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19D" w:rsidRPr="00F05253" w:rsidRDefault="002C119D" w:rsidP="002C119D">
      <w:pPr>
        <w:spacing w:after="0" w:line="276" w:lineRule="auto"/>
        <w:ind w:firstLine="0"/>
        <w:jc w:val="center"/>
        <w:rPr>
          <w:noProof/>
          <w:lang w:val="lv-LV" w:eastAsia="lv-LV"/>
        </w:rPr>
      </w:pPr>
      <w:r w:rsidRPr="00F05253">
        <w:rPr>
          <w:noProof/>
          <w:lang w:val="lv-LV" w:eastAsia="lv-LV"/>
        </w:rPr>
        <w:drawing>
          <wp:inline distT="0" distB="0" distL="0" distR="0" wp14:anchorId="30881B4D" wp14:editId="708C2865">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2C119D" w:rsidRPr="00F05253" w:rsidRDefault="002C119D" w:rsidP="002C119D">
      <w:pPr>
        <w:spacing w:after="0" w:line="276" w:lineRule="auto"/>
        <w:ind w:firstLine="0"/>
        <w:jc w:val="center"/>
        <w:rPr>
          <w:rFonts w:ascii="RimBelwe" w:hAnsi="RimBelwe"/>
          <w:noProof/>
          <w:sz w:val="12"/>
          <w:szCs w:val="28"/>
          <w:lang w:val="lv-LV"/>
        </w:rPr>
      </w:pPr>
    </w:p>
    <w:p w:rsidR="002C119D" w:rsidRPr="00F05253" w:rsidRDefault="002C119D" w:rsidP="002C119D">
      <w:pPr>
        <w:spacing w:after="0" w:line="276" w:lineRule="auto"/>
        <w:ind w:firstLine="0"/>
        <w:jc w:val="center"/>
        <w:rPr>
          <w:noProof/>
          <w:sz w:val="36"/>
          <w:lang w:val="lv-LV"/>
        </w:rPr>
      </w:pPr>
      <w:r w:rsidRPr="00F05253">
        <w:rPr>
          <w:noProof/>
          <w:sz w:val="36"/>
          <w:lang w:val="lv-LV"/>
        </w:rPr>
        <w:t>OGRES  NOVADA  PAŠVALDĪBA</w:t>
      </w:r>
    </w:p>
    <w:p w:rsidR="002C119D" w:rsidRPr="00F05253" w:rsidRDefault="002C119D" w:rsidP="002C119D">
      <w:pPr>
        <w:spacing w:after="0" w:line="276" w:lineRule="auto"/>
        <w:ind w:firstLine="0"/>
        <w:jc w:val="center"/>
        <w:rPr>
          <w:noProof/>
          <w:sz w:val="18"/>
          <w:lang w:val="lv-LV"/>
        </w:rPr>
      </w:pPr>
      <w:r w:rsidRPr="00F05253">
        <w:rPr>
          <w:noProof/>
          <w:sz w:val="18"/>
          <w:lang w:val="lv-LV"/>
        </w:rPr>
        <w:t>Reģ.Nr.90000024455, Brīvības iela 33, Ogre, Ogres nov., LV-5001</w:t>
      </w:r>
    </w:p>
    <w:p w:rsidR="002C119D" w:rsidRPr="00F05253" w:rsidRDefault="002C119D" w:rsidP="002C119D">
      <w:pPr>
        <w:pBdr>
          <w:bottom w:val="single" w:sz="4" w:space="1" w:color="auto"/>
        </w:pBdr>
        <w:spacing w:after="0" w:line="276" w:lineRule="auto"/>
        <w:ind w:firstLine="0"/>
        <w:jc w:val="center"/>
        <w:rPr>
          <w:noProof/>
          <w:sz w:val="18"/>
          <w:lang w:val="lv-LV"/>
        </w:rPr>
      </w:pPr>
      <w:r w:rsidRPr="00F05253">
        <w:rPr>
          <w:noProof/>
          <w:sz w:val="18"/>
          <w:lang w:val="lv-LV"/>
        </w:rPr>
        <w:t xml:space="preserve">tālrunis 65071160, fakss 65071161, </w:t>
      </w:r>
      <w:r w:rsidRPr="00F05253">
        <w:rPr>
          <w:sz w:val="18"/>
          <w:lang w:val="lv-LV"/>
        </w:rPr>
        <w:t xml:space="preserve">e-pasts: ogredome@ogresnovads.lv, www.ogresnovads.lv </w:t>
      </w:r>
    </w:p>
    <w:p w:rsidR="002C119D" w:rsidRPr="00F05253" w:rsidRDefault="002C119D" w:rsidP="002C119D">
      <w:pPr>
        <w:spacing w:after="0" w:line="276" w:lineRule="auto"/>
        <w:ind w:firstLine="0"/>
        <w:rPr>
          <w:sz w:val="28"/>
          <w:szCs w:val="28"/>
          <w:lang w:val="lv-LV"/>
        </w:rPr>
      </w:pPr>
    </w:p>
    <w:p w:rsidR="002C119D" w:rsidRPr="00F05253" w:rsidRDefault="002C119D" w:rsidP="002C119D">
      <w:pPr>
        <w:spacing w:after="0"/>
        <w:ind w:firstLine="0"/>
        <w:jc w:val="center"/>
        <w:rPr>
          <w:sz w:val="28"/>
          <w:lang w:val="lv-LV"/>
        </w:rPr>
      </w:pPr>
      <w:r w:rsidRPr="00F05253">
        <w:rPr>
          <w:sz w:val="28"/>
          <w:lang w:val="lv-LV"/>
        </w:rPr>
        <w:t>PAŠVALDĪBAS DOMES SĒDES  PROTOKOLA  IZRAKSTS</w:t>
      </w:r>
    </w:p>
    <w:p w:rsidR="002C119D" w:rsidRDefault="002C119D" w:rsidP="002C119D">
      <w:pPr>
        <w:spacing w:after="0"/>
        <w:ind w:firstLine="0"/>
        <w:rPr>
          <w:sz w:val="28"/>
          <w:szCs w:val="28"/>
          <w:lang w:val="lv-LV"/>
        </w:rPr>
      </w:pPr>
    </w:p>
    <w:p w:rsidR="002C119D" w:rsidRPr="00F05253" w:rsidRDefault="002C119D" w:rsidP="002C119D">
      <w:pPr>
        <w:spacing w:after="0"/>
        <w:ind w:firstLine="0"/>
        <w:rPr>
          <w:sz w:val="28"/>
          <w:szCs w:val="28"/>
          <w:lang w:val="lv-LV"/>
        </w:rPr>
      </w:pPr>
    </w:p>
    <w:tbl>
      <w:tblPr>
        <w:tblW w:w="5000" w:type="pct"/>
        <w:tblLook w:val="0000" w:firstRow="0" w:lastRow="0" w:firstColumn="0" w:lastColumn="0" w:noHBand="0" w:noVBand="0"/>
      </w:tblPr>
      <w:tblGrid>
        <w:gridCol w:w="3025"/>
        <w:gridCol w:w="3022"/>
        <w:gridCol w:w="3024"/>
      </w:tblGrid>
      <w:tr w:rsidR="002C119D" w:rsidRPr="00F05253" w:rsidTr="00733E5A">
        <w:trPr>
          <w:trHeight w:val="453"/>
        </w:trPr>
        <w:tc>
          <w:tcPr>
            <w:tcW w:w="1667" w:type="pct"/>
            <w:vAlign w:val="bottom"/>
          </w:tcPr>
          <w:p w:rsidR="002C119D" w:rsidRPr="00F05253" w:rsidRDefault="002C119D" w:rsidP="00733E5A">
            <w:pPr>
              <w:spacing w:after="0"/>
              <w:ind w:firstLine="0"/>
              <w:rPr>
                <w:lang w:val="lv-LV"/>
              </w:rPr>
            </w:pPr>
            <w:r w:rsidRPr="00F05253">
              <w:rPr>
                <w:lang w:val="lv-LV"/>
              </w:rPr>
              <w:t>Ogrē, Brīvības ielā 33</w:t>
            </w:r>
          </w:p>
        </w:tc>
        <w:tc>
          <w:tcPr>
            <w:tcW w:w="1666" w:type="pct"/>
            <w:vAlign w:val="bottom"/>
          </w:tcPr>
          <w:p w:rsidR="002C119D" w:rsidRPr="00F05253" w:rsidRDefault="002C119D" w:rsidP="00733E5A">
            <w:pPr>
              <w:pStyle w:val="Heading2"/>
              <w:spacing w:after="0"/>
              <w:ind w:firstLine="0"/>
            </w:pPr>
            <w:r w:rsidRPr="00F05253">
              <w:t>Nr.</w:t>
            </w:r>
            <w:r>
              <w:t>4</w:t>
            </w:r>
          </w:p>
        </w:tc>
        <w:tc>
          <w:tcPr>
            <w:tcW w:w="1667" w:type="pct"/>
            <w:vAlign w:val="bottom"/>
          </w:tcPr>
          <w:p w:rsidR="002C119D" w:rsidRPr="00F05253" w:rsidRDefault="002C119D" w:rsidP="00733E5A">
            <w:pPr>
              <w:spacing w:after="0"/>
              <w:ind w:firstLine="0"/>
              <w:jc w:val="right"/>
              <w:rPr>
                <w:lang w:val="lv-LV"/>
              </w:rPr>
            </w:pPr>
            <w:r w:rsidRPr="00F05253">
              <w:rPr>
                <w:lang w:val="lv-LV"/>
              </w:rPr>
              <w:t>2019.gada 21.martā</w:t>
            </w:r>
          </w:p>
        </w:tc>
      </w:tr>
    </w:tbl>
    <w:p w:rsidR="002C119D" w:rsidRPr="00F05253" w:rsidRDefault="002C119D" w:rsidP="002C119D">
      <w:pPr>
        <w:spacing w:after="0" w:line="276" w:lineRule="auto"/>
        <w:ind w:firstLine="0"/>
        <w:rPr>
          <w:b/>
          <w:lang w:val="lv-LV"/>
        </w:rPr>
      </w:pPr>
    </w:p>
    <w:p w:rsidR="002C119D" w:rsidRPr="00F05253" w:rsidRDefault="002C119D" w:rsidP="002C119D">
      <w:pPr>
        <w:spacing w:after="0" w:line="276" w:lineRule="auto"/>
        <w:ind w:firstLine="0"/>
        <w:jc w:val="center"/>
        <w:rPr>
          <w:b/>
          <w:lang w:val="lv-LV"/>
        </w:rPr>
      </w:pPr>
      <w:r>
        <w:rPr>
          <w:b/>
          <w:lang w:val="lv-LV"/>
        </w:rPr>
        <w:t xml:space="preserve">  37</w:t>
      </w:r>
      <w:r w:rsidRPr="00F05253">
        <w:rPr>
          <w:b/>
          <w:lang w:val="lv-LV"/>
        </w:rPr>
        <w:t>.§</w:t>
      </w:r>
    </w:p>
    <w:p w:rsidR="002C119D" w:rsidRDefault="002C119D" w:rsidP="002C119D">
      <w:pPr>
        <w:pStyle w:val="Heading1"/>
        <w:spacing w:after="0"/>
        <w:ind w:firstLine="0"/>
        <w:rPr>
          <w:u w:val="single"/>
        </w:rPr>
      </w:pPr>
      <w:r w:rsidRPr="00F05253">
        <w:rPr>
          <w:u w:val="single"/>
        </w:rPr>
        <w:t xml:space="preserve">Par atbalstu biedrībai </w:t>
      </w:r>
      <w:r w:rsidRPr="005B647F">
        <w:rPr>
          <w:u w:val="single"/>
        </w:rPr>
        <w:t>“Ķeipenes pensionāru biedrība “</w:t>
      </w:r>
      <w:proofErr w:type="spellStart"/>
      <w:r w:rsidRPr="005B647F">
        <w:rPr>
          <w:u w:val="single"/>
        </w:rPr>
        <w:t>Avotkreses</w:t>
      </w:r>
      <w:proofErr w:type="spellEnd"/>
      <w:r w:rsidRPr="005B647F">
        <w:rPr>
          <w:u w:val="single"/>
        </w:rPr>
        <w:t xml:space="preserve">”” </w:t>
      </w:r>
      <w:r w:rsidRPr="004C1E9C">
        <w:rPr>
          <w:u w:val="single"/>
        </w:rPr>
        <w:t>un zemes vienības daļas nodošanu bezatlīdzības lietošanā</w:t>
      </w:r>
    </w:p>
    <w:p w:rsidR="002C119D" w:rsidRPr="005845B6" w:rsidRDefault="002C119D" w:rsidP="002C119D">
      <w:pPr>
        <w:spacing w:after="0"/>
        <w:rPr>
          <w:lang w:val="lv-LV"/>
        </w:rPr>
      </w:pPr>
    </w:p>
    <w:p w:rsidR="002C119D" w:rsidRDefault="002C119D" w:rsidP="002C119D">
      <w:pPr>
        <w:pStyle w:val="Heading1"/>
        <w:spacing w:after="0"/>
        <w:jc w:val="both"/>
        <w:rPr>
          <w:b w:val="0"/>
        </w:rPr>
      </w:pPr>
      <w:r w:rsidRPr="00F05253">
        <w:rPr>
          <w:b w:val="0"/>
        </w:rPr>
        <w:t>2019.gada 1</w:t>
      </w:r>
      <w:r>
        <w:rPr>
          <w:b w:val="0"/>
        </w:rPr>
        <w:t>8</w:t>
      </w:r>
      <w:r w:rsidRPr="00F05253">
        <w:rPr>
          <w:b w:val="0"/>
        </w:rPr>
        <w:t xml:space="preserve">.martā Ogres novada pašvaldībā (turpmāk – Pašvaldība) saņemts biedrības </w:t>
      </w:r>
      <w:r>
        <w:rPr>
          <w:b w:val="0"/>
        </w:rPr>
        <w:t>“</w:t>
      </w:r>
      <w:r w:rsidRPr="005B647F">
        <w:rPr>
          <w:b w:val="0"/>
        </w:rPr>
        <w:t xml:space="preserve">Ķeipenes pensionāru biedrība </w:t>
      </w:r>
      <w:r>
        <w:rPr>
          <w:b w:val="0"/>
        </w:rPr>
        <w:t>“</w:t>
      </w:r>
      <w:proofErr w:type="spellStart"/>
      <w:r w:rsidRPr="005B647F">
        <w:rPr>
          <w:b w:val="0"/>
        </w:rPr>
        <w:t>Avotkreses</w:t>
      </w:r>
      <w:proofErr w:type="spellEnd"/>
      <w:r>
        <w:rPr>
          <w:b w:val="0"/>
        </w:rPr>
        <w:t>””</w:t>
      </w:r>
      <w:r w:rsidRPr="00F05253">
        <w:rPr>
          <w:b w:val="0"/>
        </w:rPr>
        <w:t xml:space="preserve"> (</w:t>
      </w:r>
      <w:proofErr w:type="spellStart"/>
      <w:r w:rsidRPr="005B647F">
        <w:rPr>
          <w:b w:val="0"/>
        </w:rPr>
        <w:t>reģ</w:t>
      </w:r>
      <w:proofErr w:type="spellEnd"/>
      <w:r w:rsidRPr="005B647F">
        <w:rPr>
          <w:b w:val="0"/>
        </w:rPr>
        <w:t>. Nr.40008204159</w:t>
      </w:r>
      <w:r w:rsidRPr="00F05253">
        <w:rPr>
          <w:b w:val="0"/>
        </w:rPr>
        <w:t xml:space="preserve">, turpmāk – Biedrība) </w:t>
      </w:r>
      <w:r w:rsidRPr="00043F9C">
        <w:rPr>
          <w:rStyle w:val="Hyperlink"/>
          <w:b w:val="0"/>
          <w:color w:val="auto"/>
          <w:u w:val="none"/>
        </w:rPr>
        <w:t>iesniegums</w:t>
      </w:r>
      <w:r w:rsidRPr="00F05253">
        <w:rPr>
          <w:b w:val="0"/>
        </w:rPr>
        <w:t xml:space="preserve"> (reģistrēts </w:t>
      </w:r>
      <w:r w:rsidRPr="000105F4">
        <w:rPr>
          <w:b w:val="0"/>
        </w:rPr>
        <w:t>Pašvaldībā ar Nr.2-</w:t>
      </w:r>
      <w:r>
        <w:rPr>
          <w:b w:val="0"/>
        </w:rPr>
        <w:t>4.3/321</w:t>
      </w:r>
      <w:r w:rsidRPr="00F05253">
        <w:rPr>
          <w:b w:val="0"/>
        </w:rPr>
        <w:t xml:space="preserve">) par Biedrības ieceri piedalīties biedrības “Publisko un privāto partnerattiecību biedrība “Zied zeme”” (reģ.Nr.40008092249, juridiskā adrese: Raiņa iela 11a, Lielvārde, Lielvārdes nov., LV-5070) īstenojamās rīcības Nr.2.2. “Atbalsts sabiedrisko aktivitāšu dažādošanai vietējiem iedzīvotājiem” ietvaros izsludinātajā projektu konkursā (maksimālā attiecināmo izmaksu summa sastāda EUR 10 000, atbalsta intensitāte – 90 % no projekta attiecināmo izmaksu summas). </w:t>
      </w:r>
    </w:p>
    <w:p w:rsidR="002C119D" w:rsidRDefault="002C119D" w:rsidP="002C119D">
      <w:pPr>
        <w:spacing w:line="276" w:lineRule="auto"/>
        <w:jc w:val="both"/>
        <w:rPr>
          <w:lang w:val="lv-LV"/>
        </w:rPr>
      </w:pPr>
      <w:r>
        <w:rPr>
          <w:lang w:val="lv-LV"/>
        </w:rPr>
        <w:t>Biedrības sagatavotā projekta (turpmāk – Projekts) mērķis ir Ķeipenes pamatskolas teritorijā uz Pašvaldībai piederošā nekustamā īpašuma Ziedu ielā 3, Ķeipene, Ķeipenes pag., Ogres nov., sastāvā ietilpstošās zemes vienības (kadastra apzīmējums 7456 006 0220) esošā basketbola laukuma (</w:t>
      </w:r>
      <w:r w:rsidRPr="00754651">
        <w:rPr>
          <w:lang w:val="lv-LV"/>
        </w:rPr>
        <w:t xml:space="preserve">turpmāk – Basketbola laukums) </w:t>
      </w:r>
      <w:r>
        <w:rPr>
          <w:lang w:val="lv-LV"/>
        </w:rPr>
        <w:t>asfalta seguma atjaunošana. Projekta īstenošanai nepieciešamā finansējuma apmērs (</w:t>
      </w:r>
      <w:r w:rsidRPr="00043F9C">
        <w:rPr>
          <w:rStyle w:val="Hyperlink"/>
          <w:color w:val="auto"/>
          <w:u w:val="none"/>
          <w:lang w:val="lv-LV"/>
        </w:rPr>
        <w:t>saskaņā ar iesniegto tāmi</w:t>
      </w:r>
      <w:r>
        <w:rPr>
          <w:lang w:val="lv-LV"/>
        </w:rPr>
        <w:t xml:space="preserve">) ir EUR </w:t>
      </w:r>
      <w:r w:rsidRPr="00F94DC7">
        <w:rPr>
          <w:lang w:val="lv-LV"/>
        </w:rPr>
        <w:t>25 294,35 (ieskaitot PVN)</w:t>
      </w:r>
    </w:p>
    <w:p w:rsidR="002C119D" w:rsidRPr="00F94DC7" w:rsidRDefault="002C119D" w:rsidP="002C119D">
      <w:pPr>
        <w:spacing w:after="0" w:line="276" w:lineRule="auto"/>
        <w:jc w:val="both"/>
        <w:rPr>
          <w:lang w:val="lv-LV"/>
        </w:rPr>
      </w:pPr>
      <w:r w:rsidRPr="00F94DC7">
        <w:rPr>
          <w:lang w:val="lv-LV"/>
        </w:rPr>
        <w:t>Biedrība lūdz Pašvaldību Projekta apstiprināšanas gadījumā sniegt atbalstu:</w:t>
      </w:r>
    </w:p>
    <w:p w:rsidR="002C119D" w:rsidRPr="00F94DC7" w:rsidRDefault="002C119D" w:rsidP="002C119D">
      <w:pPr>
        <w:spacing w:after="0" w:line="276" w:lineRule="auto"/>
        <w:jc w:val="both"/>
        <w:rPr>
          <w:lang w:val="lv-LV"/>
        </w:rPr>
      </w:pPr>
      <w:r w:rsidRPr="00F94DC7">
        <w:rPr>
          <w:lang w:val="lv-LV"/>
        </w:rPr>
        <w:t>1.</w:t>
      </w:r>
      <w:r>
        <w:rPr>
          <w:lang w:val="lv-LV"/>
        </w:rPr>
        <w:t xml:space="preserve"> </w:t>
      </w:r>
      <w:r w:rsidRPr="00F94DC7">
        <w:rPr>
          <w:lang w:val="lv-LV"/>
        </w:rPr>
        <w:t xml:space="preserve">piešķirt bezatlīdzības lietošanā Zemes vienības daļu </w:t>
      </w:r>
      <w:r>
        <w:rPr>
          <w:lang w:val="lv-LV"/>
        </w:rPr>
        <w:t xml:space="preserve">742 </w:t>
      </w:r>
      <w:r w:rsidRPr="00F94DC7">
        <w:rPr>
          <w:lang w:val="lv-LV"/>
        </w:rPr>
        <w:t>m</w:t>
      </w:r>
      <w:r w:rsidRPr="00F94DC7">
        <w:rPr>
          <w:vertAlign w:val="superscript"/>
          <w:lang w:val="lv-LV"/>
        </w:rPr>
        <w:t>2</w:t>
      </w:r>
      <w:r w:rsidRPr="00F94DC7">
        <w:rPr>
          <w:lang w:val="lv-LV"/>
        </w:rPr>
        <w:t xml:space="preserve"> platībā uz 7 gadiem saskaņā ar Biedrības iesniegumam pievienoto skici,</w:t>
      </w:r>
    </w:p>
    <w:p w:rsidR="002C119D" w:rsidRDefault="002C119D" w:rsidP="002C119D">
      <w:pPr>
        <w:spacing w:line="276" w:lineRule="auto"/>
        <w:jc w:val="both"/>
        <w:rPr>
          <w:lang w:val="lv-LV"/>
        </w:rPr>
      </w:pPr>
      <w:r w:rsidRPr="00F94DC7">
        <w:rPr>
          <w:lang w:val="lv-LV"/>
        </w:rPr>
        <w:t>2.</w:t>
      </w:r>
      <w:r>
        <w:rPr>
          <w:lang w:val="lv-LV"/>
        </w:rPr>
        <w:t xml:space="preserve"> </w:t>
      </w:r>
      <w:r w:rsidRPr="00F94DC7">
        <w:rPr>
          <w:lang w:val="lv-LV"/>
        </w:rPr>
        <w:t>nodrošināt Projekta līdzfinansējumu 10 % apmērā no attiecināmo izmaksu summas EUR 1 000 apmērā</w:t>
      </w:r>
      <w:r>
        <w:rPr>
          <w:lang w:val="lv-LV"/>
        </w:rPr>
        <w:t xml:space="preserve"> un </w:t>
      </w:r>
      <w:r w:rsidRPr="00F94DC7">
        <w:rPr>
          <w:lang w:val="lv-LV"/>
        </w:rPr>
        <w:t>segt neattiecināmās izmaksas EUR 1</w:t>
      </w:r>
      <w:r>
        <w:rPr>
          <w:lang w:val="lv-LV"/>
        </w:rPr>
        <w:t>5</w:t>
      </w:r>
      <w:r w:rsidRPr="00F94DC7">
        <w:rPr>
          <w:lang w:val="lv-LV"/>
        </w:rPr>
        <w:t xml:space="preserve"> 294,35 apmērā.</w:t>
      </w:r>
    </w:p>
    <w:p w:rsidR="002C119D" w:rsidRDefault="002C119D" w:rsidP="002C119D">
      <w:pPr>
        <w:spacing w:line="276" w:lineRule="auto"/>
        <w:jc w:val="both"/>
        <w:rPr>
          <w:lang w:val="lv-LV"/>
        </w:rPr>
      </w:pPr>
      <w:r w:rsidRPr="00EE3D10">
        <w:rPr>
          <w:lang w:val="lv-LV"/>
        </w:rPr>
        <w:t xml:space="preserve">Saskaņā ar Valsts ieņēmumu dienesta 2014.gada 19.jūnija </w:t>
      </w:r>
      <w:r w:rsidRPr="00043F9C">
        <w:rPr>
          <w:rStyle w:val="Hyperlink"/>
          <w:color w:val="auto"/>
          <w:u w:val="none"/>
          <w:lang w:val="lv-LV"/>
        </w:rPr>
        <w:t>lēmumu Nr.11-2014/259</w:t>
      </w:r>
      <w:r w:rsidRPr="00043F9C">
        <w:rPr>
          <w:lang w:val="lv-LV"/>
        </w:rPr>
        <w:t xml:space="preserve"> </w:t>
      </w:r>
      <w:r w:rsidRPr="00EE3D10">
        <w:rPr>
          <w:lang w:val="lv-LV"/>
        </w:rPr>
        <w:t>“Par sabiedriskā labuma organizācijas statusa piešķiršanu biedrībai “Ķeipenes pensionāru biedrība “</w:t>
      </w:r>
      <w:proofErr w:type="spellStart"/>
      <w:r w:rsidRPr="00EE3D10">
        <w:rPr>
          <w:lang w:val="lv-LV"/>
        </w:rPr>
        <w:t>Avotkreses</w:t>
      </w:r>
      <w:proofErr w:type="spellEnd"/>
      <w:r w:rsidRPr="00EE3D10">
        <w:rPr>
          <w:lang w:val="lv-LV"/>
        </w:rPr>
        <w:t xml:space="preserve">”” biedrībai piešķirts sabiedriskā labuma organizācijas statuss.   </w:t>
      </w:r>
    </w:p>
    <w:p w:rsidR="002C119D" w:rsidRPr="00E35918" w:rsidRDefault="002C119D" w:rsidP="002C119D">
      <w:pPr>
        <w:spacing w:line="276" w:lineRule="auto"/>
        <w:jc w:val="both"/>
        <w:rPr>
          <w:lang w:val="lv-LV"/>
        </w:rPr>
      </w:pPr>
      <w:r>
        <w:rPr>
          <w:lang w:val="lv-LV"/>
        </w:rPr>
        <w:t xml:space="preserve">Izvērtējot Biedrības iesniegumu un ar to saistītos apstākļus tika konstatēts, ka 1974.gadā izveidotais Basketbola laukuma segums ir sliktā tehniskajā stāvoklī, kas apgrūtina tā pilnvērtīgu izmantošanu sporta aktivitātēm. Ķeipenes ciema teritorijā pagastā nav neviena mūsdienu prasībām atbilstoša sporta laukuma, tādējādi minētā objekta atjaunošana ir pamatota.  </w:t>
      </w:r>
    </w:p>
    <w:p w:rsidR="002C119D" w:rsidRPr="00016C34" w:rsidRDefault="002C119D" w:rsidP="002C119D">
      <w:pPr>
        <w:spacing w:line="276" w:lineRule="auto"/>
        <w:jc w:val="both"/>
        <w:rPr>
          <w:lang w:val="lv-LV"/>
        </w:rPr>
      </w:pPr>
      <w:r w:rsidRPr="00016C34">
        <w:rPr>
          <w:lang w:val="lv-LV"/>
        </w:rPr>
        <w:t xml:space="preserve">Zemes vienība 2,60 ha platībā pieder Pašvaldībai un īpašuma tiesības nostiprinātas  Ķeipenes pagasta zemesgrāmatas nodalījumā Nr. 218. Saskaņā ar </w:t>
      </w:r>
      <w:r w:rsidRPr="00210220">
        <w:rPr>
          <w:rStyle w:val="Hyperlink"/>
          <w:color w:val="auto"/>
          <w:u w:val="none"/>
          <w:lang w:val="lv-LV"/>
        </w:rPr>
        <w:t xml:space="preserve">pamatlīdzekļu uzskaites </w:t>
      </w:r>
      <w:r w:rsidRPr="00210220">
        <w:rPr>
          <w:rStyle w:val="Hyperlink"/>
          <w:color w:val="auto"/>
          <w:u w:val="none"/>
          <w:lang w:val="lv-LV"/>
        </w:rPr>
        <w:lastRenderedPageBreak/>
        <w:t>kartiņu</w:t>
      </w:r>
      <w:r w:rsidRPr="00210220">
        <w:rPr>
          <w:lang w:val="lv-LV"/>
        </w:rPr>
        <w:t xml:space="preserve"> </w:t>
      </w:r>
      <w:r w:rsidRPr="005537AC">
        <w:rPr>
          <w:lang w:val="lv-LV"/>
        </w:rPr>
        <w:t>Nr.0004 1</w:t>
      </w:r>
      <w:r w:rsidRPr="00016C34">
        <w:rPr>
          <w:lang w:val="lv-LV"/>
        </w:rPr>
        <w:t xml:space="preserve"> Zemes vienības atlikusī vērtība ir EUR 5 974,64. Proporcionāli zemes vienības kopējai platībai Projekta īstenošanai nepieciešamās teritorijas vērtība ir EUR </w:t>
      </w:r>
      <w:r>
        <w:rPr>
          <w:lang w:val="lv-LV"/>
        </w:rPr>
        <w:t>170,51</w:t>
      </w:r>
      <w:r w:rsidRPr="00016C34">
        <w:rPr>
          <w:lang w:val="lv-LV"/>
        </w:rPr>
        <w:t xml:space="preserve">. </w:t>
      </w:r>
    </w:p>
    <w:p w:rsidR="002C119D" w:rsidRPr="00016C34" w:rsidRDefault="002C119D" w:rsidP="002C119D">
      <w:pPr>
        <w:spacing w:line="276" w:lineRule="auto"/>
        <w:jc w:val="both"/>
        <w:rPr>
          <w:lang w:val="lv-LV"/>
        </w:rPr>
      </w:pPr>
      <w:r w:rsidRPr="00016C34">
        <w:rPr>
          <w:lang w:val="lv-LV"/>
        </w:rPr>
        <w:t>Publiskas personas finanšu līdzekļu un mantas izšķērdēšanas novēršanas likuma (turpmāk</w:t>
      </w:r>
      <w:r>
        <w:rPr>
          <w:lang w:val="lv-LV"/>
        </w:rPr>
        <w:t> </w:t>
      </w:r>
      <w:r w:rsidRPr="00016C34">
        <w:rPr>
          <w:lang w:val="lv-LV"/>
        </w:rPr>
        <w:t>– Likums) 5.panta pirmā daļa un otrās daļas 4</w:t>
      </w:r>
      <w:r w:rsidRPr="004E575C">
        <w:rPr>
          <w:vertAlign w:val="superscript"/>
          <w:lang w:val="lv-LV"/>
        </w:rPr>
        <w:t>1</w:t>
      </w:r>
      <w:r w:rsidRPr="00016C34">
        <w:rPr>
          <w:lang w:val="lv-LV"/>
        </w:rPr>
        <w:t>.punkts nosaka, ka publiskas personas mantu aizliegts nodot privātpersonai vai kapitālsabiedrībai bezatlīdzības lietošanā, izņemot gadījumus, kad pašvaldība savu mantu nodod lietošanā sabiedriskā labuma organizācijai.</w:t>
      </w:r>
    </w:p>
    <w:p w:rsidR="002C119D" w:rsidRPr="00016C34" w:rsidRDefault="002C119D" w:rsidP="002C119D">
      <w:pPr>
        <w:spacing w:line="276" w:lineRule="auto"/>
        <w:jc w:val="both"/>
        <w:rPr>
          <w:lang w:val="lv-LV"/>
        </w:rPr>
      </w:pPr>
      <w:r w:rsidRPr="00016C34">
        <w:rPr>
          <w:lang w:val="lv-LV"/>
        </w:rPr>
        <w:t>Likuma 5.panta pirmā daļa un otrās daļas 4</w:t>
      </w:r>
      <w:r w:rsidRPr="004E575C">
        <w:rPr>
          <w:vertAlign w:val="superscript"/>
          <w:lang w:val="lv-LV"/>
        </w:rPr>
        <w:t>1</w:t>
      </w:r>
      <w:r w:rsidRPr="00016C34">
        <w:rPr>
          <w:lang w:val="lv-LV"/>
        </w:rPr>
        <w:t>.punkts nosaka, ka publiskas personas mantu aizliegts nodot privātpersonai vai kapitālsabiedrībai bezatlīdzības lietošanā, izņemot gadījumus, kad pašvaldība savu mantu nodod lietošanā sabiedriskā labuma organizācijai.</w:t>
      </w:r>
    </w:p>
    <w:p w:rsidR="002C119D" w:rsidRPr="00016C34" w:rsidRDefault="002C119D" w:rsidP="002C119D">
      <w:pPr>
        <w:spacing w:line="276" w:lineRule="auto"/>
        <w:jc w:val="both"/>
        <w:rPr>
          <w:lang w:val="lv-LV"/>
        </w:rPr>
      </w:pPr>
      <w:r w:rsidRPr="00016C34">
        <w:rPr>
          <w:lang w:val="lv-LV"/>
        </w:rPr>
        <w:t xml:space="preserve">Likuma 5.panta trešā daļa nosaka, ja publiskas personas mantu nodod bezatlīdzības lietošanā par to tiek pieņemts  lēmums, bet likuma 5.panta ceturtā un piektā daļa nosaka, ka lēmumu par pašvaldības mantas nodošanu bezatlīdzības lietošanā sabiedriskā labuma organizācijai pieņem pašvaldības dome. Publiskās personas mantu bezatlīdzības lietošanā sabiedriskā labuma organizācijai nodod uz laiku, kamēr attiecīgajai biedrībai ir sabiedriskās organizācijas statuss, bet ne ilgāk par 10 gadiem. </w:t>
      </w:r>
    </w:p>
    <w:p w:rsidR="002C119D" w:rsidRPr="00016C34" w:rsidRDefault="002C119D" w:rsidP="002C119D">
      <w:pPr>
        <w:spacing w:line="276" w:lineRule="auto"/>
        <w:jc w:val="both"/>
        <w:rPr>
          <w:lang w:val="lv-LV"/>
        </w:rPr>
      </w:pPr>
      <w:r w:rsidRPr="00016C34">
        <w:rPr>
          <w:lang w:val="lv-LV"/>
        </w:rPr>
        <w:t xml:space="preserve">Pašvaldības atbalsts Projekta īstenošanai atbilst likuma “Par pašvaldībām” 15.panta pirmās daļas 6.punktā noteiktajai pašvaldības autonomajai funkcijai – veicināt iedzīvotāju veselīgu dzīvesveidu un sportu, kā arī sekmēs Ogres novada ilgtspējīgas attīstības stratēģijā 2013.-2037.gadam noteiktās ilgtermiņa prioritātes “Konkurētspējīga izglītība un sports” sasniegšanu. Tādējādi Pašvaldības atbalsta sniegšana Projekta realizācijai ir atzīstama par lietderīgu. </w:t>
      </w:r>
    </w:p>
    <w:p w:rsidR="002C119D" w:rsidRDefault="002C119D" w:rsidP="002C119D">
      <w:pPr>
        <w:spacing w:line="276" w:lineRule="auto"/>
        <w:jc w:val="both"/>
        <w:rPr>
          <w:lang w:val="lv-LV"/>
        </w:rPr>
      </w:pPr>
      <w:r w:rsidRPr="00016C34">
        <w:rPr>
          <w:lang w:val="lv-LV"/>
        </w:rPr>
        <w:t>Pamatojoties uz likuma “Par pašvaldībām” 15.panta pirmās daļas 6.punktu, 21.panta pirmās daļas ievaddaļu, 21.panta pirmās daļas 27.punktu, Publiskas personas finanšu līdzekļu un mantas izšķērdēšanas novēršanas likuma 5.panta otrās daļas 4.</w:t>
      </w:r>
      <w:r w:rsidRPr="00AF5D0D">
        <w:rPr>
          <w:vertAlign w:val="superscript"/>
          <w:lang w:val="lv-LV"/>
        </w:rPr>
        <w:t>1</w:t>
      </w:r>
      <w:r w:rsidRPr="00016C34">
        <w:rPr>
          <w:lang w:val="lv-LV"/>
        </w:rPr>
        <w:t xml:space="preserve"> punktu, trešo, piekto un sesto daļu,</w:t>
      </w:r>
    </w:p>
    <w:p w:rsidR="002C119D" w:rsidRPr="00F05253" w:rsidRDefault="002C119D" w:rsidP="002C119D">
      <w:pPr>
        <w:spacing w:after="0"/>
        <w:ind w:firstLine="0"/>
        <w:jc w:val="both"/>
        <w:rPr>
          <w:lang w:val="lv-LV"/>
        </w:rPr>
      </w:pPr>
    </w:p>
    <w:p w:rsidR="002C119D" w:rsidRPr="00F86F58" w:rsidRDefault="002C119D" w:rsidP="002C119D">
      <w:pPr>
        <w:spacing w:after="0"/>
        <w:jc w:val="center"/>
        <w:rPr>
          <w:lang w:val="lv-LV" w:eastAsia="lv-LV"/>
        </w:rPr>
      </w:pPr>
      <w:r w:rsidRPr="00F86F58">
        <w:rPr>
          <w:b/>
          <w:lang w:val="lv-LV" w:eastAsia="lv-LV"/>
        </w:rPr>
        <w:t>balsojot: PAR –</w:t>
      </w:r>
      <w:r w:rsidRPr="00F86F58">
        <w:rPr>
          <w:lang w:val="lv-LV" w:eastAsia="lv-LV"/>
        </w:rPr>
        <w:t xml:space="preserve"> 13 balsis (</w:t>
      </w:r>
      <w:proofErr w:type="spellStart"/>
      <w:r w:rsidRPr="00F86F58">
        <w:rPr>
          <w:lang w:val="lv-LV" w:eastAsia="lv-LV"/>
        </w:rPr>
        <w:t>E.Helmanis</w:t>
      </w:r>
      <w:proofErr w:type="spellEnd"/>
      <w:r w:rsidRPr="00F86F58">
        <w:rPr>
          <w:lang w:val="lv-LV" w:eastAsia="lv-LV"/>
        </w:rPr>
        <w:t xml:space="preserve">, </w:t>
      </w:r>
      <w:proofErr w:type="spellStart"/>
      <w:r w:rsidRPr="00F86F58">
        <w:rPr>
          <w:lang w:val="lv-LV" w:eastAsia="lv-LV"/>
        </w:rPr>
        <w:t>G.Sīviņš</w:t>
      </w:r>
      <w:proofErr w:type="spellEnd"/>
      <w:r w:rsidRPr="00F86F58">
        <w:rPr>
          <w:lang w:val="lv-LV" w:eastAsia="lv-LV"/>
        </w:rPr>
        <w:t xml:space="preserve">, S. Kirhnere, </w:t>
      </w:r>
      <w:proofErr w:type="spellStart"/>
      <w:r w:rsidRPr="00F86F58">
        <w:rPr>
          <w:lang w:val="lv-LV" w:eastAsia="lv-LV"/>
        </w:rPr>
        <w:t>M.Siliņš</w:t>
      </w:r>
      <w:proofErr w:type="spellEnd"/>
      <w:r w:rsidRPr="00F86F58">
        <w:rPr>
          <w:lang w:val="lv-LV" w:eastAsia="lv-LV"/>
        </w:rPr>
        <w:t xml:space="preserve">, </w:t>
      </w:r>
      <w:proofErr w:type="spellStart"/>
      <w:r w:rsidRPr="00F86F58">
        <w:rPr>
          <w:lang w:val="lv-LV" w:eastAsia="lv-LV"/>
        </w:rPr>
        <w:t>Dz.Žindiga</w:t>
      </w:r>
      <w:proofErr w:type="spellEnd"/>
      <w:r w:rsidRPr="00F86F58">
        <w:rPr>
          <w:lang w:val="lv-LV" w:eastAsia="lv-LV"/>
        </w:rPr>
        <w:t xml:space="preserve">, </w:t>
      </w:r>
      <w:proofErr w:type="spellStart"/>
      <w:r w:rsidRPr="00F86F58">
        <w:rPr>
          <w:lang w:val="lv-LV" w:eastAsia="lv-LV"/>
        </w:rPr>
        <w:t>Dz.Mozule</w:t>
      </w:r>
      <w:proofErr w:type="spellEnd"/>
      <w:r w:rsidRPr="00F86F58">
        <w:rPr>
          <w:lang w:val="lv-LV" w:eastAsia="lv-LV"/>
        </w:rPr>
        <w:t xml:space="preserve">, </w:t>
      </w:r>
      <w:proofErr w:type="spellStart"/>
      <w:r w:rsidRPr="00F86F58">
        <w:rPr>
          <w:lang w:val="lv-LV" w:eastAsia="lv-LV"/>
        </w:rPr>
        <w:t>D.Širovs</w:t>
      </w:r>
      <w:proofErr w:type="spellEnd"/>
      <w:r w:rsidRPr="00F86F58">
        <w:rPr>
          <w:lang w:val="lv-LV" w:eastAsia="lv-LV"/>
        </w:rPr>
        <w:t xml:space="preserve">, </w:t>
      </w:r>
      <w:proofErr w:type="spellStart"/>
      <w:r w:rsidRPr="00F86F58">
        <w:rPr>
          <w:lang w:val="lv-LV" w:eastAsia="lv-LV"/>
        </w:rPr>
        <w:t>A.Mangulis</w:t>
      </w:r>
      <w:proofErr w:type="spellEnd"/>
      <w:r w:rsidRPr="00F86F58">
        <w:rPr>
          <w:lang w:val="lv-LV" w:eastAsia="lv-LV"/>
        </w:rPr>
        <w:t xml:space="preserve">, </w:t>
      </w:r>
      <w:proofErr w:type="spellStart"/>
      <w:r w:rsidRPr="00F86F58">
        <w:rPr>
          <w:lang w:val="lv-LV" w:eastAsia="lv-LV"/>
        </w:rPr>
        <w:t>J.Laptevs</w:t>
      </w:r>
      <w:proofErr w:type="spellEnd"/>
      <w:r w:rsidRPr="00F86F58">
        <w:rPr>
          <w:lang w:val="lv-LV" w:eastAsia="lv-LV"/>
        </w:rPr>
        <w:t xml:space="preserve">, </w:t>
      </w:r>
      <w:proofErr w:type="spellStart"/>
      <w:r w:rsidRPr="00F86F58">
        <w:rPr>
          <w:lang w:val="lv-LV" w:eastAsia="lv-LV"/>
        </w:rPr>
        <w:t>M.Leja</w:t>
      </w:r>
      <w:proofErr w:type="spellEnd"/>
      <w:r w:rsidRPr="00F86F58">
        <w:rPr>
          <w:lang w:val="lv-LV" w:eastAsia="lv-LV"/>
        </w:rPr>
        <w:t xml:space="preserve">, </w:t>
      </w:r>
      <w:proofErr w:type="spellStart"/>
      <w:r w:rsidRPr="00F86F58">
        <w:rPr>
          <w:lang w:val="lv-LV" w:eastAsia="lv-LV"/>
        </w:rPr>
        <w:t>J.Iklāvs</w:t>
      </w:r>
      <w:proofErr w:type="spellEnd"/>
      <w:r w:rsidRPr="00F86F58">
        <w:rPr>
          <w:lang w:val="lv-LV" w:eastAsia="lv-LV"/>
        </w:rPr>
        <w:t xml:space="preserve">, </w:t>
      </w:r>
      <w:proofErr w:type="spellStart"/>
      <w:r w:rsidRPr="00F86F58">
        <w:rPr>
          <w:lang w:val="lv-LV" w:eastAsia="lv-LV"/>
        </w:rPr>
        <w:t>J.Latišs</w:t>
      </w:r>
      <w:proofErr w:type="spellEnd"/>
      <w:r w:rsidRPr="00F86F58">
        <w:rPr>
          <w:lang w:val="lv-LV" w:eastAsia="lv-LV"/>
        </w:rPr>
        <w:t xml:space="preserve">, </w:t>
      </w:r>
      <w:proofErr w:type="spellStart"/>
      <w:r w:rsidRPr="00F86F58">
        <w:rPr>
          <w:lang w:val="lv-LV" w:eastAsia="lv-LV"/>
        </w:rPr>
        <w:t>E.Bartkevičs</w:t>
      </w:r>
      <w:proofErr w:type="spellEnd"/>
      <w:r w:rsidRPr="00F86F58">
        <w:rPr>
          <w:lang w:val="lv-LV" w:eastAsia="lv-LV"/>
        </w:rPr>
        <w:t xml:space="preserve">), </w:t>
      </w:r>
    </w:p>
    <w:p w:rsidR="002C119D" w:rsidRPr="00F86F58" w:rsidRDefault="002C119D" w:rsidP="002C119D">
      <w:pPr>
        <w:spacing w:after="0"/>
        <w:jc w:val="center"/>
        <w:rPr>
          <w:lang w:val="lv-LV" w:eastAsia="lv-LV"/>
        </w:rPr>
      </w:pPr>
      <w:r w:rsidRPr="00F86F58">
        <w:rPr>
          <w:b/>
          <w:lang w:val="lv-LV" w:eastAsia="lv-LV"/>
        </w:rPr>
        <w:t xml:space="preserve">PRET – </w:t>
      </w:r>
      <w:r w:rsidRPr="00F86F58">
        <w:rPr>
          <w:lang w:val="lv-LV" w:eastAsia="lv-LV"/>
        </w:rPr>
        <w:t xml:space="preserve">nav, </w:t>
      </w:r>
      <w:r w:rsidRPr="00F86F58">
        <w:rPr>
          <w:b/>
          <w:lang w:val="lv-LV" w:eastAsia="lv-LV"/>
        </w:rPr>
        <w:t xml:space="preserve">ATTURAS – </w:t>
      </w:r>
      <w:r w:rsidRPr="00F86F58">
        <w:rPr>
          <w:lang w:val="lv-LV" w:eastAsia="lv-LV"/>
        </w:rPr>
        <w:t>nav,</w:t>
      </w:r>
    </w:p>
    <w:p w:rsidR="002C119D" w:rsidRPr="00F86F58" w:rsidRDefault="002C119D" w:rsidP="002C119D">
      <w:pPr>
        <w:spacing w:after="0"/>
        <w:ind w:firstLine="375"/>
        <w:jc w:val="center"/>
        <w:rPr>
          <w:b/>
          <w:lang w:val="lv-LV" w:eastAsia="lv-LV"/>
        </w:rPr>
      </w:pPr>
      <w:r w:rsidRPr="00F86F58">
        <w:rPr>
          <w:lang w:val="lv-LV" w:eastAsia="lv-LV"/>
        </w:rPr>
        <w:t>Ogres novada pašvaldības dome</w:t>
      </w:r>
      <w:r w:rsidRPr="00F86F58">
        <w:rPr>
          <w:b/>
          <w:lang w:val="lv-LV" w:eastAsia="lv-LV"/>
        </w:rPr>
        <w:t xml:space="preserve"> NOLEMJ:</w:t>
      </w:r>
    </w:p>
    <w:p w:rsidR="002C119D" w:rsidRPr="00F05253" w:rsidRDefault="002C119D" w:rsidP="002C119D">
      <w:pPr>
        <w:pStyle w:val="naisf"/>
        <w:spacing w:before="0" w:beforeAutospacing="0" w:after="0" w:afterAutospacing="0"/>
        <w:ind w:firstLine="0"/>
        <w:jc w:val="center"/>
        <w:rPr>
          <w:b/>
          <w:lang w:val="lv-LV"/>
        </w:rPr>
      </w:pPr>
    </w:p>
    <w:p w:rsidR="002C119D" w:rsidRPr="00877847" w:rsidRDefault="002C119D" w:rsidP="002C119D">
      <w:pPr>
        <w:pStyle w:val="PlainText"/>
        <w:numPr>
          <w:ilvl w:val="0"/>
          <w:numId w:val="1"/>
        </w:numPr>
        <w:spacing w:line="276" w:lineRule="auto"/>
        <w:ind w:left="0" w:hanging="357"/>
        <w:jc w:val="both"/>
        <w:rPr>
          <w:rFonts w:ascii="Times New Roman" w:hAnsi="Times New Roman" w:cs="Times New Roman"/>
          <w:sz w:val="24"/>
          <w:szCs w:val="24"/>
        </w:rPr>
      </w:pPr>
      <w:r w:rsidRPr="00877847">
        <w:rPr>
          <w:rFonts w:ascii="Times New Roman" w:hAnsi="Times New Roman" w:cs="Times New Roman"/>
          <w:sz w:val="24"/>
          <w:szCs w:val="24"/>
        </w:rPr>
        <w:t>Atbalstīt biedrības “Ķeipenes pensionāru biedrība “</w:t>
      </w:r>
      <w:proofErr w:type="spellStart"/>
      <w:r w:rsidRPr="00877847">
        <w:rPr>
          <w:rFonts w:ascii="Times New Roman" w:hAnsi="Times New Roman" w:cs="Times New Roman"/>
          <w:sz w:val="24"/>
          <w:szCs w:val="24"/>
        </w:rPr>
        <w:t>Avotkreses</w:t>
      </w:r>
      <w:proofErr w:type="spellEnd"/>
      <w:r w:rsidRPr="00877847">
        <w:rPr>
          <w:rFonts w:ascii="Times New Roman" w:hAnsi="Times New Roman" w:cs="Times New Roman"/>
          <w:sz w:val="24"/>
          <w:szCs w:val="24"/>
        </w:rPr>
        <w:t>”” (</w:t>
      </w:r>
      <w:proofErr w:type="spellStart"/>
      <w:r w:rsidRPr="00877847">
        <w:rPr>
          <w:rFonts w:ascii="Times New Roman" w:hAnsi="Times New Roman" w:cs="Times New Roman"/>
          <w:sz w:val="24"/>
          <w:szCs w:val="24"/>
        </w:rPr>
        <w:t>reģ</w:t>
      </w:r>
      <w:proofErr w:type="spellEnd"/>
      <w:r w:rsidRPr="00877847">
        <w:rPr>
          <w:rFonts w:ascii="Times New Roman" w:hAnsi="Times New Roman" w:cs="Times New Roman"/>
          <w:sz w:val="24"/>
          <w:szCs w:val="24"/>
        </w:rPr>
        <w:t>. Nr.40008204159) Ķeipenes pamatskolas basketbola laukuma seguma rekonstrukcijas projekta ieceri, projekta apstiprināšanas gadījumā piešķirot līdzfinansējumu līdz  EUR 16 294,35 (</w:t>
      </w:r>
      <w:r w:rsidRPr="003749EC">
        <w:rPr>
          <w:rFonts w:ascii="Times New Roman" w:hAnsi="Times New Roman" w:cs="Times New Roman"/>
          <w:sz w:val="24"/>
          <w:szCs w:val="24"/>
        </w:rPr>
        <w:t>sešpa</w:t>
      </w:r>
      <w:r>
        <w:rPr>
          <w:rFonts w:ascii="Times New Roman" w:hAnsi="Times New Roman" w:cs="Times New Roman"/>
          <w:sz w:val="24"/>
          <w:szCs w:val="24"/>
        </w:rPr>
        <w:t>d</w:t>
      </w:r>
      <w:r w:rsidRPr="003749EC">
        <w:rPr>
          <w:rFonts w:ascii="Times New Roman" w:hAnsi="Times New Roman" w:cs="Times New Roman"/>
          <w:sz w:val="24"/>
          <w:szCs w:val="24"/>
        </w:rPr>
        <w:t>smit</w:t>
      </w:r>
      <w:r w:rsidRPr="00877847">
        <w:rPr>
          <w:rFonts w:ascii="Times New Roman" w:hAnsi="Times New Roman" w:cs="Times New Roman"/>
          <w:sz w:val="24"/>
          <w:szCs w:val="24"/>
        </w:rPr>
        <w:t xml:space="preserve"> tūkstoši divi simti deviņdesmit četri </w:t>
      </w:r>
      <w:proofErr w:type="spellStart"/>
      <w:r w:rsidRPr="00877847">
        <w:rPr>
          <w:rFonts w:ascii="Times New Roman" w:hAnsi="Times New Roman" w:cs="Times New Roman"/>
          <w:i/>
          <w:sz w:val="24"/>
          <w:szCs w:val="24"/>
        </w:rPr>
        <w:t>euro</w:t>
      </w:r>
      <w:proofErr w:type="spellEnd"/>
      <w:r w:rsidRPr="00877847">
        <w:rPr>
          <w:rFonts w:ascii="Times New Roman" w:hAnsi="Times New Roman" w:cs="Times New Roman"/>
          <w:sz w:val="24"/>
          <w:szCs w:val="24"/>
        </w:rPr>
        <w:t xml:space="preserve"> un trīsdesmit pieci </w:t>
      </w:r>
      <w:proofErr w:type="spellStart"/>
      <w:r w:rsidRPr="00877847">
        <w:rPr>
          <w:rFonts w:ascii="Times New Roman" w:hAnsi="Times New Roman" w:cs="Times New Roman"/>
          <w:i/>
          <w:sz w:val="24"/>
          <w:szCs w:val="24"/>
        </w:rPr>
        <w:t>euro</w:t>
      </w:r>
      <w:proofErr w:type="spellEnd"/>
      <w:r w:rsidRPr="00877847">
        <w:rPr>
          <w:rFonts w:ascii="Times New Roman" w:hAnsi="Times New Roman" w:cs="Times New Roman"/>
          <w:i/>
          <w:sz w:val="24"/>
          <w:szCs w:val="24"/>
        </w:rPr>
        <w:t xml:space="preserve"> centi</w:t>
      </w:r>
      <w:r w:rsidRPr="00877847">
        <w:rPr>
          <w:rFonts w:ascii="Times New Roman" w:hAnsi="Times New Roman" w:cs="Times New Roman"/>
          <w:sz w:val="24"/>
          <w:szCs w:val="24"/>
        </w:rPr>
        <w:t xml:space="preserve">), pamatojoties uz Lauku atbalsta dienesta apstiprināto projekta izmaksu tāmi. </w:t>
      </w:r>
    </w:p>
    <w:p w:rsidR="002C119D" w:rsidRPr="00877847" w:rsidRDefault="002C119D" w:rsidP="002C119D">
      <w:pPr>
        <w:pStyle w:val="PlainText"/>
        <w:numPr>
          <w:ilvl w:val="0"/>
          <w:numId w:val="1"/>
        </w:numPr>
        <w:spacing w:line="276" w:lineRule="auto"/>
        <w:ind w:left="0" w:hanging="357"/>
        <w:jc w:val="both"/>
        <w:rPr>
          <w:rFonts w:ascii="Times New Roman" w:hAnsi="Times New Roman" w:cs="Times New Roman"/>
          <w:sz w:val="24"/>
          <w:szCs w:val="24"/>
        </w:rPr>
      </w:pPr>
      <w:r w:rsidRPr="00877847">
        <w:rPr>
          <w:rFonts w:ascii="Times New Roman" w:hAnsi="Times New Roman" w:cs="Times New Roman"/>
          <w:sz w:val="24"/>
          <w:szCs w:val="24"/>
        </w:rPr>
        <w:t>Biedrības “Ķeipenes pensionāru biedrība</w:t>
      </w:r>
      <w:r>
        <w:rPr>
          <w:rFonts w:ascii="Times New Roman" w:hAnsi="Times New Roman" w:cs="Times New Roman"/>
          <w:sz w:val="24"/>
          <w:szCs w:val="24"/>
        </w:rPr>
        <w:t xml:space="preserve"> </w:t>
      </w:r>
      <w:r w:rsidRPr="00877847">
        <w:rPr>
          <w:rFonts w:ascii="Times New Roman" w:hAnsi="Times New Roman" w:cs="Times New Roman"/>
          <w:sz w:val="24"/>
          <w:szCs w:val="24"/>
        </w:rPr>
        <w:t>“</w:t>
      </w:r>
      <w:proofErr w:type="spellStart"/>
      <w:r w:rsidRPr="00877847">
        <w:rPr>
          <w:rFonts w:ascii="Times New Roman" w:hAnsi="Times New Roman" w:cs="Times New Roman"/>
          <w:sz w:val="24"/>
          <w:szCs w:val="24"/>
        </w:rPr>
        <w:t>Avotkreses</w:t>
      </w:r>
      <w:proofErr w:type="spellEnd"/>
      <w:r w:rsidRPr="00877847">
        <w:rPr>
          <w:rFonts w:ascii="Times New Roman" w:hAnsi="Times New Roman" w:cs="Times New Roman"/>
          <w:sz w:val="24"/>
          <w:szCs w:val="24"/>
        </w:rPr>
        <w:t>”” projekta apstiprināšanas gadījumā nodot bezatlīdzības lietošanā Ogres novada pašvaldībai piederošā nekustamā īpašum</w:t>
      </w:r>
      <w:r>
        <w:rPr>
          <w:rFonts w:ascii="Times New Roman" w:hAnsi="Times New Roman" w:cs="Times New Roman"/>
          <w:sz w:val="24"/>
          <w:szCs w:val="24"/>
        </w:rPr>
        <w:t>a</w:t>
      </w:r>
      <w:r w:rsidRPr="00877847">
        <w:rPr>
          <w:rFonts w:ascii="Times New Roman" w:hAnsi="Times New Roman" w:cs="Times New Roman"/>
          <w:sz w:val="24"/>
          <w:szCs w:val="24"/>
        </w:rPr>
        <w:t xml:space="preserve"> Ziedu iela</w:t>
      </w:r>
      <w:r>
        <w:rPr>
          <w:rFonts w:ascii="Times New Roman" w:hAnsi="Times New Roman" w:cs="Times New Roman"/>
          <w:sz w:val="24"/>
          <w:szCs w:val="24"/>
        </w:rPr>
        <w:t xml:space="preserve"> </w:t>
      </w:r>
      <w:r w:rsidRPr="00877847">
        <w:rPr>
          <w:rFonts w:ascii="Times New Roman" w:hAnsi="Times New Roman" w:cs="Times New Roman"/>
          <w:sz w:val="24"/>
          <w:szCs w:val="24"/>
        </w:rPr>
        <w:t xml:space="preserve">3, Ķeipene, Ķeipenes pag., Ogres nov., sastāvā ietilpstošās zemes vienības (kadastra apzīmējums 7456 006 0220) daļu </w:t>
      </w:r>
      <w:r>
        <w:rPr>
          <w:rFonts w:ascii="Times New Roman" w:hAnsi="Times New Roman" w:cs="Times New Roman"/>
          <w:sz w:val="24"/>
          <w:szCs w:val="24"/>
        </w:rPr>
        <w:t xml:space="preserve">~ </w:t>
      </w:r>
      <w:r w:rsidRPr="00877847">
        <w:rPr>
          <w:rFonts w:ascii="Times New Roman" w:hAnsi="Times New Roman" w:cs="Times New Roman"/>
          <w:sz w:val="24"/>
          <w:szCs w:val="24"/>
        </w:rPr>
        <w:t>742 m</w:t>
      </w:r>
      <w:r w:rsidRPr="00877847">
        <w:rPr>
          <w:rFonts w:ascii="Times New Roman" w:hAnsi="Times New Roman" w:cs="Times New Roman"/>
          <w:sz w:val="24"/>
          <w:szCs w:val="24"/>
          <w:vertAlign w:val="superscript"/>
        </w:rPr>
        <w:t>2</w:t>
      </w:r>
      <w:r w:rsidRPr="00877847">
        <w:rPr>
          <w:rFonts w:ascii="Times New Roman" w:hAnsi="Times New Roman" w:cs="Times New Roman"/>
          <w:sz w:val="24"/>
          <w:szCs w:val="24"/>
        </w:rPr>
        <w:t xml:space="preserve"> platībā (</w:t>
      </w:r>
      <w:hyperlink r:id="rId8" w:history="1">
        <w:r w:rsidRPr="009342EE">
          <w:rPr>
            <w:rStyle w:val="Hyperlink"/>
            <w:rFonts w:ascii="Times New Roman" w:hAnsi="Times New Roman" w:cs="Times New Roman"/>
            <w:sz w:val="24"/>
            <w:szCs w:val="24"/>
          </w:rPr>
          <w:t>saskaņā ar skici pielikumā</w:t>
        </w:r>
      </w:hyperlink>
      <w:bookmarkStart w:id="0" w:name="_GoBack"/>
      <w:bookmarkEnd w:id="0"/>
      <w:r w:rsidRPr="00877847">
        <w:rPr>
          <w:rFonts w:ascii="Times New Roman" w:hAnsi="Times New Roman" w:cs="Times New Roman"/>
          <w:sz w:val="24"/>
          <w:szCs w:val="24"/>
        </w:rPr>
        <w:t xml:space="preserve">), ar uzskaites vērtību EUR 170,51. </w:t>
      </w:r>
    </w:p>
    <w:p w:rsidR="002C119D" w:rsidRPr="00877847" w:rsidRDefault="002C119D" w:rsidP="002C119D">
      <w:pPr>
        <w:pStyle w:val="PlainText"/>
        <w:numPr>
          <w:ilvl w:val="0"/>
          <w:numId w:val="1"/>
        </w:numPr>
        <w:spacing w:line="276" w:lineRule="auto"/>
        <w:ind w:left="0" w:hanging="357"/>
        <w:jc w:val="both"/>
        <w:rPr>
          <w:rFonts w:ascii="Times New Roman" w:hAnsi="Times New Roman" w:cs="Times New Roman"/>
          <w:sz w:val="24"/>
          <w:szCs w:val="24"/>
        </w:rPr>
      </w:pPr>
      <w:r w:rsidRPr="00877847">
        <w:rPr>
          <w:rFonts w:ascii="Times New Roman" w:hAnsi="Times New Roman" w:cs="Times New Roman"/>
          <w:sz w:val="24"/>
          <w:szCs w:val="24"/>
        </w:rPr>
        <w:lastRenderedPageBreak/>
        <w:t>Noteikt, ka 2.punktā minētā zemes vienības daļa tiek nodota bezatlīdzības lietošanā sabiedriskā labuma organizācijai – biedrībai “Ķeipenes pensionāru biedrība “</w:t>
      </w:r>
      <w:proofErr w:type="spellStart"/>
      <w:r w:rsidRPr="00877847">
        <w:rPr>
          <w:rFonts w:ascii="Times New Roman" w:hAnsi="Times New Roman" w:cs="Times New Roman"/>
          <w:sz w:val="24"/>
          <w:szCs w:val="24"/>
        </w:rPr>
        <w:t>Avotkreses</w:t>
      </w:r>
      <w:proofErr w:type="spellEnd"/>
      <w:r w:rsidRPr="00877847">
        <w:rPr>
          <w:rFonts w:ascii="Times New Roman" w:hAnsi="Times New Roman" w:cs="Times New Roman"/>
          <w:sz w:val="24"/>
          <w:szCs w:val="24"/>
        </w:rPr>
        <w:t>”” publiski pieejama āra basketbola un aktīvās atpūtas laukuma seguma atjaunošanai un uzturēšanai no 2019.gada 1.jūlija līdz 2026.gada 1.jūlijam.</w:t>
      </w:r>
    </w:p>
    <w:p w:rsidR="002C119D" w:rsidRPr="00877847" w:rsidRDefault="002C119D" w:rsidP="002C119D">
      <w:pPr>
        <w:pStyle w:val="PlainText"/>
        <w:numPr>
          <w:ilvl w:val="0"/>
          <w:numId w:val="1"/>
        </w:numPr>
        <w:spacing w:line="276" w:lineRule="auto"/>
        <w:ind w:left="0" w:hanging="357"/>
        <w:jc w:val="both"/>
        <w:rPr>
          <w:rFonts w:ascii="Times New Roman" w:hAnsi="Times New Roman" w:cs="Times New Roman"/>
          <w:sz w:val="24"/>
          <w:szCs w:val="24"/>
        </w:rPr>
      </w:pPr>
      <w:r w:rsidRPr="00877847">
        <w:rPr>
          <w:rFonts w:ascii="Times New Roman" w:hAnsi="Times New Roman" w:cs="Times New Roman"/>
          <w:sz w:val="24"/>
          <w:szCs w:val="24"/>
        </w:rPr>
        <w:t>Noteikt, ka līgums par bezatlīdzības lietošanu tiek izbeigts un 2.punktā minētā zemes vienības daļa nododama atpakaļ, ja:</w:t>
      </w:r>
    </w:p>
    <w:p w:rsidR="002C119D" w:rsidRPr="00877847" w:rsidRDefault="002C119D" w:rsidP="002C119D">
      <w:pPr>
        <w:pStyle w:val="PlainText"/>
        <w:spacing w:line="276" w:lineRule="auto"/>
        <w:ind w:left="284" w:firstLine="0"/>
        <w:jc w:val="both"/>
        <w:rPr>
          <w:rFonts w:ascii="Times New Roman" w:hAnsi="Times New Roman" w:cs="Times New Roman"/>
          <w:sz w:val="24"/>
          <w:szCs w:val="24"/>
        </w:rPr>
      </w:pPr>
      <w:r>
        <w:rPr>
          <w:rFonts w:ascii="Times New Roman" w:hAnsi="Times New Roman" w:cs="Times New Roman"/>
          <w:sz w:val="24"/>
          <w:szCs w:val="24"/>
        </w:rPr>
        <w:t>4</w:t>
      </w:r>
      <w:r w:rsidRPr="00877847">
        <w:rPr>
          <w:rFonts w:ascii="Times New Roman" w:hAnsi="Times New Roman" w:cs="Times New Roman"/>
          <w:sz w:val="24"/>
          <w:szCs w:val="24"/>
        </w:rPr>
        <w:t xml:space="preserve">.1. tā tiek izmantota pretēji tās nodošanas bezatlīdzības lietošanā mērķim vai tiek pārkāpti noslēgtā līguma noteikumi; </w:t>
      </w:r>
    </w:p>
    <w:p w:rsidR="002C119D" w:rsidRPr="00877847" w:rsidRDefault="002C119D" w:rsidP="002C119D">
      <w:pPr>
        <w:pStyle w:val="PlainText"/>
        <w:spacing w:line="276" w:lineRule="auto"/>
        <w:ind w:left="284" w:firstLine="0"/>
        <w:jc w:val="both"/>
        <w:rPr>
          <w:rFonts w:ascii="Times New Roman" w:hAnsi="Times New Roman" w:cs="Times New Roman"/>
          <w:sz w:val="24"/>
          <w:szCs w:val="24"/>
        </w:rPr>
      </w:pPr>
      <w:r>
        <w:rPr>
          <w:rFonts w:ascii="Times New Roman" w:hAnsi="Times New Roman" w:cs="Times New Roman"/>
          <w:sz w:val="24"/>
          <w:szCs w:val="24"/>
        </w:rPr>
        <w:t>4</w:t>
      </w:r>
      <w:r w:rsidRPr="00877847">
        <w:rPr>
          <w:rFonts w:ascii="Times New Roman" w:hAnsi="Times New Roman" w:cs="Times New Roman"/>
          <w:sz w:val="24"/>
          <w:szCs w:val="24"/>
        </w:rPr>
        <w:t>.2. biedrībai “Ķeipenes pensionāru biedrība “</w:t>
      </w:r>
      <w:proofErr w:type="spellStart"/>
      <w:r w:rsidRPr="00877847">
        <w:rPr>
          <w:rFonts w:ascii="Times New Roman" w:hAnsi="Times New Roman" w:cs="Times New Roman"/>
          <w:sz w:val="24"/>
          <w:szCs w:val="24"/>
        </w:rPr>
        <w:t>Avotkreses</w:t>
      </w:r>
      <w:proofErr w:type="spellEnd"/>
      <w:r w:rsidRPr="00877847">
        <w:rPr>
          <w:rFonts w:ascii="Times New Roman" w:hAnsi="Times New Roman" w:cs="Times New Roman"/>
          <w:sz w:val="24"/>
          <w:szCs w:val="24"/>
        </w:rPr>
        <w:t>”” tiek anulēts sabiedriskā labuma organizācijas statuss;</w:t>
      </w:r>
    </w:p>
    <w:p w:rsidR="002C119D" w:rsidRPr="00877847" w:rsidRDefault="002C119D" w:rsidP="002C119D">
      <w:pPr>
        <w:pStyle w:val="PlainText"/>
        <w:spacing w:line="276" w:lineRule="auto"/>
        <w:ind w:left="284" w:firstLine="0"/>
        <w:jc w:val="both"/>
        <w:rPr>
          <w:rFonts w:ascii="Times New Roman" w:hAnsi="Times New Roman" w:cs="Times New Roman"/>
          <w:sz w:val="24"/>
          <w:szCs w:val="24"/>
        </w:rPr>
      </w:pPr>
      <w:r>
        <w:rPr>
          <w:rFonts w:ascii="Times New Roman" w:hAnsi="Times New Roman" w:cs="Times New Roman"/>
          <w:sz w:val="24"/>
          <w:szCs w:val="24"/>
        </w:rPr>
        <w:t>4</w:t>
      </w:r>
      <w:r w:rsidRPr="00877847">
        <w:rPr>
          <w:rFonts w:ascii="Times New Roman" w:hAnsi="Times New Roman" w:cs="Times New Roman"/>
          <w:sz w:val="24"/>
          <w:szCs w:val="24"/>
        </w:rPr>
        <w:t>.3. tā ir nepieciešama Ogres novada pašvaldībai savu funkciju nodrošināšanai.</w:t>
      </w:r>
    </w:p>
    <w:p w:rsidR="002C119D" w:rsidRPr="00877847" w:rsidRDefault="002C119D" w:rsidP="002C119D">
      <w:pPr>
        <w:pStyle w:val="PlainText"/>
        <w:numPr>
          <w:ilvl w:val="0"/>
          <w:numId w:val="1"/>
        </w:numPr>
        <w:spacing w:line="276" w:lineRule="auto"/>
        <w:ind w:left="0"/>
        <w:jc w:val="both"/>
        <w:rPr>
          <w:rFonts w:ascii="Times New Roman" w:hAnsi="Times New Roman" w:cs="Times New Roman"/>
          <w:sz w:val="24"/>
          <w:szCs w:val="24"/>
        </w:rPr>
      </w:pPr>
      <w:r w:rsidRPr="00877847">
        <w:rPr>
          <w:rFonts w:ascii="Times New Roman" w:hAnsi="Times New Roman" w:cs="Times New Roman"/>
          <w:sz w:val="24"/>
          <w:szCs w:val="24"/>
        </w:rPr>
        <w:t>Uzdot biedrībai “Ķeipenes pensionāru biedrība “</w:t>
      </w:r>
      <w:proofErr w:type="spellStart"/>
      <w:r w:rsidRPr="00877847">
        <w:rPr>
          <w:rFonts w:ascii="Times New Roman" w:hAnsi="Times New Roman" w:cs="Times New Roman"/>
          <w:sz w:val="24"/>
          <w:szCs w:val="24"/>
        </w:rPr>
        <w:t>Avotkreses</w:t>
      </w:r>
      <w:proofErr w:type="spellEnd"/>
      <w:r w:rsidRPr="00877847">
        <w:rPr>
          <w:rFonts w:ascii="Times New Roman" w:hAnsi="Times New Roman" w:cs="Times New Roman"/>
          <w:sz w:val="24"/>
          <w:szCs w:val="24"/>
        </w:rPr>
        <w:t xml:space="preserve">”” projekta apstiprināšanas gadījumā iesniegt Ogres novada pašvaldībā Lauku atbalsta dienesta lēmumu par projekta apstiprināšanu. </w:t>
      </w:r>
    </w:p>
    <w:p w:rsidR="002C119D" w:rsidRPr="00877847" w:rsidRDefault="002C119D" w:rsidP="002C119D">
      <w:pPr>
        <w:pStyle w:val="PlainText"/>
        <w:numPr>
          <w:ilvl w:val="0"/>
          <w:numId w:val="1"/>
        </w:numPr>
        <w:spacing w:line="276" w:lineRule="auto"/>
        <w:ind w:left="0"/>
        <w:jc w:val="both"/>
        <w:rPr>
          <w:rFonts w:ascii="Times New Roman" w:hAnsi="Times New Roman" w:cs="Times New Roman"/>
          <w:sz w:val="24"/>
          <w:szCs w:val="24"/>
        </w:rPr>
      </w:pPr>
      <w:r w:rsidRPr="00877847">
        <w:rPr>
          <w:rFonts w:ascii="Times New Roman" w:hAnsi="Times New Roman" w:cs="Times New Roman"/>
          <w:sz w:val="24"/>
          <w:szCs w:val="24"/>
        </w:rPr>
        <w:t>Uzdot Ogres novada pašvaldības centrālās administrācijas “Ogres novada pašvaldība” Budžeta nodaļai biedrības “Ķeipenes pensionāru biedrība</w:t>
      </w:r>
      <w:r>
        <w:rPr>
          <w:rFonts w:ascii="Times New Roman" w:hAnsi="Times New Roman" w:cs="Times New Roman"/>
          <w:sz w:val="24"/>
          <w:szCs w:val="24"/>
        </w:rPr>
        <w:t xml:space="preserve"> </w:t>
      </w:r>
      <w:r w:rsidRPr="00877847">
        <w:rPr>
          <w:rFonts w:ascii="Times New Roman" w:hAnsi="Times New Roman" w:cs="Times New Roman"/>
          <w:sz w:val="24"/>
          <w:szCs w:val="24"/>
        </w:rPr>
        <w:t>“</w:t>
      </w:r>
      <w:proofErr w:type="spellStart"/>
      <w:r w:rsidRPr="00877847">
        <w:rPr>
          <w:rFonts w:ascii="Times New Roman" w:hAnsi="Times New Roman" w:cs="Times New Roman"/>
          <w:sz w:val="24"/>
          <w:szCs w:val="24"/>
        </w:rPr>
        <w:t>Avotkreses</w:t>
      </w:r>
      <w:proofErr w:type="spellEnd"/>
      <w:r w:rsidRPr="00877847">
        <w:rPr>
          <w:rFonts w:ascii="Times New Roman" w:hAnsi="Times New Roman" w:cs="Times New Roman"/>
          <w:sz w:val="24"/>
          <w:szCs w:val="24"/>
        </w:rPr>
        <w:t>”” projekta apstiprināšanas gadījumā organizēt līdzfinansējuma piešķiršanu no pašvaldības 2019.gada budžeta nevalstisko organizāciju projektu atbalstam paredzētajiem līdzekļiem vai līdzekļiem neparedzētajiem gadījumiem.</w:t>
      </w:r>
    </w:p>
    <w:p w:rsidR="002C119D" w:rsidRPr="00877847" w:rsidRDefault="002C119D" w:rsidP="002C119D">
      <w:pPr>
        <w:pStyle w:val="PlainText"/>
        <w:numPr>
          <w:ilvl w:val="0"/>
          <w:numId w:val="1"/>
        </w:numPr>
        <w:spacing w:line="276" w:lineRule="auto"/>
        <w:ind w:left="0"/>
        <w:jc w:val="both"/>
        <w:rPr>
          <w:rFonts w:ascii="Times New Roman" w:hAnsi="Times New Roman" w:cs="Times New Roman"/>
          <w:sz w:val="24"/>
          <w:szCs w:val="24"/>
        </w:rPr>
      </w:pPr>
      <w:r w:rsidRPr="00877847">
        <w:rPr>
          <w:rFonts w:ascii="Times New Roman" w:hAnsi="Times New Roman" w:cs="Times New Roman"/>
          <w:sz w:val="24"/>
          <w:szCs w:val="24"/>
        </w:rPr>
        <w:t xml:space="preserve">Uzdot Ķeipenes pagasta pārvaldes vadītājam projekta apstiprināšanas gadījumā noslēgt līgumu par 2.punktā minētās zemes vienības daļas nodošanu bezatlīdzības lietošanā. </w:t>
      </w:r>
    </w:p>
    <w:p w:rsidR="002C119D" w:rsidRDefault="002C119D" w:rsidP="002C119D">
      <w:pPr>
        <w:pStyle w:val="PlainText"/>
        <w:numPr>
          <w:ilvl w:val="0"/>
          <w:numId w:val="1"/>
        </w:numPr>
        <w:spacing w:line="276" w:lineRule="auto"/>
        <w:ind w:left="0"/>
        <w:jc w:val="both"/>
        <w:rPr>
          <w:rFonts w:ascii="Times New Roman" w:hAnsi="Times New Roman" w:cs="Times New Roman"/>
          <w:sz w:val="24"/>
          <w:szCs w:val="24"/>
        </w:rPr>
      </w:pPr>
      <w:r w:rsidRPr="00877847">
        <w:rPr>
          <w:rFonts w:ascii="Times New Roman" w:hAnsi="Times New Roman" w:cs="Times New Roman"/>
          <w:sz w:val="24"/>
          <w:szCs w:val="24"/>
        </w:rPr>
        <w:t>Uzdot Ogres novada pašvaldības centrālās administrācijas “Ogres novada pašvaldība” Kancelejai informēt biedrību “Ķeipenes pensionāru biedrība “</w:t>
      </w:r>
      <w:proofErr w:type="spellStart"/>
      <w:r w:rsidRPr="00877847">
        <w:rPr>
          <w:rFonts w:ascii="Times New Roman" w:hAnsi="Times New Roman" w:cs="Times New Roman"/>
          <w:sz w:val="24"/>
          <w:szCs w:val="24"/>
        </w:rPr>
        <w:t>Avotkreses</w:t>
      </w:r>
      <w:proofErr w:type="spellEnd"/>
      <w:r w:rsidRPr="00877847">
        <w:rPr>
          <w:rFonts w:ascii="Times New Roman" w:hAnsi="Times New Roman" w:cs="Times New Roman"/>
          <w:sz w:val="24"/>
          <w:szCs w:val="24"/>
        </w:rPr>
        <w:t xml:space="preserve">”” par pieņemto lēmumu 1 mēneša laikā no lēmuma stāšanās spēkā. </w:t>
      </w:r>
    </w:p>
    <w:p w:rsidR="002C119D" w:rsidRPr="001113B4" w:rsidRDefault="002C119D" w:rsidP="002C119D">
      <w:pPr>
        <w:pStyle w:val="PlainText"/>
        <w:numPr>
          <w:ilvl w:val="0"/>
          <w:numId w:val="1"/>
        </w:numPr>
        <w:spacing w:line="276" w:lineRule="auto"/>
        <w:ind w:left="0"/>
        <w:jc w:val="both"/>
        <w:rPr>
          <w:rFonts w:ascii="Times New Roman" w:hAnsi="Times New Roman" w:cs="Times New Roman"/>
          <w:sz w:val="28"/>
          <w:szCs w:val="24"/>
        </w:rPr>
      </w:pPr>
      <w:r w:rsidRPr="001113B4">
        <w:rPr>
          <w:rFonts w:ascii="Times New Roman" w:hAnsi="Times New Roman" w:cs="Times New Roman"/>
          <w:sz w:val="24"/>
        </w:rPr>
        <w:t xml:space="preserve">Kontroli par lēmuma izpildi uzdot izpilddirektora vietniecei Danai </w:t>
      </w:r>
      <w:proofErr w:type="spellStart"/>
      <w:r w:rsidRPr="001113B4">
        <w:rPr>
          <w:rFonts w:ascii="Times New Roman" w:hAnsi="Times New Roman" w:cs="Times New Roman"/>
          <w:sz w:val="24"/>
        </w:rPr>
        <w:t>Bārbalei</w:t>
      </w:r>
      <w:proofErr w:type="spellEnd"/>
      <w:r w:rsidRPr="001113B4">
        <w:rPr>
          <w:rFonts w:ascii="Times New Roman" w:hAnsi="Times New Roman" w:cs="Times New Roman"/>
          <w:sz w:val="24"/>
        </w:rPr>
        <w:t>.</w:t>
      </w:r>
    </w:p>
    <w:p w:rsidR="002C119D" w:rsidRDefault="002C119D" w:rsidP="002C119D">
      <w:pPr>
        <w:spacing w:after="0"/>
        <w:ind w:firstLine="0"/>
        <w:jc w:val="right"/>
        <w:rPr>
          <w:lang w:val="lv-LV"/>
        </w:rPr>
      </w:pPr>
    </w:p>
    <w:p w:rsidR="002C119D" w:rsidRPr="00F05253" w:rsidRDefault="002C119D" w:rsidP="002C119D">
      <w:pPr>
        <w:spacing w:after="0"/>
        <w:ind w:firstLine="0"/>
        <w:jc w:val="right"/>
        <w:rPr>
          <w:lang w:val="lv-LV"/>
        </w:rPr>
      </w:pPr>
    </w:p>
    <w:p w:rsidR="002C119D" w:rsidRPr="00F05253" w:rsidRDefault="002C119D" w:rsidP="002C119D">
      <w:pPr>
        <w:spacing w:after="0"/>
        <w:ind w:firstLine="0"/>
        <w:jc w:val="right"/>
        <w:rPr>
          <w:lang w:val="lv-LV"/>
        </w:rPr>
      </w:pPr>
      <w:r w:rsidRPr="00F05253">
        <w:rPr>
          <w:lang w:val="lv-LV"/>
        </w:rPr>
        <w:t>(Sēdes vadītāja,</w:t>
      </w:r>
    </w:p>
    <w:p w:rsidR="002C119D" w:rsidRDefault="002C119D" w:rsidP="002C119D">
      <w:pPr>
        <w:spacing w:after="0"/>
        <w:ind w:firstLine="0"/>
        <w:jc w:val="right"/>
        <w:rPr>
          <w:lang w:val="lv-LV"/>
        </w:rPr>
      </w:pPr>
      <w:r w:rsidRPr="00F05253">
        <w:rPr>
          <w:lang w:val="lv-LV"/>
        </w:rPr>
        <w:t xml:space="preserve">domes priekšsēdētāja </w:t>
      </w:r>
      <w:proofErr w:type="spellStart"/>
      <w:r w:rsidRPr="00F05253">
        <w:rPr>
          <w:lang w:val="lv-LV"/>
        </w:rPr>
        <w:t>E.Helmaņa</w:t>
      </w:r>
      <w:proofErr w:type="spellEnd"/>
      <w:r w:rsidRPr="00F05253">
        <w:rPr>
          <w:lang w:val="lv-LV"/>
        </w:rPr>
        <w:t xml:space="preserve"> paraksts)</w:t>
      </w:r>
    </w:p>
    <w:p w:rsidR="002C119D" w:rsidRPr="00AC4DEC" w:rsidRDefault="002C119D" w:rsidP="002C119D">
      <w:pPr>
        <w:spacing w:after="0"/>
        <w:ind w:firstLine="0"/>
        <w:jc w:val="center"/>
        <w:rPr>
          <w:lang w:val="lv-LV"/>
        </w:rPr>
      </w:pPr>
    </w:p>
    <w:p w:rsidR="00F95A22" w:rsidRDefault="00F95A22"/>
    <w:sectPr w:rsidR="00F95A22" w:rsidSect="00784CB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43D" w:rsidRDefault="0083343D">
      <w:pPr>
        <w:spacing w:after="0"/>
      </w:pPr>
      <w:r>
        <w:separator/>
      </w:r>
    </w:p>
  </w:endnote>
  <w:endnote w:type="continuationSeparator" w:id="0">
    <w:p w:rsidR="0083343D" w:rsidRDefault="008334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10002FF" w:usb1="4000FCFF" w:usb2="00000009" w:usb3="00000000" w:csb0="0000019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D16" w:rsidRDefault="0083343D">
    <w:pPr>
      <w:pStyle w:val="Footer"/>
      <w:jc w:val="center"/>
    </w:pPr>
  </w:p>
  <w:p w:rsidR="00B83D16" w:rsidRDefault="008334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43D" w:rsidRDefault="0083343D">
      <w:pPr>
        <w:spacing w:after="0"/>
      </w:pPr>
      <w:r>
        <w:separator/>
      </w:r>
    </w:p>
  </w:footnote>
  <w:footnote w:type="continuationSeparator" w:id="0">
    <w:p w:rsidR="0083343D" w:rsidRDefault="008334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9565FF"/>
    <w:multiLevelType w:val="hybridMultilevel"/>
    <w:tmpl w:val="A4ACEB1C"/>
    <w:lvl w:ilvl="0" w:tplc="31641212">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9D"/>
    <w:rsid w:val="002C119D"/>
    <w:rsid w:val="0083343D"/>
    <w:rsid w:val="009342EE"/>
    <w:rsid w:val="00F95A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FCABA-58DC-4E92-8C8A-237897A9A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19D"/>
    <w:pPr>
      <w:spacing w:after="120" w:line="240" w:lineRule="auto"/>
      <w:ind w:firstLine="567"/>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C119D"/>
    <w:pPr>
      <w:keepNext/>
      <w:jc w:val="center"/>
      <w:outlineLvl w:val="0"/>
    </w:pPr>
    <w:rPr>
      <w:b/>
      <w:bCs/>
      <w:szCs w:val="20"/>
      <w:lang w:val="lv-LV"/>
    </w:rPr>
  </w:style>
  <w:style w:type="paragraph" w:styleId="Heading2">
    <w:name w:val="heading 2"/>
    <w:basedOn w:val="Normal"/>
    <w:next w:val="Normal"/>
    <w:link w:val="Heading2Char"/>
    <w:qFormat/>
    <w:rsid w:val="002C119D"/>
    <w:pPr>
      <w:keepNext/>
      <w:jc w:val="center"/>
      <w:outlineLvl w:val="1"/>
    </w:pPr>
    <w:rPr>
      <w:b/>
      <w:bCs/>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19D"/>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2C119D"/>
    <w:rPr>
      <w:rFonts w:ascii="Times New Roman" w:eastAsia="Times New Roman" w:hAnsi="Times New Roman" w:cs="Times New Roman"/>
      <w:b/>
      <w:bCs/>
      <w:sz w:val="24"/>
      <w:szCs w:val="20"/>
    </w:rPr>
  </w:style>
  <w:style w:type="paragraph" w:customStyle="1" w:styleId="naisf">
    <w:name w:val="naisf"/>
    <w:basedOn w:val="Normal"/>
    <w:rsid w:val="002C119D"/>
    <w:pPr>
      <w:spacing w:before="100" w:beforeAutospacing="1" w:after="100" w:afterAutospacing="1"/>
      <w:jc w:val="both"/>
    </w:pPr>
    <w:rPr>
      <w:rFonts w:eastAsia="Arial Unicode MS"/>
      <w:lang w:val="en-GB"/>
    </w:rPr>
  </w:style>
  <w:style w:type="character" w:styleId="Hyperlink">
    <w:name w:val="Hyperlink"/>
    <w:uiPriority w:val="99"/>
    <w:rsid w:val="002C119D"/>
    <w:rPr>
      <w:color w:val="0000FF"/>
      <w:u w:val="single"/>
    </w:rPr>
  </w:style>
  <w:style w:type="paragraph" w:styleId="PlainText">
    <w:name w:val="Plain Text"/>
    <w:basedOn w:val="Normal"/>
    <w:link w:val="PlainTextChar"/>
    <w:uiPriority w:val="99"/>
    <w:unhideWhenUsed/>
    <w:rsid w:val="002C119D"/>
    <w:rPr>
      <w:rFonts w:ascii="Calibri" w:eastAsia="Calibri" w:hAnsi="Calibri" w:cs="Consolas"/>
      <w:sz w:val="22"/>
      <w:szCs w:val="21"/>
      <w:lang w:val="lv-LV"/>
    </w:rPr>
  </w:style>
  <w:style w:type="character" w:customStyle="1" w:styleId="PlainTextChar">
    <w:name w:val="Plain Text Char"/>
    <w:basedOn w:val="DefaultParagraphFont"/>
    <w:link w:val="PlainText"/>
    <w:uiPriority w:val="99"/>
    <w:rsid w:val="002C119D"/>
    <w:rPr>
      <w:rFonts w:ascii="Calibri" w:eastAsia="Calibri" w:hAnsi="Calibri" w:cs="Consolas"/>
      <w:szCs w:val="21"/>
    </w:rPr>
  </w:style>
  <w:style w:type="paragraph" w:styleId="Footer">
    <w:name w:val="footer"/>
    <w:basedOn w:val="Normal"/>
    <w:link w:val="FooterChar"/>
    <w:uiPriority w:val="99"/>
    <w:unhideWhenUsed/>
    <w:rsid w:val="002C119D"/>
    <w:pPr>
      <w:tabs>
        <w:tab w:val="center" w:pos="4153"/>
        <w:tab w:val="right" w:pos="8306"/>
      </w:tabs>
    </w:pPr>
  </w:style>
  <w:style w:type="character" w:customStyle="1" w:styleId="FooterChar">
    <w:name w:val="Footer Char"/>
    <w:basedOn w:val="DefaultParagraphFont"/>
    <w:link w:val="Footer"/>
    <w:uiPriority w:val="99"/>
    <w:rsid w:val="002C119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gresnovads.lv/lat/pasvaldiba/normativie_akti_un_attistibas_planosanas_dokumenti/lemumi/pielikumi_un_saites/in_site/tools/download.php?file=files/lemumi/2019/21_marts/pielikumi/piel_par_37_avotkreses_21032019.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4986</Words>
  <Characters>2843</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2019-03-28T15:42:00Z</dcterms:created>
  <dcterms:modified xsi:type="dcterms:W3CDTF">2019-03-28T15:42:00Z</dcterms:modified>
</cp:coreProperties>
</file>