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06B4" w:rsidRPr="003F495E" w:rsidRDefault="009E06B4" w:rsidP="009E06B4">
      <w:pPr>
        <w:jc w:val="center"/>
        <w:rPr>
          <w:rFonts w:ascii="Times New Roman" w:hAnsi="Times New Roman"/>
          <w:noProof/>
          <w:lang w:val="lv-LV" w:eastAsia="lv-LV"/>
        </w:rPr>
      </w:pPr>
      <w:r w:rsidRPr="003F495E">
        <w:rPr>
          <w:rFonts w:ascii="Times New Roman" w:hAnsi="Times New Roman"/>
          <w:noProof/>
          <w:lang w:val="lv-LV" w:eastAsia="lv-LV"/>
        </w:rPr>
        <w:drawing>
          <wp:inline distT="0" distB="0" distL="0" distR="0">
            <wp:extent cx="609600" cy="723900"/>
            <wp:effectExtent l="0" t="0" r="0" b="0"/>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rsidR="009E06B4" w:rsidRPr="003F495E" w:rsidRDefault="009E06B4" w:rsidP="009E06B4">
      <w:pPr>
        <w:jc w:val="center"/>
        <w:rPr>
          <w:rFonts w:ascii="Times New Roman" w:hAnsi="Times New Roman"/>
          <w:noProof/>
          <w:sz w:val="12"/>
          <w:szCs w:val="28"/>
          <w:lang w:val="lv-LV"/>
        </w:rPr>
      </w:pPr>
    </w:p>
    <w:p w:rsidR="009E06B4" w:rsidRPr="003F495E" w:rsidRDefault="009E06B4" w:rsidP="009E06B4">
      <w:pPr>
        <w:jc w:val="center"/>
        <w:rPr>
          <w:rFonts w:ascii="Times New Roman" w:hAnsi="Times New Roman"/>
          <w:noProof/>
          <w:sz w:val="36"/>
          <w:lang w:val="lv-LV"/>
        </w:rPr>
      </w:pPr>
      <w:r w:rsidRPr="003F495E">
        <w:rPr>
          <w:rFonts w:ascii="Times New Roman" w:hAnsi="Times New Roman"/>
          <w:noProof/>
          <w:sz w:val="36"/>
          <w:lang w:val="lv-LV"/>
        </w:rPr>
        <w:t>OGRES  NOVADA  PAŠVALDĪBA</w:t>
      </w:r>
    </w:p>
    <w:p w:rsidR="009E06B4" w:rsidRPr="003F495E" w:rsidRDefault="009E06B4" w:rsidP="009E06B4">
      <w:pPr>
        <w:jc w:val="center"/>
        <w:rPr>
          <w:rFonts w:ascii="Times New Roman" w:hAnsi="Times New Roman"/>
          <w:noProof/>
          <w:sz w:val="18"/>
          <w:lang w:val="lv-LV"/>
        </w:rPr>
      </w:pPr>
      <w:r w:rsidRPr="003F495E">
        <w:rPr>
          <w:rFonts w:ascii="Times New Roman" w:hAnsi="Times New Roman"/>
          <w:noProof/>
          <w:sz w:val="18"/>
          <w:lang w:val="lv-LV"/>
        </w:rPr>
        <w:t>Reģ.Nr.90000024455, Brīvības iela 33, Ogre, Ogres nov., LV-5001</w:t>
      </w:r>
    </w:p>
    <w:p w:rsidR="009E06B4" w:rsidRPr="003F495E" w:rsidRDefault="009E06B4" w:rsidP="009E06B4">
      <w:pPr>
        <w:pBdr>
          <w:bottom w:val="single" w:sz="4" w:space="1" w:color="auto"/>
        </w:pBdr>
        <w:jc w:val="center"/>
        <w:rPr>
          <w:rFonts w:ascii="Times New Roman" w:hAnsi="Times New Roman"/>
          <w:noProof/>
          <w:sz w:val="18"/>
          <w:lang w:val="lv-LV"/>
        </w:rPr>
      </w:pPr>
      <w:r w:rsidRPr="003F495E">
        <w:rPr>
          <w:rFonts w:ascii="Times New Roman" w:hAnsi="Times New Roman"/>
          <w:noProof/>
          <w:sz w:val="18"/>
          <w:lang w:val="lv-LV"/>
        </w:rPr>
        <w:t xml:space="preserve">tālrunis 65071160, fakss 65071161, </w:t>
      </w:r>
      <w:r w:rsidRPr="003F495E">
        <w:rPr>
          <w:rFonts w:ascii="Times New Roman" w:hAnsi="Times New Roman"/>
          <w:sz w:val="18"/>
          <w:lang w:val="lv-LV"/>
        </w:rPr>
        <w:t xml:space="preserve">e-pasts: ogredome@ogresnovads.lv, www.ogresnovads.lv </w:t>
      </w:r>
    </w:p>
    <w:p w:rsidR="009E06B4" w:rsidRPr="003F495E" w:rsidRDefault="009E06B4" w:rsidP="009E06B4">
      <w:pPr>
        <w:rPr>
          <w:rFonts w:ascii="Times New Roman" w:hAnsi="Times New Roman"/>
          <w:sz w:val="18"/>
          <w:szCs w:val="18"/>
          <w:lang w:val="lv-LV"/>
        </w:rPr>
      </w:pPr>
    </w:p>
    <w:p w:rsidR="009E06B4" w:rsidRPr="003F495E" w:rsidRDefault="009E06B4" w:rsidP="009E06B4">
      <w:pPr>
        <w:jc w:val="center"/>
        <w:rPr>
          <w:rFonts w:ascii="Times New Roman" w:hAnsi="Times New Roman"/>
          <w:sz w:val="28"/>
          <w:szCs w:val="28"/>
          <w:lang w:val="lv-LV"/>
        </w:rPr>
      </w:pPr>
      <w:r w:rsidRPr="003F495E">
        <w:rPr>
          <w:rFonts w:ascii="Times New Roman" w:hAnsi="Times New Roman"/>
          <w:sz w:val="28"/>
          <w:szCs w:val="28"/>
          <w:lang w:val="lv-LV"/>
        </w:rPr>
        <w:t>PAŠVALDĪBAS DOMES  SĒDES  PROTOKOLA  IZRAKSTS</w:t>
      </w:r>
    </w:p>
    <w:p w:rsidR="009E06B4" w:rsidRDefault="009E06B4" w:rsidP="009E06B4">
      <w:pPr>
        <w:rPr>
          <w:rFonts w:ascii="Times New Roman" w:hAnsi="Times New Roman"/>
          <w:sz w:val="28"/>
          <w:szCs w:val="28"/>
          <w:lang w:val="lv-LV"/>
        </w:rPr>
      </w:pPr>
    </w:p>
    <w:p w:rsidR="009E06B4" w:rsidRPr="003F495E" w:rsidRDefault="009E06B4" w:rsidP="009E06B4">
      <w:pPr>
        <w:rPr>
          <w:rFonts w:ascii="Times New Roman" w:hAnsi="Times New Roman"/>
          <w:sz w:val="28"/>
          <w:szCs w:val="28"/>
          <w:lang w:val="lv-LV"/>
        </w:rPr>
      </w:pPr>
    </w:p>
    <w:tbl>
      <w:tblPr>
        <w:tblW w:w="5000" w:type="pct"/>
        <w:tblLook w:val="0000" w:firstRow="0" w:lastRow="0" w:firstColumn="0" w:lastColumn="0" w:noHBand="0" w:noVBand="0"/>
      </w:tblPr>
      <w:tblGrid>
        <w:gridCol w:w="3024"/>
        <w:gridCol w:w="3023"/>
        <w:gridCol w:w="3025"/>
      </w:tblGrid>
      <w:tr w:rsidR="009E06B4" w:rsidRPr="003F495E" w:rsidTr="00733E5A">
        <w:tblPrEx>
          <w:tblCellMar>
            <w:top w:w="0" w:type="dxa"/>
            <w:bottom w:w="0" w:type="dxa"/>
          </w:tblCellMar>
        </w:tblPrEx>
        <w:tc>
          <w:tcPr>
            <w:tcW w:w="1666" w:type="pct"/>
          </w:tcPr>
          <w:p w:rsidR="009E06B4" w:rsidRPr="003F495E" w:rsidRDefault="009E06B4" w:rsidP="00733E5A">
            <w:pPr>
              <w:rPr>
                <w:rFonts w:ascii="Times New Roman" w:hAnsi="Times New Roman"/>
                <w:lang w:val="lv-LV"/>
              </w:rPr>
            </w:pPr>
            <w:r w:rsidRPr="003F495E">
              <w:rPr>
                <w:rFonts w:ascii="Times New Roman" w:hAnsi="Times New Roman"/>
                <w:lang w:val="lv-LV"/>
              </w:rPr>
              <w:t>Ogrē, Brīvības ielā 33</w:t>
            </w:r>
          </w:p>
        </w:tc>
        <w:tc>
          <w:tcPr>
            <w:tcW w:w="1666" w:type="pct"/>
          </w:tcPr>
          <w:p w:rsidR="009E06B4" w:rsidRPr="003F495E" w:rsidRDefault="009E06B4" w:rsidP="00733E5A">
            <w:pPr>
              <w:pStyle w:val="Heading2"/>
            </w:pPr>
            <w:r w:rsidRPr="003F495E">
              <w:t>Nr.</w:t>
            </w:r>
            <w:r>
              <w:t>4</w:t>
            </w:r>
          </w:p>
        </w:tc>
        <w:tc>
          <w:tcPr>
            <w:tcW w:w="1667" w:type="pct"/>
          </w:tcPr>
          <w:p w:rsidR="009E06B4" w:rsidRPr="003F495E" w:rsidRDefault="009E06B4" w:rsidP="00733E5A">
            <w:pPr>
              <w:jc w:val="right"/>
              <w:rPr>
                <w:rFonts w:ascii="Times New Roman" w:hAnsi="Times New Roman"/>
                <w:lang w:val="lv-LV"/>
              </w:rPr>
            </w:pPr>
            <w:r w:rsidRPr="003F495E">
              <w:rPr>
                <w:rFonts w:ascii="Times New Roman" w:hAnsi="Times New Roman"/>
                <w:lang w:val="lv-LV"/>
              </w:rPr>
              <w:t>201</w:t>
            </w:r>
            <w:r>
              <w:rPr>
                <w:rFonts w:ascii="Times New Roman" w:hAnsi="Times New Roman"/>
                <w:lang w:val="lv-LV"/>
              </w:rPr>
              <w:t>9</w:t>
            </w:r>
            <w:r w:rsidRPr="003F495E">
              <w:rPr>
                <w:rFonts w:ascii="Times New Roman" w:hAnsi="Times New Roman"/>
                <w:lang w:val="lv-LV"/>
              </w:rPr>
              <w:t xml:space="preserve">.gada </w:t>
            </w:r>
            <w:r>
              <w:rPr>
                <w:rFonts w:ascii="Times New Roman" w:hAnsi="Times New Roman"/>
                <w:lang w:val="lv-LV"/>
              </w:rPr>
              <w:t>21</w:t>
            </w:r>
            <w:r w:rsidRPr="003F495E">
              <w:rPr>
                <w:rFonts w:ascii="Times New Roman" w:hAnsi="Times New Roman"/>
                <w:lang w:val="lv-LV"/>
              </w:rPr>
              <w:t>.</w:t>
            </w:r>
            <w:r>
              <w:rPr>
                <w:rFonts w:ascii="Times New Roman" w:hAnsi="Times New Roman"/>
                <w:lang w:val="lv-LV"/>
              </w:rPr>
              <w:t>martā</w:t>
            </w:r>
          </w:p>
        </w:tc>
      </w:tr>
    </w:tbl>
    <w:p w:rsidR="009E06B4" w:rsidRPr="003F495E" w:rsidRDefault="009E06B4" w:rsidP="009E06B4">
      <w:pPr>
        <w:jc w:val="center"/>
        <w:rPr>
          <w:rFonts w:ascii="Times New Roman" w:hAnsi="Times New Roman"/>
          <w:b/>
          <w:lang w:val="lv-LV"/>
        </w:rPr>
      </w:pPr>
    </w:p>
    <w:p w:rsidR="009E06B4" w:rsidRPr="003F495E" w:rsidRDefault="009E06B4" w:rsidP="009E06B4">
      <w:pPr>
        <w:jc w:val="center"/>
        <w:rPr>
          <w:rFonts w:ascii="Times New Roman" w:hAnsi="Times New Roman"/>
          <w:b/>
          <w:lang w:val="lv-LV"/>
        </w:rPr>
      </w:pPr>
      <w:r>
        <w:rPr>
          <w:rFonts w:ascii="Times New Roman" w:hAnsi="Times New Roman"/>
          <w:b/>
          <w:lang w:val="lv-LV"/>
        </w:rPr>
        <w:t>35</w:t>
      </w:r>
      <w:r w:rsidRPr="003F495E">
        <w:rPr>
          <w:rFonts w:ascii="Times New Roman" w:hAnsi="Times New Roman"/>
          <w:b/>
          <w:lang w:val="lv-LV"/>
        </w:rPr>
        <w:t>.§</w:t>
      </w:r>
    </w:p>
    <w:p w:rsidR="009E06B4" w:rsidRPr="003F495E" w:rsidRDefault="009E06B4" w:rsidP="009E06B4">
      <w:pPr>
        <w:pStyle w:val="Heading2"/>
        <w:rPr>
          <w:u w:val="single"/>
        </w:rPr>
      </w:pPr>
      <w:r>
        <w:rPr>
          <w:bCs w:val="0"/>
          <w:u w:val="single"/>
        </w:rPr>
        <w:t xml:space="preserve">Par </w:t>
      </w:r>
      <w:r w:rsidRPr="00662F37">
        <w:rPr>
          <w:bCs w:val="0"/>
          <w:u w:val="single"/>
        </w:rPr>
        <w:t>sadarb</w:t>
      </w:r>
      <w:r w:rsidRPr="00662F37">
        <w:rPr>
          <w:rFonts w:hint="eastAsia"/>
          <w:bCs w:val="0"/>
          <w:u w:val="single"/>
        </w:rPr>
        <w:t>ī</w:t>
      </w:r>
      <w:r w:rsidRPr="00662F37">
        <w:rPr>
          <w:bCs w:val="0"/>
          <w:u w:val="single"/>
        </w:rPr>
        <w:t>bu ar Valsts un ugunsdz</w:t>
      </w:r>
      <w:r w:rsidRPr="00662F37">
        <w:rPr>
          <w:rFonts w:hint="eastAsia"/>
          <w:bCs w:val="0"/>
          <w:u w:val="single"/>
        </w:rPr>
        <w:t>ē</w:t>
      </w:r>
      <w:r w:rsidRPr="00662F37">
        <w:rPr>
          <w:bCs w:val="0"/>
          <w:u w:val="single"/>
        </w:rPr>
        <w:t>s</w:t>
      </w:r>
      <w:r w:rsidRPr="00662F37">
        <w:rPr>
          <w:rFonts w:hint="eastAsia"/>
          <w:bCs w:val="0"/>
          <w:u w:val="single"/>
        </w:rPr>
        <w:t>ī</w:t>
      </w:r>
      <w:r w:rsidRPr="00662F37">
        <w:rPr>
          <w:bCs w:val="0"/>
          <w:u w:val="single"/>
        </w:rPr>
        <w:t>bas un gl</w:t>
      </w:r>
      <w:r w:rsidRPr="00662F37">
        <w:rPr>
          <w:rFonts w:hint="eastAsia"/>
          <w:bCs w:val="0"/>
          <w:u w:val="single"/>
        </w:rPr>
        <w:t>ā</w:t>
      </w:r>
      <w:r w:rsidRPr="00662F37">
        <w:rPr>
          <w:bCs w:val="0"/>
          <w:u w:val="single"/>
        </w:rPr>
        <w:t>bšanas dienestu</w:t>
      </w:r>
    </w:p>
    <w:p w:rsidR="009E06B4" w:rsidRPr="003F495E" w:rsidRDefault="009E06B4" w:rsidP="009E06B4">
      <w:pPr>
        <w:rPr>
          <w:rFonts w:ascii="Times New Roman" w:hAnsi="Times New Roman"/>
          <w:lang w:val="lv-LV"/>
        </w:rPr>
      </w:pPr>
    </w:p>
    <w:p w:rsidR="009E06B4" w:rsidRDefault="009E06B4" w:rsidP="009E06B4">
      <w:pPr>
        <w:pStyle w:val="Heading2"/>
        <w:ind w:firstLine="720"/>
        <w:jc w:val="both"/>
        <w:rPr>
          <w:b w:val="0"/>
        </w:rPr>
      </w:pPr>
      <w:r w:rsidRPr="003F495E">
        <w:rPr>
          <w:b w:val="0"/>
        </w:rPr>
        <w:t>201</w:t>
      </w:r>
      <w:r>
        <w:rPr>
          <w:b w:val="0"/>
        </w:rPr>
        <w:t>8</w:t>
      </w:r>
      <w:r w:rsidRPr="003F495E">
        <w:rPr>
          <w:b w:val="0"/>
        </w:rPr>
        <w:t xml:space="preserve">.gada </w:t>
      </w:r>
      <w:r>
        <w:rPr>
          <w:b w:val="0"/>
        </w:rPr>
        <w:t>14</w:t>
      </w:r>
      <w:r w:rsidRPr="003F495E">
        <w:rPr>
          <w:b w:val="0"/>
        </w:rPr>
        <w:t>.</w:t>
      </w:r>
      <w:r>
        <w:rPr>
          <w:b w:val="0"/>
        </w:rPr>
        <w:t>decemb</w:t>
      </w:r>
      <w:r w:rsidRPr="003F495E">
        <w:rPr>
          <w:b w:val="0"/>
        </w:rPr>
        <w:t xml:space="preserve">rī Ogres novada pašvaldībā saņemts </w:t>
      </w:r>
      <w:r w:rsidRPr="00831A3C">
        <w:rPr>
          <w:b w:val="0"/>
          <w:szCs w:val="24"/>
        </w:rPr>
        <w:t xml:space="preserve">Valsts ugunsdzēsības un glābšanas dienesta </w:t>
      </w:r>
      <w:r>
        <w:rPr>
          <w:b w:val="0"/>
          <w:szCs w:val="24"/>
        </w:rPr>
        <w:t xml:space="preserve">(turpmāk – VUGD) Rīgas reģiona pārvaldes Ogres daļas </w:t>
      </w:r>
      <w:r w:rsidRPr="003F495E">
        <w:rPr>
          <w:b w:val="0"/>
        </w:rPr>
        <w:t>201</w:t>
      </w:r>
      <w:r>
        <w:rPr>
          <w:b w:val="0"/>
        </w:rPr>
        <w:t>8</w:t>
      </w:r>
      <w:r w:rsidRPr="003F495E">
        <w:rPr>
          <w:b w:val="0"/>
        </w:rPr>
        <w:t xml:space="preserve">.gada </w:t>
      </w:r>
      <w:r>
        <w:rPr>
          <w:b w:val="0"/>
        </w:rPr>
        <w:t>12</w:t>
      </w:r>
      <w:r w:rsidRPr="003F495E">
        <w:rPr>
          <w:b w:val="0"/>
        </w:rPr>
        <w:t>.</w:t>
      </w:r>
      <w:r>
        <w:rPr>
          <w:b w:val="0"/>
        </w:rPr>
        <w:t>decembra iesniegums</w:t>
      </w:r>
      <w:r w:rsidRPr="003F495E">
        <w:rPr>
          <w:b w:val="0"/>
        </w:rPr>
        <w:t xml:space="preserve"> (</w:t>
      </w:r>
      <w:proofErr w:type="spellStart"/>
      <w:r w:rsidRPr="00127C48">
        <w:rPr>
          <w:b w:val="0"/>
        </w:rPr>
        <w:t>reģ</w:t>
      </w:r>
      <w:proofErr w:type="spellEnd"/>
      <w:r w:rsidRPr="00127C48">
        <w:rPr>
          <w:b w:val="0"/>
        </w:rPr>
        <w:t>. Nr.2-4.1/6831</w:t>
      </w:r>
      <w:r w:rsidRPr="003F495E">
        <w:rPr>
          <w:b w:val="0"/>
        </w:rPr>
        <w:t xml:space="preserve">), kurā </w:t>
      </w:r>
      <w:r>
        <w:rPr>
          <w:b w:val="0"/>
        </w:rPr>
        <w:t>lūgts rasts iespēju VUGD Rīgas reģiona pārvaldes Ogres daļas amatpersonām apmeklēt Ogres baseinu.</w:t>
      </w:r>
    </w:p>
    <w:p w:rsidR="009E06B4" w:rsidRDefault="009E06B4" w:rsidP="009E06B4">
      <w:pPr>
        <w:ind w:firstLine="720"/>
        <w:jc w:val="both"/>
        <w:rPr>
          <w:rFonts w:ascii="Times New Roman" w:hAnsi="Times New Roman"/>
          <w:lang w:val="lv-LV"/>
        </w:rPr>
      </w:pPr>
      <w:r w:rsidRPr="009F16E0">
        <w:rPr>
          <w:rFonts w:ascii="Times New Roman" w:hAnsi="Times New Roman"/>
          <w:szCs w:val="24"/>
          <w:lang w:val="lv-LV"/>
        </w:rPr>
        <w:t>Ugunsdrošības un ugunsdzēsības likuma 7.panta 3.punkts nosaka, ka viens no pašvaldību uzdevumiem ugunsdrošības un ugunsdzēsības jomā ir atbalstīt Valsts ugunsdzēsības un glābšanas dienesta un Valsts meža dienesta darbību pašvaldības teritorijā, nodrošināt ugunsgrēku dzēšanai nepieciešamā ūdens izmantošanu bez maksas, kā arī atbilstoši iespējām sniegt materiālu un tehnisku palīdzību.</w:t>
      </w:r>
      <w:r>
        <w:rPr>
          <w:rFonts w:ascii="Times New Roman" w:hAnsi="Times New Roman"/>
          <w:szCs w:val="24"/>
          <w:lang w:val="lv-LV"/>
        </w:rPr>
        <w:t xml:space="preserve"> Savukārt 22.panta otrā daļa nosaka, ka </w:t>
      </w:r>
      <w:r w:rsidRPr="00831A3C">
        <w:rPr>
          <w:rFonts w:ascii="Times New Roman" w:hAnsi="Times New Roman"/>
          <w:lang w:val="lv-LV"/>
        </w:rPr>
        <w:t>Valsts ugunsdzēsības un glābšanas dienests, pildot tai noteiktās funkcijas, sadarbojas ar valsts un pašvaldību institūcijām, nevalstiskajām organizācijām, komercsabiedrībām, kā arī iedzīvotājiem.</w:t>
      </w:r>
    </w:p>
    <w:p w:rsidR="009E06B4" w:rsidRPr="00831A3C" w:rsidRDefault="009E06B4" w:rsidP="009E06B4">
      <w:pPr>
        <w:ind w:firstLine="720"/>
        <w:jc w:val="both"/>
        <w:rPr>
          <w:rFonts w:ascii="Cambria" w:hAnsi="Cambria"/>
          <w:szCs w:val="24"/>
          <w:lang w:val="lv-LV"/>
        </w:rPr>
      </w:pPr>
      <w:r w:rsidRPr="009F16E0">
        <w:rPr>
          <w:rFonts w:ascii="Times New Roman" w:hAnsi="Times New Roman"/>
          <w:szCs w:val="24"/>
          <w:lang w:val="lv-LV"/>
        </w:rPr>
        <w:t>Valsts pārvalde</w:t>
      </w:r>
      <w:r>
        <w:rPr>
          <w:rFonts w:ascii="Times New Roman" w:hAnsi="Times New Roman"/>
          <w:szCs w:val="24"/>
          <w:lang w:val="lv-LV"/>
        </w:rPr>
        <w:t xml:space="preserve">s iekārtas likuma 54.panta pirmā daļa nosaka, ka </w:t>
      </w:r>
      <w:r w:rsidRPr="00831A3C">
        <w:rPr>
          <w:rFonts w:ascii="Times New Roman" w:hAnsi="Times New Roman"/>
          <w:lang w:val="lv-LV"/>
        </w:rPr>
        <w:t>iestādes sadarbojas, lai veiktu savas funkcijas un uzdevumus.</w:t>
      </w:r>
      <w:r w:rsidRPr="00831A3C">
        <w:rPr>
          <w:rFonts w:ascii="Times New Roman" w:hAnsi="Times New Roman"/>
          <w:szCs w:val="24"/>
          <w:lang w:val="lv-LV"/>
        </w:rPr>
        <w:t xml:space="preserve"> Savukārt piektā daļa nosaka, ka </w:t>
      </w:r>
      <w:r w:rsidRPr="00831A3C">
        <w:rPr>
          <w:rFonts w:ascii="Times New Roman" w:hAnsi="Times New Roman"/>
          <w:lang w:val="lv-LV"/>
        </w:rPr>
        <w:t>Publiskas personas sadarbojoties var slēgt sadarbības līgumu (61.pants - Publiskas personas sadarbības līgumu slēdz, lai panāktu vismaz vienas līdzējas — publiskas personas kompetencē ietilpstoša pārvaldes uzdevuma efektīvāku veikšanu. (pirmā daļa).</w:t>
      </w:r>
    </w:p>
    <w:p w:rsidR="009E06B4" w:rsidRPr="00206CD5" w:rsidRDefault="009E06B4" w:rsidP="009E06B4">
      <w:pPr>
        <w:ind w:firstLine="720"/>
        <w:jc w:val="both"/>
        <w:rPr>
          <w:rFonts w:ascii="Times New Roman" w:hAnsi="Times New Roman"/>
          <w:lang w:val="lv-LV"/>
        </w:rPr>
      </w:pPr>
      <w:r>
        <w:rPr>
          <w:rFonts w:ascii="Times New Roman" w:hAnsi="Times New Roman"/>
          <w:szCs w:val="24"/>
          <w:lang w:val="lv-LV"/>
        </w:rPr>
        <w:t xml:space="preserve">Pamatojoties uz Ministru kabineta 2010.gada 27.aprīļa noteikumu Nr.398 “Valsts un ugunsdrošības </w:t>
      </w:r>
      <w:r>
        <w:t xml:space="preserve">un </w:t>
      </w:r>
      <w:r w:rsidRPr="00206CD5">
        <w:rPr>
          <w:rFonts w:ascii="Times New Roman" w:hAnsi="Times New Roman"/>
          <w:lang w:val="lv-LV"/>
        </w:rPr>
        <w:t>glābšanas dienesta nolikums”:</w:t>
      </w:r>
    </w:p>
    <w:p w:rsidR="009E06B4" w:rsidRPr="00206CD5" w:rsidRDefault="009E06B4" w:rsidP="009E06B4">
      <w:pPr>
        <w:ind w:firstLine="720"/>
        <w:jc w:val="both"/>
        <w:rPr>
          <w:rFonts w:ascii="Times New Roman" w:hAnsi="Times New Roman"/>
          <w:lang w:val="lv-LV"/>
        </w:rPr>
      </w:pPr>
      <w:r w:rsidRPr="00206CD5">
        <w:rPr>
          <w:rFonts w:ascii="Times New Roman" w:hAnsi="Times New Roman"/>
          <w:lang w:val="lv-LV"/>
        </w:rPr>
        <w:t xml:space="preserve">- 1.punktu Valsts ugunsdzēsības un glābšanas dienests (turpmāk – dienests) ir </w:t>
      </w:r>
      <w:proofErr w:type="spellStart"/>
      <w:r w:rsidRPr="00206CD5">
        <w:rPr>
          <w:rFonts w:ascii="Times New Roman" w:hAnsi="Times New Roman"/>
          <w:lang w:val="lv-LV"/>
        </w:rPr>
        <w:t>iekšlietu</w:t>
      </w:r>
      <w:proofErr w:type="spellEnd"/>
      <w:r w:rsidRPr="00206CD5">
        <w:rPr>
          <w:rFonts w:ascii="Times New Roman" w:hAnsi="Times New Roman"/>
          <w:lang w:val="lv-LV"/>
        </w:rPr>
        <w:t xml:space="preserve"> ministra pārraudzībā esoša tiešās pārvaldes iestāde;</w:t>
      </w:r>
    </w:p>
    <w:p w:rsidR="009E06B4" w:rsidRPr="00206CD5" w:rsidRDefault="009E06B4" w:rsidP="009E06B4">
      <w:pPr>
        <w:pStyle w:val="NoSpacing"/>
        <w:ind w:firstLine="720"/>
        <w:jc w:val="both"/>
        <w:rPr>
          <w:rFonts w:ascii="Times New Roman" w:hAnsi="Times New Roman"/>
          <w:lang w:val="lv-LV" w:eastAsia="lv-LV"/>
        </w:rPr>
      </w:pPr>
      <w:r w:rsidRPr="00206CD5">
        <w:rPr>
          <w:rFonts w:ascii="Times New Roman" w:hAnsi="Times New Roman"/>
          <w:lang w:val="lv-LV"/>
        </w:rPr>
        <w:t>- 3.punktu Dienestam ir šādas funkcijas:</w:t>
      </w:r>
    </w:p>
    <w:p w:rsidR="009E06B4" w:rsidRPr="00206CD5" w:rsidRDefault="009E06B4" w:rsidP="009E06B4">
      <w:pPr>
        <w:pStyle w:val="NoSpacing"/>
        <w:jc w:val="both"/>
        <w:rPr>
          <w:rFonts w:ascii="Times New Roman" w:hAnsi="Times New Roman"/>
          <w:lang w:val="lv-LV"/>
        </w:rPr>
      </w:pPr>
      <w:r w:rsidRPr="00206CD5">
        <w:rPr>
          <w:rFonts w:ascii="Times New Roman" w:hAnsi="Times New Roman"/>
          <w:lang w:val="lv-LV"/>
        </w:rPr>
        <w:t>3.1. īstenot valsts politiku ugunsdrošības, ugunsdzēsības, civilās aizsardzības un vienotā ārkārtas palīdzības izsaukumu numura "112" darbības jomā;</w:t>
      </w:r>
    </w:p>
    <w:p w:rsidR="009E06B4" w:rsidRPr="00206CD5" w:rsidRDefault="009E06B4" w:rsidP="009E06B4">
      <w:pPr>
        <w:pStyle w:val="NoSpacing"/>
        <w:jc w:val="both"/>
        <w:rPr>
          <w:rFonts w:ascii="Times New Roman" w:hAnsi="Times New Roman"/>
          <w:lang w:val="lv-LV"/>
        </w:rPr>
      </w:pPr>
      <w:r w:rsidRPr="00206CD5">
        <w:rPr>
          <w:rFonts w:ascii="Times New Roman" w:hAnsi="Times New Roman"/>
          <w:lang w:val="lv-LV"/>
        </w:rPr>
        <w:t>3.2. uzraudzīt normatīvajos aktos noteikto ugunsdrošības un civilās aizsardzības prasību ievērošanu;</w:t>
      </w:r>
    </w:p>
    <w:p w:rsidR="009E06B4" w:rsidRPr="00206CD5" w:rsidRDefault="009E06B4" w:rsidP="009E06B4">
      <w:pPr>
        <w:pStyle w:val="NoSpacing"/>
        <w:jc w:val="both"/>
        <w:rPr>
          <w:rFonts w:ascii="Times New Roman" w:hAnsi="Times New Roman"/>
          <w:lang w:val="lv-LV"/>
        </w:rPr>
      </w:pPr>
      <w:r w:rsidRPr="00206CD5">
        <w:rPr>
          <w:rFonts w:ascii="Times New Roman" w:hAnsi="Times New Roman"/>
          <w:lang w:val="lv-LV"/>
        </w:rPr>
        <w:t>3.3. veikt ugunsdzēsības un glābšanas darbus;</w:t>
      </w:r>
    </w:p>
    <w:p w:rsidR="009E06B4" w:rsidRPr="00206CD5" w:rsidRDefault="009E06B4" w:rsidP="009E06B4">
      <w:pPr>
        <w:pStyle w:val="NoSpacing"/>
        <w:jc w:val="both"/>
        <w:rPr>
          <w:rFonts w:ascii="Times New Roman" w:hAnsi="Times New Roman"/>
          <w:lang w:val="lv-LV"/>
        </w:rPr>
      </w:pPr>
      <w:r w:rsidRPr="00206CD5">
        <w:rPr>
          <w:rFonts w:ascii="Times New Roman" w:hAnsi="Times New Roman"/>
          <w:lang w:val="lv-LV"/>
        </w:rPr>
        <w:t>3.4. koordinēt iestāžu, organizāciju, komercsabiedrību un pašvaldību izveidoto ugunsdrošības, ugunsdzēsības un glābšanas dienestu un brīvprātīgo ugunsdzēsēju organizāciju darbību, kas saistīta ar ugunsdrošību un ugunsdzēsību.;</w:t>
      </w:r>
    </w:p>
    <w:p w:rsidR="009E06B4" w:rsidRPr="00206CD5" w:rsidRDefault="009E06B4" w:rsidP="009E06B4">
      <w:pPr>
        <w:pStyle w:val="NoSpacing"/>
        <w:jc w:val="both"/>
        <w:rPr>
          <w:rFonts w:ascii="Times New Roman" w:hAnsi="Times New Roman"/>
          <w:lang w:val="lv-LV" w:eastAsia="lv-LV"/>
        </w:rPr>
      </w:pPr>
      <w:r>
        <w:rPr>
          <w:rFonts w:ascii="Times New Roman" w:hAnsi="Times New Roman"/>
          <w:lang w:val="lv-LV"/>
        </w:rPr>
        <w:tab/>
        <w:t>- 4.punktu, l</w:t>
      </w:r>
      <w:r w:rsidRPr="00206CD5">
        <w:rPr>
          <w:rFonts w:ascii="Times New Roman" w:hAnsi="Times New Roman"/>
          <w:lang w:val="lv-LV"/>
        </w:rPr>
        <w:t>ai nodrošinātu funkciju izpildi, dienestam ir šādi uzdevumi:</w:t>
      </w:r>
    </w:p>
    <w:p w:rsidR="009E06B4" w:rsidRPr="00206CD5" w:rsidRDefault="009E06B4" w:rsidP="009E06B4">
      <w:pPr>
        <w:pStyle w:val="NoSpacing"/>
        <w:jc w:val="both"/>
        <w:rPr>
          <w:rFonts w:ascii="Times New Roman" w:hAnsi="Times New Roman"/>
          <w:lang w:val="lv-LV"/>
        </w:rPr>
      </w:pPr>
      <w:r w:rsidRPr="00206CD5">
        <w:rPr>
          <w:rFonts w:ascii="Times New Roman" w:hAnsi="Times New Roman"/>
          <w:lang w:val="lv-LV"/>
        </w:rPr>
        <w:t>4.1. apzināt ugunsdrošības stāvokli Latvijā un iespējamos apdraudējumus un, pamatojoties uz to analīzi, sniegt valsts un pašvaldību iestādēm, kā arī citām personām priekšlikumus par situācijas uzlabošanu ugunsdrošības un civilās aizsardzības jomā;</w:t>
      </w:r>
    </w:p>
    <w:p w:rsidR="009E06B4" w:rsidRPr="00206CD5" w:rsidRDefault="009E06B4" w:rsidP="009E06B4">
      <w:pPr>
        <w:pStyle w:val="NoSpacing"/>
        <w:jc w:val="both"/>
        <w:rPr>
          <w:rFonts w:ascii="Times New Roman" w:hAnsi="Times New Roman"/>
          <w:lang w:val="lv-LV"/>
        </w:rPr>
      </w:pPr>
      <w:r w:rsidRPr="00206CD5">
        <w:rPr>
          <w:rFonts w:ascii="Times New Roman" w:hAnsi="Times New Roman"/>
          <w:lang w:val="lv-LV"/>
        </w:rPr>
        <w:lastRenderedPageBreak/>
        <w:t xml:space="preserve">4.2. organizēt un veikt </w:t>
      </w:r>
      <w:proofErr w:type="spellStart"/>
      <w:r w:rsidRPr="00206CD5">
        <w:rPr>
          <w:rFonts w:ascii="Times New Roman" w:hAnsi="Times New Roman"/>
          <w:lang w:val="lv-LV"/>
        </w:rPr>
        <w:t>prevencijas</w:t>
      </w:r>
      <w:proofErr w:type="spellEnd"/>
      <w:r w:rsidRPr="00206CD5">
        <w:rPr>
          <w:rFonts w:ascii="Times New Roman" w:hAnsi="Times New Roman"/>
          <w:lang w:val="lv-LV"/>
        </w:rPr>
        <w:t xml:space="preserve"> pasākumus valsts ugunsdrošības un civilās aizsardzības jomā;</w:t>
      </w:r>
    </w:p>
    <w:p w:rsidR="009E06B4" w:rsidRPr="00206CD5" w:rsidRDefault="009E06B4" w:rsidP="009E06B4">
      <w:pPr>
        <w:pStyle w:val="NoSpacing"/>
        <w:jc w:val="both"/>
        <w:rPr>
          <w:rFonts w:ascii="Times New Roman" w:hAnsi="Times New Roman"/>
          <w:lang w:val="lv-LV"/>
        </w:rPr>
      </w:pPr>
      <w:r w:rsidRPr="00206CD5">
        <w:rPr>
          <w:rFonts w:ascii="Times New Roman" w:hAnsi="Times New Roman"/>
          <w:lang w:val="lv-LV"/>
        </w:rPr>
        <w:t>4.3. piedalīties rūpniecisko avāriju riska novērtēšanai un samazināšanai veikto pasākumu izvērtēšanā;</w:t>
      </w:r>
    </w:p>
    <w:p w:rsidR="009E06B4" w:rsidRPr="00206CD5" w:rsidRDefault="009E06B4" w:rsidP="009E06B4">
      <w:pPr>
        <w:pStyle w:val="NoSpacing"/>
        <w:jc w:val="both"/>
        <w:rPr>
          <w:rFonts w:ascii="Times New Roman" w:hAnsi="Times New Roman"/>
          <w:lang w:val="lv-LV"/>
        </w:rPr>
      </w:pPr>
      <w:r w:rsidRPr="00206CD5">
        <w:rPr>
          <w:rFonts w:ascii="Times New Roman" w:hAnsi="Times New Roman"/>
          <w:lang w:val="lv-LV"/>
        </w:rPr>
        <w:t>4.4. vadīt un veikt ugunsgrēku dzēšanu;</w:t>
      </w:r>
    </w:p>
    <w:p w:rsidR="009E06B4" w:rsidRPr="00206CD5" w:rsidRDefault="009E06B4" w:rsidP="009E06B4">
      <w:pPr>
        <w:pStyle w:val="NoSpacing"/>
        <w:jc w:val="both"/>
        <w:rPr>
          <w:rFonts w:ascii="Times New Roman" w:hAnsi="Times New Roman"/>
          <w:lang w:val="lv-LV"/>
        </w:rPr>
      </w:pPr>
      <w:r w:rsidRPr="00206CD5">
        <w:rPr>
          <w:rFonts w:ascii="Times New Roman" w:hAnsi="Times New Roman"/>
          <w:lang w:val="lv-LV"/>
        </w:rPr>
        <w:t>4.5. vadīt un veikt glābšanas darbus:</w:t>
      </w:r>
    </w:p>
    <w:p w:rsidR="009E06B4" w:rsidRPr="00206CD5" w:rsidRDefault="009E06B4" w:rsidP="009E06B4">
      <w:pPr>
        <w:pStyle w:val="NoSpacing"/>
        <w:jc w:val="both"/>
        <w:rPr>
          <w:rFonts w:ascii="Times New Roman" w:hAnsi="Times New Roman"/>
          <w:lang w:val="lv-LV"/>
        </w:rPr>
      </w:pPr>
      <w:r w:rsidRPr="00206CD5">
        <w:rPr>
          <w:rFonts w:ascii="Times New Roman" w:hAnsi="Times New Roman"/>
          <w:lang w:val="lv-LV"/>
        </w:rPr>
        <w:t>4.5.1. dzēšot ugunsgrēkus;</w:t>
      </w:r>
    </w:p>
    <w:p w:rsidR="009E06B4" w:rsidRPr="00206CD5" w:rsidRDefault="009E06B4" w:rsidP="009E06B4">
      <w:pPr>
        <w:pStyle w:val="NoSpacing"/>
        <w:jc w:val="both"/>
        <w:rPr>
          <w:rFonts w:ascii="Times New Roman" w:hAnsi="Times New Roman"/>
          <w:lang w:val="lv-LV"/>
        </w:rPr>
      </w:pPr>
      <w:r w:rsidRPr="00206CD5">
        <w:rPr>
          <w:rFonts w:ascii="Times New Roman" w:hAnsi="Times New Roman"/>
          <w:lang w:val="lv-LV"/>
        </w:rPr>
        <w:t>4.5.2. pēc ceļu satiksmes negadījumiem;</w:t>
      </w:r>
    </w:p>
    <w:p w:rsidR="009E06B4" w:rsidRPr="00206CD5" w:rsidRDefault="009E06B4" w:rsidP="009E06B4">
      <w:pPr>
        <w:pStyle w:val="NoSpacing"/>
        <w:jc w:val="both"/>
        <w:rPr>
          <w:rFonts w:ascii="Times New Roman" w:hAnsi="Times New Roman"/>
          <w:lang w:val="lv-LV"/>
        </w:rPr>
      </w:pPr>
      <w:r w:rsidRPr="00206CD5">
        <w:rPr>
          <w:rFonts w:ascii="Times New Roman" w:hAnsi="Times New Roman"/>
          <w:lang w:val="lv-LV"/>
        </w:rPr>
        <w:t>4.5.3. iekšējos ūdeņos;</w:t>
      </w:r>
    </w:p>
    <w:p w:rsidR="009E06B4" w:rsidRPr="00206CD5" w:rsidRDefault="009E06B4" w:rsidP="009E06B4">
      <w:pPr>
        <w:pStyle w:val="NoSpacing"/>
        <w:jc w:val="both"/>
        <w:rPr>
          <w:rFonts w:ascii="Times New Roman" w:hAnsi="Times New Roman"/>
          <w:lang w:val="lv-LV"/>
        </w:rPr>
      </w:pPr>
      <w:r w:rsidRPr="00206CD5">
        <w:rPr>
          <w:rFonts w:ascii="Times New Roman" w:hAnsi="Times New Roman"/>
          <w:lang w:val="lv-LV"/>
        </w:rPr>
        <w:t>4.5.4. atbilstoši dienesta tehniskajam nodrošinājumam un iespējām – zemūdens meklēšanas un citus glābšanas darbus;</w:t>
      </w:r>
    </w:p>
    <w:p w:rsidR="009E06B4" w:rsidRPr="00206CD5" w:rsidRDefault="009E06B4" w:rsidP="009E06B4">
      <w:pPr>
        <w:pStyle w:val="NoSpacing"/>
        <w:jc w:val="both"/>
        <w:rPr>
          <w:rFonts w:ascii="Times New Roman" w:hAnsi="Times New Roman"/>
          <w:lang w:val="lv-LV"/>
        </w:rPr>
      </w:pPr>
      <w:r w:rsidRPr="00206CD5">
        <w:rPr>
          <w:rFonts w:ascii="Times New Roman" w:hAnsi="Times New Roman"/>
          <w:lang w:val="lv-LV"/>
        </w:rPr>
        <w:t>4.6. sadarbībā ar citām institūcijām veikt neatliekamos reaģēšanas un seku likvidēšanas pasākumus atbilstoši normatīvajos aktos noteiktajām radiācijas drošības un kodoldrošības prasībām;</w:t>
      </w:r>
    </w:p>
    <w:p w:rsidR="009E06B4" w:rsidRPr="00206CD5" w:rsidRDefault="009E06B4" w:rsidP="009E06B4">
      <w:pPr>
        <w:pStyle w:val="NoSpacing"/>
        <w:jc w:val="both"/>
        <w:rPr>
          <w:rFonts w:ascii="Times New Roman" w:hAnsi="Times New Roman"/>
          <w:lang w:val="lv-LV"/>
        </w:rPr>
      </w:pPr>
      <w:r w:rsidRPr="00206CD5">
        <w:rPr>
          <w:rFonts w:ascii="Times New Roman" w:hAnsi="Times New Roman"/>
          <w:lang w:val="lv-LV"/>
        </w:rPr>
        <w:t>4.7. sadarbībā ar citām institūcijām veikt un vadīt neatliekamos avāriju seku likvidēšanas pasākumus;</w:t>
      </w:r>
    </w:p>
    <w:p w:rsidR="009E06B4" w:rsidRPr="00206CD5" w:rsidRDefault="009E06B4" w:rsidP="009E06B4">
      <w:pPr>
        <w:pStyle w:val="NoSpacing"/>
        <w:jc w:val="both"/>
        <w:rPr>
          <w:rFonts w:ascii="Times New Roman" w:hAnsi="Times New Roman"/>
          <w:lang w:val="lv-LV"/>
        </w:rPr>
      </w:pPr>
      <w:r w:rsidRPr="00206CD5">
        <w:rPr>
          <w:rFonts w:ascii="Times New Roman" w:hAnsi="Times New Roman"/>
          <w:lang w:val="lv-LV"/>
        </w:rPr>
        <w:t>4.8. sniegt iespējamo palīdzību fiziskām personām ugunsgrēka vai avārijas gadījumā;</w:t>
      </w:r>
    </w:p>
    <w:p w:rsidR="009E06B4" w:rsidRPr="00206CD5" w:rsidRDefault="009E06B4" w:rsidP="009E06B4">
      <w:pPr>
        <w:pStyle w:val="NoSpacing"/>
        <w:jc w:val="both"/>
        <w:rPr>
          <w:rFonts w:ascii="Times New Roman" w:hAnsi="Times New Roman"/>
          <w:lang w:val="lv-LV"/>
        </w:rPr>
      </w:pPr>
      <w:r w:rsidRPr="00206CD5">
        <w:rPr>
          <w:rFonts w:ascii="Times New Roman" w:hAnsi="Times New Roman"/>
          <w:lang w:val="lv-LV"/>
        </w:rPr>
        <w:t>4.9. nodrošināt vienotā ārkārtas palīdzības izsaukumu numura "112" zvanu saņemšanu, apstrādi un, ja nepieciešams, to pāradresēšanu citiem operatīvajiem dienestiem;</w:t>
      </w:r>
    </w:p>
    <w:p w:rsidR="009E06B4" w:rsidRPr="00206CD5" w:rsidRDefault="009E06B4" w:rsidP="009E06B4">
      <w:pPr>
        <w:pStyle w:val="NoSpacing"/>
        <w:jc w:val="both"/>
        <w:rPr>
          <w:rFonts w:ascii="Times New Roman" w:hAnsi="Times New Roman"/>
          <w:lang w:val="lv-LV"/>
        </w:rPr>
      </w:pPr>
      <w:r w:rsidRPr="00206CD5">
        <w:rPr>
          <w:rFonts w:ascii="Times New Roman" w:hAnsi="Times New Roman"/>
          <w:lang w:val="lv-LV"/>
        </w:rPr>
        <w:t>4.10. atbilstoši kompetencei organizēt un īstenot civilās aizsardzības pasākumus;</w:t>
      </w:r>
    </w:p>
    <w:p w:rsidR="009E06B4" w:rsidRPr="00206CD5" w:rsidRDefault="009E06B4" w:rsidP="009E06B4">
      <w:pPr>
        <w:pStyle w:val="NoSpacing"/>
        <w:jc w:val="both"/>
        <w:rPr>
          <w:rFonts w:ascii="Times New Roman" w:hAnsi="Times New Roman"/>
          <w:lang w:val="lv-LV"/>
        </w:rPr>
      </w:pPr>
      <w:r w:rsidRPr="00206CD5">
        <w:rPr>
          <w:rFonts w:ascii="Times New Roman" w:hAnsi="Times New Roman"/>
          <w:lang w:val="lv-LV"/>
        </w:rPr>
        <w:t>4.11. atbilstoši kompetencei izstrādāt ugunsdrošību, ugunsdzēsību, glābšanu un civilo aizsardzību reglamentējošo normatīvo aktu projektus, kā arī piedalīties atzinumu sagatavošanā par normatīvo aktu projektiem, kurus izstrādā citas institūcijas;</w:t>
      </w:r>
    </w:p>
    <w:p w:rsidR="009E06B4" w:rsidRPr="00206CD5" w:rsidRDefault="009E06B4" w:rsidP="009E06B4">
      <w:pPr>
        <w:pStyle w:val="NoSpacing"/>
        <w:jc w:val="both"/>
        <w:rPr>
          <w:rFonts w:ascii="Times New Roman" w:hAnsi="Times New Roman"/>
          <w:lang w:val="lv-LV"/>
        </w:rPr>
      </w:pPr>
      <w:r w:rsidRPr="00206CD5">
        <w:rPr>
          <w:rFonts w:ascii="Times New Roman" w:hAnsi="Times New Roman"/>
          <w:lang w:val="lv-LV"/>
        </w:rPr>
        <w:t>4.12. apmācīt ugunsdrošības, ugunsdzēsības un glābšanas darbos, kā arī civilās aizsardzības pasākumos iesaistāmās personas un organizēt to darbību;</w:t>
      </w:r>
    </w:p>
    <w:p w:rsidR="009E06B4" w:rsidRPr="00206CD5" w:rsidRDefault="009E06B4" w:rsidP="009E06B4">
      <w:pPr>
        <w:pStyle w:val="NoSpacing"/>
        <w:jc w:val="both"/>
        <w:rPr>
          <w:rFonts w:ascii="Times New Roman" w:hAnsi="Times New Roman"/>
          <w:lang w:val="lv-LV"/>
        </w:rPr>
      </w:pPr>
      <w:r w:rsidRPr="00206CD5">
        <w:rPr>
          <w:rFonts w:ascii="Times New Roman" w:hAnsi="Times New Roman"/>
          <w:lang w:val="lv-LV"/>
        </w:rPr>
        <w:t>4.13. informēt sabiedrību ugunsdrošības un civilās aizsardzības jomā;</w:t>
      </w:r>
    </w:p>
    <w:p w:rsidR="009E06B4" w:rsidRPr="00206CD5" w:rsidRDefault="009E06B4" w:rsidP="009E06B4">
      <w:pPr>
        <w:pStyle w:val="NoSpacing"/>
        <w:jc w:val="both"/>
        <w:rPr>
          <w:rFonts w:ascii="Times New Roman" w:hAnsi="Times New Roman"/>
          <w:lang w:val="lv-LV"/>
        </w:rPr>
      </w:pPr>
      <w:r w:rsidRPr="00206CD5">
        <w:rPr>
          <w:rFonts w:ascii="Times New Roman" w:hAnsi="Times New Roman"/>
          <w:lang w:val="lv-LV"/>
        </w:rPr>
        <w:t>4.14. vākt, saglabāt un popularizēt sabiedrībā ar Latvijas ugunsdzēsības vēsturi un mūsdienām saistītās vērtības, kā arī sekmēt to izmantošanu sabiedrības izglītošanai;</w:t>
      </w:r>
    </w:p>
    <w:p w:rsidR="009E06B4" w:rsidRPr="00206CD5" w:rsidRDefault="009E06B4" w:rsidP="009E06B4">
      <w:pPr>
        <w:pStyle w:val="NoSpacing"/>
        <w:jc w:val="both"/>
        <w:rPr>
          <w:rFonts w:ascii="Times New Roman" w:hAnsi="Times New Roman"/>
          <w:lang w:val="lv-LV"/>
        </w:rPr>
      </w:pPr>
      <w:r w:rsidRPr="00206CD5">
        <w:rPr>
          <w:rFonts w:ascii="Times New Roman" w:hAnsi="Times New Roman"/>
          <w:lang w:val="lv-LV"/>
        </w:rPr>
        <w:t>4.15. veikt citus normatīvajos aktos noteiktos uzdevumus.</w:t>
      </w:r>
    </w:p>
    <w:p w:rsidR="009E06B4" w:rsidRPr="00E75D68" w:rsidRDefault="009E06B4" w:rsidP="009E06B4">
      <w:pPr>
        <w:pStyle w:val="NoSpacing"/>
        <w:jc w:val="both"/>
        <w:rPr>
          <w:rFonts w:ascii="Times New Roman" w:hAnsi="Times New Roman"/>
          <w:lang w:val="lv-LV"/>
        </w:rPr>
      </w:pPr>
      <w:r>
        <w:tab/>
      </w:r>
      <w:proofErr w:type="spellStart"/>
      <w:r w:rsidRPr="003E5D69">
        <w:rPr>
          <w:rFonts w:ascii="Times New Roman" w:hAnsi="Times New Roman"/>
          <w:lang w:val="lv-LV"/>
        </w:rPr>
        <w:t>Iekšlietu</w:t>
      </w:r>
      <w:proofErr w:type="spellEnd"/>
      <w:r w:rsidRPr="003E5D69">
        <w:rPr>
          <w:rFonts w:ascii="Times New Roman" w:hAnsi="Times New Roman"/>
          <w:lang w:val="lv-LV"/>
        </w:rPr>
        <w:t xml:space="preserve"> ministrijas sistēmas iestāžu un Ieslodzījuma vietu pārvaldes amatpersonu ar speciālajām dienesta pakāpēm dienesta gaitas likuma 4.panta 2.punkts nosaka, ka Dienestā var atrasties persona: kuras fiziskā sagatavotība atbilst Ministru kabineta noteiktajām prasībām. </w:t>
      </w:r>
      <w:r w:rsidRPr="00E75D68">
        <w:rPr>
          <w:rFonts w:ascii="Times New Roman" w:hAnsi="Times New Roman"/>
          <w:lang w:val="lv-LV"/>
        </w:rPr>
        <w:t xml:space="preserve">Ministru kabineta 2013.gada 28.maija noteikumi Nr.288 “Fiziskās sagatavotības prasības </w:t>
      </w:r>
      <w:proofErr w:type="spellStart"/>
      <w:r w:rsidRPr="00E75D68">
        <w:rPr>
          <w:rFonts w:ascii="Times New Roman" w:hAnsi="Times New Roman"/>
          <w:lang w:val="lv-LV"/>
        </w:rPr>
        <w:t>Iekšlietu</w:t>
      </w:r>
      <w:proofErr w:type="spellEnd"/>
      <w:r w:rsidRPr="00E75D68">
        <w:rPr>
          <w:rFonts w:ascii="Times New Roman" w:hAnsi="Times New Roman"/>
          <w:lang w:val="lv-LV"/>
        </w:rPr>
        <w:t xml:space="preserve"> ministrijas sistēmas iestāžu un Ieslodzījuma vietu pārvaldes amatpersonām ar speciālajām dienesta pakāpēm” nosaka fiziskās sagatavotības prasības </w:t>
      </w:r>
      <w:proofErr w:type="spellStart"/>
      <w:r w:rsidRPr="00E75D68">
        <w:rPr>
          <w:rFonts w:ascii="Times New Roman" w:hAnsi="Times New Roman"/>
          <w:lang w:val="lv-LV"/>
        </w:rPr>
        <w:t>Iekšlietu</w:t>
      </w:r>
      <w:proofErr w:type="spellEnd"/>
      <w:r w:rsidRPr="00E75D68">
        <w:rPr>
          <w:rFonts w:ascii="Times New Roman" w:hAnsi="Times New Roman"/>
          <w:lang w:val="lv-LV"/>
        </w:rPr>
        <w:t xml:space="preserve"> ministrijas sistēmas iestāžu un Ieslodzījuma vietu pārvaldes amatpersonām ar speciālajām dienesta pakāpēm, piemēram, 100 metru skrējiens vai 10 x 10 metru atspoles skrējiens, roku saliekšana un iztaisnošana balstā guļus, ķermeņa augšdaļas pacelšana un nolaišana, 1000 metru kross.</w:t>
      </w:r>
    </w:p>
    <w:p w:rsidR="009E06B4" w:rsidRPr="00AB03FA" w:rsidRDefault="009E06B4" w:rsidP="009E06B4">
      <w:pPr>
        <w:pStyle w:val="NoSpacing"/>
        <w:ind w:firstLine="709"/>
        <w:jc w:val="both"/>
        <w:rPr>
          <w:rFonts w:ascii="Times New Roman" w:hAnsi="Times New Roman"/>
          <w:b/>
          <w:lang w:val="lv-LV"/>
        </w:rPr>
      </w:pPr>
      <w:r w:rsidRPr="00E75D68">
        <w:rPr>
          <w:rStyle w:val="Strong"/>
          <w:rFonts w:ascii="Times New Roman" w:hAnsi="Times New Roman"/>
          <w:b w:val="0"/>
          <w:lang w:val="lv-LV"/>
        </w:rPr>
        <w:t xml:space="preserve">Peldēšana ir visaptverošākā sportiskā nodarbošanās, jo vienlaicīgi tiek nodarbināta visa muskuļu sistēma. </w:t>
      </w:r>
      <w:r w:rsidRPr="00E75D68">
        <w:rPr>
          <w:rFonts w:ascii="Times New Roman" w:hAnsi="Times New Roman"/>
          <w:lang w:val="lv-LV"/>
        </w:rPr>
        <w:t>Baseina apmeklējums ir alternatīva ierastajam treniņam trenažieru zālē.</w:t>
      </w:r>
      <w:r w:rsidRPr="00E75D68">
        <w:t xml:space="preserve"> </w:t>
      </w:r>
      <w:r w:rsidRPr="00E75D68">
        <w:rPr>
          <w:rFonts w:ascii="Times New Roman" w:hAnsi="Times New Roman"/>
          <w:lang w:val="lv-LV"/>
        </w:rPr>
        <w:t>Cilvēkiem, kas aktīvi nodarbojas ar sportu, peldēšana palīdz ats</w:t>
      </w:r>
      <w:r>
        <w:rPr>
          <w:rFonts w:ascii="Times New Roman" w:hAnsi="Times New Roman"/>
          <w:lang w:val="lv-LV"/>
        </w:rPr>
        <w:t>lābināt organismu un nostiprināt</w:t>
      </w:r>
      <w:r w:rsidRPr="00E75D68">
        <w:rPr>
          <w:rFonts w:ascii="Times New Roman" w:hAnsi="Times New Roman"/>
          <w:lang w:val="lv-LV"/>
        </w:rPr>
        <w:t xml:space="preserve"> veselību pēc nopietnām fiziskām slodzēm.</w:t>
      </w:r>
      <w:r>
        <w:t xml:space="preserve"> </w:t>
      </w:r>
    </w:p>
    <w:p w:rsidR="009E06B4" w:rsidRPr="00206CD5" w:rsidRDefault="009E06B4" w:rsidP="009E06B4">
      <w:pPr>
        <w:pStyle w:val="NormalWeb"/>
        <w:jc w:val="both"/>
      </w:pPr>
      <w:r>
        <w:tab/>
        <w:t xml:space="preserve">Ogres novada pašvaldības </w:t>
      </w:r>
      <w:r w:rsidRPr="00F8164F">
        <w:rPr>
          <w:rStyle w:val="Strong"/>
          <w:b w:val="0"/>
        </w:rPr>
        <w:t>aģentūras “Ogres komunikācijas” struktūrvienība “Neptūns” peldbaseins atrodas Meža prospektā 9, Ogrē.</w:t>
      </w:r>
    </w:p>
    <w:p w:rsidR="009E06B4" w:rsidRDefault="009E06B4" w:rsidP="009E06B4">
      <w:pPr>
        <w:ind w:firstLine="720"/>
        <w:jc w:val="both"/>
        <w:rPr>
          <w:rFonts w:ascii="Times New Roman" w:hAnsi="Times New Roman"/>
          <w:szCs w:val="24"/>
          <w:lang w:val="lv-LV"/>
        </w:rPr>
      </w:pPr>
      <w:r>
        <w:t xml:space="preserve"> </w:t>
      </w:r>
      <w:r w:rsidRPr="009F16E0">
        <w:rPr>
          <w:rFonts w:ascii="Times New Roman" w:hAnsi="Times New Roman"/>
          <w:szCs w:val="24"/>
          <w:lang w:val="lv-LV"/>
        </w:rPr>
        <w:t xml:space="preserve">Izvērtējot </w:t>
      </w:r>
      <w:r>
        <w:rPr>
          <w:rFonts w:ascii="Times New Roman" w:hAnsi="Times New Roman"/>
          <w:szCs w:val="24"/>
          <w:lang w:val="lv-LV"/>
        </w:rPr>
        <w:t>Ogres</w:t>
      </w:r>
      <w:r w:rsidRPr="009F16E0">
        <w:rPr>
          <w:rFonts w:ascii="Times New Roman" w:hAnsi="Times New Roman"/>
          <w:szCs w:val="24"/>
          <w:lang w:val="lv-LV"/>
        </w:rPr>
        <w:t xml:space="preserve"> novada pašvaldības finansiālās un tehniskās iespējas un pamatojoti</w:t>
      </w:r>
      <w:r>
        <w:rPr>
          <w:rFonts w:ascii="Times New Roman" w:hAnsi="Times New Roman"/>
          <w:szCs w:val="24"/>
          <w:lang w:val="lv-LV"/>
        </w:rPr>
        <w:t>es uz likuma „Par pašvaldībām” 21</w:t>
      </w:r>
      <w:r w:rsidRPr="009F16E0">
        <w:rPr>
          <w:rFonts w:ascii="Times New Roman" w:hAnsi="Times New Roman"/>
          <w:szCs w:val="24"/>
          <w:lang w:val="lv-LV"/>
        </w:rPr>
        <w:t xml:space="preserve">.panta </w:t>
      </w:r>
      <w:r>
        <w:rPr>
          <w:rFonts w:ascii="Times New Roman" w:hAnsi="Times New Roman"/>
          <w:szCs w:val="24"/>
          <w:lang w:val="lv-LV"/>
        </w:rPr>
        <w:t>pirmās daļas 27</w:t>
      </w:r>
      <w:r w:rsidRPr="009F16E0">
        <w:rPr>
          <w:rFonts w:ascii="Times New Roman" w:hAnsi="Times New Roman"/>
          <w:szCs w:val="24"/>
          <w:lang w:val="lv-LV"/>
        </w:rPr>
        <w:t>.punktu, Ugunsdrošības un ugunsdzēsības likuma 7.panta 3.punktu, Valsts pārvaldes iekārtas likuma 54.panta pirmo un piekto daļu,</w:t>
      </w:r>
      <w:r w:rsidRPr="00206CD5">
        <w:rPr>
          <w:rFonts w:ascii="Times New Roman" w:hAnsi="Times New Roman"/>
          <w:szCs w:val="24"/>
          <w:lang w:val="lv-LV"/>
        </w:rPr>
        <w:t xml:space="preserve"> </w:t>
      </w:r>
      <w:r>
        <w:rPr>
          <w:rFonts w:ascii="Times New Roman" w:hAnsi="Times New Roman"/>
          <w:szCs w:val="24"/>
          <w:lang w:val="lv-LV"/>
        </w:rPr>
        <w:t>61.panta ceturto daļu,</w:t>
      </w:r>
    </w:p>
    <w:p w:rsidR="009E06B4" w:rsidRDefault="009E06B4" w:rsidP="009E06B4">
      <w:pPr>
        <w:ind w:firstLine="720"/>
        <w:jc w:val="both"/>
        <w:rPr>
          <w:rFonts w:ascii="Times New Roman" w:hAnsi="Times New Roman"/>
          <w:lang w:val="lv-LV"/>
        </w:rPr>
      </w:pPr>
    </w:p>
    <w:p w:rsidR="009E06B4" w:rsidRPr="00F86F58" w:rsidRDefault="009E06B4" w:rsidP="009E06B4">
      <w:pPr>
        <w:jc w:val="center"/>
        <w:rPr>
          <w:lang w:val="lv-LV" w:eastAsia="lv-LV"/>
        </w:rPr>
      </w:pPr>
      <w:r w:rsidRPr="00F86F58">
        <w:rPr>
          <w:b/>
          <w:lang w:val="lv-LV" w:eastAsia="lv-LV"/>
        </w:rPr>
        <w:t>balsojot: PAR –</w:t>
      </w:r>
      <w:r w:rsidRPr="00F86F58">
        <w:rPr>
          <w:lang w:val="lv-LV" w:eastAsia="lv-LV"/>
        </w:rPr>
        <w:t xml:space="preserve"> 13 balsis (</w:t>
      </w:r>
      <w:proofErr w:type="spellStart"/>
      <w:r w:rsidRPr="00F86F58">
        <w:rPr>
          <w:lang w:val="lv-LV" w:eastAsia="lv-LV"/>
        </w:rPr>
        <w:t>E.Helmanis</w:t>
      </w:r>
      <w:proofErr w:type="spellEnd"/>
      <w:r w:rsidRPr="00F86F58">
        <w:rPr>
          <w:lang w:val="lv-LV" w:eastAsia="lv-LV"/>
        </w:rPr>
        <w:t xml:space="preserve">, </w:t>
      </w:r>
      <w:proofErr w:type="spellStart"/>
      <w:r w:rsidRPr="00F86F58">
        <w:rPr>
          <w:lang w:val="lv-LV" w:eastAsia="lv-LV"/>
        </w:rPr>
        <w:t>G.Sīviņš</w:t>
      </w:r>
      <w:proofErr w:type="spellEnd"/>
      <w:r w:rsidRPr="00F86F58">
        <w:rPr>
          <w:lang w:val="lv-LV" w:eastAsia="lv-LV"/>
        </w:rPr>
        <w:t xml:space="preserve">, S. Kirhnere, </w:t>
      </w:r>
      <w:proofErr w:type="spellStart"/>
      <w:r w:rsidRPr="00F86F58">
        <w:rPr>
          <w:lang w:val="lv-LV" w:eastAsia="lv-LV"/>
        </w:rPr>
        <w:t>M.Siliņš</w:t>
      </w:r>
      <w:proofErr w:type="spellEnd"/>
      <w:r w:rsidRPr="00F86F58">
        <w:rPr>
          <w:lang w:val="lv-LV" w:eastAsia="lv-LV"/>
        </w:rPr>
        <w:t xml:space="preserve">, </w:t>
      </w:r>
      <w:proofErr w:type="spellStart"/>
      <w:r w:rsidRPr="00F86F58">
        <w:rPr>
          <w:lang w:val="lv-LV" w:eastAsia="lv-LV"/>
        </w:rPr>
        <w:t>Dz.Žindiga</w:t>
      </w:r>
      <w:proofErr w:type="spellEnd"/>
      <w:r w:rsidRPr="00F86F58">
        <w:rPr>
          <w:lang w:val="lv-LV" w:eastAsia="lv-LV"/>
        </w:rPr>
        <w:t xml:space="preserve">, </w:t>
      </w:r>
      <w:proofErr w:type="spellStart"/>
      <w:r w:rsidRPr="00F86F58">
        <w:rPr>
          <w:lang w:val="lv-LV" w:eastAsia="lv-LV"/>
        </w:rPr>
        <w:t>Dz.Mozule</w:t>
      </w:r>
      <w:proofErr w:type="spellEnd"/>
      <w:r w:rsidRPr="00F86F58">
        <w:rPr>
          <w:lang w:val="lv-LV" w:eastAsia="lv-LV"/>
        </w:rPr>
        <w:t xml:space="preserve">, </w:t>
      </w:r>
      <w:proofErr w:type="spellStart"/>
      <w:r w:rsidRPr="00F86F58">
        <w:rPr>
          <w:lang w:val="lv-LV" w:eastAsia="lv-LV"/>
        </w:rPr>
        <w:t>D.Širovs</w:t>
      </w:r>
      <w:proofErr w:type="spellEnd"/>
      <w:r w:rsidRPr="00F86F58">
        <w:rPr>
          <w:lang w:val="lv-LV" w:eastAsia="lv-LV"/>
        </w:rPr>
        <w:t xml:space="preserve">, </w:t>
      </w:r>
      <w:proofErr w:type="spellStart"/>
      <w:r w:rsidRPr="00F86F58">
        <w:rPr>
          <w:lang w:val="lv-LV" w:eastAsia="lv-LV"/>
        </w:rPr>
        <w:t>A.Mangulis</w:t>
      </w:r>
      <w:proofErr w:type="spellEnd"/>
      <w:r w:rsidRPr="00F86F58">
        <w:rPr>
          <w:lang w:val="lv-LV" w:eastAsia="lv-LV"/>
        </w:rPr>
        <w:t xml:space="preserve">, </w:t>
      </w:r>
      <w:proofErr w:type="spellStart"/>
      <w:r w:rsidRPr="00F86F58">
        <w:rPr>
          <w:lang w:val="lv-LV" w:eastAsia="lv-LV"/>
        </w:rPr>
        <w:t>J.Laptevs</w:t>
      </w:r>
      <w:proofErr w:type="spellEnd"/>
      <w:r w:rsidRPr="00F86F58">
        <w:rPr>
          <w:lang w:val="lv-LV" w:eastAsia="lv-LV"/>
        </w:rPr>
        <w:t xml:space="preserve">, </w:t>
      </w:r>
      <w:proofErr w:type="spellStart"/>
      <w:r w:rsidRPr="00F86F58">
        <w:rPr>
          <w:lang w:val="lv-LV" w:eastAsia="lv-LV"/>
        </w:rPr>
        <w:t>M.Leja</w:t>
      </w:r>
      <w:proofErr w:type="spellEnd"/>
      <w:r w:rsidRPr="00F86F58">
        <w:rPr>
          <w:lang w:val="lv-LV" w:eastAsia="lv-LV"/>
        </w:rPr>
        <w:t xml:space="preserve">, </w:t>
      </w:r>
      <w:proofErr w:type="spellStart"/>
      <w:r w:rsidRPr="00F86F58">
        <w:rPr>
          <w:lang w:val="lv-LV" w:eastAsia="lv-LV"/>
        </w:rPr>
        <w:t>J.Iklāvs</w:t>
      </w:r>
      <w:proofErr w:type="spellEnd"/>
      <w:r w:rsidRPr="00F86F58">
        <w:rPr>
          <w:lang w:val="lv-LV" w:eastAsia="lv-LV"/>
        </w:rPr>
        <w:t xml:space="preserve">, </w:t>
      </w:r>
      <w:proofErr w:type="spellStart"/>
      <w:r w:rsidRPr="00F86F58">
        <w:rPr>
          <w:lang w:val="lv-LV" w:eastAsia="lv-LV"/>
        </w:rPr>
        <w:t>J.Latišs</w:t>
      </w:r>
      <w:proofErr w:type="spellEnd"/>
      <w:r w:rsidRPr="00F86F58">
        <w:rPr>
          <w:lang w:val="lv-LV" w:eastAsia="lv-LV"/>
        </w:rPr>
        <w:t xml:space="preserve">, </w:t>
      </w:r>
      <w:proofErr w:type="spellStart"/>
      <w:r w:rsidRPr="00F86F58">
        <w:rPr>
          <w:lang w:val="lv-LV" w:eastAsia="lv-LV"/>
        </w:rPr>
        <w:t>E.Bartkevičs</w:t>
      </w:r>
      <w:proofErr w:type="spellEnd"/>
      <w:r w:rsidRPr="00F86F58">
        <w:rPr>
          <w:lang w:val="lv-LV" w:eastAsia="lv-LV"/>
        </w:rPr>
        <w:t xml:space="preserve">), </w:t>
      </w:r>
    </w:p>
    <w:p w:rsidR="009E06B4" w:rsidRPr="00F86F58" w:rsidRDefault="009E06B4" w:rsidP="009E06B4">
      <w:pPr>
        <w:jc w:val="center"/>
        <w:rPr>
          <w:lang w:val="lv-LV" w:eastAsia="lv-LV"/>
        </w:rPr>
      </w:pPr>
      <w:r w:rsidRPr="00F86F58">
        <w:rPr>
          <w:b/>
          <w:lang w:val="lv-LV" w:eastAsia="lv-LV"/>
        </w:rPr>
        <w:t xml:space="preserve">PRET – </w:t>
      </w:r>
      <w:r w:rsidRPr="00F86F58">
        <w:rPr>
          <w:lang w:val="lv-LV" w:eastAsia="lv-LV"/>
        </w:rPr>
        <w:t xml:space="preserve">nav, </w:t>
      </w:r>
      <w:r w:rsidRPr="00F86F58">
        <w:rPr>
          <w:b/>
          <w:lang w:val="lv-LV" w:eastAsia="lv-LV"/>
        </w:rPr>
        <w:t xml:space="preserve">ATTURAS – </w:t>
      </w:r>
      <w:r w:rsidRPr="00F86F58">
        <w:rPr>
          <w:lang w:val="lv-LV" w:eastAsia="lv-LV"/>
        </w:rPr>
        <w:t>nav,</w:t>
      </w:r>
    </w:p>
    <w:p w:rsidR="009E06B4" w:rsidRPr="00F86F58" w:rsidRDefault="009E06B4" w:rsidP="009E06B4">
      <w:pPr>
        <w:ind w:firstLine="375"/>
        <w:jc w:val="center"/>
        <w:rPr>
          <w:b/>
          <w:lang w:val="lv-LV" w:eastAsia="lv-LV"/>
        </w:rPr>
      </w:pPr>
      <w:r w:rsidRPr="00F86F58">
        <w:rPr>
          <w:lang w:val="lv-LV" w:eastAsia="lv-LV"/>
        </w:rPr>
        <w:lastRenderedPageBreak/>
        <w:t>Ogres novada pašvaldības dome</w:t>
      </w:r>
      <w:r w:rsidRPr="00F86F58">
        <w:rPr>
          <w:b/>
          <w:lang w:val="lv-LV" w:eastAsia="lv-LV"/>
        </w:rPr>
        <w:t xml:space="preserve"> NOLEMJ:</w:t>
      </w:r>
    </w:p>
    <w:p w:rsidR="009E06B4" w:rsidRPr="003F495E" w:rsidRDefault="009E06B4" w:rsidP="009E06B4">
      <w:pPr>
        <w:pStyle w:val="naisf"/>
        <w:spacing w:before="0" w:after="120"/>
        <w:ind w:firstLine="720"/>
        <w:jc w:val="center"/>
      </w:pPr>
    </w:p>
    <w:p w:rsidR="009E06B4" w:rsidRPr="00206CD5" w:rsidRDefault="009E06B4" w:rsidP="009E06B4">
      <w:pPr>
        <w:numPr>
          <w:ilvl w:val="0"/>
          <w:numId w:val="1"/>
        </w:numPr>
        <w:autoSpaceDE w:val="0"/>
        <w:autoSpaceDN w:val="0"/>
        <w:adjustRightInd w:val="0"/>
        <w:jc w:val="both"/>
        <w:rPr>
          <w:rFonts w:ascii="Times New Roman" w:hAnsi="Times New Roman"/>
          <w:lang w:val="lv-LV" w:eastAsia="lv-LV"/>
        </w:rPr>
      </w:pPr>
      <w:r w:rsidRPr="00BE6AEC">
        <w:rPr>
          <w:rFonts w:ascii="Times New Roman" w:hAnsi="Times New Roman"/>
          <w:b/>
          <w:lang w:val="lv-LV"/>
        </w:rPr>
        <w:t>Slēgt</w:t>
      </w:r>
      <w:r w:rsidRPr="00206CD5">
        <w:rPr>
          <w:rFonts w:ascii="Times New Roman" w:hAnsi="Times New Roman"/>
          <w:lang w:val="lv-LV"/>
        </w:rPr>
        <w:t xml:space="preserve"> </w:t>
      </w:r>
      <w:r w:rsidRPr="00BE6AEC">
        <w:rPr>
          <w:rFonts w:ascii="Times New Roman" w:hAnsi="Times New Roman"/>
          <w:b/>
          <w:lang w:val="lv-LV"/>
        </w:rPr>
        <w:t xml:space="preserve">sadarbības </w:t>
      </w:r>
      <w:r w:rsidRPr="00106EDF">
        <w:rPr>
          <w:rFonts w:ascii="Times New Roman" w:hAnsi="Times New Roman"/>
          <w:b/>
          <w:lang w:val="lv-LV"/>
        </w:rPr>
        <w:t>līgumu</w:t>
      </w:r>
      <w:r w:rsidRPr="00206CD5">
        <w:rPr>
          <w:rFonts w:ascii="Times New Roman" w:hAnsi="Times New Roman"/>
          <w:lang w:val="lv-LV"/>
        </w:rPr>
        <w:t xml:space="preserve"> ar </w:t>
      </w:r>
      <w:r w:rsidRPr="00687AF5">
        <w:rPr>
          <w:rFonts w:ascii="Times New Roman" w:hAnsi="Times New Roman"/>
          <w:szCs w:val="24"/>
          <w:lang w:val="lv-LV"/>
        </w:rPr>
        <w:t>Valsts ugunsdzēsības un glābšanas dienest</w:t>
      </w:r>
      <w:r>
        <w:rPr>
          <w:rFonts w:ascii="Times New Roman" w:hAnsi="Times New Roman"/>
          <w:szCs w:val="24"/>
          <w:lang w:val="lv-LV"/>
        </w:rPr>
        <w:t xml:space="preserve">u par atbalstu </w:t>
      </w:r>
      <w:r w:rsidRPr="00687AF5">
        <w:rPr>
          <w:rFonts w:ascii="Times New Roman" w:hAnsi="Times New Roman"/>
          <w:szCs w:val="24"/>
          <w:lang w:val="lv-LV"/>
        </w:rPr>
        <w:t>Valsts ugunsdzēsības un glābšanas dienest</w:t>
      </w:r>
      <w:r>
        <w:rPr>
          <w:rFonts w:ascii="Times New Roman" w:hAnsi="Times New Roman"/>
          <w:szCs w:val="24"/>
          <w:lang w:val="lv-LV"/>
        </w:rPr>
        <w:t>a</w:t>
      </w:r>
      <w:r w:rsidRPr="00D841DF">
        <w:rPr>
          <w:b/>
        </w:rPr>
        <w:t xml:space="preserve"> </w:t>
      </w:r>
      <w:r w:rsidRPr="00BE6AEC">
        <w:rPr>
          <w:rFonts w:ascii="Times New Roman" w:hAnsi="Times New Roman"/>
          <w:lang w:val="lv-LV"/>
        </w:rPr>
        <w:t>Rīga</w:t>
      </w:r>
      <w:r>
        <w:rPr>
          <w:rFonts w:ascii="Times New Roman" w:hAnsi="Times New Roman"/>
          <w:lang w:val="lv-LV"/>
        </w:rPr>
        <w:t>s reģiona pārvaldes Ogres daļas</w:t>
      </w:r>
      <w:r w:rsidRPr="00BE6AEC">
        <w:rPr>
          <w:rFonts w:ascii="Times New Roman" w:hAnsi="Times New Roman"/>
          <w:lang w:val="lv-LV"/>
        </w:rPr>
        <w:t xml:space="preserve"> amatpersonām ar speciālajām dienesta pakāpēm fiziskās sagatavotības uzturēšanai izmantot Ogres novada pašvaldības </w:t>
      </w:r>
      <w:r w:rsidRPr="00BE6AEC">
        <w:rPr>
          <w:rStyle w:val="Strong"/>
          <w:rFonts w:ascii="Times New Roman" w:hAnsi="Times New Roman"/>
          <w:b w:val="0"/>
          <w:lang w:val="lv-LV"/>
        </w:rPr>
        <w:t>aģentūras “Ogres komunikācijas” struktūrvienības “Neptūns” peldbaseinu</w:t>
      </w:r>
      <w:r>
        <w:rPr>
          <w:rStyle w:val="Strong"/>
          <w:rFonts w:ascii="Times New Roman" w:hAnsi="Times New Roman"/>
          <w:b w:val="0"/>
          <w:lang w:val="lv-LV"/>
        </w:rPr>
        <w:t xml:space="preserve"> </w:t>
      </w:r>
      <w:r w:rsidRPr="00BE6AEC">
        <w:rPr>
          <w:rFonts w:ascii="Times New Roman" w:hAnsi="Times New Roman"/>
          <w:color w:val="000000"/>
          <w:lang w:val="lv-LV"/>
        </w:rPr>
        <w:t>uz trīs gadiem.</w:t>
      </w:r>
    </w:p>
    <w:p w:rsidR="009E06B4" w:rsidRPr="001B60CB" w:rsidRDefault="009E06B4" w:rsidP="009E06B4">
      <w:pPr>
        <w:numPr>
          <w:ilvl w:val="0"/>
          <w:numId w:val="1"/>
        </w:numPr>
        <w:jc w:val="both"/>
        <w:rPr>
          <w:rFonts w:ascii="Times New Roman" w:hAnsi="Times New Roman"/>
          <w:lang w:val="lv-LV"/>
        </w:rPr>
      </w:pPr>
      <w:r w:rsidRPr="001B60CB">
        <w:rPr>
          <w:rFonts w:ascii="Times New Roman" w:hAnsi="Times New Roman"/>
          <w:lang w:val="lv-LV"/>
        </w:rPr>
        <w:t xml:space="preserve">Nepieciešamos finanšu līdzekļus segt no Ogres novada pašvaldības </w:t>
      </w:r>
      <w:r w:rsidRPr="00F8164F">
        <w:rPr>
          <w:rStyle w:val="Strong"/>
          <w:rFonts w:ascii="Times New Roman" w:hAnsi="Times New Roman"/>
          <w:b w:val="0"/>
          <w:lang w:val="lv-LV"/>
        </w:rPr>
        <w:t>aģentūras “Ogres komunikācijas”</w:t>
      </w:r>
      <w:r w:rsidRPr="006536DD">
        <w:rPr>
          <w:rStyle w:val="Strong"/>
          <w:rFonts w:ascii="Times New Roman" w:hAnsi="Times New Roman"/>
          <w:b w:val="0"/>
          <w:lang w:val="lv-LV"/>
        </w:rPr>
        <w:t xml:space="preserve"> </w:t>
      </w:r>
      <w:r w:rsidRPr="00BE6AEC">
        <w:rPr>
          <w:rStyle w:val="Strong"/>
          <w:rFonts w:ascii="Times New Roman" w:hAnsi="Times New Roman"/>
          <w:b w:val="0"/>
          <w:lang w:val="lv-LV"/>
        </w:rPr>
        <w:t xml:space="preserve">struktūrvienības “Neptūns” </w:t>
      </w:r>
      <w:r>
        <w:rPr>
          <w:rFonts w:ascii="Times New Roman" w:hAnsi="Times New Roman"/>
          <w:lang w:val="lv-LV"/>
        </w:rPr>
        <w:t>budžetā paredzētajiem līdzekļiem “Finansējums atlaidēm par baseinu”</w:t>
      </w:r>
      <w:r w:rsidRPr="001B60CB">
        <w:rPr>
          <w:rFonts w:ascii="Times New Roman" w:hAnsi="Times New Roman"/>
          <w:lang w:val="lv-LV"/>
        </w:rPr>
        <w:t>.</w:t>
      </w:r>
    </w:p>
    <w:p w:rsidR="009E06B4" w:rsidRDefault="009E06B4" w:rsidP="009E06B4">
      <w:pPr>
        <w:numPr>
          <w:ilvl w:val="0"/>
          <w:numId w:val="1"/>
        </w:numPr>
        <w:jc w:val="both"/>
        <w:rPr>
          <w:rFonts w:ascii="Times New Roman" w:hAnsi="Times New Roman"/>
          <w:lang w:val="lv-LV"/>
        </w:rPr>
      </w:pPr>
      <w:r w:rsidRPr="00CA303F">
        <w:rPr>
          <w:rFonts w:ascii="Times New Roman" w:hAnsi="Times New Roman"/>
          <w:b/>
          <w:lang w:val="lv-LV"/>
        </w:rPr>
        <w:t>Uzdot</w:t>
      </w:r>
      <w:r w:rsidRPr="00CA303F">
        <w:rPr>
          <w:rFonts w:ascii="Times New Roman" w:hAnsi="Times New Roman"/>
          <w:lang w:val="lv-LV"/>
        </w:rPr>
        <w:t xml:space="preserve"> </w:t>
      </w:r>
      <w:r>
        <w:rPr>
          <w:rFonts w:ascii="Times New Roman" w:hAnsi="Times New Roman"/>
          <w:lang w:val="lv-LV"/>
        </w:rPr>
        <w:t xml:space="preserve">Ogres novada pašvaldības </w:t>
      </w:r>
      <w:r w:rsidRPr="00F8164F">
        <w:rPr>
          <w:rStyle w:val="Strong"/>
          <w:rFonts w:ascii="Times New Roman" w:hAnsi="Times New Roman"/>
          <w:b w:val="0"/>
          <w:lang w:val="lv-LV"/>
        </w:rPr>
        <w:t xml:space="preserve">aģentūras “Ogres komunikācijas” </w:t>
      </w:r>
      <w:r>
        <w:rPr>
          <w:rFonts w:ascii="Times New Roman" w:hAnsi="Times New Roman"/>
          <w:lang w:val="lv-LV"/>
        </w:rPr>
        <w:t>nodrošināt pakalpojuma sniegšanu vienu reizi nedēļā, bet ne vairāk kā četras reizes mēnesī</w:t>
      </w:r>
      <w:r w:rsidRPr="00CA303F">
        <w:rPr>
          <w:rFonts w:ascii="Times New Roman" w:hAnsi="Times New Roman"/>
          <w:lang w:val="lv-LV"/>
        </w:rPr>
        <w:t xml:space="preserve">. </w:t>
      </w:r>
    </w:p>
    <w:p w:rsidR="009E06B4" w:rsidRDefault="009E06B4" w:rsidP="009E06B4">
      <w:pPr>
        <w:numPr>
          <w:ilvl w:val="0"/>
          <w:numId w:val="1"/>
        </w:numPr>
        <w:jc w:val="both"/>
        <w:rPr>
          <w:rFonts w:ascii="Times New Roman" w:hAnsi="Times New Roman"/>
          <w:lang w:val="lv-LV"/>
        </w:rPr>
      </w:pPr>
      <w:r w:rsidRPr="004C0AAC">
        <w:rPr>
          <w:rFonts w:ascii="Times New Roman" w:hAnsi="Times New Roman"/>
          <w:b/>
          <w:lang w:val="lv-LV"/>
        </w:rPr>
        <w:t>Uzdot</w:t>
      </w:r>
      <w:r>
        <w:rPr>
          <w:rFonts w:ascii="Times New Roman" w:hAnsi="Times New Roman"/>
          <w:lang w:val="lv-LV"/>
        </w:rPr>
        <w:t xml:space="preserve"> Juridiskajai nodaļai i</w:t>
      </w:r>
      <w:r w:rsidRPr="007F52C9">
        <w:rPr>
          <w:rFonts w:ascii="Times New Roman" w:hAnsi="Times New Roman"/>
          <w:lang w:val="lv-LV"/>
        </w:rPr>
        <w:t>nformēt par sadarbības līgumu</w:t>
      </w:r>
      <w:r>
        <w:t xml:space="preserve"> </w:t>
      </w:r>
      <w:r w:rsidRPr="00FF3D73">
        <w:rPr>
          <w:rFonts w:ascii="Times New Roman" w:hAnsi="Times New Roman"/>
          <w:szCs w:val="24"/>
          <w:lang w:val="lv-LV"/>
        </w:rPr>
        <w:t>Vides aizsardzības un r</w:t>
      </w:r>
      <w:r>
        <w:rPr>
          <w:rFonts w:ascii="Times New Roman" w:hAnsi="Times New Roman"/>
          <w:szCs w:val="24"/>
          <w:lang w:val="lv-LV"/>
        </w:rPr>
        <w:t>eģionālās attīstības ministriju.</w:t>
      </w:r>
    </w:p>
    <w:p w:rsidR="009E06B4" w:rsidRPr="003F495E" w:rsidRDefault="009E06B4" w:rsidP="009E06B4">
      <w:pPr>
        <w:pStyle w:val="BodyTextIndent2"/>
        <w:numPr>
          <w:ilvl w:val="0"/>
          <w:numId w:val="1"/>
        </w:numPr>
      </w:pPr>
      <w:r w:rsidRPr="003F495E">
        <w:t>Kontroli par lēmuma izpildi uzdot pašvaldības izpilddirektora</w:t>
      </w:r>
      <w:r>
        <w:t xml:space="preserve">m Pēterim </w:t>
      </w:r>
      <w:proofErr w:type="spellStart"/>
      <w:r>
        <w:t>Špakovskim</w:t>
      </w:r>
      <w:proofErr w:type="spellEnd"/>
      <w:r>
        <w:t>.</w:t>
      </w:r>
    </w:p>
    <w:p w:rsidR="009E06B4" w:rsidRDefault="009E06B4" w:rsidP="009E06B4">
      <w:pPr>
        <w:pStyle w:val="BodyTextIndent2"/>
        <w:ind w:left="0"/>
      </w:pPr>
    </w:p>
    <w:p w:rsidR="009E06B4" w:rsidRPr="003F495E" w:rsidRDefault="009E06B4" w:rsidP="009E06B4">
      <w:pPr>
        <w:pStyle w:val="BodyTextIndent2"/>
        <w:ind w:left="0"/>
      </w:pPr>
    </w:p>
    <w:p w:rsidR="009E06B4" w:rsidRPr="003F495E" w:rsidRDefault="009E06B4" w:rsidP="009E06B4">
      <w:pPr>
        <w:pStyle w:val="BodyTextIndent2"/>
        <w:ind w:left="218"/>
        <w:jc w:val="right"/>
      </w:pPr>
      <w:r w:rsidRPr="003F495E">
        <w:t>(Sēdes vadītāja,</w:t>
      </w:r>
    </w:p>
    <w:p w:rsidR="009E06B4" w:rsidRPr="003F495E" w:rsidRDefault="009E06B4" w:rsidP="009E06B4">
      <w:pPr>
        <w:pStyle w:val="BodyTextIndent2"/>
        <w:ind w:left="218"/>
        <w:jc w:val="right"/>
      </w:pPr>
      <w:r w:rsidRPr="003F495E">
        <w:t xml:space="preserve">domes priekšsēdētāja </w:t>
      </w:r>
      <w:proofErr w:type="spellStart"/>
      <w:r>
        <w:t>E.Helmaņa</w:t>
      </w:r>
      <w:proofErr w:type="spellEnd"/>
      <w:r w:rsidRPr="003F495E">
        <w:t xml:space="preserve"> paraksts)</w:t>
      </w:r>
    </w:p>
    <w:p w:rsidR="00F95A22" w:rsidRDefault="00F95A22">
      <w:bookmarkStart w:id="0" w:name="_GoBack"/>
      <w:bookmarkEnd w:id="0"/>
    </w:p>
    <w:sectPr w:rsidR="00F95A22" w:rsidSect="003154B0">
      <w:footerReference w:type="default" r:id="rId6"/>
      <w:pgSz w:w="11907" w:h="16840" w:code="9"/>
      <w:pgMar w:top="1134" w:right="1134" w:bottom="1134" w:left="1701" w:header="720" w:footer="72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RimTimes">
    <w:altName w:val="Times New Roman"/>
    <w:charset w:val="00"/>
    <w:family w:val="auto"/>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4B0" w:rsidRDefault="009E06B4">
    <w:pPr>
      <w:pStyle w:val="Footer"/>
      <w:jc w:val="center"/>
    </w:pPr>
    <w:r>
      <w:fldChar w:fldCharType="begin"/>
    </w:r>
    <w:r>
      <w:instrText>PAGE   \* MERGEFORMAT</w:instrText>
    </w:r>
    <w:r>
      <w:fldChar w:fldCharType="separate"/>
    </w:r>
    <w:r w:rsidRPr="009E06B4">
      <w:rPr>
        <w:noProof/>
        <w:lang w:val="lv-LV"/>
      </w:rPr>
      <w:t>3</w:t>
    </w:r>
    <w:r>
      <w:fldChar w:fldCharType="end"/>
    </w:r>
  </w:p>
  <w:p w:rsidR="003154B0" w:rsidRDefault="009E06B4">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44390"/>
    <w:multiLevelType w:val="multilevel"/>
    <w:tmpl w:val="555897DC"/>
    <w:lvl w:ilvl="0">
      <w:start w:val="1"/>
      <w:numFmt w:val="decimal"/>
      <w:lvlText w:val="%1."/>
      <w:lvlJc w:val="left"/>
      <w:pPr>
        <w:ind w:left="360" w:hanging="360"/>
      </w:pPr>
      <w:rPr>
        <w:rFonts w:ascii="Times New Roman" w:hAnsi="Times New Roman" w:cs="Times New Roman"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B4"/>
    <w:rsid w:val="009E06B4"/>
    <w:rsid w:val="00F95A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FF4A1E-5BE9-4705-B68F-F6E53589F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06B4"/>
    <w:pPr>
      <w:spacing w:after="0" w:line="240" w:lineRule="auto"/>
    </w:pPr>
    <w:rPr>
      <w:rFonts w:ascii="RimTimes" w:eastAsia="Times New Roman" w:hAnsi="RimTimes" w:cs="Times New Roman"/>
      <w:sz w:val="24"/>
      <w:szCs w:val="20"/>
      <w:lang w:val="en-US"/>
    </w:rPr>
  </w:style>
  <w:style w:type="paragraph" w:styleId="Heading2">
    <w:name w:val="heading 2"/>
    <w:basedOn w:val="Normal"/>
    <w:next w:val="Normal"/>
    <w:link w:val="Heading2Char"/>
    <w:qFormat/>
    <w:rsid w:val="009E06B4"/>
    <w:pPr>
      <w:keepNext/>
      <w:jc w:val="center"/>
      <w:outlineLvl w:val="1"/>
    </w:pPr>
    <w:rPr>
      <w:rFonts w:ascii="Times New Roman" w:hAnsi="Times New Roman"/>
      <w:b/>
      <w:b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E06B4"/>
    <w:rPr>
      <w:rFonts w:ascii="Times New Roman" w:eastAsia="Times New Roman" w:hAnsi="Times New Roman" w:cs="Times New Roman"/>
      <w:b/>
      <w:bCs/>
      <w:sz w:val="24"/>
      <w:szCs w:val="20"/>
    </w:rPr>
  </w:style>
  <w:style w:type="paragraph" w:styleId="BodyTextIndent2">
    <w:name w:val="Body Text Indent 2"/>
    <w:basedOn w:val="Normal"/>
    <w:link w:val="BodyTextIndent2Char"/>
    <w:rsid w:val="009E06B4"/>
    <w:pPr>
      <w:ind w:left="-142"/>
      <w:jc w:val="both"/>
    </w:pPr>
    <w:rPr>
      <w:rFonts w:ascii="Times New Roman" w:hAnsi="Times New Roman"/>
      <w:lang w:val="lv-LV"/>
    </w:rPr>
  </w:style>
  <w:style w:type="character" w:customStyle="1" w:styleId="BodyTextIndent2Char">
    <w:name w:val="Body Text Indent 2 Char"/>
    <w:basedOn w:val="DefaultParagraphFont"/>
    <w:link w:val="BodyTextIndent2"/>
    <w:rsid w:val="009E06B4"/>
    <w:rPr>
      <w:rFonts w:ascii="Times New Roman" w:eastAsia="Times New Roman" w:hAnsi="Times New Roman" w:cs="Times New Roman"/>
      <w:sz w:val="24"/>
      <w:szCs w:val="20"/>
    </w:rPr>
  </w:style>
  <w:style w:type="paragraph" w:customStyle="1" w:styleId="naisf">
    <w:name w:val="naisf"/>
    <w:basedOn w:val="Normal"/>
    <w:rsid w:val="009E06B4"/>
    <w:pPr>
      <w:spacing w:before="75" w:after="75"/>
      <w:ind w:firstLine="375"/>
      <w:jc w:val="both"/>
    </w:pPr>
    <w:rPr>
      <w:rFonts w:ascii="Times New Roman" w:hAnsi="Times New Roman"/>
      <w:szCs w:val="24"/>
      <w:lang w:val="lv-LV" w:eastAsia="lv-LV"/>
    </w:rPr>
  </w:style>
  <w:style w:type="paragraph" w:styleId="Footer">
    <w:name w:val="footer"/>
    <w:basedOn w:val="Normal"/>
    <w:link w:val="FooterChar"/>
    <w:uiPriority w:val="99"/>
    <w:rsid w:val="009E06B4"/>
    <w:pPr>
      <w:tabs>
        <w:tab w:val="center" w:pos="4153"/>
        <w:tab w:val="right" w:pos="8306"/>
      </w:tabs>
    </w:pPr>
  </w:style>
  <w:style w:type="character" w:customStyle="1" w:styleId="FooterChar">
    <w:name w:val="Footer Char"/>
    <w:basedOn w:val="DefaultParagraphFont"/>
    <w:link w:val="Footer"/>
    <w:uiPriority w:val="99"/>
    <w:rsid w:val="009E06B4"/>
    <w:rPr>
      <w:rFonts w:ascii="RimTimes" w:eastAsia="Times New Roman" w:hAnsi="RimTimes" w:cs="Times New Roman"/>
      <w:sz w:val="24"/>
      <w:szCs w:val="20"/>
      <w:lang w:val="en-US"/>
    </w:rPr>
  </w:style>
  <w:style w:type="paragraph" w:styleId="NoSpacing">
    <w:name w:val="No Spacing"/>
    <w:uiPriority w:val="1"/>
    <w:qFormat/>
    <w:rsid w:val="009E06B4"/>
    <w:pPr>
      <w:spacing w:after="0" w:line="240" w:lineRule="auto"/>
    </w:pPr>
    <w:rPr>
      <w:rFonts w:ascii="RimTimes" w:eastAsia="Times New Roman" w:hAnsi="RimTimes" w:cs="Times New Roman"/>
      <w:sz w:val="24"/>
      <w:szCs w:val="20"/>
      <w:lang w:val="en-US"/>
    </w:rPr>
  </w:style>
  <w:style w:type="character" w:styleId="Strong">
    <w:name w:val="Strong"/>
    <w:uiPriority w:val="22"/>
    <w:qFormat/>
    <w:rsid w:val="009E06B4"/>
    <w:rPr>
      <w:b/>
      <w:bCs/>
    </w:rPr>
  </w:style>
  <w:style w:type="paragraph" w:styleId="NormalWeb">
    <w:name w:val="Normal (Web)"/>
    <w:basedOn w:val="Normal"/>
    <w:uiPriority w:val="99"/>
    <w:unhideWhenUsed/>
    <w:rsid w:val="009E06B4"/>
    <w:rPr>
      <w:rFonts w:ascii="Times New Roman" w:eastAsia="Calibri" w:hAnsi="Times New Roman"/>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4706</Words>
  <Characters>2683</Characters>
  <Application>Microsoft Office Word</Application>
  <DocSecurity>0</DocSecurity>
  <Lines>22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 Trumekalne</dc:creator>
  <cp:keywords/>
  <dc:description/>
  <cp:lastModifiedBy>Baiba Trumekalne</cp:lastModifiedBy>
  <cp:revision>1</cp:revision>
  <dcterms:created xsi:type="dcterms:W3CDTF">2019-03-28T13:14:00Z</dcterms:created>
  <dcterms:modified xsi:type="dcterms:W3CDTF">2019-03-28T13:15:00Z</dcterms:modified>
</cp:coreProperties>
</file>