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553" w:rsidRPr="00EB3F37" w:rsidRDefault="00875553" w:rsidP="00875553">
      <w:pPr>
        <w:jc w:val="center"/>
        <w:rPr>
          <w:noProof/>
          <w:lang w:eastAsia="lv-LV"/>
        </w:rPr>
      </w:pPr>
      <w:bookmarkStart w:id="0" w:name="_Hlk2609273"/>
      <w:r w:rsidRPr="00EB3F37">
        <w:rPr>
          <w:noProof/>
          <w:lang w:eastAsia="lv-LV"/>
        </w:rPr>
        <w:drawing>
          <wp:inline distT="0" distB="0" distL="0" distR="0" wp14:anchorId="14D90188" wp14:editId="641C72B4">
            <wp:extent cx="609600" cy="70485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704850"/>
                    </a:xfrm>
                    <a:prstGeom prst="rect">
                      <a:avLst/>
                    </a:prstGeom>
                    <a:noFill/>
                    <a:ln>
                      <a:noFill/>
                    </a:ln>
                  </pic:spPr>
                </pic:pic>
              </a:graphicData>
            </a:graphic>
          </wp:inline>
        </w:drawing>
      </w:r>
    </w:p>
    <w:p w:rsidR="00875553" w:rsidRPr="00EB3F37" w:rsidRDefault="00875553" w:rsidP="00875553">
      <w:pPr>
        <w:jc w:val="center"/>
        <w:rPr>
          <w:rFonts w:ascii="RimBelwe" w:hAnsi="RimBelwe"/>
          <w:noProof/>
          <w:sz w:val="12"/>
          <w:szCs w:val="28"/>
        </w:rPr>
      </w:pPr>
    </w:p>
    <w:p w:rsidR="00875553" w:rsidRPr="00EB3F37" w:rsidRDefault="00875553" w:rsidP="00875553">
      <w:pPr>
        <w:jc w:val="center"/>
        <w:rPr>
          <w:noProof/>
          <w:sz w:val="36"/>
        </w:rPr>
      </w:pPr>
      <w:r w:rsidRPr="00EB3F37">
        <w:rPr>
          <w:noProof/>
          <w:sz w:val="36"/>
        </w:rPr>
        <w:t>OGRES  NOVADA  PAŠVALDĪBA</w:t>
      </w:r>
    </w:p>
    <w:p w:rsidR="00875553" w:rsidRPr="00EB3F37" w:rsidRDefault="00875553" w:rsidP="00875553">
      <w:pPr>
        <w:jc w:val="center"/>
        <w:rPr>
          <w:noProof/>
          <w:sz w:val="18"/>
        </w:rPr>
      </w:pPr>
      <w:r w:rsidRPr="00EB3F37">
        <w:rPr>
          <w:noProof/>
          <w:sz w:val="18"/>
        </w:rPr>
        <w:t>Reģ.Nr.90000024455, Brīvības iela 33, Ogre, Ogres nov., LV-5001</w:t>
      </w:r>
    </w:p>
    <w:p w:rsidR="00875553" w:rsidRPr="00EB3F37" w:rsidRDefault="00875553" w:rsidP="00875553">
      <w:pPr>
        <w:pBdr>
          <w:bottom w:val="single" w:sz="4" w:space="1" w:color="auto"/>
        </w:pBdr>
        <w:jc w:val="center"/>
        <w:rPr>
          <w:noProof/>
          <w:sz w:val="18"/>
        </w:rPr>
      </w:pPr>
      <w:r w:rsidRPr="00EB3F37">
        <w:rPr>
          <w:noProof/>
          <w:sz w:val="18"/>
        </w:rPr>
        <w:t xml:space="preserve">tālrunis 65071160, fakss 65071161, </w:t>
      </w:r>
      <w:r w:rsidRPr="00EB3F37">
        <w:rPr>
          <w:sz w:val="18"/>
        </w:rPr>
        <w:t xml:space="preserve">e-pasts: ogredome@ogresnovads.lv, www.ogresnovads.lv </w:t>
      </w:r>
    </w:p>
    <w:p w:rsidR="00875553" w:rsidRPr="0086140E" w:rsidRDefault="00875553" w:rsidP="00875553"/>
    <w:p w:rsidR="00875553" w:rsidRPr="00EB3F37" w:rsidRDefault="00875553" w:rsidP="00875553">
      <w:pPr>
        <w:jc w:val="center"/>
        <w:rPr>
          <w:sz w:val="28"/>
          <w:szCs w:val="28"/>
        </w:rPr>
      </w:pPr>
      <w:r w:rsidRPr="00EB3F37">
        <w:rPr>
          <w:sz w:val="28"/>
          <w:szCs w:val="28"/>
        </w:rPr>
        <w:t>PAŠVALDĪBAS DOMES SĒDES PROTOKOLA IZRAKSTS</w:t>
      </w:r>
    </w:p>
    <w:p w:rsidR="00875553" w:rsidRDefault="00875553" w:rsidP="00875553">
      <w:pPr>
        <w:rPr>
          <w:sz w:val="28"/>
          <w:szCs w:val="28"/>
        </w:rPr>
      </w:pPr>
    </w:p>
    <w:p w:rsidR="00875553" w:rsidRPr="00EB3F37" w:rsidRDefault="00875553" w:rsidP="00875553">
      <w:pPr>
        <w:rPr>
          <w:sz w:val="28"/>
          <w:szCs w:val="28"/>
        </w:rPr>
      </w:pPr>
    </w:p>
    <w:tbl>
      <w:tblPr>
        <w:tblW w:w="9270" w:type="dxa"/>
        <w:tblLayout w:type="fixed"/>
        <w:tblLook w:val="0000" w:firstRow="0" w:lastRow="0" w:firstColumn="0" w:lastColumn="0" w:noHBand="0" w:noVBand="0"/>
      </w:tblPr>
      <w:tblGrid>
        <w:gridCol w:w="2813"/>
        <w:gridCol w:w="3461"/>
        <w:gridCol w:w="2996"/>
      </w:tblGrid>
      <w:tr w:rsidR="00875553" w:rsidRPr="00EB3F37" w:rsidTr="006D4222">
        <w:trPr>
          <w:trHeight w:val="380"/>
        </w:trPr>
        <w:tc>
          <w:tcPr>
            <w:tcW w:w="2813" w:type="dxa"/>
          </w:tcPr>
          <w:p w:rsidR="00875553" w:rsidRPr="00EB3F37" w:rsidRDefault="00875553" w:rsidP="006D4222">
            <w:pPr>
              <w:snapToGrid w:val="0"/>
            </w:pPr>
            <w:r w:rsidRPr="00EB3F37">
              <w:t>Ogrē, Brīvības ielā 33</w:t>
            </w:r>
          </w:p>
        </w:tc>
        <w:tc>
          <w:tcPr>
            <w:tcW w:w="3461" w:type="dxa"/>
          </w:tcPr>
          <w:p w:rsidR="00875553" w:rsidRPr="00EB3F37" w:rsidRDefault="00875553" w:rsidP="006D4222">
            <w:pPr>
              <w:pStyle w:val="Heading2"/>
              <w:widowControl w:val="0"/>
              <w:numPr>
                <w:ilvl w:val="1"/>
                <w:numId w:val="0"/>
              </w:numPr>
              <w:tabs>
                <w:tab w:val="num" w:pos="0"/>
              </w:tabs>
              <w:suppressAutoHyphens/>
              <w:snapToGrid w:val="0"/>
              <w:ind w:left="576" w:hanging="576"/>
              <w:jc w:val="center"/>
            </w:pPr>
            <w:r>
              <w:t xml:space="preserve">      </w:t>
            </w:r>
            <w:r w:rsidRPr="00EB3F37">
              <w:t>Nr.</w:t>
            </w:r>
            <w:r>
              <w:t>4</w:t>
            </w:r>
          </w:p>
        </w:tc>
        <w:tc>
          <w:tcPr>
            <w:tcW w:w="2996" w:type="dxa"/>
          </w:tcPr>
          <w:p w:rsidR="00875553" w:rsidRPr="00EB3F37" w:rsidRDefault="00875553" w:rsidP="006D4222">
            <w:pPr>
              <w:snapToGrid w:val="0"/>
              <w:jc w:val="right"/>
            </w:pPr>
            <w:r w:rsidRPr="00EB3F37">
              <w:t>2019.</w:t>
            </w:r>
            <w:r>
              <w:t> </w:t>
            </w:r>
            <w:r w:rsidRPr="00EB3F37">
              <w:t xml:space="preserve">gada </w:t>
            </w:r>
            <w:r>
              <w:t>21.martā</w:t>
            </w:r>
          </w:p>
        </w:tc>
      </w:tr>
    </w:tbl>
    <w:p w:rsidR="00875553" w:rsidRDefault="00875553" w:rsidP="00875553">
      <w:pPr>
        <w:ind w:firstLine="720"/>
        <w:jc w:val="both"/>
      </w:pPr>
    </w:p>
    <w:p w:rsidR="00875553" w:rsidRDefault="00875553" w:rsidP="00875553">
      <w:pPr>
        <w:ind w:firstLine="720"/>
        <w:jc w:val="center"/>
      </w:pPr>
      <w:r w:rsidRPr="003E33F2">
        <w:rPr>
          <w:b/>
        </w:rPr>
        <w:t>22.</w:t>
      </w:r>
      <w:r w:rsidRPr="0086140E">
        <w:rPr>
          <w:b/>
        </w:rPr>
        <w:t>§</w:t>
      </w:r>
    </w:p>
    <w:p w:rsidR="00875553" w:rsidRPr="00CF7DF5" w:rsidRDefault="00875553" w:rsidP="00875553">
      <w:pPr>
        <w:ind w:firstLine="720"/>
        <w:jc w:val="center"/>
        <w:rPr>
          <w:b/>
          <w:u w:val="single"/>
        </w:rPr>
      </w:pPr>
      <w:r w:rsidRPr="00CF7DF5">
        <w:rPr>
          <w:b/>
          <w:u w:val="single"/>
        </w:rPr>
        <w:t xml:space="preserve">Par </w:t>
      </w:r>
      <w:r>
        <w:rPr>
          <w:b/>
          <w:u w:val="single"/>
        </w:rPr>
        <w:t xml:space="preserve">grozījumiem </w:t>
      </w:r>
      <w:r w:rsidRPr="00CF7DF5">
        <w:rPr>
          <w:b/>
          <w:u w:val="single"/>
        </w:rPr>
        <w:t>Ogres novada pašvaldības īpašuma objektu izsoles komisijas sastāv</w:t>
      </w:r>
      <w:r>
        <w:rPr>
          <w:b/>
          <w:u w:val="single"/>
        </w:rPr>
        <w:t>ā</w:t>
      </w:r>
      <w:r w:rsidRPr="00CF7DF5">
        <w:rPr>
          <w:b/>
          <w:u w:val="single"/>
        </w:rPr>
        <w:t xml:space="preserve"> un nolikuma apstiprināšanu</w:t>
      </w:r>
    </w:p>
    <w:p w:rsidR="00875553" w:rsidRDefault="00875553" w:rsidP="00875553">
      <w:pPr>
        <w:pStyle w:val="tv213"/>
        <w:shd w:val="clear" w:color="auto" w:fill="FFFFFF"/>
        <w:spacing w:before="0" w:beforeAutospacing="0" w:after="0" w:afterAutospacing="0" w:line="293" w:lineRule="atLeast"/>
        <w:ind w:firstLine="567"/>
        <w:jc w:val="both"/>
      </w:pPr>
    </w:p>
    <w:p w:rsidR="00875553" w:rsidRPr="009E5E12" w:rsidRDefault="00875553" w:rsidP="00875553">
      <w:pPr>
        <w:pStyle w:val="tv213"/>
        <w:shd w:val="clear" w:color="auto" w:fill="FFFFFF"/>
        <w:spacing w:before="0" w:beforeAutospacing="0" w:after="0" w:afterAutospacing="0" w:line="293" w:lineRule="atLeast"/>
        <w:ind w:firstLine="567"/>
        <w:jc w:val="both"/>
      </w:pPr>
      <w:r>
        <w:t>Ogres novada</w:t>
      </w:r>
      <w:r w:rsidRPr="007C4499">
        <w:t xml:space="preserve"> pašvaldības īpašuma objektu izsoles </w:t>
      </w:r>
      <w:r w:rsidRPr="007C4499">
        <w:rPr>
          <w:bCs/>
        </w:rPr>
        <w:t>komisijas nolikums tiek izteikt</w:t>
      </w:r>
      <w:r>
        <w:rPr>
          <w:bCs/>
        </w:rPr>
        <w:t>s</w:t>
      </w:r>
      <w:r w:rsidRPr="007C4499">
        <w:rPr>
          <w:bCs/>
        </w:rPr>
        <w:t xml:space="preserve"> jaunā redakcijā</w:t>
      </w:r>
      <w:r>
        <w:rPr>
          <w:bCs/>
        </w:rPr>
        <w:t xml:space="preserve">, precizējot </w:t>
      </w:r>
      <w:r w:rsidRPr="00461AC3">
        <w:t>Ogres novada pašvaldības īpašuma objektu izsoles komisijas</w:t>
      </w:r>
      <w:r>
        <w:t xml:space="preserve"> pienākumus un tiesības, kā arī sastāvu, nosakot, ka komisija sastāv no pieciem</w:t>
      </w:r>
      <w:r w:rsidRPr="00E92BB2">
        <w:t xml:space="preserve"> </w:t>
      </w:r>
      <w:r>
        <w:t xml:space="preserve">komisijas </w:t>
      </w:r>
      <w:r w:rsidRPr="00E92BB2">
        <w:t>locekļ</w:t>
      </w:r>
      <w:r>
        <w:t>iem un viena sekretāra. 2019. </w:t>
      </w:r>
      <w:r w:rsidRPr="009E5E12">
        <w:t>gada 11.</w:t>
      </w:r>
      <w:r>
        <w:t> </w:t>
      </w:r>
      <w:r w:rsidRPr="009E5E12">
        <w:t>februārī</w:t>
      </w:r>
      <w:r>
        <w:t xml:space="preserve"> saņemts </w:t>
      </w:r>
      <w:r w:rsidRPr="00777E37">
        <w:t xml:space="preserve">Diānas Vilčinskas </w:t>
      </w:r>
      <w:r w:rsidRPr="00FD68D3">
        <w:t>iesniegums</w:t>
      </w:r>
      <w:r>
        <w:t xml:space="preserve"> par </w:t>
      </w:r>
      <w:r w:rsidRPr="00777E37">
        <w:t>piekrišan</w:t>
      </w:r>
      <w:r>
        <w:t>u</w:t>
      </w:r>
      <w:r w:rsidRPr="00777E37">
        <w:t xml:space="preserve"> pildīt </w:t>
      </w:r>
      <w:r w:rsidRPr="00461AC3">
        <w:t>Ogres novada pašvaldības īpašuma objektu izsoles komisijas</w:t>
      </w:r>
      <w:r>
        <w:t xml:space="preserve"> sekretāres pienākumus. </w:t>
      </w:r>
    </w:p>
    <w:p w:rsidR="00875553" w:rsidRDefault="00875553" w:rsidP="00875553">
      <w:pPr>
        <w:pStyle w:val="BodyTextIndent2"/>
        <w:spacing w:after="0" w:line="240" w:lineRule="auto"/>
        <w:ind w:left="0" w:firstLine="720"/>
        <w:jc w:val="both"/>
        <w:rPr>
          <w:bCs/>
        </w:rPr>
      </w:pPr>
      <w:r w:rsidRPr="00E05F74">
        <w:t>Pamatojoties uz likuma “Par pašvaldībām” 21.</w:t>
      </w:r>
      <w:r>
        <w:t> </w:t>
      </w:r>
      <w:r w:rsidRPr="00E05F74">
        <w:t>panta pirmās daļas 24.</w:t>
      </w:r>
      <w:r>
        <w:t> </w:t>
      </w:r>
      <w:r w:rsidRPr="00E05F74">
        <w:t>punktu, Ogres</w:t>
      </w:r>
      <w:r>
        <w:t xml:space="preserve"> n</w:t>
      </w:r>
      <w:r w:rsidRPr="00E05F74">
        <w:t>ovada pašvaldības 2014.</w:t>
      </w:r>
      <w:r>
        <w:t> </w:t>
      </w:r>
      <w:r w:rsidRPr="00E05F74">
        <w:t>gada 18.</w:t>
      </w:r>
      <w:r>
        <w:t> </w:t>
      </w:r>
      <w:r w:rsidRPr="00E05F74">
        <w:t xml:space="preserve">decembra </w:t>
      </w:r>
      <w:r>
        <w:t>saistošo noteikumu Nr. 36/2014 “</w:t>
      </w:r>
      <w:r w:rsidRPr="006442DE">
        <w:t>Ogres novada pašvaldības nolikums</w:t>
      </w:r>
      <w:r w:rsidRPr="00E05F74">
        <w:t>” 7.</w:t>
      </w:r>
      <w:r>
        <w:t xml:space="preserve"> un 8. </w:t>
      </w:r>
      <w:r w:rsidRPr="00E05F74">
        <w:t>punktu</w:t>
      </w:r>
      <w:r w:rsidRPr="00E05F74">
        <w:rPr>
          <w:bCs/>
        </w:rPr>
        <w:t>,</w:t>
      </w:r>
    </w:p>
    <w:p w:rsidR="00875553" w:rsidRDefault="00875553" w:rsidP="00875553">
      <w:pPr>
        <w:ind w:firstLine="720"/>
        <w:jc w:val="both"/>
      </w:pPr>
    </w:p>
    <w:p w:rsidR="00875553" w:rsidRDefault="00875553" w:rsidP="00875553">
      <w:pPr>
        <w:ind w:firstLine="567"/>
        <w:jc w:val="center"/>
        <w:rPr>
          <w:lang w:eastAsia="lv-LV"/>
        </w:rPr>
      </w:pPr>
      <w:r w:rsidRPr="00E6553E">
        <w:rPr>
          <w:b/>
          <w:lang w:eastAsia="lv-LV"/>
        </w:rPr>
        <w:t>balsojot: PAR –</w:t>
      </w:r>
      <w:r>
        <w:rPr>
          <w:lang w:eastAsia="lv-LV"/>
        </w:rPr>
        <w:t xml:space="preserve"> 12</w:t>
      </w:r>
      <w:r w:rsidRPr="00E6553E">
        <w:rPr>
          <w:lang w:eastAsia="lv-LV"/>
        </w:rPr>
        <w:t xml:space="preserve"> </w:t>
      </w:r>
      <w:r>
        <w:rPr>
          <w:lang w:eastAsia="lv-LV"/>
        </w:rPr>
        <w:t>balsis (E.Helmanis, G.Sīviņš,</w:t>
      </w:r>
      <w:r w:rsidRPr="00E6553E">
        <w:rPr>
          <w:lang w:eastAsia="lv-LV"/>
        </w:rPr>
        <w:t xml:space="preserve"> S. Kirhnere,  Dz.Žindiga, Dz.Mozule, D.Širovs, A</w:t>
      </w:r>
      <w:r>
        <w:rPr>
          <w:lang w:eastAsia="lv-LV"/>
        </w:rPr>
        <w:t>.Mangulis, J.Laptevs, M.Leja,</w:t>
      </w:r>
      <w:r w:rsidRPr="00E6553E">
        <w:rPr>
          <w:lang w:eastAsia="lv-LV"/>
        </w:rPr>
        <w:t xml:space="preserve"> J.Iklāvs, J.Latišs, E.Bartkevičs), </w:t>
      </w:r>
    </w:p>
    <w:p w:rsidR="00875553" w:rsidRPr="00E6553E" w:rsidRDefault="00875553" w:rsidP="00875553">
      <w:pPr>
        <w:ind w:firstLine="567"/>
        <w:jc w:val="center"/>
        <w:rPr>
          <w:lang w:eastAsia="lv-LV"/>
        </w:rPr>
      </w:pPr>
      <w:r w:rsidRPr="00E6553E">
        <w:rPr>
          <w:b/>
          <w:lang w:eastAsia="lv-LV"/>
        </w:rPr>
        <w:t xml:space="preserve">PRET – </w:t>
      </w:r>
      <w:r w:rsidRPr="00E6553E">
        <w:rPr>
          <w:lang w:eastAsia="lv-LV"/>
        </w:rPr>
        <w:t xml:space="preserve">nav, </w:t>
      </w:r>
      <w:r w:rsidRPr="00E6553E">
        <w:rPr>
          <w:b/>
          <w:lang w:eastAsia="lv-LV"/>
        </w:rPr>
        <w:t>ATTURAS –</w:t>
      </w:r>
      <w:r>
        <w:rPr>
          <w:b/>
          <w:lang w:eastAsia="lv-LV"/>
        </w:rPr>
        <w:t xml:space="preserve"> </w:t>
      </w:r>
      <w:r>
        <w:rPr>
          <w:lang w:eastAsia="lv-LV"/>
        </w:rPr>
        <w:t>nav</w:t>
      </w:r>
      <w:r w:rsidRPr="00E6553E">
        <w:rPr>
          <w:lang w:eastAsia="lv-LV"/>
        </w:rPr>
        <w:t>,</w:t>
      </w:r>
    </w:p>
    <w:p w:rsidR="00875553" w:rsidRPr="00E6553E" w:rsidRDefault="00875553" w:rsidP="00875553">
      <w:pPr>
        <w:ind w:firstLine="375"/>
        <w:jc w:val="center"/>
        <w:rPr>
          <w:lang w:eastAsia="lv-LV"/>
        </w:rPr>
      </w:pPr>
    </w:p>
    <w:p w:rsidR="00875553" w:rsidRPr="007D5382" w:rsidRDefault="00875553" w:rsidP="00875553">
      <w:pPr>
        <w:autoSpaceDE w:val="0"/>
        <w:autoSpaceDN w:val="0"/>
        <w:adjustRightInd w:val="0"/>
        <w:ind w:firstLine="218"/>
        <w:jc w:val="center"/>
        <w:rPr>
          <w:i/>
          <w:iCs/>
        </w:rPr>
      </w:pPr>
      <w:r>
        <w:rPr>
          <w:i/>
          <w:iCs/>
        </w:rPr>
        <w:t>Māris Siliņš balsojumā nepiedalās, ievērojot likumā “Par interešu konflikta novēršanu valsts amatpersonu darbībā” paredzētos lēmumu pieņemšanas ierobežojumus,</w:t>
      </w:r>
    </w:p>
    <w:p w:rsidR="00875553" w:rsidRDefault="00875553" w:rsidP="00875553">
      <w:pPr>
        <w:jc w:val="center"/>
        <w:rPr>
          <w:b/>
        </w:rPr>
      </w:pPr>
      <w:r w:rsidRPr="00B52602">
        <w:t>Ogres novada pašvaldības dome</w:t>
      </w:r>
      <w:r w:rsidRPr="00B52602">
        <w:rPr>
          <w:b/>
        </w:rPr>
        <w:t xml:space="preserve"> NOLEMJ:</w:t>
      </w:r>
    </w:p>
    <w:p w:rsidR="00875553" w:rsidRPr="00E92BB2" w:rsidRDefault="00875553" w:rsidP="00875553">
      <w:pPr>
        <w:pStyle w:val="naisf"/>
        <w:spacing w:before="0" w:after="0"/>
        <w:ind w:firstLine="720"/>
        <w:jc w:val="center"/>
        <w:rPr>
          <w:b/>
        </w:rPr>
      </w:pPr>
    </w:p>
    <w:p w:rsidR="00875553" w:rsidRDefault="00875553" w:rsidP="00875553">
      <w:pPr>
        <w:pStyle w:val="naisf"/>
        <w:numPr>
          <w:ilvl w:val="0"/>
          <w:numId w:val="1"/>
        </w:numPr>
        <w:spacing w:before="0" w:after="0"/>
        <w:ind w:left="567" w:hanging="567"/>
      </w:pPr>
      <w:r>
        <w:t xml:space="preserve">Izteikt Ogres novada pašvaldības domes </w:t>
      </w:r>
      <w:r>
        <w:rPr>
          <w:color w:val="000000"/>
        </w:rPr>
        <w:t xml:space="preserve">2014.gada 9.maija </w:t>
      </w:r>
      <w:r w:rsidRPr="00BC42B6">
        <w:t>lēmuma</w:t>
      </w:r>
      <w:r>
        <w:rPr>
          <w:color w:val="000000"/>
        </w:rPr>
        <w:t xml:space="preserve"> “Par Ogres novada pašvaldības īpašuma objektu izsoles komisijas nolikumu un komisijas sastāvu” </w:t>
      </w:r>
      <w:r>
        <w:t>2.punktu šādā redakcijā:</w:t>
      </w:r>
    </w:p>
    <w:p w:rsidR="00875553" w:rsidRPr="00893D88" w:rsidRDefault="00875553" w:rsidP="00875553">
      <w:pPr>
        <w:pStyle w:val="ListParagraph"/>
        <w:tabs>
          <w:tab w:val="num" w:pos="720"/>
        </w:tabs>
        <w:jc w:val="both"/>
        <w:rPr>
          <w:iCs/>
        </w:rPr>
      </w:pPr>
      <w:r w:rsidRPr="00893D88">
        <w:rPr>
          <w:iCs/>
        </w:rPr>
        <w:t>“</w:t>
      </w:r>
      <w:r w:rsidRPr="00EA16EE">
        <w:rPr>
          <w:b/>
          <w:iCs/>
        </w:rPr>
        <w:t>2. Izveidot</w:t>
      </w:r>
      <w:r w:rsidRPr="00893D88">
        <w:rPr>
          <w:iCs/>
        </w:rPr>
        <w:t xml:space="preserve"> </w:t>
      </w:r>
      <w:r w:rsidRPr="00E92BB2">
        <w:t>Ogres novada pašvaldības īp</w:t>
      </w:r>
      <w:r>
        <w:t>ašuma objektu izsoles komisiju piecu</w:t>
      </w:r>
      <w:r w:rsidRPr="00E92BB2">
        <w:t xml:space="preserve"> locekļu </w:t>
      </w:r>
      <w:r>
        <w:t xml:space="preserve">un viena sekretāra </w:t>
      </w:r>
      <w:r w:rsidRPr="00E92BB2">
        <w:t>sastāvā:</w:t>
      </w:r>
    </w:p>
    <w:p w:rsidR="00875553" w:rsidRPr="00E92BB2" w:rsidRDefault="00875553" w:rsidP="00875553">
      <w:pPr>
        <w:pStyle w:val="BodyText"/>
        <w:numPr>
          <w:ilvl w:val="1"/>
          <w:numId w:val="3"/>
        </w:numPr>
        <w:spacing w:after="0"/>
        <w:jc w:val="both"/>
      </w:pPr>
      <w:r w:rsidRPr="00E92BB2">
        <w:t xml:space="preserve">Komisijas priekšsēdētājs </w:t>
      </w:r>
      <w:r>
        <w:t>–</w:t>
      </w:r>
      <w:r w:rsidRPr="00E92BB2">
        <w:t xml:space="preserve"> </w:t>
      </w:r>
      <w:r>
        <w:rPr>
          <w:b/>
        </w:rPr>
        <w:t>Ronalds Vītols</w:t>
      </w:r>
      <w:r w:rsidRPr="00E92BB2">
        <w:t>, Ogres novada pašvaldības</w:t>
      </w:r>
      <w:r>
        <w:t xml:space="preserve"> centrālās administrācijas “Ogres novada pašvaldība”</w:t>
      </w:r>
      <w:r w:rsidRPr="00E92BB2">
        <w:t xml:space="preserve"> </w:t>
      </w:r>
      <w:r>
        <w:t>Juridiskās nodaļas vadītājs</w:t>
      </w:r>
      <w:r w:rsidRPr="00E92BB2">
        <w:t>;</w:t>
      </w:r>
    </w:p>
    <w:p w:rsidR="00875553" w:rsidRPr="00E92BB2" w:rsidRDefault="00875553" w:rsidP="00875553">
      <w:pPr>
        <w:pStyle w:val="BodyText"/>
        <w:numPr>
          <w:ilvl w:val="1"/>
          <w:numId w:val="3"/>
        </w:numPr>
        <w:spacing w:after="0"/>
        <w:jc w:val="both"/>
      </w:pPr>
      <w:r>
        <w:t xml:space="preserve"> </w:t>
      </w:r>
      <w:r w:rsidRPr="00E92BB2">
        <w:t xml:space="preserve">Komisijas locekļi: </w:t>
      </w:r>
    </w:p>
    <w:p w:rsidR="00875553" w:rsidRDefault="00875553" w:rsidP="00875553">
      <w:pPr>
        <w:pStyle w:val="BodyText"/>
        <w:numPr>
          <w:ilvl w:val="2"/>
          <w:numId w:val="3"/>
        </w:numPr>
        <w:spacing w:after="0"/>
        <w:ind w:left="1701" w:hanging="708"/>
        <w:jc w:val="both"/>
      </w:pPr>
      <w:r>
        <w:rPr>
          <w:b/>
        </w:rPr>
        <w:t xml:space="preserve">Laura </w:t>
      </w:r>
      <w:r w:rsidRPr="002206EC">
        <w:rPr>
          <w:b/>
        </w:rPr>
        <w:t>Kriviša-Budnika</w:t>
      </w:r>
      <w:r w:rsidRPr="002206EC">
        <w:t xml:space="preserve">, Ogres novada pašvaldības centrālās administrācijas “Ogres novada pašvaldība” Ogres novada būvvaldes </w:t>
      </w:r>
      <w:r>
        <w:t>juriste</w:t>
      </w:r>
      <w:r w:rsidRPr="002206EC">
        <w:t>;</w:t>
      </w:r>
    </w:p>
    <w:p w:rsidR="00875553" w:rsidRPr="00E92BB2" w:rsidRDefault="00875553" w:rsidP="00875553">
      <w:pPr>
        <w:pStyle w:val="BodyText"/>
        <w:numPr>
          <w:ilvl w:val="2"/>
          <w:numId w:val="3"/>
        </w:numPr>
        <w:spacing w:after="0"/>
        <w:ind w:left="1701" w:hanging="708"/>
        <w:jc w:val="both"/>
      </w:pPr>
      <w:r w:rsidRPr="00E92BB2">
        <w:rPr>
          <w:b/>
        </w:rPr>
        <w:t>Māris Siliņš</w:t>
      </w:r>
      <w:r w:rsidRPr="00E92BB2">
        <w:t xml:space="preserve">, Ogres novada </w:t>
      </w:r>
      <w:r>
        <w:t xml:space="preserve">pašvaldības </w:t>
      </w:r>
      <w:r w:rsidRPr="00E92BB2">
        <w:t>domes deputāts;</w:t>
      </w:r>
    </w:p>
    <w:p w:rsidR="00875553" w:rsidRDefault="00875553" w:rsidP="00875553">
      <w:pPr>
        <w:pStyle w:val="BodyText"/>
        <w:numPr>
          <w:ilvl w:val="2"/>
          <w:numId w:val="3"/>
        </w:numPr>
        <w:spacing w:after="0"/>
        <w:ind w:left="1701" w:hanging="708"/>
        <w:jc w:val="both"/>
      </w:pPr>
      <w:r w:rsidRPr="00E92BB2">
        <w:rPr>
          <w:b/>
        </w:rPr>
        <w:t>Dainis Širovs</w:t>
      </w:r>
      <w:r w:rsidRPr="00893D88">
        <w:t>,</w:t>
      </w:r>
      <w:r w:rsidRPr="00E92BB2">
        <w:rPr>
          <w:b/>
        </w:rPr>
        <w:t xml:space="preserve"> </w:t>
      </w:r>
      <w:r w:rsidRPr="00E92BB2">
        <w:t xml:space="preserve">Ogres novada </w:t>
      </w:r>
      <w:r>
        <w:t xml:space="preserve">pašvaldības </w:t>
      </w:r>
      <w:r w:rsidRPr="00E92BB2">
        <w:t>domes deputāts</w:t>
      </w:r>
      <w:r>
        <w:t>;</w:t>
      </w:r>
    </w:p>
    <w:p w:rsidR="00875553" w:rsidRPr="00893D88" w:rsidRDefault="00875553" w:rsidP="00875553">
      <w:pPr>
        <w:pStyle w:val="BodyText"/>
        <w:numPr>
          <w:ilvl w:val="2"/>
          <w:numId w:val="3"/>
        </w:numPr>
        <w:spacing w:after="0"/>
        <w:ind w:left="1701" w:hanging="708"/>
        <w:jc w:val="both"/>
      </w:pPr>
      <w:r w:rsidRPr="00893D88">
        <w:rPr>
          <w:b/>
        </w:rPr>
        <w:t>Aiva Ormane</w:t>
      </w:r>
      <w:r w:rsidRPr="00893D88">
        <w:t>,</w:t>
      </w:r>
      <w:r w:rsidRPr="00893D88">
        <w:rPr>
          <w:b/>
        </w:rPr>
        <w:t xml:space="preserve"> </w:t>
      </w:r>
      <w:r w:rsidRPr="00E92BB2">
        <w:t>Ogres novada pašvaldības</w:t>
      </w:r>
      <w:r>
        <w:t xml:space="preserve"> centrālās administrācijas “Ogres novada pašvaldība”</w:t>
      </w:r>
      <w:r w:rsidRPr="00E92BB2">
        <w:t xml:space="preserve"> </w:t>
      </w:r>
      <w:r>
        <w:t>darbības risku vadītāja;</w:t>
      </w:r>
    </w:p>
    <w:p w:rsidR="00875553" w:rsidRDefault="00875553" w:rsidP="00875553">
      <w:pPr>
        <w:pStyle w:val="naisf"/>
        <w:spacing w:before="0" w:after="0"/>
        <w:ind w:firstLine="567"/>
      </w:pPr>
      <w:r>
        <w:lastRenderedPageBreak/>
        <w:t>2.3. Komisijas sekretāre - Diāna Vilčinska, Ogres novada pašvaldības centrālās administrācijas “Ogres novada pašvaldība” Juridiskās nodaļas juriskonsulte-iepirkuma speciāliste”.</w:t>
      </w:r>
    </w:p>
    <w:p w:rsidR="00875553" w:rsidRDefault="00875553" w:rsidP="00875553">
      <w:pPr>
        <w:pStyle w:val="ListParagraph"/>
        <w:numPr>
          <w:ilvl w:val="0"/>
          <w:numId w:val="2"/>
        </w:numPr>
        <w:ind w:left="567" w:hanging="567"/>
        <w:jc w:val="both"/>
        <w:rPr>
          <w:lang w:eastAsia="lv-LV"/>
        </w:rPr>
      </w:pPr>
      <w:r>
        <w:rPr>
          <w:lang w:eastAsia="lv-LV"/>
        </w:rPr>
        <w:t>Apstiprināt Ogres novada pašvaldības īpašuma objektu izsoles komisijas nolikumu (</w:t>
      </w:r>
      <w:hyperlink r:id="rId8" w:history="1">
        <w:r w:rsidRPr="00376C90">
          <w:rPr>
            <w:rStyle w:val="Hyperlink"/>
            <w:lang w:eastAsia="lv-LV"/>
          </w:rPr>
          <w:t>pielikumā uz 2 lapām</w:t>
        </w:r>
      </w:hyperlink>
      <w:bookmarkStart w:id="1" w:name="_GoBack"/>
      <w:bookmarkEnd w:id="1"/>
      <w:r>
        <w:rPr>
          <w:lang w:eastAsia="lv-LV"/>
        </w:rPr>
        <w:t>).</w:t>
      </w:r>
    </w:p>
    <w:p w:rsidR="00875553" w:rsidRDefault="00875553" w:rsidP="00875553">
      <w:pPr>
        <w:pStyle w:val="ListParagraph"/>
        <w:numPr>
          <w:ilvl w:val="0"/>
          <w:numId w:val="2"/>
        </w:numPr>
        <w:ind w:left="567" w:hanging="567"/>
        <w:jc w:val="both"/>
        <w:rPr>
          <w:lang w:eastAsia="lv-LV"/>
        </w:rPr>
      </w:pPr>
      <w:r>
        <w:rPr>
          <w:lang w:eastAsia="lv-LV"/>
        </w:rPr>
        <w:t>Noteikt, ka ar šā lēmuma spēkā stāšanos spēku zaudē ar Ogres novada domes 2014.gada 9.maija lēmumu “Par Ogres novada domes īpašuma komisijas nolikumu un komisijas sastāvu” apstiprinātais Ogres novada pašvaldības īpašuma objektu izsoles komisijas nolikums.</w:t>
      </w:r>
    </w:p>
    <w:p w:rsidR="00875553" w:rsidRDefault="00875553" w:rsidP="00875553">
      <w:pPr>
        <w:pStyle w:val="ListParagraph"/>
        <w:numPr>
          <w:ilvl w:val="0"/>
          <w:numId w:val="2"/>
        </w:numPr>
        <w:ind w:left="567" w:hanging="567"/>
        <w:jc w:val="both"/>
        <w:rPr>
          <w:lang w:eastAsia="lv-LV"/>
        </w:rPr>
      </w:pPr>
      <w:r>
        <w:rPr>
          <w:lang w:eastAsia="lv-LV"/>
        </w:rPr>
        <w:t xml:space="preserve">Uzdot Ogres novada pašvaldības centrālās administrācijas “Ogres novada pašvaldība” Kancelejai nodrošināt Ogres novada pašvaldības domes 2014.gada 9.maija lēmuma “Par Ogres novada pašvaldības īpašuma objektu izsoles komisijas nolikumu un komisijas sastāvu” spēkā esošo redakciju. </w:t>
      </w:r>
    </w:p>
    <w:p w:rsidR="00875553" w:rsidRDefault="00875553" w:rsidP="00875553">
      <w:pPr>
        <w:pStyle w:val="ListParagraph"/>
        <w:numPr>
          <w:ilvl w:val="0"/>
          <w:numId w:val="2"/>
        </w:numPr>
        <w:ind w:left="567" w:hanging="567"/>
        <w:jc w:val="both"/>
        <w:rPr>
          <w:lang w:eastAsia="lv-LV"/>
        </w:rPr>
      </w:pPr>
      <w:r>
        <w:rPr>
          <w:lang w:eastAsia="lv-LV"/>
        </w:rPr>
        <w:t>Kontroli par lēmuma izpildi uzdot pašvaldības izpilddirektora vietniecei Danai Bārbalei.</w:t>
      </w:r>
    </w:p>
    <w:p w:rsidR="00875553" w:rsidRPr="00EB3F37" w:rsidRDefault="00875553" w:rsidP="00875553">
      <w:pPr>
        <w:autoSpaceDE w:val="0"/>
        <w:autoSpaceDN w:val="0"/>
        <w:adjustRightInd w:val="0"/>
        <w:ind w:left="720"/>
        <w:jc w:val="both"/>
        <w:rPr>
          <w:b/>
          <w:bCs/>
        </w:rPr>
      </w:pPr>
    </w:p>
    <w:p w:rsidR="00875553" w:rsidRPr="00EB3F37" w:rsidRDefault="00875553" w:rsidP="00875553">
      <w:pPr>
        <w:autoSpaceDE w:val="0"/>
        <w:autoSpaceDN w:val="0"/>
        <w:adjustRightInd w:val="0"/>
        <w:ind w:left="720"/>
        <w:jc w:val="both"/>
        <w:rPr>
          <w:b/>
          <w:bCs/>
        </w:rPr>
      </w:pPr>
    </w:p>
    <w:p w:rsidR="00875553" w:rsidRPr="00EB3F37" w:rsidRDefault="00875553" w:rsidP="00875553">
      <w:pPr>
        <w:pStyle w:val="Pamattekstaatkpe21"/>
        <w:ind w:left="218"/>
        <w:jc w:val="right"/>
        <w:rPr>
          <w:rFonts w:cs="Times New Roman"/>
          <w:szCs w:val="24"/>
        </w:rPr>
      </w:pPr>
      <w:r w:rsidRPr="00EB3F37">
        <w:rPr>
          <w:rFonts w:cs="Times New Roman"/>
          <w:szCs w:val="24"/>
        </w:rPr>
        <w:t>(Sēdes vadītāja,</w:t>
      </w:r>
    </w:p>
    <w:p w:rsidR="00875553" w:rsidRPr="00194A85" w:rsidRDefault="00875553" w:rsidP="00875553">
      <w:pPr>
        <w:pStyle w:val="Pamattekstaatkpe21"/>
        <w:ind w:left="218"/>
        <w:jc w:val="right"/>
        <w:rPr>
          <w:rFonts w:cs="Times New Roman"/>
          <w:szCs w:val="24"/>
        </w:rPr>
      </w:pPr>
      <w:r w:rsidRPr="00EB3F37">
        <w:rPr>
          <w:rFonts w:cs="Times New Roman"/>
          <w:szCs w:val="24"/>
        </w:rPr>
        <w:t>domes priekšsēdētāja E.Helmaņa paraksts)</w:t>
      </w:r>
      <w:bookmarkEnd w:id="0"/>
    </w:p>
    <w:p w:rsidR="001C7450" w:rsidRDefault="001C7450"/>
    <w:sectPr w:rsidR="001C7450" w:rsidSect="00DE7FB1">
      <w:footerReference w:type="even"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C79" w:rsidRDefault="001D1C79">
      <w:r>
        <w:separator/>
      </w:r>
    </w:p>
  </w:endnote>
  <w:endnote w:type="continuationSeparator" w:id="0">
    <w:p w:rsidR="001D1C79" w:rsidRDefault="001D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83" w:rsidRDefault="00875553" w:rsidP="008118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4583" w:rsidRDefault="001D1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C79" w:rsidRDefault="001D1C79">
      <w:r>
        <w:separator/>
      </w:r>
    </w:p>
  </w:footnote>
  <w:footnote w:type="continuationSeparator" w:id="0">
    <w:p w:rsidR="001D1C79" w:rsidRDefault="001D1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B53A0"/>
    <w:multiLevelType w:val="multilevel"/>
    <w:tmpl w:val="56963172"/>
    <w:lvl w:ilvl="0">
      <w:start w:val="1"/>
      <w:numFmt w:val="decimal"/>
      <w:lvlText w:val="%1."/>
      <w:lvlJc w:val="left"/>
      <w:pPr>
        <w:ind w:left="1215" w:hanging="360"/>
      </w:pPr>
    </w:lvl>
    <w:lvl w:ilvl="1">
      <w:start w:val="1"/>
      <w:numFmt w:val="decimal"/>
      <w:isLgl/>
      <w:lvlText w:val="%1.%2."/>
      <w:lvlJc w:val="left"/>
      <w:pPr>
        <w:ind w:left="1215" w:hanging="360"/>
      </w:pPr>
    </w:lvl>
    <w:lvl w:ilvl="2">
      <w:start w:val="1"/>
      <w:numFmt w:val="decimal"/>
      <w:isLgl/>
      <w:lvlText w:val="%1.%2.%3."/>
      <w:lvlJc w:val="left"/>
      <w:pPr>
        <w:ind w:left="1575" w:hanging="720"/>
      </w:pPr>
    </w:lvl>
    <w:lvl w:ilvl="3">
      <w:start w:val="1"/>
      <w:numFmt w:val="decimal"/>
      <w:isLgl/>
      <w:lvlText w:val="%1.%2.%3.%4."/>
      <w:lvlJc w:val="left"/>
      <w:pPr>
        <w:ind w:left="1575" w:hanging="720"/>
      </w:pPr>
    </w:lvl>
    <w:lvl w:ilvl="4">
      <w:start w:val="1"/>
      <w:numFmt w:val="decimal"/>
      <w:isLgl/>
      <w:lvlText w:val="%1.%2.%3.%4.%5."/>
      <w:lvlJc w:val="left"/>
      <w:pPr>
        <w:ind w:left="1935" w:hanging="1080"/>
      </w:pPr>
    </w:lvl>
    <w:lvl w:ilvl="5">
      <w:start w:val="1"/>
      <w:numFmt w:val="decimal"/>
      <w:isLgl/>
      <w:lvlText w:val="%1.%2.%3.%4.%5.%6."/>
      <w:lvlJc w:val="left"/>
      <w:pPr>
        <w:ind w:left="1935" w:hanging="1080"/>
      </w:pPr>
    </w:lvl>
    <w:lvl w:ilvl="6">
      <w:start w:val="1"/>
      <w:numFmt w:val="decimal"/>
      <w:isLgl/>
      <w:lvlText w:val="%1.%2.%3.%4.%5.%6.%7."/>
      <w:lvlJc w:val="left"/>
      <w:pPr>
        <w:ind w:left="2295" w:hanging="1440"/>
      </w:pPr>
    </w:lvl>
    <w:lvl w:ilvl="7">
      <w:start w:val="1"/>
      <w:numFmt w:val="decimal"/>
      <w:isLgl/>
      <w:lvlText w:val="%1.%2.%3.%4.%5.%6.%7.%8."/>
      <w:lvlJc w:val="left"/>
      <w:pPr>
        <w:ind w:left="2295" w:hanging="1440"/>
      </w:pPr>
    </w:lvl>
    <w:lvl w:ilvl="8">
      <w:start w:val="1"/>
      <w:numFmt w:val="decimal"/>
      <w:isLgl/>
      <w:lvlText w:val="%1.%2.%3.%4.%5.%6.%7.%8.%9."/>
      <w:lvlJc w:val="left"/>
      <w:pPr>
        <w:ind w:left="2655" w:hanging="1800"/>
      </w:pPr>
    </w:lvl>
  </w:abstractNum>
  <w:abstractNum w:abstractNumId="1" w15:restartNumberingAfterBreak="0">
    <w:nsid w:val="70AF2E1C"/>
    <w:multiLevelType w:val="hybridMultilevel"/>
    <w:tmpl w:val="A8A66388"/>
    <w:lvl w:ilvl="0" w:tplc="D96EFF90">
      <w:start w:val="2"/>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B624164"/>
    <w:multiLevelType w:val="multilevel"/>
    <w:tmpl w:val="AB740A5C"/>
    <w:lvl w:ilvl="0">
      <w:start w:val="2"/>
      <w:numFmt w:val="decimal"/>
      <w:lvlText w:val="%1."/>
      <w:lvlJc w:val="left"/>
      <w:pPr>
        <w:ind w:left="360" w:hanging="360"/>
      </w:pPr>
      <w:rPr>
        <w:rFonts w:hint="default"/>
      </w:rPr>
    </w:lvl>
    <w:lvl w:ilvl="1">
      <w:start w:val="1"/>
      <w:numFmt w:val="decimal"/>
      <w:lvlText w:val="%1.%2."/>
      <w:lvlJc w:val="left"/>
      <w:pPr>
        <w:ind w:left="852" w:hanging="360"/>
      </w:pPr>
      <w:rPr>
        <w:rFonts w:hint="default"/>
      </w:rPr>
    </w:lvl>
    <w:lvl w:ilvl="2">
      <w:start w:val="1"/>
      <w:numFmt w:val="decimal"/>
      <w:lvlText w:val="%1.%2.%3."/>
      <w:lvlJc w:val="left"/>
      <w:pPr>
        <w:ind w:left="1704" w:hanging="720"/>
      </w:pPr>
      <w:rPr>
        <w:rFonts w:hint="default"/>
      </w:rPr>
    </w:lvl>
    <w:lvl w:ilvl="3">
      <w:start w:val="1"/>
      <w:numFmt w:val="decimal"/>
      <w:lvlText w:val="%1.%2.%3.%4."/>
      <w:lvlJc w:val="left"/>
      <w:pPr>
        <w:ind w:left="2196" w:hanging="72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53"/>
    <w:rsid w:val="001C7450"/>
    <w:rsid w:val="001D1C79"/>
    <w:rsid w:val="00376C90"/>
    <w:rsid w:val="008755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F943E-ECEF-4945-A19B-A3699D72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55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875553"/>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75553"/>
    <w:rPr>
      <w:rFonts w:ascii="Times New Roman" w:eastAsia="Times New Roman" w:hAnsi="Times New Roman" w:cs="Times New Roman"/>
      <w:b/>
      <w:bCs/>
      <w:sz w:val="24"/>
      <w:szCs w:val="24"/>
    </w:rPr>
  </w:style>
  <w:style w:type="paragraph" w:styleId="Footer">
    <w:name w:val="footer"/>
    <w:basedOn w:val="Normal"/>
    <w:link w:val="FooterChar"/>
    <w:uiPriority w:val="99"/>
    <w:rsid w:val="00875553"/>
    <w:pPr>
      <w:tabs>
        <w:tab w:val="center" w:pos="4153"/>
        <w:tab w:val="right" w:pos="8306"/>
      </w:tabs>
    </w:pPr>
  </w:style>
  <w:style w:type="character" w:customStyle="1" w:styleId="FooterChar">
    <w:name w:val="Footer Char"/>
    <w:basedOn w:val="DefaultParagraphFont"/>
    <w:link w:val="Footer"/>
    <w:uiPriority w:val="99"/>
    <w:rsid w:val="00875553"/>
    <w:rPr>
      <w:rFonts w:ascii="Times New Roman" w:eastAsia="Times New Roman" w:hAnsi="Times New Roman" w:cs="Times New Roman"/>
      <w:sz w:val="24"/>
      <w:szCs w:val="24"/>
    </w:rPr>
  </w:style>
  <w:style w:type="character" w:styleId="PageNumber">
    <w:name w:val="page number"/>
    <w:basedOn w:val="DefaultParagraphFont"/>
    <w:uiPriority w:val="99"/>
    <w:rsid w:val="00875553"/>
    <w:rPr>
      <w:rFonts w:cs="Times New Roman"/>
    </w:rPr>
  </w:style>
  <w:style w:type="paragraph" w:customStyle="1" w:styleId="naisf">
    <w:name w:val="naisf"/>
    <w:basedOn w:val="Normal"/>
    <w:rsid w:val="00875553"/>
    <w:pPr>
      <w:spacing w:before="75" w:after="75"/>
      <w:ind w:firstLine="375"/>
      <w:jc w:val="both"/>
    </w:pPr>
    <w:rPr>
      <w:lang w:eastAsia="lv-LV"/>
    </w:rPr>
  </w:style>
  <w:style w:type="paragraph" w:customStyle="1" w:styleId="Pamattekstaatkpe21">
    <w:name w:val="Pamatteksta atkāpe 21"/>
    <w:basedOn w:val="Normal"/>
    <w:uiPriority w:val="99"/>
    <w:rsid w:val="00875553"/>
    <w:pPr>
      <w:widowControl w:val="0"/>
      <w:suppressAutoHyphens/>
      <w:ind w:left="-142"/>
      <w:jc w:val="both"/>
    </w:pPr>
    <w:rPr>
      <w:rFonts w:eastAsia="Calibri" w:cs="Mangal"/>
      <w:kern w:val="1"/>
      <w:szCs w:val="20"/>
      <w:lang w:eastAsia="zh-CN" w:bidi="hi-IN"/>
    </w:rPr>
  </w:style>
  <w:style w:type="paragraph" w:styleId="ListParagraph">
    <w:name w:val="List Paragraph"/>
    <w:basedOn w:val="Normal"/>
    <w:uiPriority w:val="34"/>
    <w:qFormat/>
    <w:rsid w:val="00875553"/>
    <w:pPr>
      <w:ind w:left="720"/>
      <w:contextualSpacing/>
    </w:pPr>
  </w:style>
  <w:style w:type="paragraph" w:styleId="BodyTextIndent2">
    <w:name w:val="Body Text Indent 2"/>
    <w:basedOn w:val="Normal"/>
    <w:link w:val="BodyTextIndent2Char"/>
    <w:uiPriority w:val="99"/>
    <w:semiHidden/>
    <w:rsid w:val="00875553"/>
    <w:pPr>
      <w:spacing w:after="120" w:line="480" w:lineRule="auto"/>
      <w:ind w:left="283"/>
    </w:pPr>
  </w:style>
  <w:style w:type="character" w:customStyle="1" w:styleId="BodyTextIndent2Char">
    <w:name w:val="Body Text Indent 2 Char"/>
    <w:basedOn w:val="DefaultParagraphFont"/>
    <w:link w:val="BodyTextIndent2"/>
    <w:uiPriority w:val="99"/>
    <w:semiHidden/>
    <w:rsid w:val="00875553"/>
    <w:rPr>
      <w:rFonts w:ascii="Times New Roman" w:eastAsia="Times New Roman" w:hAnsi="Times New Roman" w:cs="Times New Roman"/>
      <w:sz w:val="24"/>
      <w:szCs w:val="24"/>
    </w:rPr>
  </w:style>
  <w:style w:type="paragraph" w:customStyle="1" w:styleId="tv213">
    <w:name w:val="tv213"/>
    <w:basedOn w:val="Normal"/>
    <w:rsid w:val="00875553"/>
    <w:pPr>
      <w:spacing w:before="100" w:beforeAutospacing="1" w:after="100" w:afterAutospacing="1"/>
    </w:pPr>
    <w:rPr>
      <w:lang w:eastAsia="lv-LV"/>
    </w:rPr>
  </w:style>
  <w:style w:type="paragraph" w:styleId="BodyText">
    <w:name w:val="Body Text"/>
    <w:basedOn w:val="Normal"/>
    <w:link w:val="BodyTextChar"/>
    <w:uiPriority w:val="99"/>
    <w:unhideWhenUsed/>
    <w:rsid w:val="00875553"/>
    <w:pPr>
      <w:spacing w:after="120"/>
    </w:pPr>
  </w:style>
  <w:style w:type="character" w:customStyle="1" w:styleId="BodyTextChar">
    <w:name w:val="Body Text Char"/>
    <w:basedOn w:val="DefaultParagraphFont"/>
    <w:link w:val="BodyText"/>
    <w:uiPriority w:val="99"/>
    <w:rsid w:val="0087555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6C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resnovads.lv/lat/pasvaldiba/normativie_akti_un_attistibas_planosanas_dokumenti/lemumi/pielikumi_un_saites/in_site/tools/download.php?file=files/lemumi/2019/21_marts/pielikumi/piel_par_22_nolikums_21032019.doc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2217</Words>
  <Characters>1265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2019-03-28T15:36:00Z</dcterms:created>
  <dcterms:modified xsi:type="dcterms:W3CDTF">2019-03-28T15:36:00Z</dcterms:modified>
</cp:coreProperties>
</file>