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EF" w:rsidRDefault="00DE73EF" w:rsidP="00DE73EF">
      <w:pPr>
        <w:jc w:val="center"/>
        <w:rPr>
          <w:noProof/>
          <w:lang w:eastAsia="lv-LV"/>
        </w:rPr>
      </w:pPr>
      <w:r>
        <w:rPr>
          <w:noProof/>
          <w:lang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DE73EF" w:rsidRPr="00C14B58" w:rsidRDefault="00DE73EF" w:rsidP="00DE73EF">
      <w:pPr>
        <w:jc w:val="center"/>
        <w:rPr>
          <w:rFonts w:ascii="RimBelwe" w:hAnsi="RimBelwe"/>
          <w:noProof/>
          <w:sz w:val="12"/>
          <w:szCs w:val="28"/>
        </w:rPr>
      </w:pPr>
    </w:p>
    <w:p w:rsidR="00DE73EF" w:rsidRPr="00674C85" w:rsidRDefault="00DE73EF" w:rsidP="00DE73EF">
      <w:pPr>
        <w:jc w:val="center"/>
        <w:rPr>
          <w:noProof/>
          <w:sz w:val="36"/>
        </w:rPr>
      </w:pPr>
      <w:r w:rsidRPr="00674C85">
        <w:rPr>
          <w:noProof/>
          <w:sz w:val="36"/>
        </w:rPr>
        <w:t>OGRES  NOVADA  PAŠVALDĪBA</w:t>
      </w:r>
    </w:p>
    <w:p w:rsidR="00DE73EF" w:rsidRPr="00674C85" w:rsidRDefault="00DE73EF" w:rsidP="00DE73EF">
      <w:pPr>
        <w:jc w:val="center"/>
        <w:rPr>
          <w:noProof/>
          <w:sz w:val="18"/>
        </w:rPr>
      </w:pPr>
      <w:r w:rsidRPr="00674C85">
        <w:rPr>
          <w:noProof/>
          <w:sz w:val="18"/>
        </w:rPr>
        <w:t>Reģ.Nr.90000024455, Brīvības iela 33, Ogre, Ogres nov., LV-5001</w:t>
      </w:r>
    </w:p>
    <w:p w:rsidR="00DE73EF" w:rsidRPr="00674C85" w:rsidRDefault="00DE73EF" w:rsidP="00DE73EF">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DE73EF" w:rsidRPr="00B458A6" w:rsidRDefault="00DE73EF" w:rsidP="00DE73EF">
      <w:pPr>
        <w:rPr>
          <w:szCs w:val="32"/>
        </w:rPr>
      </w:pPr>
    </w:p>
    <w:p w:rsidR="00DE73EF" w:rsidRDefault="00DE73EF" w:rsidP="00DE73EF">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DE73EF" w:rsidRPr="000839BC" w:rsidRDefault="00DE73EF" w:rsidP="00DE73EF">
      <w:pPr>
        <w:rPr>
          <w:szCs w:val="32"/>
        </w:rPr>
      </w:pPr>
    </w:p>
    <w:tbl>
      <w:tblPr>
        <w:tblW w:w="5025" w:type="pct"/>
        <w:tblLook w:val="0000" w:firstRow="0" w:lastRow="0" w:firstColumn="0" w:lastColumn="0" w:noHBand="0" w:noVBand="0"/>
      </w:tblPr>
      <w:tblGrid>
        <w:gridCol w:w="3004"/>
        <w:gridCol w:w="3003"/>
        <w:gridCol w:w="3109"/>
      </w:tblGrid>
      <w:tr w:rsidR="00DE73EF" w:rsidRPr="007A2B1C" w:rsidTr="007254BE">
        <w:trPr>
          <w:trHeight w:val="462"/>
        </w:trPr>
        <w:tc>
          <w:tcPr>
            <w:tcW w:w="1648" w:type="pct"/>
          </w:tcPr>
          <w:p w:rsidR="00DE73EF" w:rsidRDefault="00DE73EF" w:rsidP="007254BE"/>
          <w:p w:rsidR="00DE73EF" w:rsidRPr="007A2B1C" w:rsidRDefault="00DE73EF" w:rsidP="007254BE">
            <w:r w:rsidRPr="007A2B1C">
              <w:t>Ogrē, Brīvības ielā 33</w:t>
            </w:r>
          </w:p>
        </w:tc>
        <w:tc>
          <w:tcPr>
            <w:tcW w:w="1647" w:type="pct"/>
          </w:tcPr>
          <w:p w:rsidR="00DE73EF" w:rsidRDefault="00DE73EF" w:rsidP="007254BE">
            <w:pPr>
              <w:pStyle w:val="Heading2"/>
              <w:jc w:val="center"/>
            </w:pPr>
          </w:p>
          <w:p w:rsidR="00DE73EF" w:rsidRDefault="00DE73EF" w:rsidP="00DE73EF">
            <w:pPr>
              <w:pStyle w:val="Heading2"/>
            </w:pPr>
          </w:p>
          <w:p w:rsidR="00DE73EF" w:rsidRPr="007A2B1C" w:rsidRDefault="00DE73EF" w:rsidP="00DE73EF">
            <w:pPr>
              <w:pStyle w:val="Heading2"/>
              <w:jc w:val="center"/>
            </w:pPr>
            <w:r>
              <w:t>Nr.13</w:t>
            </w:r>
          </w:p>
        </w:tc>
        <w:tc>
          <w:tcPr>
            <w:tcW w:w="1705" w:type="pct"/>
          </w:tcPr>
          <w:p w:rsidR="00DE73EF" w:rsidRDefault="00DE73EF" w:rsidP="007254BE">
            <w:pPr>
              <w:jc w:val="right"/>
            </w:pPr>
          </w:p>
          <w:p w:rsidR="00DE73EF" w:rsidRPr="007A2B1C" w:rsidRDefault="00DE73EF" w:rsidP="007254BE">
            <w:pPr>
              <w:jc w:val="right"/>
            </w:pPr>
            <w:r w:rsidRPr="007A2B1C">
              <w:t>20</w:t>
            </w:r>
            <w:r>
              <w:t>19</w:t>
            </w:r>
            <w:r w:rsidRPr="007A2B1C">
              <w:t xml:space="preserve">.gada </w:t>
            </w:r>
            <w:r>
              <w:t>17</w:t>
            </w:r>
            <w:r w:rsidRPr="007A2B1C">
              <w:t>.</w:t>
            </w:r>
            <w:r>
              <w:t>oktobrī</w:t>
            </w:r>
          </w:p>
        </w:tc>
      </w:tr>
    </w:tbl>
    <w:p w:rsidR="00DE73EF" w:rsidRPr="007A2B1C" w:rsidRDefault="00DE73EF" w:rsidP="00DE73EF">
      <w:pPr>
        <w:jc w:val="center"/>
        <w:rPr>
          <w:b/>
        </w:rPr>
      </w:pPr>
    </w:p>
    <w:p w:rsidR="00DE73EF" w:rsidRPr="00A104D5" w:rsidRDefault="00DE73EF" w:rsidP="00DE73EF">
      <w:pPr>
        <w:jc w:val="center"/>
        <w:rPr>
          <w:b/>
        </w:rPr>
      </w:pPr>
      <w:r>
        <w:rPr>
          <w:b/>
        </w:rPr>
        <w:t>7</w:t>
      </w:r>
      <w:r w:rsidRPr="00A104D5">
        <w:rPr>
          <w:b/>
        </w:rPr>
        <w:t xml:space="preserve">.§ </w:t>
      </w:r>
    </w:p>
    <w:p w:rsidR="00DE73EF" w:rsidRDefault="00DE73EF" w:rsidP="00DE73EF">
      <w:pPr>
        <w:pStyle w:val="Heading1"/>
        <w:spacing w:before="0"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Par zemes vienības </w:t>
      </w:r>
      <w:r w:rsidRPr="00FE4890">
        <w:rPr>
          <w:bCs w:val="0"/>
          <w:sz w:val="24"/>
          <w:szCs w:val="24"/>
          <w:u w:val="single"/>
        </w:rPr>
        <w:t>“</w:t>
      </w:r>
      <w:r>
        <w:rPr>
          <w:rFonts w:ascii="Times New Roman" w:hAnsi="Times New Roman" w:cs="Times New Roman"/>
          <w:sz w:val="24"/>
          <w:szCs w:val="24"/>
          <w:u w:val="single"/>
        </w:rPr>
        <w:t>Ranka 58”, Ogresgals, Ogresgala pag., Ogres nov.,</w:t>
      </w:r>
    </w:p>
    <w:p w:rsidR="00DE73EF" w:rsidRDefault="00DE73EF" w:rsidP="00DE73EF">
      <w:pPr>
        <w:pStyle w:val="Heading1"/>
        <w:spacing w:before="0"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iznomāšanu </w:t>
      </w:r>
    </w:p>
    <w:p w:rsidR="00DE73EF" w:rsidRPr="00B24EBC" w:rsidRDefault="00DE73EF" w:rsidP="00DE73EF"/>
    <w:p w:rsidR="00DE73EF" w:rsidRPr="005E115C" w:rsidRDefault="00DE73EF" w:rsidP="00DE73EF">
      <w:pPr>
        <w:ind w:firstLine="720"/>
        <w:jc w:val="both"/>
        <w:rPr>
          <w:bCs/>
        </w:rPr>
      </w:pPr>
      <w:r>
        <w:t>Izskatot B. P.</w:t>
      </w:r>
      <w:r>
        <w:rPr>
          <w:bCs/>
        </w:rPr>
        <w:t xml:space="preserve">, [dzīvesvietas adrese], </w:t>
      </w:r>
      <w:r w:rsidRPr="00930A7A">
        <w:rPr>
          <w:bCs/>
        </w:rPr>
        <w:t>201</w:t>
      </w:r>
      <w:r>
        <w:rPr>
          <w:bCs/>
        </w:rPr>
        <w:t>9</w:t>
      </w:r>
      <w:r w:rsidRPr="00930A7A">
        <w:rPr>
          <w:bCs/>
        </w:rPr>
        <w:t>.</w:t>
      </w:r>
      <w:r>
        <w:rPr>
          <w:bCs/>
        </w:rPr>
        <w:t xml:space="preserve"> gada 23</w:t>
      </w:r>
      <w:r w:rsidRPr="00930A7A">
        <w:rPr>
          <w:bCs/>
        </w:rPr>
        <w:t>.</w:t>
      </w:r>
      <w:r>
        <w:rPr>
          <w:bCs/>
        </w:rPr>
        <w:t xml:space="preserve"> augusta </w:t>
      </w:r>
      <w:r w:rsidRPr="00FA5321">
        <w:rPr>
          <w:bCs/>
        </w:rPr>
        <w:t>iesniegumu</w:t>
      </w:r>
      <w:r>
        <w:rPr>
          <w:bCs/>
        </w:rPr>
        <w:t xml:space="preserve"> (reģistrēts Ogresgala pagasta pārvaldē 2019. gada 23. augustā ar Nr.2-4.2/5107) par zemes vienības “Ranka 58”, Ogresgals, Ogresgala pag., Ogres nov., </w:t>
      </w:r>
      <w:r w:rsidRPr="00930A7A">
        <w:rPr>
          <w:bCs/>
        </w:rPr>
        <w:t>kadastra apzīmējums 7480 00</w:t>
      </w:r>
      <w:r>
        <w:rPr>
          <w:bCs/>
        </w:rPr>
        <w:t>4</w:t>
      </w:r>
      <w:r w:rsidRPr="00930A7A">
        <w:rPr>
          <w:bCs/>
        </w:rPr>
        <w:t xml:space="preserve"> 0</w:t>
      </w:r>
      <w:r>
        <w:rPr>
          <w:bCs/>
        </w:rPr>
        <w:t>678, turpmāk kopā – Zemes vienība, iznomāšanu,</w:t>
      </w:r>
      <w:r w:rsidRPr="00990827">
        <w:rPr>
          <w:bCs/>
        </w:rPr>
        <w:t xml:space="preserve"> </w:t>
      </w:r>
      <w:r>
        <w:rPr>
          <w:bCs/>
        </w:rPr>
        <w:t xml:space="preserve">Ogres novada pašvaldības dome </w:t>
      </w:r>
      <w:r>
        <w:t>konstatēja:</w:t>
      </w:r>
    </w:p>
    <w:p w:rsidR="00DE73EF" w:rsidRPr="004278EE" w:rsidRDefault="00DE73EF" w:rsidP="00DE73EF">
      <w:pPr>
        <w:numPr>
          <w:ilvl w:val="0"/>
          <w:numId w:val="1"/>
        </w:numPr>
        <w:jc w:val="both"/>
        <w:rPr>
          <w:bCs/>
        </w:rPr>
      </w:pPr>
      <w:r>
        <w:t>saskaņā ar Valsts zemes dienesta Nekustamā īpašuma valsts kadastra informācijas sistēmas datiem zemes vienība “Ranka 58”, Ogresgals, Ogresgala pag., Ogres nov., kadastra apzīmējums 7480 004 0678, 461 m</w:t>
      </w:r>
      <w:r w:rsidRPr="00467DF3">
        <w:rPr>
          <w:vertAlign w:val="superscript"/>
        </w:rPr>
        <w:t>2</w:t>
      </w:r>
      <w:r>
        <w:t xml:space="preserve"> platībā ieskaitīta rezerves zemes fondā; </w:t>
      </w:r>
    </w:p>
    <w:p w:rsidR="00DE73EF" w:rsidRPr="004278EE" w:rsidRDefault="00DE73EF" w:rsidP="00DE73EF">
      <w:pPr>
        <w:numPr>
          <w:ilvl w:val="0"/>
          <w:numId w:val="1"/>
        </w:numPr>
        <w:jc w:val="both"/>
        <w:rPr>
          <w:bCs/>
        </w:rPr>
      </w:pPr>
      <w:r>
        <w:t xml:space="preserve">saskaņā ar Zemes pārvaldības likuma 17.panta sesto daļu </w:t>
      </w:r>
      <w:r w:rsidRPr="004278EE">
        <w:rPr>
          <w:i/>
        </w:rPr>
        <w:t xml:space="preserve">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r>
        <w:t xml:space="preserve">Līdz 2019. gada 16. februārim, kad beidzās rezerves zemes fondā ieskaitītās un īpašuma tiesību atjaunošanai neizmantotās zemes izvērtēšanas termiņš, zemes izvērtēšanas sarakstos nav izdarīta atzīme par zemes vienības “Ranka 58”, Ogresgals, Ogresgala pag., Ogres nov., piekritību pašvaldībai vai valstij, līdz ar to minētā zemes vienība piekrīt Ogres novada pašvaldībai. Lēmums par piekritību nav pieņemts; </w:t>
      </w:r>
    </w:p>
    <w:p w:rsidR="00DE73EF" w:rsidRDefault="00DE73EF" w:rsidP="00DE73EF">
      <w:pPr>
        <w:numPr>
          <w:ilvl w:val="0"/>
          <w:numId w:val="1"/>
        </w:numPr>
        <w:jc w:val="both"/>
        <w:rPr>
          <w:bCs/>
        </w:rPr>
      </w:pPr>
      <w:r>
        <w:rPr>
          <w:bCs/>
        </w:rPr>
        <w:t>Z</w:t>
      </w:r>
      <w:r w:rsidRPr="00C84C75">
        <w:rPr>
          <w:bCs/>
        </w:rPr>
        <w:t>emes vienība</w:t>
      </w:r>
      <w:r>
        <w:rPr>
          <w:bCs/>
        </w:rPr>
        <w:t xml:space="preserve"> nav apbūvēta un nav iznomāta; </w:t>
      </w:r>
    </w:p>
    <w:p w:rsidR="00DE73EF" w:rsidRPr="003F361B" w:rsidRDefault="00DE73EF" w:rsidP="00DE73EF">
      <w:pPr>
        <w:numPr>
          <w:ilvl w:val="0"/>
          <w:numId w:val="1"/>
        </w:numPr>
        <w:jc w:val="both"/>
        <w:rPr>
          <w:bCs/>
        </w:rPr>
      </w:pPr>
      <w:r>
        <w:t>informācija par iznomājam</w:t>
      </w:r>
      <w:r w:rsidRPr="00B76222">
        <w:t>o</w:t>
      </w:r>
      <w:r>
        <w:t xml:space="preserve"> Zemes vienīb</w:t>
      </w:r>
      <w:r w:rsidRPr="00B76222">
        <w:t>u</w:t>
      </w:r>
      <w:r>
        <w:t xml:space="preserve"> publiskota pašvaldības mājas lapā: </w:t>
      </w:r>
      <w:r w:rsidRPr="00FA5321">
        <w:t>http://ogresnovads.lv/lat/pasvaldiba/ipasumi/zemesgabalu_noma/</w:t>
      </w:r>
      <w:r>
        <w:t>;</w:t>
      </w:r>
    </w:p>
    <w:p w:rsidR="00DE73EF" w:rsidRPr="003F361B" w:rsidRDefault="00DE73EF" w:rsidP="00DE73EF">
      <w:pPr>
        <w:numPr>
          <w:ilvl w:val="0"/>
          <w:numId w:val="1"/>
        </w:numPr>
        <w:jc w:val="both"/>
        <w:rPr>
          <w:bCs/>
        </w:rPr>
      </w:pPr>
      <w:r>
        <w:t>saskaņā ar Ministru kabineta 2018.gada 19.jūnija noteikumu Nr.350 “Publiskas personas zemes nomas un apbūves tiesības noteikumi” (turpmāk – Noteikumi Nr.350)  28.punktu lēmumu par neapbūvēta zemesgabala iznomāšanu pieņem iznomātājs;</w:t>
      </w:r>
    </w:p>
    <w:p w:rsidR="00DE73EF" w:rsidRPr="009140B6" w:rsidRDefault="00DE73EF" w:rsidP="00DE73EF">
      <w:pPr>
        <w:numPr>
          <w:ilvl w:val="0"/>
          <w:numId w:val="1"/>
        </w:numPr>
        <w:jc w:val="both"/>
        <w:rPr>
          <w:bCs/>
        </w:rPr>
      </w:pPr>
      <w:r>
        <w:t xml:space="preserve">Noteikumu Nr.350 29.punkts noteic, ka 32., 40., 41., 42., 43., 44., 45. un 46.punktu var nepiemērot, ja tiek iznomāts 29.2. apakšpunktā noteiktais neapbūvētais zemesgabals, kas tiek izmantots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w:t>
      </w:r>
      <w:r>
        <w:lastRenderedPageBreak/>
        <w:t>kvalificējams kā komercdarbības atbalsts, savukārt 30.2. apakšpunkts noteic, ka noteikumu 29.2. apakšpunktā minētajā gadījumā nomas maksa gadā ir 0,5% no zemesgabala kadastrālās vērtības (nepiemērojot noteikumu 5. punktu);</w:t>
      </w:r>
    </w:p>
    <w:p w:rsidR="00DE73EF" w:rsidRPr="0011399A" w:rsidRDefault="00DE73EF" w:rsidP="00DE73EF">
      <w:pPr>
        <w:numPr>
          <w:ilvl w:val="0"/>
          <w:numId w:val="1"/>
        </w:numPr>
        <w:jc w:val="both"/>
        <w:rPr>
          <w:bCs/>
        </w:rPr>
      </w:pPr>
      <w:r>
        <w:t>Ogres novada pašvaldības Īpašuma iznomāšanas komisija 2019. gada  5. septembra sēdē (sēdes protokols Nr.19, 3.</w:t>
      </w:r>
      <w:r w:rsidRPr="00930A7A">
        <w:t>§</w:t>
      </w:r>
      <w:r>
        <w:t xml:space="preserve">) atbalstījusi zemes vienības “Ranka 58”, Ogresgals, Ogresgala pag., Ogres nov., kadastra apzīmējums 7480 004 0678, iznomāšanu uz 10 gadiem ar nosacījumu, ka nomnieks iznomātajā zemesgabalā neveic saimniecisko darbību.   </w:t>
      </w:r>
    </w:p>
    <w:p w:rsidR="00DE73EF" w:rsidRPr="009322A5" w:rsidRDefault="00DE73EF" w:rsidP="00DE73EF">
      <w:pPr>
        <w:jc w:val="both"/>
      </w:pPr>
      <w:r>
        <w:t xml:space="preserve">              Ņ</w:t>
      </w:r>
      <w:r w:rsidRPr="00494279">
        <w:t xml:space="preserve">emot vērā </w:t>
      </w:r>
      <w:r>
        <w:t xml:space="preserve">minēto un </w:t>
      </w:r>
      <w:r w:rsidRPr="006C608A">
        <w:t xml:space="preserve">Ogres novada pašvaldības </w:t>
      </w:r>
      <w:r w:rsidRPr="00FA5321">
        <w:t>Īpašuma iznomāšanas komisijas 2019.</w:t>
      </w:r>
      <w:r>
        <w:t xml:space="preserve"> </w:t>
      </w:r>
      <w:r w:rsidRPr="00FA5321">
        <w:t>gada 5.</w:t>
      </w:r>
      <w:r>
        <w:t xml:space="preserve"> </w:t>
      </w:r>
      <w:r w:rsidRPr="00FA5321">
        <w:t>septembra sēdes protokola Nr.19 izrakstu 3.§,</w:t>
      </w:r>
      <w:r w:rsidRPr="003E4D05">
        <w:t xml:space="preserve"> p</w:t>
      </w:r>
      <w:r w:rsidRPr="00C84C75">
        <w:rPr>
          <w:bCs/>
        </w:rPr>
        <w:t xml:space="preserve">amatojoties uz </w:t>
      </w:r>
      <w:r>
        <w:rPr>
          <w:bCs/>
        </w:rPr>
        <w:t xml:space="preserve">likuma “Par pašvaldībām” 21.panta pirmās daļas 14.punkta a) apakšpunktu, </w:t>
      </w:r>
      <w:r w:rsidRPr="003E4D05">
        <w:t>Ministru kabineta 20</w:t>
      </w:r>
      <w:r>
        <w:t>18</w:t>
      </w:r>
      <w:r w:rsidRPr="003E4D05">
        <w:t xml:space="preserve">.gada </w:t>
      </w:r>
      <w:r>
        <w:t>19</w:t>
      </w:r>
      <w:r w:rsidRPr="003E4D05">
        <w:t>.</w:t>
      </w:r>
      <w:r>
        <w:t>jūnija</w:t>
      </w:r>
      <w:r w:rsidRPr="003E4D05">
        <w:t xml:space="preserve"> noteikumu Nr.</w:t>
      </w:r>
      <w:r>
        <w:t>350</w:t>
      </w:r>
      <w:r w:rsidRPr="003E4D05">
        <w:t xml:space="preserve"> “</w:t>
      </w:r>
      <w:r>
        <w:t>Publiskas personas zemes nomas un apbūves tiesības noteikumi</w:t>
      </w:r>
      <w:r w:rsidRPr="003E4D05">
        <w:t xml:space="preserve">” </w:t>
      </w:r>
      <w:r>
        <w:t>28.punktu</w:t>
      </w:r>
      <w:r w:rsidRPr="003E4D05">
        <w:t>,</w:t>
      </w:r>
      <w:r>
        <w:t xml:space="preserve"> 29.2. un 30.2.apakšpunktu</w:t>
      </w:r>
      <w:r w:rsidRPr="003E4D05">
        <w:t>,</w:t>
      </w:r>
      <w:r>
        <w:t xml:space="preserve"> </w:t>
      </w:r>
    </w:p>
    <w:p w:rsidR="00DE73EF" w:rsidRDefault="00DE73EF" w:rsidP="00DE73EF"/>
    <w:p w:rsidR="00DE73EF" w:rsidRPr="00A87B15" w:rsidRDefault="00DE73EF" w:rsidP="00DE73EF">
      <w:pPr>
        <w:ind w:firstLine="567"/>
        <w:jc w:val="center"/>
        <w:rPr>
          <w:rFonts w:ascii="RimTimes" w:hAnsi="RimTimes"/>
          <w:szCs w:val="22"/>
          <w:lang w:eastAsia="lv-LV"/>
        </w:rPr>
      </w:pPr>
      <w:r w:rsidRPr="00A87B15">
        <w:rPr>
          <w:rFonts w:ascii="RimTimes" w:hAnsi="RimTimes"/>
          <w:b/>
          <w:szCs w:val="22"/>
          <w:lang w:eastAsia="lv-LV"/>
        </w:rPr>
        <w:t>balsojot: PAR –</w:t>
      </w:r>
      <w:r w:rsidRPr="00A87B15">
        <w:rPr>
          <w:rFonts w:ascii="RimTimes" w:hAnsi="RimTimes"/>
          <w:szCs w:val="22"/>
          <w:lang w:eastAsia="lv-LV"/>
        </w:rPr>
        <w:t xml:space="preserve"> 15 balsis (</w:t>
      </w:r>
      <w:proofErr w:type="spellStart"/>
      <w:r w:rsidRPr="00A87B15">
        <w:rPr>
          <w:rFonts w:ascii="RimTimes" w:hAnsi="RimTimes"/>
          <w:szCs w:val="22"/>
          <w:lang w:eastAsia="lv-LV"/>
        </w:rPr>
        <w:t>E.Helmanis</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G.Sīviņš</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J.Laizāns</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A.Mangulis</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M.Siliņš</w:t>
      </w:r>
      <w:proofErr w:type="spellEnd"/>
      <w:r w:rsidRPr="00A87B15">
        <w:rPr>
          <w:rFonts w:ascii="RimTimes" w:hAnsi="RimTimes"/>
          <w:szCs w:val="22"/>
          <w:lang w:eastAsia="lv-LV"/>
        </w:rPr>
        <w:t xml:space="preserve">, </w:t>
      </w:r>
    </w:p>
    <w:p w:rsidR="00DE73EF" w:rsidRPr="00A87B15" w:rsidRDefault="00DE73EF" w:rsidP="00DE73EF">
      <w:pPr>
        <w:ind w:firstLine="567"/>
        <w:jc w:val="center"/>
        <w:rPr>
          <w:rFonts w:ascii="RimTimes" w:hAnsi="RimTimes"/>
          <w:szCs w:val="20"/>
          <w:lang w:eastAsia="lv-LV"/>
        </w:rPr>
      </w:pPr>
      <w:proofErr w:type="spellStart"/>
      <w:r w:rsidRPr="00A87B15">
        <w:rPr>
          <w:rFonts w:ascii="RimTimes" w:hAnsi="RimTimes"/>
          <w:szCs w:val="22"/>
          <w:lang w:eastAsia="lv-LV"/>
        </w:rPr>
        <w:t>S.Kirhnere</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A.Purviņa</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Dz.Žindiga</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Dz.Mozule</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D.Širovs</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J.Laptevs</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J.Iklāvs</w:t>
      </w:r>
      <w:proofErr w:type="spellEnd"/>
      <w:r w:rsidRPr="00A87B15">
        <w:rPr>
          <w:rFonts w:ascii="RimTimes" w:hAnsi="RimTimes"/>
          <w:szCs w:val="22"/>
          <w:lang w:eastAsia="lv-LV"/>
        </w:rPr>
        <w:t xml:space="preserve">, </w:t>
      </w:r>
      <w:proofErr w:type="spellStart"/>
      <w:r w:rsidRPr="00A87B15">
        <w:rPr>
          <w:rFonts w:ascii="RimTimes" w:hAnsi="RimTimes"/>
          <w:szCs w:val="22"/>
          <w:lang w:eastAsia="lv-LV"/>
        </w:rPr>
        <w:t>I.Vecziediņa</w:t>
      </w:r>
      <w:proofErr w:type="spellEnd"/>
      <w:r w:rsidRPr="00A87B15">
        <w:rPr>
          <w:rFonts w:ascii="RimTimes" w:hAnsi="RimTimes"/>
          <w:szCs w:val="22"/>
          <w:lang w:eastAsia="lv-LV"/>
        </w:rPr>
        <w:t xml:space="preserve">, </w:t>
      </w:r>
      <w:proofErr w:type="spellStart"/>
      <w:r w:rsidRPr="00A87B15">
        <w:rPr>
          <w:rFonts w:ascii="RimTimes" w:hAnsi="RimTimes"/>
          <w:szCs w:val="20"/>
          <w:lang w:eastAsia="lv-LV"/>
        </w:rPr>
        <w:t>J.Latišs</w:t>
      </w:r>
      <w:proofErr w:type="spellEnd"/>
      <w:r w:rsidRPr="00A87B15">
        <w:rPr>
          <w:rFonts w:ascii="RimTimes" w:hAnsi="RimTimes"/>
          <w:szCs w:val="20"/>
          <w:lang w:eastAsia="lv-LV"/>
        </w:rPr>
        <w:t xml:space="preserve">, </w:t>
      </w:r>
      <w:proofErr w:type="spellStart"/>
      <w:r w:rsidRPr="00A87B15">
        <w:rPr>
          <w:rFonts w:ascii="RimTimes" w:hAnsi="RimTimes"/>
          <w:szCs w:val="22"/>
          <w:lang w:eastAsia="lv-LV"/>
        </w:rPr>
        <w:t>E.Bartkevičs</w:t>
      </w:r>
      <w:proofErr w:type="spellEnd"/>
      <w:r w:rsidRPr="00A87B15">
        <w:rPr>
          <w:rFonts w:ascii="RimTimes" w:hAnsi="RimTimes"/>
          <w:szCs w:val="22"/>
          <w:lang w:eastAsia="lv-LV"/>
        </w:rPr>
        <w:t xml:space="preserve">), </w:t>
      </w:r>
      <w:r w:rsidRPr="00A87B15">
        <w:rPr>
          <w:rFonts w:ascii="RimTimes" w:hAnsi="RimTimes"/>
          <w:b/>
          <w:szCs w:val="20"/>
          <w:lang w:eastAsia="lv-LV"/>
        </w:rPr>
        <w:t xml:space="preserve">PRET – </w:t>
      </w:r>
      <w:r w:rsidRPr="00A87B15">
        <w:rPr>
          <w:rFonts w:ascii="RimTimes" w:hAnsi="RimTimes"/>
          <w:szCs w:val="20"/>
          <w:lang w:eastAsia="lv-LV"/>
        </w:rPr>
        <w:t xml:space="preserve">nav, </w:t>
      </w:r>
      <w:r w:rsidRPr="00A87B15">
        <w:rPr>
          <w:rFonts w:ascii="RimTimes" w:hAnsi="RimTimes"/>
          <w:b/>
          <w:szCs w:val="20"/>
          <w:lang w:eastAsia="lv-LV"/>
        </w:rPr>
        <w:t xml:space="preserve">ATTURAS – </w:t>
      </w:r>
      <w:r w:rsidRPr="00A87B15">
        <w:rPr>
          <w:rFonts w:ascii="RimTimes" w:hAnsi="RimTimes"/>
          <w:szCs w:val="20"/>
          <w:lang w:eastAsia="lv-LV"/>
        </w:rPr>
        <w:t xml:space="preserve">nav, </w:t>
      </w:r>
    </w:p>
    <w:p w:rsidR="00DE73EF" w:rsidRPr="00A87B15" w:rsidRDefault="00DE73EF" w:rsidP="00DE73EF">
      <w:pPr>
        <w:ind w:firstLine="375"/>
        <w:jc w:val="center"/>
        <w:rPr>
          <w:rFonts w:ascii="RimTimes" w:hAnsi="RimTimes"/>
          <w:szCs w:val="20"/>
          <w:lang w:eastAsia="lv-LV"/>
        </w:rPr>
      </w:pPr>
      <w:r w:rsidRPr="00A87B15">
        <w:rPr>
          <w:rFonts w:ascii="RimTimes" w:hAnsi="RimTimes"/>
          <w:szCs w:val="20"/>
          <w:lang w:eastAsia="lv-LV"/>
        </w:rPr>
        <w:t>Ogres novada pašvaldības dome</w:t>
      </w:r>
      <w:r w:rsidRPr="00A87B15">
        <w:rPr>
          <w:rFonts w:ascii="RimTimes" w:hAnsi="RimTimes"/>
          <w:b/>
          <w:szCs w:val="20"/>
          <w:lang w:eastAsia="lv-LV"/>
        </w:rPr>
        <w:t xml:space="preserve"> NOLEMJ:</w:t>
      </w:r>
    </w:p>
    <w:p w:rsidR="00DE73EF" w:rsidRPr="00FF574A" w:rsidRDefault="00DE73EF" w:rsidP="00DE73EF">
      <w:pPr>
        <w:jc w:val="center"/>
        <w:rPr>
          <w:b/>
          <w:bCs/>
        </w:rPr>
      </w:pPr>
    </w:p>
    <w:p w:rsidR="00DE73EF" w:rsidRPr="00FF574A" w:rsidRDefault="00DE73EF" w:rsidP="00DE73EF">
      <w:pPr>
        <w:numPr>
          <w:ilvl w:val="0"/>
          <w:numId w:val="2"/>
        </w:numPr>
        <w:tabs>
          <w:tab w:val="clear" w:pos="720"/>
          <w:tab w:val="num" w:pos="360"/>
        </w:tabs>
        <w:spacing w:after="120"/>
        <w:ind w:left="357" w:hanging="357"/>
        <w:jc w:val="both"/>
        <w:rPr>
          <w:rFonts w:cs="Arial Unicode MS"/>
          <w:lang w:val="x-none" w:bidi="lo-LA"/>
        </w:rPr>
      </w:pPr>
      <w:r w:rsidRPr="00FF574A">
        <w:rPr>
          <w:rFonts w:cs="Arial Unicode MS"/>
          <w:b/>
          <w:bCs/>
          <w:szCs w:val="20"/>
          <w:lang w:val="x-none" w:bidi="lo-LA"/>
        </w:rPr>
        <w:t xml:space="preserve">Iznomāt </w:t>
      </w:r>
      <w:r>
        <w:rPr>
          <w:rFonts w:cs="Arial Unicode MS"/>
          <w:bCs/>
          <w:szCs w:val="20"/>
          <w:lang w:bidi="lo-LA"/>
        </w:rPr>
        <w:t>B. P.</w:t>
      </w:r>
      <w:r>
        <w:rPr>
          <w:rFonts w:cs="Arial Unicode MS"/>
          <w:bCs/>
          <w:szCs w:val="20"/>
          <w:lang w:val="x-none" w:bidi="lo-LA"/>
        </w:rPr>
        <w:t xml:space="preserve"> </w:t>
      </w:r>
      <w:r w:rsidRPr="00FF574A">
        <w:rPr>
          <w:rFonts w:cs="Arial Unicode MS"/>
          <w:szCs w:val="20"/>
          <w:lang w:val="x-none" w:bidi="lo-LA"/>
        </w:rPr>
        <w:t xml:space="preserve">uz </w:t>
      </w:r>
      <w:r>
        <w:rPr>
          <w:rFonts w:cs="Arial Unicode MS"/>
          <w:szCs w:val="20"/>
          <w:lang w:bidi="lo-LA"/>
        </w:rPr>
        <w:t>10</w:t>
      </w:r>
      <w:r w:rsidRPr="00FF574A">
        <w:rPr>
          <w:rFonts w:cs="Arial Unicode MS"/>
          <w:szCs w:val="20"/>
          <w:lang w:val="x-none" w:bidi="lo-LA"/>
        </w:rPr>
        <w:t xml:space="preserve"> gadiem </w:t>
      </w:r>
      <w:r>
        <w:rPr>
          <w:rFonts w:cs="Arial Unicode MS"/>
          <w:szCs w:val="20"/>
          <w:lang w:bidi="lo-LA"/>
        </w:rPr>
        <w:t xml:space="preserve">rezerves zemes fondā ieskaitīto </w:t>
      </w:r>
      <w:r>
        <w:rPr>
          <w:rFonts w:cs="Arial Unicode MS"/>
          <w:szCs w:val="20"/>
          <w:lang w:val="x-none" w:bidi="lo-LA"/>
        </w:rPr>
        <w:t>zemes vienību “</w:t>
      </w:r>
      <w:r>
        <w:rPr>
          <w:rFonts w:cs="Arial Unicode MS"/>
          <w:szCs w:val="20"/>
          <w:lang w:bidi="lo-LA"/>
        </w:rPr>
        <w:t>Ranka 58</w:t>
      </w:r>
      <w:r w:rsidRPr="00FF574A">
        <w:rPr>
          <w:rFonts w:cs="Arial Unicode MS"/>
          <w:szCs w:val="20"/>
          <w:lang w:val="x-none" w:bidi="lo-LA"/>
        </w:rPr>
        <w:t>”</w:t>
      </w:r>
      <w:r>
        <w:rPr>
          <w:rFonts w:cs="Arial Unicode MS"/>
          <w:szCs w:val="20"/>
          <w:lang w:bidi="lo-LA"/>
        </w:rPr>
        <w:t xml:space="preserve">, Ogresgals, </w:t>
      </w:r>
      <w:r w:rsidRPr="00FF574A">
        <w:rPr>
          <w:rFonts w:cs="Arial Unicode MS"/>
          <w:szCs w:val="20"/>
          <w:lang w:val="x-none" w:bidi="lo-LA"/>
        </w:rPr>
        <w:t>Ogresgala pag., Ogres nov.</w:t>
      </w:r>
      <w:r>
        <w:rPr>
          <w:rFonts w:cs="Arial Unicode MS"/>
          <w:szCs w:val="20"/>
          <w:lang w:bidi="lo-LA"/>
        </w:rPr>
        <w:t>,</w:t>
      </w:r>
      <w:r>
        <w:rPr>
          <w:rFonts w:cs="Arial Unicode MS"/>
          <w:szCs w:val="20"/>
          <w:lang w:val="x-none" w:bidi="lo-LA"/>
        </w:rPr>
        <w:t xml:space="preserve"> </w:t>
      </w:r>
      <w:r w:rsidRPr="00EF0E8E">
        <w:rPr>
          <w:rFonts w:cs="Arial Unicode MS"/>
          <w:szCs w:val="20"/>
          <w:lang w:val="x-none" w:bidi="lo-LA"/>
        </w:rPr>
        <w:t xml:space="preserve">kadastra </w:t>
      </w:r>
      <w:r>
        <w:rPr>
          <w:rFonts w:cs="Arial Unicode MS"/>
          <w:szCs w:val="20"/>
          <w:lang w:bidi="lo-LA"/>
        </w:rPr>
        <w:t>apzīmējums</w:t>
      </w:r>
      <w:r w:rsidRPr="00EF0E8E">
        <w:rPr>
          <w:rFonts w:cs="Arial Unicode MS"/>
          <w:szCs w:val="20"/>
          <w:lang w:val="x-none" w:bidi="lo-LA"/>
        </w:rPr>
        <w:t xml:space="preserve"> 7480 00</w:t>
      </w:r>
      <w:r>
        <w:rPr>
          <w:rFonts w:cs="Arial Unicode MS"/>
          <w:szCs w:val="20"/>
          <w:lang w:bidi="lo-LA"/>
        </w:rPr>
        <w:t>4</w:t>
      </w:r>
      <w:r w:rsidRPr="00EF0E8E">
        <w:rPr>
          <w:rFonts w:cs="Arial Unicode MS"/>
          <w:szCs w:val="20"/>
          <w:lang w:val="x-none" w:bidi="lo-LA"/>
        </w:rPr>
        <w:t xml:space="preserve"> 0</w:t>
      </w:r>
      <w:r>
        <w:rPr>
          <w:rFonts w:cs="Arial Unicode MS"/>
          <w:szCs w:val="20"/>
          <w:lang w:bidi="lo-LA"/>
        </w:rPr>
        <w:t>678, 461 </w:t>
      </w:r>
      <w:r w:rsidRPr="00FF574A">
        <w:rPr>
          <w:rFonts w:cs="Arial Unicode MS"/>
          <w:szCs w:val="20"/>
          <w:lang w:val="x-none" w:bidi="lo-LA"/>
        </w:rPr>
        <w:t>m² platībā</w:t>
      </w:r>
      <w:r>
        <w:rPr>
          <w:rFonts w:cs="Arial Unicode MS"/>
          <w:szCs w:val="20"/>
          <w:lang w:bidi="lo-LA"/>
        </w:rPr>
        <w:t xml:space="preserve"> (</w:t>
      </w:r>
      <w:hyperlink r:id="rId8" w:history="1">
        <w:r w:rsidRPr="00DE391C">
          <w:rPr>
            <w:rStyle w:val="Hyperlink"/>
            <w:rFonts w:cs="Arial Unicode MS"/>
            <w:szCs w:val="20"/>
            <w:lang w:bidi="lo-LA"/>
          </w:rPr>
          <w:t>saskaņā ar pielikumu</w:t>
        </w:r>
      </w:hyperlink>
      <w:bookmarkStart w:id="0" w:name="_GoBack"/>
      <w:bookmarkEnd w:id="0"/>
      <w:r>
        <w:rPr>
          <w:rFonts w:cs="Arial Unicode MS"/>
          <w:szCs w:val="20"/>
          <w:lang w:bidi="lo-LA"/>
        </w:rPr>
        <w:t>) personiskās palīgsaimniecības vajadzībām</w:t>
      </w:r>
      <w:r w:rsidRPr="00FF574A">
        <w:rPr>
          <w:rFonts w:cs="Arial Unicode MS"/>
          <w:bCs/>
          <w:szCs w:val="20"/>
          <w:lang w:val="x-none" w:bidi="lo-LA"/>
        </w:rPr>
        <w:t xml:space="preserve"> </w:t>
      </w:r>
      <w:r>
        <w:rPr>
          <w:rFonts w:cs="Arial Unicode MS"/>
          <w:szCs w:val="20"/>
          <w:lang w:val="x-none" w:bidi="lo-LA"/>
        </w:rPr>
        <w:t>par zemes nomas maksu gadā 0</w:t>
      </w:r>
      <w:r w:rsidRPr="00FF574A">
        <w:rPr>
          <w:rFonts w:cs="Arial Unicode MS"/>
          <w:szCs w:val="20"/>
          <w:lang w:val="x-none" w:bidi="lo-LA"/>
        </w:rPr>
        <w:t>,5% apmērā no zemes kadastr</w:t>
      </w:r>
      <w:r>
        <w:rPr>
          <w:rFonts w:cs="Arial Unicode MS"/>
          <w:szCs w:val="20"/>
          <w:lang w:val="x-none" w:bidi="lo-LA"/>
        </w:rPr>
        <w:t>ālās vērtības</w:t>
      </w:r>
      <w:r>
        <w:rPr>
          <w:rFonts w:cs="Arial Unicode MS"/>
          <w:i/>
          <w:szCs w:val="20"/>
          <w:lang w:bidi="lo-LA"/>
        </w:rPr>
        <w:t xml:space="preserve"> </w:t>
      </w:r>
      <w:r>
        <w:rPr>
          <w:rFonts w:cs="Arial Unicode MS"/>
          <w:szCs w:val="20"/>
          <w:lang w:bidi="lo-LA"/>
        </w:rPr>
        <w:t>ar nosacījumu, ka nomnieks iznomātajā zemesgabalā neveic saimniecisko darbību.</w:t>
      </w:r>
    </w:p>
    <w:p w:rsidR="00DE73EF" w:rsidRPr="00FF574A" w:rsidRDefault="00DE73EF" w:rsidP="00DE73EF">
      <w:pPr>
        <w:numPr>
          <w:ilvl w:val="0"/>
          <w:numId w:val="2"/>
        </w:numPr>
        <w:tabs>
          <w:tab w:val="clear" w:pos="720"/>
          <w:tab w:val="num" w:pos="360"/>
        </w:tabs>
        <w:spacing w:after="120"/>
        <w:ind w:left="357" w:hanging="357"/>
        <w:jc w:val="both"/>
        <w:rPr>
          <w:rFonts w:cs="Arial Unicode MS"/>
          <w:szCs w:val="20"/>
          <w:lang w:val="x-none" w:bidi="lo-LA"/>
        </w:rPr>
      </w:pPr>
      <w:r w:rsidRPr="00FF574A">
        <w:rPr>
          <w:rFonts w:cs="Arial Unicode MS"/>
          <w:b/>
          <w:bCs/>
          <w:szCs w:val="20"/>
          <w:lang w:val="x-none" w:bidi="lo-LA"/>
        </w:rPr>
        <w:t xml:space="preserve">Uzdot </w:t>
      </w:r>
      <w:r w:rsidRPr="00FF574A">
        <w:rPr>
          <w:rFonts w:cs="Arial Unicode MS"/>
          <w:szCs w:val="20"/>
          <w:lang w:val="x-none" w:bidi="lo-LA"/>
        </w:rPr>
        <w:t xml:space="preserve">Ogres novada </w:t>
      </w:r>
      <w:r w:rsidRPr="00FF574A">
        <w:rPr>
          <w:rFonts w:cs="Arial Unicode MS"/>
          <w:bCs/>
          <w:szCs w:val="20"/>
          <w:lang w:val="x-none" w:bidi="lo-LA"/>
        </w:rPr>
        <w:t>pašvaldības centrālās administrācijas “Ogres novada pašvaldība” Ogresgala pagasta pārvaldes vadītāja</w:t>
      </w:r>
      <w:r>
        <w:rPr>
          <w:rFonts w:cs="Arial Unicode MS"/>
          <w:bCs/>
          <w:szCs w:val="20"/>
          <w:lang w:bidi="lo-LA"/>
        </w:rPr>
        <w:t xml:space="preserve">m </w:t>
      </w:r>
      <w:r w:rsidRPr="00FF574A">
        <w:rPr>
          <w:rFonts w:cs="Arial Unicode MS"/>
          <w:bCs/>
          <w:szCs w:val="20"/>
          <w:lang w:val="x-none" w:bidi="lo-LA"/>
        </w:rPr>
        <w:t xml:space="preserve">viena mēneša laikā pēc lēmuma spēkā stāšanās </w:t>
      </w:r>
      <w:r w:rsidRPr="00FF574A">
        <w:rPr>
          <w:rFonts w:cs="Arial Unicode MS"/>
          <w:szCs w:val="20"/>
          <w:lang w:val="x-none" w:bidi="lo-LA"/>
        </w:rPr>
        <w:t xml:space="preserve">sagatavot un organizēt zemes nomas līguma noslēgšanu atbilstoši Ministru kabineta </w:t>
      </w:r>
      <w:r w:rsidRPr="00B76222">
        <w:rPr>
          <w:rFonts w:cs="Arial Unicode MS"/>
          <w:szCs w:val="20"/>
          <w:lang w:val="x-none" w:bidi="lo-LA"/>
        </w:rPr>
        <w:t>20</w:t>
      </w:r>
      <w:r>
        <w:rPr>
          <w:rFonts w:cs="Arial Unicode MS"/>
          <w:szCs w:val="20"/>
          <w:lang w:bidi="lo-LA"/>
        </w:rPr>
        <w:t>18</w:t>
      </w:r>
      <w:r w:rsidRPr="00B76222">
        <w:rPr>
          <w:rFonts w:cs="Arial Unicode MS"/>
          <w:szCs w:val="20"/>
          <w:lang w:val="x-none" w:bidi="lo-LA"/>
        </w:rPr>
        <w:t>.</w:t>
      </w:r>
      <w:r w:rsidRPr="00B76222">
        <w:rPr>
          <w:rFonts w:cs="Arial Unicode MS"/>
          <w:szCs w:val="20"/>
          <w:lang w:bidi="lo-LA"/>
        </w:rPr>
        <w:t xml:space="preserve">gada </w:t>
      </w:r>
      <w:r>
        <w:rPr>
          <w:rFonts w:cs="Arial Unicode MS"/>
          <w:szCs w:val="20"/>
          <w:lang w:bidi="lo-LA"/>
        </w:rPr>
        <w:t>19</w:t>
      </w:r>
      <w:r w:rsidRPr="00B76222">
        <w:rPr>
          <w:rFonts w:cs="Arial Unicode MS"/>
          <w:szCs w:val="20"/>
          <w:lang w:bidi="lo-LA"/>
        </w:rPr>
        <w:t>.</w:t>
      </w:r>
      <w:r>
        <w:rPr>
          <w:rFonts w:cs="Arial Unicode MS"/>
          <w:szCs w:val="20"/>
          <w:lang w:bidi="lo-LA"/>
        </w:rPr>
        <w:t>jūnij</w:t>
      </w:r>
      <w:r w:rsidRPr="00B76222">
        <w:rPr>
          <w:rFonts w:cs="Arial Unicode MS"/>
          <w:szCs w:val="20"/>
          <w:lang w:bidi="lo-LA"/>
        </w:rPr>
        <w:t>a</w:t>
      </w:r>
      <w:r w:rsidRPr="00FF574A">
        <w:rPr>
          <w:rFonts w:cs="Arial Unicode MS"/>
          <w:szCs w:val="20"/>
          <w:lang w:val="x-none" w:bidi="lo-LA"/>
        </w:rPr>
        <w:t xml:space="preserve"> noteikumiem Nr.</w:t>
      </w:r>
      <w:r>
        <w:rPr>
          <w:rFonts w:cs="Arial Unicode MS"/>
          <w:szCs w:val="20"/>
          <w:lang w:bidi="lo-LA"/>
        </w:rPr>
        <w:t>350</w:t>
      </w:r>
      <w:r w:rsidRPr="00FF574A">
        <w:rPr>
          <w:rFonts w:cs="Arial Unicode MS"/>
          <w:szCs w:val="20"/>
          <w:lang w:val="x-none" w:bidi="lo-LA"/>
        </w:rPr>
        <w:t xml:space="preserve"> </w:t>
      </w:r>
      <w:r w:rsidRPr="00FF574A">
        <w:rPr>
          <w:rFonts w:cs="Arial Unicode MS"/>
          <w:bCs/>
          <w:szCs w:val="20"/>
          <w:lang w:val="x-none" w:bidi="lo-LA"/>
        </w:rPr>
        <w:t>“</w:t>
      </w:r>
      <w:r>
        <w:rPr>
          <w:rFonts w:cs="Arial Unicode MS"/>
          <w:szCs w:val="20"/>
          <w:lang w:bidi="lo-LA"/>
        </w:rPr>
        <w:t>Publiskas personas zemes nomas un apbūves tiesības noteikumi</w:t>
      </w:r>
      <w:r w:rsidRPr="00FF574A">
        <w:rPr>
          <w:rFonts w:cs="Arial Unicode MS"/>
          <w:szCs w:val="20"/>
          <w:lang w:val="x-none" w:bidi="lo-LA"/>
        </w:rPr>
        <w:t>”.</w:t>
      </w:r>
    </w:p>
    <w:p w:rsidR="00DE73EF" w:rsidRPr="00342B11" w:rsidRDefault="00DE73EF" w:rsidP="00DE73EF">
      <w:pPr>
        <w:numPr>
          <w:ilvl w:val="0"/>
          <w:numId w:val="2"/>
        </w:numPr>
        <w:tabs>
          <w:tab w:val="clear" w:pos="720"/>
          <w:tab w:val="num" w:pos="360"/>
        </w:tabs>
        <w:spacing w:after="120"/>
        <w:ind w:left="357" w:hanging="357"/>
        <w:jc w:val="both"/>
      </w:pPr>
      <w:r w:rsidRPr="00FF574A">
        <w:rPr>
          <w:rFonts w:cs="Arial Unicode MS"/>
          <w:b/>
          <w:bCs/>
          <w:szCs w:val="20"/>
          <w:lang w:val="x-none" w:bidi="lo-LA"/>
        </w:rPr>
        <w:t xml:space="preserve">Kontroli </w:t>
      </w:r>
      <w:r w:rsidRPr="00FF574A">
        <w:rPr>
          <w:rFonts w:cs="Arial Unicode MS"/>
          <w:szCs w:val="20"/>
          <w:lang w:val="x-none" w:bidi="lo-LA"/>
        </w:rPr>
        <w:t>par lēmuma izpildi uzdot pašvaldības izpilddirektora</w:t>
      </w:r>
      <w:r>
        <w:rPr>
          <w:rFonts w:cs="Arial Unicode MS"/>
          <w:szCs w:val="20"/>
          <w:lang w:bidi="lo-LA"/>
        </w:rPr>
        <w:t xml:space="preserve"> vietniekam. </w:t>
      </w:r>
    </w:p>
    <w:p w:rsidR="00DE73EF" w:rsidRDefault="00DE73EF" w:rsidP="00DE73EF">
      <w:pPr>
        <w:ind w:left="360"/>
        <w:jc w:val="both"/>
      </w:pPr>
    </w:p>
    <w:p w:rsidR="00DE73EF" w:rsidRDefault="00DE73EF" w:rsidP="00DE73EF">
      <w:pPr>
        <w:ind w:left="360"/>
        <w:jc w:val="both"/>
      </w:pPr>
    </w:p>
    <w:p w:rsidR="00DE73EF" w:rsidRPr="00723804" w:rsidRDefault="00DE73EF" w:rsidP="00DE73EF">
      <w:pPr>
        <w:pStyle w:val="BodyTextIndent2"/>
        <w:ind w:left="218"/>
        <w:jc w:val="right"/>
      </w:pPr>
      <w:r w:rsidRPr="00723804">
        <w:t>(Sēdes vadītāja,</w:t>
      </w:r>
    </w:p>
    <w:p w:rsidR="00DE73EF" w:rsidRPr="00061E2D" w:rsidRDefault="00DE73EF" w:rsidP="00DE73EF">
      <w:pPr>
        <w:pStyle w:val="BodyTextIndent2"/>
        <w:ind w:left="218"/>
        <w:jc w:val="right"/>
      </w:pPr>
      <w:r w:rsidRPr="00723804">
        <w:t xml:space="preserve">domes priekšsēdētāja </w:t>
      </w:r>
      <w:proofErr w:type="spellStart"/>
      <w:r>
        <w:t>E.Helmaņa</w:t>
      </w:r>
      <w:proofErr w:type="spellEnd"/>
      <w:r w:rsidRPr="00723804">
        <w:t xml:space="preserve"> paraksts)</w:t>
      </w:r>
    </w:p>
    <w:p w:rsidR="00641346" w:rsidRDefault="00641346"/>
    <w:sectPr w:rsidR="00641346" w:rsidSect="00FE4611">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40" w:rsidRDefault="00BB3140">
      <w:r>
        <w:separator/>
      </w:r>
    </w:p>
  </w:endnote>
  <w:endnote w:type="continuationSeparator" w:id="0">
    <w:p w:rsidR="00BB3140" w:rsidRDefault="00BB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DE73EF"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E8E" w:rsidRDefault="00BB3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DE73EF">
    <w:pPr>
      <w:pStyle w:val="Footer"/>
      <w:jc w:val="center"/>
    </w:pPr>
    <w:r>
      <w:fldChar w:fldCharType="begin"/>
    </w:r>
    <w:r>
      <w:instrText>PAGE   \* MERGEFORMAT</w:instrText>
    </w:r>
    <w:r>
      <w:fldChar w:fldCharType="separate"/>
    </w:r>
    <w:r w:rsidR="00DE391C">
      <w:rPr>
        <w:noProof/>
      </w:rPr>
      <w:t>2</w:t>
    </w:r>
    <w:r>
      <w:fldChar w:fldCharType="end"/>
    </w:r>
  </w:p>
  <w:p w:rsidR="00EF0E8E" w:rsidRDefault="00BB3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40" w:rsidRDefault="00BB3140">
      <w:r>
        <w:separator/>
      </w:r>
    </w:p>
  </w:footnote>
  <w:footnote w:type="continuationSeparator" w:id="0">
    <w:p w:rsidR="00BB3140" w:rsidRDefault="00BB3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EF"/>
    <w:rsid w:val="00641346"/>
    <w:rsid w:val="00BB3140"/>
    <w:rsid w:val="00DE391C"/>
    <w:rsid w:val="00DE73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A6CF-84E1-4978-8468-3DA67C62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3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73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E73EF"/>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3EF"/>
    <w:rPr>
      <w:rFonts w:ascii="Arial" w:eastAsia="Times New Roman" w:hAnsi="Arial" w:cs="Arial"/>
      <w:b/>
      <w:bCs/>
      <w:kern w:val="32"/>
      <w:sz w:val="32"/>
      <w:szCs w:val="32"/>
    </w:rPr>
  </w:style>
  <w:style w:type="character" w:customStyle="1" w:styleId="Heading2Char">
    <w:name w:val="Heading 2 Char"/>
    <w:basedOn w:val="DefaultParagraphFont"/>
    <w:link w:val="Heading2"/>
    <w:rsid w:val="00DE73EF"/>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DE73EF"/>
    <w:pPr>
      <w:ind w:left="-142"/>
      <w:jc w:val="both"/>
    </w:pPr>
    <w:rPr>
      <w:szCs w:val="20"/>
    </w:rPr>
  </w:style>
  <w:style w:type="character" w:customStyle="1" w:styleId="BodyTextIndent2Char">
    <w:name w:val="Body Text Indent 2 Char"/>
    <w:basedOn w:val="DefaultParagraphFont"/>
    <w:link w:val="BodyTextIndent2"/>
    <w:rsid w:val="00DE73EF"/>
    <w:rPr>
      <w:rFonts w:ascii="Times New Roman" w:eastAsia="Times New Roman" w:hAnsi="Times New Roman" w:cs="Times New Roman"/>
      <w:sz w:val="24"/>
      <w:szCs w:val="20"/>
    </w:rPr>
  </w:style>
  <w:style w:type="paragraph" w:styleId="Footer">
    <w:name w:val="footer"/>
    <w:basedOn w:val="Normal"/>
    <w:link w:val="FooterChar"/>
    <w:uiPriority w:val="99"/>
    <w:rsid w:val="00DE73EF"/>
    <w:pPr>
      <w:tabs>
        <w:tab w:val="center" w:pos="4153"/>
        <w:tab w:val="right" w:pos="8306"/>
      </w:tabs>
    </w:pPr>
    <w:rPr>
      <w:rFonts w:cs="Arial Unicode MS"/>
      <w:lang w:val="x-none" w:bidi="lo-LA"/>
    </w:rPr>
  </w:style>
  <w:style w:type="character" w:customStyle="1" w:styleId="FooterChar">
    <w:name w:val="Footer Char"/>
    <w:basedOn w:val="DefaultParagraphFont"/>
    <w:link w:val="Footer"/>
    <w:uiPriority w:val="99"/>
    <w:rsid w:val="00DE73EF"/>
    <w:rPr>
      <w:rFonts w:ascii="Times New Roman" w:eastAsia="Times New Roman" w:hAnsi="Times New Roman" w:cs="Arial Unicode MS"/>
      <w:sz w:val="24"/>
      <w:szCs w:val="24"/>
      <w:lang w:val="x-none" w:bidi="lo-LA"/>
    </w:rPr>
  </w:style>
  <w:style w:type="character" w:styleId="PageNumber">
    <w:name w:val="page number"/>
    <w:basedOn w:val="DefaultParagraphFont"/>
    <w:rsid w:val="00DE73EF"/>
  </w:style>
  <w:style w:type="character" w:styleId="Hyperlink">
    <w:name w:val="Hyperlink"/>
    <w:basedOn w:val="DefaultParagraphFont"/>
    <w:uiPriority w:val="99"/>
    <w:unhideWhenUsed/>
    <w:rsid w:val="00DE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7_oktobris/pielikumi/piel_par_7_1310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3259</Words>
  <Characters>1858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2019-10-25T14:17:00Z</dcterms:created>
  <dcterms:modified xsi:type="dcterms:W3CDTF">2019-10-25T14:17:00Z</dcterms:modified>
</cp:coreProperties>
</file>