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30" w:rsidRDefault="004E5930" w:rsidP="004E5930">
      <w:pPr>
        <w:jc w:val="center"/>
        <w:rPr>
          <w:noProof/>
          <w:lang w:eastAsia="lv-LV"/>
        </w:rPr>
      </w:pPr>
      <w:r>
        <w:rPr>
          <w:noProof/>
          <w:lang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4E5930" w:rsidRPr="00C14B58" w:rsidRDefault="004E5930" w:rsidP="004E5930">
      <w:pPr>
        <w:jc w:val="center"/>
        <w:rPr>
          <w:rFonts w:ascii="RimBelwe" w:hAnsi="RimBelwe"/>
          <w:noProof/>
          <w:sz w:val="12"/>
          <w:szCs w:val="28"/>
        </w:rPr>
      </w:pPr>
    </w:p>
    <w:p w:rsidR="004E5930" w:rsidRPr="00674C85" w:rsidRDefault="004E5930" w:rsidP="004E5930">
      <w:pPr>
        <w:jc w:val="center"/>
        <w:rPr>
          <w:noProof/>
          <w:sz w:val="36"/>
        </w:rPr>
      </w:pPr>
      <w:r w:rsidRPr="00674C85">
        <w:rPr>
          <w:noProof/>
          <w:sz w:val="36"/>
        </w:rPr>
        <w:t>OGRES  NOVADA  PAŠVALDĪBA</w:t>
      </w:r>
    </w:p>
    <w:p w:rsidR="004E5930" w:rsidRPr="00674C85" w:rsidRDefault="004E5930" w:rsidP="004E5930">
      <w:pPr>
        <w:jc w:val="center"/>
        <w:rPr>
          <w:noProof/>
          <w:sz w:val="18"/>
        </w:rPr>
      </w:pPr>
      <w:r w:rsidRPr="00674C85">
        <w:rPr>
          <w:noProof/>
          <w:sz w:val="18"/>
        </w:rPr>
        <w:t>Reģ.Nr.90000024455, Brīvības iela 33, Ogre, Ogres nov., LV-5001</w:t>
      </w:r>
    </w:p>
    <w:p w:rsidR="004E5930" w:rsidRPr="00674C85" w:rsidRDefault="004E5930" w:rsidP="004E5930">
      <w:pPr>
        <w:pBdr>
          <w:bottom w:val="single" w:sz="4" w:space="1" w:color="auto"/>
        </w:pBdr>
        <w:jc w:val="center"/>
        <w:rPr>
          <w:noProof/>
          <w:sz w:val="18"/>
        </w:rPr>
      </w:pPr>
      <w:r w:rsidRPr="00674C85">
        <w:rPr>
          <w:noProof/>
          <w:sz w:val="18"/>
        </w:rPr>
        <w:t xml:space="preserve">tālrunis 65071160, fakss 65071161, </w:t>
      </w:r>
      <w:r w:rsidRPr="00674C85">
        <w:rPr>
          <w:sz w:val="18"/>
          <w:lang w:val="lv-LV"/>
        </w:rPr>
        <w:t xml:space="preserve">e-pasts: ogredome@ogresnovads.lv, www.ogresnovads.lv </w:t>
      </w:r>
    </w:p>
    <w:p w:rsidR="004E5930" w:rsidRPr="00B458A6" w:rsidRDefault="004E5930" w:rsidP="004E5930">
      <w:pPr>
        <w:rPr>
          <w:szCs w:val="32"/>
        </w:rPr>
      </w:pPr>
    </w:p>
    <w:p w:rsidR="004E5930" w:rsidRDefault="004E5930" w:rsidP="004E5930">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4E5930" w:rsidRPr="000839BC" w:rsidRDefault="004E5930" w:rsidP="004E5930">
      <w:pPr>
        <w:rPr>
          <w:szCs w:val="32"/>
        </w:rPr>
      </w:pPr>
    </w:p>
    <w:tbl>
      <w:tblPr>
        <w:tblW w:w="5025" w:type="pct"/>
        <w:tblLook w:val="0000" w:firstRow="0" w:lastRow="0" w:firstColumn="0" w:lastColumn="0" w:noHBand="0" w:noVBand="0"/>
      </w:tblPr>
      <w:tblGrid>
        <w:gridCol w:w="3004"/>
        <w:gridCol w:w="3003"/>
        <w:gridCol w:w="3109"/>
      </w:tblGrid>
      <w:tr w:rsidR="004E5930" w:rsidRPr="007A2B1C" w:rsidTr="009A24C3">
        <w:tblPrEx>
          <w:tblCellMar>
            <w:top w:w="0" w:type="dxa"/>
            <w:bottom w:w="0" w:type="dxa"/>
          </w:tblCellMar>
        </w:tblPrEx>
        <w:trPr>
          <w:trHeight w:val="462"/>
        </w:trPr>
        <w:tc>
          <w:tcPr>
            <w:tcW w:w="1648" w:type="pct"/>
          </w:tcPr>
          <w:p w:rsidR="004E5930" w:rsidRDefault="004E5930" w:rsidP="009A24C3"/>
          <w:p w:rsidR="004E5930" w:rsidRPr="007A2B1C" w:rsidRDefault="004E5930" w:rsidP="009A24C3">
            <w:r w:rsidRPr="007A2B1C">
              <w:t>Ogrē, Brīvības ielā 33</w:t>
            </w:r>
          </w:p>
        </w:tc>
        <w:tc>
          <w:tcPr>
            <w:tcW w:w="1647" w:type="pct"/>
          </w:tcPr>
          <w:p w:rsidR="004E5930" w:rsidRDefault="004E5930" w:rsidP="009A24C3">
            <w:pPr>
              <w:pStyle w:val="Heading2"/>
              <w:jc w:val="center"/>
            </w:pPr>
          </w:p>
          <w:p w:rsidR="004E5930" w:rsidRDefault="004E5930" w:rsidP="004E5930">
            <w:pPr>
              <w:pStyle w:val="Heading2"/>
            </w:pPr>
          </w:p>
          <w:p w:rsidR="004E5930" w:rsidRPr="007A2B1C" w:rsidRDefault="004E5930" w:rsidP="004E5930">
            <w:pPr>
              <w:pStyle w:val="Heading2"/>
              <w:jc w:val="center"/>
            </w:pPr>
            <w:r>
              <w:t>Nr.13</w:t>
            </w:r>
          </w:p>
        </w:tc>
        <w:tc>
          <w:tcPr>
            <w:tcW w:w="1705" w:type="pct"/>
          </w:tcPr>
          <w:p w:rsidR="004E5930" w:rsidRDefault="004E5930" w:rsidP="009A24C3">
            <w:pPr>
              <w:jc w:val="right"/>
            </w:pPr>
          </w:p>
          <w:p w:rsidR="004E5930" w:rsidRPr="007A2B1C" w:rsidRDefault="004E5930" w:rsidP="009A24C3">
            <w:pPr>
              <w:jc w:val="right"/>
            </w:pPr>
            <w:r w:rsidRPr="007A2B1C">
              <w:t>20</w:t>
            </w:r>
            <w:r>
              <w:t>19</w:t>
            </w:r>
            <w:r w:rsidRPr="007A2B1C">
              <w:t>.gada</w:t>
            </w:r>
            <w:r>
              <w:t xml:space="preserve"> 17.oktobrī</w:t>
            </w:r>
          </w:p>
        </w:tc>
      </w:tr>
    </w:tbl>
    <w:p w:rsidR="004E5930" w:rsidRPr="007A2B1C" w:rsidRDefault="004E5930" w:rsidP="004E5930">
      <w:pPr>
        <w:jc w:val="center"/>
        <w:rPr>
          <w:b/>
        </w:rPr>
      </w:pPr>
    </w:p>
    <w:p w:rsidR="004E5930" w:rsidRPr="00A104D5" w:rsidRDefault="004E5930" w:rsidP="004E5930">
      <w:pPr>
        <w:jc w:val="center"/>
        <w:rPr>
          <w:b/>
        </w:rPr>
      </w:pPr>
      <w:r>
        <w:rPr>
          <w:b/>
        </w:rPr>
        <w:t>6</w:t>
      </w:r>
      <w:r w:rsidRPr="00A104D5">
        <w:rPr>
          <w:b/>
        </w:rPr>
        <w:t xml:space="preserve">.§ </w:t>
      </w:r>
    </w:p>
    <w:p w:rsidR="004E5930" w:rsidRDefault="004E5930" w:rsidP="004E5930">
      <w:pPr>
        <w:pStyle w:val="Heading1"/>
        <w:spacing w:before="0" w:after="0"/>
        <w:jc w:val="center"/>
      </w:pPr>
      <w:r>
        <w:rPr>
          <w:rFonts w:ascii="Times New Roman" w:hAnsi="Times New Roman" w:cs="Times New Roman"/>
          <w:sz w:val="24"/>
          <w:szCs w:val="24"/>
          <w:u w:val="single"/>
        </w:rPr>
        <w:t xml:space="preserve">Par 25.01.2010. zemes nomas līguma Nr.1-30.1.1.1/6 pagarināšanu </w:t>
      </w:r>
    </w:p>
    <w:p w:rsidR="004E5930" w:rsidRDefault="004E5930" w:rsidP="004E5930"/>
    <w:p w:rsidR="004E5930" w:rsidRPr="005E115C" w:rsidRDefault="004E5930" w:rsidP="004E5930">
      <w:pPr>
        <w:ind w:firstLine="720"/>
        <w:jc w:val="both"/>
        <w:rPr>
          <w:bCs/>
        </w:rPr>
      </w:pPr>
      <w:r>
        <w:t xml:space="preserve">Izskatot </w:t>
      </w:r>
      <w:r>
        <w:rPr>
          <w:bCs/>
        </w:rPr>
        <w:t xml:space="preserve">I. K., dzīvesvietas adrese [dzīvesvietas adrese], </w:t>
      </w:r>
      <w:r w:rsidRPr="00930A7A">
        <w:rPr>
          <w:bCs/>
        </w:rPr>
        <w:t>201</w:t>
      </w:r>
      <w:r>
        <w:rPr>
          <w:bCs/>
        </w:rPr>
        <w:t>9</w:t>
      </w:r>
      <w:r w:rsidRPr="00930A7A">
        <w:rPr>
          <w:bCs/>
        </w:rPr>
        <w:t>.</w:t>
      </w:r>
      <w:r>
        <w:rPr>
          <w:bCs/>
        </w:rPr>
        <w:t>gada 11.septembra</w:t>
      </w:r>
      <w:r w:rsidRPr="00930A7A">
        <w:rPr>
          <w:bCs/>
        </w:rPr>
        <w:t xml:space="preserve"> </w:t>
      </w:r>
      <w:r w:rsidRPr="002D5646">
        <w:rPr>
          <w:bCs/>
        </w:rPr>
        <w:t>iesnie</w:t>
      </w:r>
      <w:r w:rsidRPr="002D5646">
        <w:rPr>
          <w:bCs/>
        </w:rPr>
        <w:t>g</w:t>
      </w:r>
      <w:r w:rsidRPr="002D5646">
        <w:rPr>
          <w:bCs/>
        </w:rPr>
        <w:t>u</w:t>
      </w:r>
      <w:r w:rsidRPr="002D5646">
        <w:rPr>
          <w:bCs/>
        </w:rPr>
        <w:t>mu</w:t>
      </w:r>
      <w:r>
        <w:rPr>
          <w:bCs/>
        </w:rPr>
        <w:t xml:space="preserve"> (reģistrēts Ogres novada pašvaldības Ogresgala pagasta pārvaldē 2019.gada 11.septembrī ar Nr.2-4.2/5563) par zemes nomas līguma zemes vienībai “Ranka 89”, Ogresgals, Ogresgala pag., Ogres nov., </w:t>
      </w:r>
      <w:r w:rsidRPr="00930A7A">
        <w:rPr>
          <w:bCs/>
        </w:rPr>
        <w:t>kadastra apzīmējums 74</w:t>
      </w:r>
      <w:r>
        <w:rPr>
          <w:bCs/>
        </w:rPr>
        <w:t>80 004 0703, turpmāk kopā – Zemes vienība, pagarināšanu uz 10 gadiem,</w:t>
      </w:r>
      <w:r w:rsidRPr="00990827">
        <w:rPr>
          <w:bCs/>
        </w:rPr>
        <w:t xml:space="preserve"> </w:t>
      </w:r>
      <w:r>
        <w:rPr>
          <w:bCs/>
        </w:rPr>
        <w:t xml:space="preserve">Ogres novada pašvaldības dome </w:t>
      </w:r>
      <w:r>
        <w:t>konstatēja:</w:t>
      </w:r>
    </w:p>
    <w:p w:rsidR="004E5930" w:rsidRPr="00D211E1" w:rsidRDefault="004E5930" w:rsidP="004E5930">
      <w:pPr>
        <w:numPr>
          <w:ilvl w:val="0"/>
          <w:numId w:val="2"/>
        </w:numPr>
        <w:jc w:val="both"/>
        <w:rPr>
          <w:bCs/>
        </w:rPr>
      </w:pPr>
      <w:r w:rsidRPr="00D211E1">
        <w:t xml:space="preserve">saskaņā ar Ogres novada </w:t>
      </w:r>
      <w:r>
        <w:t>domes</w:t>
      </w:r>
      <w:r w:rsidRPr="00D211E1">
        <w:t xml:space="preserve"> 2009.gada </w:t>
      </w:r>
      <w:r>
        <w:t>4</w:t>
      </w:r>
      <w:r w:rsidRPr="00D211E1">
        <w:t>.</w:t>
      </w:r>
      <w:r>
        <w:t>jūnija</w:t>
      </w:r>
      <w:r w:rsidRPr="00D211E1">
        <w:t xml:space="preserve"> </w:t>
      </w:r>
      <w:r w:rsidRPr="002D5646">
        <w:t>lēmumu</w:t>
      </w:r>
      <w:r w:rsidRPr="00D211E1">
        <w:t xml:space="preserve"> “Par </w:t>
      </w:r>
      <w:r>
        <w:t xml:space="preserve">Ogres novada pašvaldības tiesībām uz zemes gabalu “Ranka” 89, </w:t>
      </w:r>
      <w:r w:rsidRPr="00D211E1">
        <w:t xml:space="preserve">Ogresgals, Ogresgala pag., Ogres nov., </w:t>
      </w:r>
      <w:r>
        <w:t xml:space="preserve">Ogres raj.” atzītas Ogres novada pašvaldības tiesības uz zemes vienību “Ranka 89”, Ogresgals, Ogresgala pag., Ogres nov., </w:t>
      </w:r>
      <w:r w:rsidRPr="00D211E1">
        <w:t>kadastra apzīmējums 7480 004 0</w:t>
      </w:r>
      <w:r>
        <w:t>703</w:t>
      </w:r>
      <w:r w:rsidRPr="00D211E1">
        <w:t xml:space="preserve">, ar platību ~ </w:t>
      </w:r>
      <w:r>
        <w:t>38</w:t>
      </w:r>
      <w:r w:rsidRPr="00D211E1">
        <w:t>0 m</w:t>
      </w:r>
      <w:r w:rsidRPr="00D211E1">
        <w:rPr>
          <w:vertAlign w:val="superscript"/>
        </w:rPr>
        <w:t>2</w:t>
      </w:r>
      <w:r w:rsidRPr="00D211E1">
        <w:t xml:space="preserve"> (0.0</w:t>
      </w:r>
      <w:r>
        <w:t>38</w:t>
      </w:r>
      <w:r w:rsidRPr="00D211E1">
        <w:t xml:space="preserve"> ha)</w:t>
      </w:r>
      <w:r>
        <w:t>,</w:t>
      </w:r>
      <w:r w:rsidRPr="00D211E1">
        <w:t xml:space="preserve"> (turpmāk – Zemes vienība) vairāk vai mazāk, cik būs zemi dabā uzmērot;</w:t>
      </w:r>
    </w:p>
    <w:p w:rsidR="004E5930" w:rsidRDefault="004E5930" w:rsidP="004E5930">
      <w:pPr>
        <w:numPr>
          <w:ilvl w:val="0"/>
          <w:numId w:val="2"/>
        </w:numPr>
        <w:jc w:val="both"/>
        <w:rPr>
          <w:bCs/>
        </w:rPr>
      </w:pPr>
      <w:r>
        <w:t xml:space="preserve">saskaņā ar Ogres novada pašvaldības 2009.gada 15.oktobra </w:t>
      </w:r>
      <w:r w:rsidRPr="002D5646">
        <w:t>lēmumu</w:t>
      </w:r>
      <w:r>
        <w:t xml:space="preserve"> “Par Ogres novada pašvaldībai piekrītošā zemes gabala “Ranka” 89, Ogresgals, Ogresgala pag., Ogres nov., iznomāšanu </w:t>
      </w:r>
      <w:r>
        <w:t>I.</w:t>
      </w:r>
      <w:r>
        <w:t xml:space="preserve"> K</w:t>
      </w:r>
      <w:r>
        <w:t>.</w:t>
      </w:r>
      <w:r>
        <w:t>” Zemes vienība ar platību ~ 330 m</w:t>
      </w:r>
      <w:r w:rsidRPr="00D211E1">
        <w:rPr>
          <w:vertAlign w:val="superscript"/>
        </w:rPr>
        <w:t>2</w:t>
      </w:r>
      <w:r>
        <w:t xml:space="preserve"> (0.033 ha) iznomāta I. K. uz 10 gadiem;</w:t>
      </w:r>
    </w:p>
    <w:p w:rsidR="004E5930" w:rsidRDefault="004E5930" w:rsidP="004E5930">
      <w:pPr>
        <w:numPr>
          <w:ilvl w:val="0"/>
          <w:numId w:val="2"/>
        </w:numPr>
        <w:jc w:val="both"/>
        <w:rPr>
          <w:bCs/>
        </w:rPr>
      </w:pPr>
      <w:r>
        <w:rPr>
          <w:bCs/>
        </w:rPr>
        <w:t xml:space="preserve">2010.gada 25.janvārī ar I. K., personas kods [personas kods], ir noslēgts </w:t>
      </w:r>
      <w:r w:rsidRPr="002D5646">
        <w:rPr>
          <w:bCs/>
        </w:rPr>
        <w:t>zemes nomas līgums</w:t>
      </w:r>
      <w:r>
        <w:rPr>
          <w:bCs/>
        </w:rPr>
        <w:t xml:space="preserve"> Nr.1-30.1.1.1/6 par Zemes vienības nomu līdz 2020.gada 25.janvārim par zemes nomas maksu gadā 0,5% no iznomātās zemes vienības kadastrālās vērtības;</w:t>
      </w:r>
    </w:p>
    <w:p w:rsidR="004E5930" w:rsidRDefault="004E5930" w:rsidP="004E5930">
      <w:pPr>
        <w:numPr>
          <w:ilvl w:val="0"/>
          <w:numId w:val="2"/>
        </w:numPr>
        <w:jc w:val="both"/>
        <w:rPr>
          <w:bCs/>
        </w:rPr>
      </w:pPr>
      <w:r>
        <w:rPr>
          <w:bCs/>
        </w:rPr>
        <w:t xml:space="preserve">nomniece zemes nomas maksu veikusi savlaicīgi un parāda par zemes nomu un nekustamā īpašuma nodokļa maksājumiem nav; </w:t>
      </w:r>
      <w:r>
        <w:t xml:space="preserve">  </w:t>
      </w:r>
    </w:p>
    <w:p w:rsidR="004E5930" w:rsidRDefault="004E5930" w:rsidP="004E5930">
      <w:pPr>
        <w:numPr>
          <w:ilvl w:val="0"/>
          <w:numId w:val="2"/>
        </w:numPr>
        <w:jc w:val="both"/>
        <w:rPr>
          <w:bCs/>
        </w:rPr>
      </w:pPr>
      <w:r>
        <w:rPr>
          <w:bCs/>
        </w:rPr>
        <w:t>Zemes vienība tiek izmantota atbilstoši zemes nomas līgumā noteiktajam mērķim, t.i., pagaidu atļautā zemes izmantošana sakņu dārza vajadzībām;</w:t>
      </w:r>
    </w:p>
    <w:p w:rsidR="004E5930" w:rsidRDefault="004E5930" w:rsidP="004E5930">
      <w:pPr>
        <w:numPr>
          <w:ilvl w:val="0"/>
          <w:numId w:val="2"/>
        </w:numPr>
        <w:jc w:val="both"/>
        <w:rPr>
          <w:bCs/>
        </w:rPr>
      </w:pPr>
      <w:r>
        <w:rPr>
          <w:bCs/>
        </w:rPr>
        <w:t>saskaņā ar Ministru kabineta 2018.gada 19.jūnija noteikumu Nr.350 “Publiskas personas zemes nomas un apbūves tiesības noteikumi” (turpmāk – Noteikumi Nr.350) 53.punktu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rsidR="004E5930" w:rsidRDefault="004E5930" w:rsidP="004E5930">
      <w:pPr>
        <w:numPr>
          <w:ilvl w:val="0"/>
          <w:numId w:val="2"/>
        </w:numPr>
        <w:jc w:val="both"/>
        <w:rPr>
          <w:bCs/>
        </w:rPr>
      </w:pPr>
      <w:r>
        <w:rPr>
          <w:bCs/>
        </w:rPr>
        <w:t xml:space="preserve">Noteikumu Nr.350 56.punkts noteic, ka, pagarinot nomas līguma termiņu, nomas maksu pārskata, piemērojot noteikumu 3.nodaļā noteikto nomas maksas noteikšanas kārtību. Ja neapbūvēts zemesgabals ir iznomāts, rīkojot izsoli par zemesgabala nomas tiesībām, nomas maksu pārskata un maina, ja pārskatītā nomas maksa ir </w:t>
      </w:r>
      <w:r>
        <w:rPr>
          <w:bCs/>
        </w:rPr>
        <w:lastRenderedPageBreak/>
        <w:t>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Ja nomas maksa tiek mainīta, nomnieks kompensē iznomātājam pieaicinātā neatkarīgā vērtētāja atlīdzības summu;</w:t>
      </w:r>
    </w:p>
    <w:p w:rsidR="004E5930" w:rsidRDefault="004E5930" w:rsidP="004E5930">
      <w:pPr>
        <w:numPr>
          <w:ilvl w:val="0"/>
          <w:numId w:val="2"/>
        </w:numPr>
        <w:jc w:val="both"/>
        <w:rPr>
          <w:bCs/>
        </w:rPr>
      </w:pPr>
      <w:r>
        <w:rPr>
          <w:bCs/>
        </w:rPr>
        <w:t>Noteikumu Nr.350 29.punkts noteic, ka 32., 40., 41., 42., 43., 44., 45. un 46. punktu var nepiemērot, ja tiek iznomāts 29.2. apakšpunktā noteiktais neapbūvētais zemesgabals, kas tiek izmantots personisko palīgsaimniecību vajadzībām atbilstoši likuma “Par zemes reformu Latvijas Republikas lauku apvidos” 7.pantam ar nosacījumu, ka nomnieks neapbūvētajā zemesgabalā neveic saimniecisko darbību , kurai samazinātas nomas maksas piemērošanas gadījumā atbalsts nomniekam kvalificējams kā komercdarbības atbalsts, savukārt 30.2. apakšpunkts noteic, ka noteikumu 29.2. apakšpunktā minētajā gadījumā nomas maksa gadā ir 0,5 % no zemesgabala kadastrālās vērtības (nepiemērojot noteikumu 5. punktu);</w:t>
      </w:r>
    </w:p>
    <w:p w:rsidR="004E5930" w:rsidRDefault="004E5930" w:rsidP="004E5930">
      <w:pPr>
        <w:numPr>
          <w:ilvl w:val="0"/>
          <w:numId w:val="2"/>
        </w:numPr>
        <w:jc w:val="both"/>
        <w:rPr>
          <w:bCs/>
        </w:rPr>
      </w:pPr>
      <w:r>
        <w:rPr>
          <w:bCs/>
        </w:rPr>
        <w:t>Ogres novada pašvaldības Īpašuma iznomāšanas komisija apsekojusi dabā zemes vienību “Ranka 89”, Ogresgals, Ogresgala pag., Ogres nov., un 2019.gada 26.septembra sēdē (sēdes protokols Nr.20, 6</w:t>
      </w:r>
      <w:r>
        <w:t>.§) atbalstījusi 25.01.2010. noslēgtā zemes nomas līguma Nr.1-30.1.1.1/6 pagarināšanu I. K. uz 10 gadiem.</w:t>
      </w:r>
      <w:r>
        <w:rPr>
          <w:bCs/>
        </w:rPr>
        <w:t xml:space="preserve">  </w:t>
      </w:r>
    </w:p>
    <w:p w:rsidR="004E5930" w:rsidRDefault="004E5930" w:rsidP="004E5930">
      <w:pPr>
        <w:ind w:firstLine="567"/>
        <w:jc w:val="both"/>
      </w:pPr>
      <w:r>
        <w:t xml:space="preserve">Ņemot vērā Ogres novada pašvaldības </w:t>
      </w:r>
      <w:r w:rsidRPr="002D5646">
        <w:t>Īpašuma iznomā</w:t>
      </w:r>
      <w:r w:rsidRPr="002D5646">
        <w:t>š</w:t>
      </w:r>
      <w:r w:rsidRPr="002D5646">
        <w:t xml:space="preserve">anas komisijas </w:t>
      </w:r>
      <w:r w:rsidRPr="002D5646">
        <w:softHyphen/>
      </w:r>
      <w:r w:rsidRPr="002D5646">
        <w:softHyphen/>
      </w:r>
      <w:r w:rsidRPr="002D5646">
        <w:softHyphen/>
      </w:r>
      <w:r w:rsidRPr="002D5646">
        <w:softHyphen/>
      </w:r>
      <w:r w:rsidRPr="002D5646">
        <w:softHyphen/>
      </w:r>
      <w:r w:rsidRPr="002D5646">
        <w:softHyphen/>
      </w:r>
      <w:r w:rsidRPr="002D5646">
        <w:softHyphen/>
        <w:t>2019.gada 26.septembra sēdes protokola Nr.20 izrakstu 6.§,</w:t>
      </w:r>
      <w:r>
        <w:t xml:space="preserve"> p</w:t>
      </w:r>
      <w:r>
        <w:rPr>
          <w:bCs/>
        </w:rPr>
        <w:t xml:space="preserve">amatojoties uz likuma “Par pašvaldībām” 21.panta pirmās daļas 14.punkta a) apakšpunktu, </w:t>
      </w:r>
      <w:r>
        <w:t xml:space="preserve">Ministru kabineta 2018.gada 19.jūnija noteikumu Nr.350 “Publiskas personas zemes nomas un apbūves tiesības noteikumi” 29.2. un 30.2.apakšpunktu, 53. un 56.punktu,  </w:t>
      </w:r>
    </w:p>
    <w:p w:rsidR="004E5930" w:rsidRDefault="004E5930" w:rsidP="004E5930">
      <w:pPr>
        <w:ind w:firstLine="567"/>
        <w:jc w:val="both"/>
        <w:rPr>
          <w:bCs/>
        </w:rPr>
      </w:pPr>
    </w:p>
    <w:p w:rsidR="004E5930" w:rsidRPr="004B59C7" w:rsidRDefault="004E5930" w:rsidP="004E5930">
      <w:pPr>
        <w:ind w:firstLine="567"/>
        <w:jc w:val="center"/>
        <w:rPr>
          <w:rFonts w:ascii="RimTimes" w:hAnsi="RimTimes"/>
          <w:szCs w:val="22"/>
          <w:lang w:eastAsia="lv-LV"/>
        </w:rPr>
      </w:pPr>
      <w:r w:rsidRPr="004B59C7">
        <w:rPr>
          <w:rFonts w:ascii="RimTimes" w:hAnsi="RimTimes"/>
          <w:b/>
          <w:szCs w:val="22"/>
          <w:lang w:eastAsia="lv-LV"/>
        </w:rPr>
        <w:t>balsojot: PAR –</w:t>
      </w:r>
      <w:r w:rsidRPr="004B59C7">
        <w:rPr>
          <w:rFonts w:ascii="RimTimes" w:hAnsi="RimTimes"/>
          <w:szCs w:val="22"/>
          <w:lang w:eastAsia="lv-LV"/>
        </w:rPr>
        <w:t xml:space="preserve"> 15 balsis (</w:t>
      </w:r>
      <w:proofErr w:type="spellStart"/>
      <w:r w:rsidRPr="004B59C7">
        <w:rPr>
          <w:rFonts w:ascii="RimTimes" w:hAnsi="RimTimes"/>
          <w:szCs w:val="22"/>
          <w:lang w:eastAsia="lv-LV"/>
        </w:rPr>
        <w:t>E.Helmanis</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G.Sīviņš</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J.Laizāns</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A.Mangulis</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M.Siliņš</w:t>
      </w:r>
      <w:proofErr w:type="spellEnd"/>
      <w:r w:rsidRPr="004B59C7">
        <w:rPr>
          <w:rFonts w:ascii="RimTimes" w:hAnsi="RimTimes"/>
          <w:szCs w:val="22"/>
          <w:lang w:eastAsia="lv-LV"/>
        </w:rPr>
        <w:t xml:space="preserve">, </w:t>
      </w:r>
    </w:p>
    <w:p w:rsidR="004E5930" w:rsidRPr="004B59C7" w:rsidRDefault="004E5930" w:rsidP="004E5930">
      <w:pPr>
        <w:ind w:firstLine="567"/>
        <w:jc w:val="center"/>
        <w:rPr>
          <w:rFonts w:ascii="RimTimes" w:hAnsi="RimTimes"/>
          <w:szCs w:val="20"/>
          <w:lang w:eastAsia="lv-LV"/>
        </w:rPr>
      </w:pPr>
      <w:proofErr w:type="spellStart"/>
      <w:r w:rsidRPr="004B59C7">
        <w:rPr>
          <w:rFonts w:ascii="RimTimes" w:hAnsi="RimTimes"/>
          <w:szCs w:val="22"/>
          <w:lang w:eastAsia="lv-LV"/>
        </w:rPr>
        <w:t>S.Kirhnere</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A.Purviņa</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Dz.Žindiga</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Dz.Mozule</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D.Širovs</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J.Laptevs</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J.Iklāvs</w:t>
      </w:r>
      <w:proofErr w:type="spellEnd"/>
      <w:r w:rsidRPr="004B59C7">
        <w:rPr>
          <w:rFonts w:ascii="RimTimes" w:hAnsi="RimTimes"/>
          <w:szCs w:val="22"/>
          <w:lang w:eastAsia="lv-LV"/>
        </w:rPr>
        <w:t xml:space="preserve">, </w:t>
      </w:r>
      <w:proofErr w:type="spellStart"/>
      <w:r w:rsidRPr="004B59C7">
        <w:rPr>
          <w:rFonts w:ascii="RimTimes" w:hAnsi="RimTimes"/>
          <w:szCs w:val="22"/>
          <w:lang w:eastAsia="lv-LV"/>
        </w:rPr>
        <w:t>I.Vecziediņa</w:t>
      </w:r>
      <w:proofErr w:type="spellEnd"/>
      <w:r w:rsidRPr="004B59C7">
        <w:rPr>
          <w:rFonts w:ascii="RimTimes" w:hAnsi="RimTimes"/>
          <w:szCs w:val="22"/>
          <w:lang w:eastAsia="lv-LV"/>
        </w:rPr>
        <w:t xml:space="preserve">, </w:t>
      </w:r>
      <w:proofErr w:type="spellStart"/>
      <w:r w:rsidRPr="004B59C7">
        <w:rPr>
          <w:rFonts w:ascii="RimTimes" w:hAnsi="RimTimes"/>
          <w:szCs w:val="20"/>
          <w:lang w:eastAsia="lv-LV"/>
        </w:rPr>
        <w:t>J.Latišs</w:t>
      </w:r>
      <w:proofErr w:type="spellEnd"/>
      <w:r w:rsidRPr="004B59C7">
        <w:rPr>
          <w:rFonts w:ascii="RimTimes" w:hAnsi="RimTimes"/>
          <w:szCs w:val="20"/>
          <w:lang w:eastAsia="lv-LV"/>
        </w:rPr>
        <w:t xml:space="preserve">, </w:t>
      </w:r>
      <w:proofErr w:type="spellStart"/>
      <w:r w:rsidRPr="004B59C7">
        <w:rPr>
          <w:rFonts w:ascii="RimTimes" w:hAnsi="RimTimes"/>
          <w:szCs w:val="22"/>
          <w:lang w:eastAsia="lv-LV"/>
        </w:rPr>
        <w:t>E.Bartkevičs</w:t>
      </w:r>
      <w:proofErr w:type="spellEnd"/>
      <w:r w:rsidRPr="004B59C7">
        <w:rPr>
          <w:rFonts w:ascii="RimTimes" w:hAnsi="RimTimes"/>
          <w:szCs w:val="22"/>
          <w:lang w:eastAsia="lv-LV"/>
        </w:rPr>
        <w:t xml:space="preserve">), </w:t>
      </w:r>
      <w:r w:rsidRPr="004B59C7">
        <w:rPr>
          <w:rFonts w:ascii="RimTimes" w:hAnsi="RimTimes"/>
          <w:b/>
          <w:szCs w:val="20"/>
          <w:lang w:eastAsia="lv-LV"/>
        </w:rPr>
        <w:t xml:space="preserve">PRET – </w:t>
      </w:r>
      <w:r w:rsidRPr="004B59C7">
        <w:rPr>
          <w:rFonts w:ascii="RimTimes" w:hAnsi="RimTimes"/>
          <w:szCs w:val="20"/>
          <w:lang w:eastAsia="lv-LV"/>
        </w:rPr>
        <w:t xml:space="preserve">nav, </w:t>
      </w:r>
      <w:r w:rsidRPr="004B59C7">
        <w:rPr>
          <w:rFonts w:ascii="RimTimes" w:hAnsi="RimTimes"/>
          <w:b/>
          <w:szCs w:val="20"/>
          <w:lang w:eastAsia="lv-LV"/>
        </w:rPr>
        <w:t xml:space="preserve">ATTURAS – </w:t>
      </w:r>
      <w:r w:rsidRPr="004B59C7">
        <w:rPr>
          <w:rFonts w:ascii="RimTimes" w:hAnsi="RimTimes"/>
          <w:szCs w:val="20"/>
          <w:lang w:eastAsia="lv-LV"/>
        </w:rPr>
        <w:t xml:space="preserve">nav, </w:t>
      </w:r>
    </w:p>
    <w:p w:rsidR="004E5930" w:rsidRPr="004B59C7" w:rsidRDefault="004E5930" w:rsidP="004E5930">
      <w:pPr>
        <w:ind w:firstLine="375"/>
        <w:jc w:val="center"/>
        <w:rPr>
          <w:rFonts w:ascii="RimTimes" w:hAnsi="RimTimes"/>
          <w:szCs w:val="20"/>
          <w:lang w:eastAsia="lv-LV"/>
        </w:rPr>
      </w:pPr>
      <w:r w:rsidRPr="004B59C7">
        <w:rPr>
          <w:rFonts w:ascii="RimTimes" w:hAnsi="RimTimes"/>
          <w:szCs w:val="20"/>
          <w:lang w:eastAsia="lv-LV"/>
        </w:rPr>
        <w:t>Ogres novada pašvaldības dome</w:t>
      </w:r>
      <w:r w:rsidRPr="004B59C7">
        <w:rPr>
          <w:rFonts w:ascii="RimTimes" w:hAnsi="RimTimes"/>
          <w:b/>
          <w:szCs w:val="20"/>
          <w:lang w:eastAsia="lv-LV"/>
        </w:rPr>
        <w:t xml:space="preserve"> NOLEMJ:</w:t>
      </w:r>
    </w:p>
    <w:p w:rsidR="004E5930" w:rsidRPr="00FF574A" w:rsidRDefault="004E5930" w:rsidP="004E5930">
      <w:pPr>
        <w:jc w:val="center"/>
        <w:rPr>
          <w:b/>
          <w:bCs/>
        </w:rPr>
      </w:pPr>
    </w:p>
    <w:p w:rsidR="004E5930" w:rsidRPr="00355161" w:rsidRDefault="004E5930" w:rsidP="004E5930">
      <w:pPr>
        <w:numPr>
          <w:ilvl w:val="0"/>
          <w:numId w:val="1"/>
        </w:numPr>
        <w:tabs>
          <w:tab w:val="clear" w:pos="720"/>
          <w:tab w:val="num" w:pos="360"/>
        </w:tabs>
        <w:spacing w:after="120"/>
        <w:ind w:left="357" w:hanging="357"/>
        <w:jc w:val="both"/>
        <w:rPr>
          <w:rFonts w:cs="Arial Unicode MS"/>
          <w:szCs w:val="20"/>
          <w:lang w:val="x-none" w:bidi="lo-LA"/>
        </w:rPr>
      </w:pPr>
      <w:r w:rsidRPr="00355161">
        <w:rPr>
          <w:rFonts w:cs="Arial Unicode MS"/>
          <w:b/>
          <w:bCs/>
          <w:szCs w:val="20"/>
          <w:lang w:bidi="lo-LA"/>
        </w:rPr>
        <w:t xml:space="preserve">Pagarināt </w:t>
      </w:r>
      <w:r w:rsidRPr="00355161">
        <w:rPr>
          <w:rFonts w:cs="Arial Unicode MS"/>
          <w:bCs/>
          <w:szCs w:val="20"/>
          <w:lang w:bidi="lo-LA"/>
        </w:rPr>
        <w:t xml:space="preserve">ar </w:t>
      </w:r>
      <w:r>
        <w:rPr>
          <w:rFonts w:cs="Arial Unicode MS"/>
          <w:bCs/>
          <w:szCs w:val="20"/>
          <w:lang w:bidi="lo-LA"/>
        </w:rPr>
        <w:t>I. K.,</w:t>
      </w:r>
      <w:r w:rsidRPr="00355161">
        <w:rPr>
          <w:rFonts w:cs="Arial Unicode MS"/>
          <w:bCs/>
          <w:szCs w:val="20"/>
          <w:lang w:bidi="lo-LA"/>
        </w:rPr>
        <w:t xml:space="preserve"> personas kods </w:t>
      </w:r>
      <w:r>
        <w:rPr>
          <w:rFonts w:cs="Arial Unicode MS"/>
          <w:bCs/>
          <w:szCs w:val="20"/>
          <w:lang w:bidi="lo-LA"/>
        </w:rPr>
        <w:t>[</w:t>
      </w:r>
      <w:r>
        <w:rPr>
          <w:bCs/>
        </w:rPr>
        <w:t>personas kods]</w:t>
      </w:r>
      <w:r>
        <w:rPr>
          <w:rFonts w:cs="Arial Unicode MS"/>
          <w:bCs/>
          <w:szCs w:val="20"/>
          <w:lang w:bidi="lo-LA"/>
        </w:rPr>
        <w:t>,</w:t>
      </w:r>
      <w:r w:rsidRPr="00355161">
        <w:rPr>
          <w:rFonts w:cs="Arial Unicode MS"/>
          <w:bCs/>
          <w:szCs w:val="20"/>
          <w:lang w:bidi="lo-LA"/>
        </w:rPr>
        <w:t xml:space="preserve"> 2010.gada 25.</w:t>
      </w:r>
      <w:r>
        <w:rPr>
          <w:rFonts w:cs="Arial Unicode MS"/>
          <w:bCs/>
          <w:szCs w:val="20"/>
          <w:lang w:bidi="lo-LA"/>
        </w:rPr>
        <w:t>janv</w:t>
      </w:r>
      <w:r w:rsidRPr="00355161">
        <w:rPr>
          <w:rFonts w:cs="Arial Unicode MS"/>
          <w:bCs/>
          <w:szCs w:val="20"/>
          <w:lang w:bidi="lo-LA"/>
        </w:rPr>
        <w:t>ārī noslēgto zemes nomas līgumu Nr.1-30.1.1.1/</w:t>
      </w:r>
      <w:r>
        <w:rPr>
          <w:rFonts w:cs="Arial Unicode MS"/>
          <w:bCs/>
          <w:szCs w:val="20"/>
          <w:lang w:bidi="lo-LA"/>
        </w:rPr>
        <w:t xml:space="preserve">6 </w:t>
      </w:r>
      <w:r w:rsidRPr="00355161">
        <w:rPr>
          <w:rFonts w:cs="Arial Unicode MS"/>
          <w:bCs/>
          <w:szCs w:val="20"/>
          <w:lang w:bidi="lo-LA"/>
        </w:rPr>
        <w:t xml:space="preserve">par Ogres novada pašvaldībai piekrītošās zemes vienības “Ranka </w:t>
      </w:r>
      <w:r>
        <w:rPr>
          <w:rFonts w:cs="Arial Unicode MS"/>
          <w:bCs/>
          <w:szCs w:val="20"/>
          <w:lang w:bidi="lo-LA"/>
        </w:rPr>
        <w:t>89</w:t>
      </w:r>
      <w:r w:rsidRPr="00355161">
        <w:rPr>
          <w:rFonts w:cs="Arial Unicode MS"/>
          <w:bCs/>
          <w:szCs w:val="20"/>
          <w:lang w:bidi="lo-LA"/>
        </w:rPr>
        <w:t xml:space="preserve">”, Ogresgals, Ogresgala pag., Ogres nov., kadastra apzīmējums </w:t>
      </w:r>
      <w:r w:rsidRPr="00355161">
        <w:rPr>
          <w:iCs/>
        </w:rPr>
        <w:t>7480 004 0</w:t>
      </w:r>
      <w:r>
        <w:rPr>
          <w:iCs/>
        </w:rPr>
        <w:t>703</w:t>
      </w:r>
      <w:r>
        <w:rPr>
          <w:rFonts w:cs="Arial Unicode MS"/>
          <w:bCs/>
          <w:szCs w:val="20"/>
          <w:lang w:bidi="lo-LA"/>
        </w:rPr>
        <w:t>, ~ 33</w:t>
      </w:r>
      <w:r w:rsidRPr="00355161">
        <w:rPr>
          <w:rFonts w:cs="Arial Unicode MS"/>
          <w:bCs/>
          <w:szCs w:val="20"/>
          <w:lang w:bidi="lo-LA"/>
        </w:rPr>
        <w:t>0 m</w:t>
      </w:r>
      <w:r w:rsidRPr="00355161">
        <w:rPr>
          <w:rFonts w:cs="Arial Unicode MS"/>
          <w:bCs/>
          <w:szCs w:val="20"/>
          <w:vertAlign w:val="superscript"/>
          <w:lang w:bidi="lo-LA"/>
        </w:rPr>
        <w:t xml:space="preserve">2 </w:t>
      </w:r>
      <w:r w:rsidRPr="00355161">
        <w:rPr>
          <w:rFonts w:cs="Arial Unicode MS"/>
          <w:bCs/>
          <w:szCs w:val="20"/>
          <w:lang w:bidi="lo-LA"/>
        </w:rPr>
        <w:t>platībā (</w:t>
      </w:r>
      <w:r w:rsidRPr="002D5646">
        <w:rPr>
          <w:rFonts w:cs="Arial Unicode MS"/>
          <w:bCs/>
          <w:szCs w:val="20"/>
          <w:lang w:bidi="lo-LA"/>
        </w:rPr>
        <w:t>sask</w:t>
      </w:r>
      <w:r w:rsidRPr="002D5646">
        <w:rPr>
          <w:rFonts w:cs="Arial Unicode MS"/>
          <w:bCs/>
          <w:szCs w:val="20"/>
          <w:lang w:bidi="lo-LA"/>
        </w:rPr>
        <w:t>a</w:t>
      </w:r>
      <w:r w:rsidRPr="002D5646">
        <w:rPr>
          <w:rFonts w:cs="Arial Unicode MS"/>
          <w:bCs/>
          <w:szCs w:val="20"/>
          <w:lang w:bidi="lo-LA"/>
        </w:rPr>
        <w:t xml:space="preserve">ņā ar </w:t>
      </w:r>
      <w:r w:rsidRPr="002D5646">
        <w:rPr>
          <w:rFonts w:cs="Arial Unicode MS"/>
          <w:bCs/>
          <w:szCs w:val="20"/>
          <w:lang w:bidi="lo-LA"/>
        </w:rPr>
        <w:t>p</w:t>
      </w:r>
      <w:r w:rsidRPr="002D5646">
        <w:rPr>
          <w:rFonts w:cs="Arial Unicode MS"/>
          <w:bCs/>
          <w:szCs w:val="20"/>
          <w:lang w:bidi="lo-LA"/>
        </w:rPr>
        <w:t>ielikumu</w:t>
      </w:r>
      <w:r w:rsidRPr="00355161">
        <w:rPr>
          <w:rFonts w:cs="Arial Unicode MS"/>
          <w:bCs/>
          <w:szCs w:val="20"/>
          <w:lang w:bidi="lo-LA"/>
        </w:rPr>
        <w:t xml:space="preserve">) iznomāšanu personiskās palīgsaimniecības vajadzībām uz 10 gadiem, par zemes nomas maksu gadā 0,5% </w:t>
      </w:r>
      <w:r>
        <w:rPr>
          <w:rFonts w:cs="Arial Unicode MS"/>
          <w:bCs/>
          <w:szCs w:val="20"/>
          <w:lang w:bidi="lo-LA"/>
        </w:rPr>
        <w:t xml:space="preserve">no zemes kadastrālās vērtības </w:t>
      </w:r>
      <w:r>
        <w:rPr>
          <w:rFonts w:cs="Arial Unicode MS"/>
          <w:szCs w:val="20"/>
          <w:lang w:bidi="lo-LA"/>
        </w:rPr>
        <w:t>ar nosacījumu, ka nomnieks iznomātajā zemesgabalā neveic saimniecisko darbību.</w:t>
      </w:r>
    </w:p>
    <w:p w:rsidR="004E5930" w:rsidRPr="00355161" w:rsidRDefault="004E5930" w:rsidP="004E5930">
      <w:pPr>
        <w:numPr>
          <w:ilvl w:val="0"/>
          <w:numId w:val="1"/>
        </w:numPr>
        <w:tabs>
          <w:tab w:val="clear" w:pos="720"/>
          <w:tab w:val="num" w:pos="360"/>
        </w:tabs>
        <w:spacing w:after="120"/>
        <w:ind w:left="357" w:hanging="357"/>
        <w:jc w:val="both"/>
        <w:rPr>
          <w:rFonts w:cs="Arial Unicode MS"/>
          <w:szCs w:val="20"/>
          <w:lang w:val="x-none" w:bidi="lo-LA"/>
        </w:rPr>
      </w:pPr>
      <w:r w:rsidRPr="00355161">
        <w:rPr>
          <w:rFonts w:cs="Arial Unicode MS"/>
          <w:b/>
          <w:bCs/>
          <w:szCs w:val="20"/>
          <w:lang w:val="x-none" w:bidi="lo-LA"/>
        </w:rPr>
        <w:t xml:space="preserve">Uzdot </w:t>
      </w:r>
      <w:r w:rsidRPr="00355161">
        <w:rPr>
          <w:rFonts w:cs="Arial Unicode MS"/>
          <w:bCs/>
          <w:szCs w:val="20"/>
          <w:lang w:bidi="lo-LA"/>
        </w:rPr>
        <w:t>Ogres</w:t>
      </w:r>
      <w:r w:rsidRPr="00355161">
        <w:rPr>
          <w:rFonts w:cs="Arial Unicode MS"/>
          <w:szCs w:val="20"/>
          <w:lang w:val="x-none" w:bidi="lo-LA"/>
        </w:rPr>
        <w:t xml:space="preserve"> novada </w:t>
      </w:r>
      <w:r w:rsidRPr="00355161">
        <w:rPr>
          <w:rFonts w:cs="Arial Unicode MS"/>
          <w:bCs/>
          <w:szCs w:val="20"/>
          <w:lang w:val="x-none" w:bidi="lo-LA"/>
        </w:rPr>
        <w:t xml:space="preserve">pašvaldības centrālās administrācijas “Ogres novada pašvaldība” </w:t>
      </w:r>
      <w:r w:rsidRPr="00355161">
        <w:rPr>
          <w:rFonts w:cs="Arial Unicode MS"/>
          <w:bCs/>
          <w:szCs w:val="20"/>
          <w:lang w:bidi="lo-LA"/>
        </w:rPr>
        <w:t xml:space="preserve">Ogresgala pagasta pārvaldes vadītājam viena mēneša laikā pēc lēmuma spēkā stāšanās sagatavot un organizēt vienošanos par grozījumiem </w:t>
      </w:r>
      <w:r>
        <w:rPr>
          <w:rFonts w:cs="Arial Unicode MS"/>
          <w:bCs/>
          <w:szCs w:val="20"/>
          <w:lang w:bidi="lo-LA"/>
        </w:rPr>
        <w:t>25</w:t>
      </w:r>
      <w:r w:rsidRPr="00355161">
        <w:rPr>
          <w:rFonts w:cs="Arial Unicode MS"/>
          <w:bCs/>
          <w:szCs w:val="20"/>
          <w:lang w:bidi="lo-LA"/>
        </w:rPr>
        <w:t>.</w:t>
      </w:r>
      <w:r>
        <w:rPr>
          <w:rFonts w:cs="Arial Unicode MS"/>
          <w:bCs/>
          <w:szCs w:val="20"/>
          <w:lang w:bidi="lo-LA"/>
        </w:rPr>
        <w:t>01</w:t>
      </w:r>
      <w:r w:rsidRPr="00355161">
        <w:rPr>
          <w:rFonts w:cs="Arial Unicode MS"/>
          <w:bCs/>
          <w:szCs w:val="20"/>
          <w:lang w:bidi="lo-LA"/>
        </w:rPr>
        <w:t>.2010. noslēgtajā zemes nomas līgumā atbilstoši Ministru kabineta 2018.</w:t>
      </w:r>
      <w:r>
        <w:rPr>
          <w:rFonts w:cs="Arial Unicode MS"/>
          <w:bCs/>
          <w:szCs w:val="20"/>
          <w:lang w:bidi="lo-LA"/>
        </w:rPr>
        <w:t xml:space="preserve"> </w:t>
      </w:r>
      <w:r w:rsidRPr="00355161">
        <w:rPr>
          <w:rFonts w:cs="Arial Unicode MS"/>
          <w:bCs/>
          <w:szCs w:val="20"/>
          <w:lang w:bidi="lo-LA"/>
        </w:rPr>
        <w:t>gada 19.</w:t>
      </w:r>
      <w:r>
        <w:rPr>
          <w:rFonts w:cs="Arial Unicode MS"/>
          <w:bCs/>
          <w:szCs w:val="20"/>
          <w:lang w:bidi="lo-LA"/>
        </w:rPr>
        <w:t xml:space="preserve"> </w:t>
      </w:r>
      <w:bookmarkStart w:id="0" w:name="_GoBack"/>
      <w:bookmarkEnd w:id="0"/>
      <w:r w:rsidRPr="00355161">
        <w:rPr>
          <w:rFonts w:cs="Arial Unicode MS"/>
          <w:bCs/>
          <w:szCs w:val="20"/>
          <w:lang w:bidi="lo-LA"/>
        </w:rPr>
        <w:t>jūnija noteikumiem Nr.350 “Publiskas personas zemes nomas un apbūves tiesības noteikumi”.</w:t>
      </w:r>
    </w:p>
    <w:p w:rsidR="004E5930" w:rsidRPr="00FF574A" w:rsidRDefault="004E5930" w:rsidP="004E5930">
      <w:pPr>
        <w:numPr>
          <w:ilvl w:val="0"/>
          <w:numId w:val="1"/>
        </w:numPr>
        <w:tabs>
          <w:tab w:val="clear" w:pos="720"/>
          <w:tab w:val="num" w:pos="360"/>
        </w:tabs>
        <w:spacing w:after="120"/>
        <w:ind w:left="357" w:hanging="357"/>
        <w:jc w:val="both"/>
        <w:rPr>
          <w:rFonts w:cs="Arial Unicode MS"/>
          <w:b/>
          <w:lang w:val="x-none" w:bidi="lo-LA"/>
        </w:rPr>
      </w:pPr>
      <w:r w:rsidRPr="00FF574A">
        <w:rPr>
          <w:rFonts w:cs="Arial Unicode MS"/>
          <w:b/>
          <w:bCs/>
          <w:szCs w:val="20"/>
          <w:lang w:val="x-none" w:bidi="lo-LA"/>
        </w:rPr>
        <w:t xml:space="preserve">Kontroli </w:t>
      </w:r>
      <w:r w:rsidRPr="00FF574A">
        <w:rPr>
          <w:rFonts w:cs="Arial Unicode MS"/>
          <w:szCs w:val="20"/>
          <w:lang w:val="x-none" w:bidi="lo-LA"/>
        </w:rPr>
        <w:t>par lēmuma izpildi uzdot pašvaldības izpilddirektora</w:t>
      </w:r>
      <w:r>
        <w:rPr>
          <w:rFonts w:cs="Arial Unicode MS"/>
          <w:szCs w:val="20"/>
          <w:lang w:bidi="lo-LA"/>
        </w:rPr>
        <w:t xml:space="preserve"> vietniekam.</w:t>
      </w:r>
    </w:p>
    <w:p w:rsidR="004E5930" w:rsidRPr="00FF574A" w:rsidRDefault="004E5930" w:rsidP="004E5930">
      <w:r w:rsidRPr="00FF574A">
        <w:t xml:space="preserve">                                                                                                           </w:t>
      </w:r>
    </w:p>
    <w:p w:rsidR="004E5930" w:rsidRDefault="004E5930" w:rsidP="004E5930">
      <w:pPr>
        <w:pStyle w:val="BodyTextIndent2"/>
        <w:ind w:left="218"/>
        <w:jc w:val="right"/>
      </w:pPr>
    </w:p>
    <w:p w:rsidR="004E5930" w:rsidRPr="00723804" w:rsidRDefault="004E5930" w:rsidP="004E5930">
      <w:pPr>
        <w:pStyle w:val="BodyTextIndent2"/>
        <w:ind w:left="218"/>
        <w:jc w:val="right"/>
      </w:pPr>
      <w:r w:rsidRPr="00723804">
        <w:t>(Sēdes vadītāja,</w:t>
      </w:r>
    </w:p>
    <w:p w:rsidR="004E5930" w:rsidRDefault="004E5930" w:rsidP="004E5930">
      <w:pPr>
        <w:pStyle w:val="BodyTextIndent2"/>
        <w:ind w:left="218"/>
        <w:jc w:val="right"/>
        <w:rPr>
          <w:i/>
          <w:iCs/>
        </w:rPr>
      </w:pPr>
      <w:r w:rsidRPr="00723804">
        <w:t xml:space="preserve">domes priekšsēdētāja </w:t>
      </w:r>
      <w:r>
        <w:t xml:space="preserve">E. </w:t>
      </w:r>
      <w:proofErr w:type="spellStart"/>
      <w:r>
        <w:t>Helmaņa</w:t>
      </w:r>
      <w:proofErr w:type="spellEnd"/>
      <w:r w:rsidRPr="00723804">
        <w:t xml:space="preserve"> paraksts)</w:t>
      </w:r>
    </w:p>
    <w:p w:rsidR="004E5930" w:rsidRPr="005C710D" w:rsidRDefault="004E5930" w:rsidP="004E5930">
      <w:pPr>
        <w:jc w:val="both"/>
        <w:rPr>
          <w:b/>
          <w:bCs/>
          <w:sz w:val="28"/>
          <w:szCs w:val="28"/>
        </w:rPr>
      </w:pPr>
      <w:r>
        <w:t xml:space="preserve"> </w:t>
      </w:r>
    </w:p>
    <w:p w:rsidR="006D55C4" w:rsidRDefault="006D55C4"/>
    <w:sectPr w:rsidR="006D55C4" w:rsidSect="0058532D">
      <w:footerReference w:type="even" r:id="rId6"/>
      <w:footerReference w:type="default" r:id="rId7"/>
      <w:pgSz w:w="11906" w:h="16838"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4E5930"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4E5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4E5930">
    <w:pPr>
      <w:pStyle w:val="Footer"/>
      <w:jc w:val="center"/>
    </w:pPr>
    <w:r>
      <w:fldChar w:fldCharType="begin"/>
    </w:r>
    <w:r>
      <w:instrText>PAGE   \* MERGEFORMAT</w:instrText>
    </w:r>
    <w:r>
      <w:fldChar w:fldCharType="separate"/>
    </w:r>
    <w:r>
      <w:rPr>
        <w:noProof/>
      </w:rPr>
      <w:t>2</w:t>
    </w:r>
    <w:r>
      <w:fldChar w:fldCharType="end"/>
    </w:r>
  </w:p>
  <w:p w:rsidR="00EF0E8E" w:rsidRDefault="004E593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30"/>
    <w:rsid w:val="004E5930"/>
    <w:rsid w:val="006D5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E16E3-B2C9-47C2-83C0-B07A1938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9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9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5930"/>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930"/>
    <w:rPr>
      <w:rFonts w:ascii="Arial" w:eastAsia="Times New Roman" w:hAnsi="Arial" w:cs="Arial"/>
      <w:b/>
      <w:bCs/>
      <w:kern w:val="32"/>
      <w:sz w:val="32"/>
      <w:szCs w:val="32"/>
    </w:rPr>
  </w:style>
  <w:style w:type="character" w:customStyle="1" w:styleId="Heading2Char">
    <w:name w:val="Heading 2 Char"/>
    <w:basedOn w:val="DefaultParagraphFont"/>
    <w:link w:val="Heading2"/>
    <w:rsid w:val="004E5930"/>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4E5930"/>
    <w:pPr>
      <w:ind w:left="-142"/>
      <w:jc w:val="both"/>
    </w:pPr>
    <w:rPr>
      <w:szCs w:val="20"/>
    </w:rPr>
  </w:style>
  <w:style w:type="character" w:customStyle="1" w:styleId="BodyTextIndent2Char">
    <w:name w:val="Body Text Indent 2 Char"/>
    <w:basedOn w:val="DefaultParagraphFont"/>
    <w:link w:val="BodyTextIndent2"/>
    <w:rsid w:val="004E5930"/>
    <w:rPr>
      <w:rFonts w:ascii="Times New Roman" w:eastAsia="Times New Roman" w:hAnsi="Times New Roman" w:cs="Times New Roman"/>
      <w:sz w:val="24"/>
      <w:szCs w:val="20"/>
    </w:rPr>
  </w:style>
  <w:style w:type="paragraph" w:styleId="Footer">
    <w:name w:val="footer"/>
    <w:basedOn w:val="Normal"/>
    <w:link w:val="FooterChar"/>
    <w:uiPriority w:val="99"/>
    <w:rsid w:val="004E5930"/>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4E5930"/>
    <w:rPr>
      <w:rFonts w:ascii="Times New Roman" w:eastAsia="Times New Roman" w:hAnsi="Times New Roman" w:cs="Arial Unicode MS"/>
      <w:sz w:val="24"/>
      <w:szCs w:val="24"/>
      <w:lang w:val="x-none" w:bidi="lo-LA"/>
    </w:rPr>
  </w:style>
  <w:style w:type="character" w:styleId="PageNumber">
    <w:name w:val="page number"/>
    <w:basedOn w:val="DefaultParagraphFont"/>
    <w:rsid w:val="004E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3829</Words>
  <Characters>2183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2019-10-24T06:03:00Z</dcterms:created>
  <dcterms:modified xsi:type="dcterms:W3CDTF">2019-10-24T06:05:00Z</dcterms:modified>
</cp:coreProperties>
</file>