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304" w14:textId="77777777" w:rsidR="00B04B84" w:rsidRPr="00CA219F" w:rsidRDefault="00BF4D7C" w:rsidP="00CA219F">
      <w:pPr>
        <w:jc w:val="right"/>
        <w:rPr>
          <w:rFonts w:ascii="Times New Roman" w:hAnsi="Times New Roman" w:cs="Times New Roman"/>
          <w:sz w:val="24"/>
        </w:rPr>
      </w:pPr>
      <w:bookmarkStart w:id="0" w:name="_GoBack"/>
      <w:bookmarkEnd w:id="0"/>
      <w:r>
        <w:rPr>
          <w:rFonts w:ascii="Times New Roman" w:hAnsi="Times New Roman" w:cs="Times New Roman"/>
          <w:sz w:val="24"/>
        </w:rPr>
        <w:t>2</w:t>
      </w:r>
      <w:r w:rsidR="00CA219F" w:rsidRPr="00CA219F">
        <w:rPr>
          <w:rFonts w:ascii="Times New Roman" w:hAnsi="Times New Roman" w:cs="Times New Roman"/>
          <w:sz w:val="24"/>
        </w:rPr>
        <w:t>.1.Pieteikuma pielikums</w:t>
      </w:r>
    </w:p>
    <w:p w14:paraId="558F7B00" w14:textId="77777777" w:rsidR="00CA219F" w:rsidRPr="00CA219F" w:rsidRDefault="00CA219F" w:rsidP="00CA219F">
      <w:pPr>
        <w:jc w:val="center"/>
        <w:rPr>
          <w:rFonts w:ascii="Times New Roman" w:hAnsi="Times New Roman" w:cs="Times New Roman"/>
          <w:b/>
          <w:sz w:val="28"/>
        </w:rPr>
      </w:pPr>
      <w:r w:rsidRPr="00CA219F">
        <w:rPr>
          <w:rFonts w:ascii="Times New Roman" w:hAnsi="Times New Roman" w:cs="Times New Roman"/>
          <w:b/>
          <w:sz w:val="28"/>
        </w:rPr>
        <w:t>Īstenošanas vietu pieteikums</w:t>
      </w:r>
    </w:p>
    <w:p w14:paraId="7C6E9413" w14:textId="77777777" w:rsidR="00CA219F" w:rsidRPr="00CA219F" w:rsidRDefault="00CA219F" w:rsidP="00CA219F">
      <w:pPr>
        <w:jc w:val="right"/>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3699"/>
        <w:gridCol w:w="3780"/>
        <w:gridCol w:w="898"/>
        <w:gridCol w:w="2162"/>
        <w:gridCol w:w="1802"/>
      </w:tblGrid>
      <w:tr w:rsidR="00CB6415" w:rsidRPr="00CA219F" w14:paraId="7C3E747C" w14:textId="77777777" w:rsidTr="00565698">
        <w:tc>
          <w:tcPr>
            <w:tcW w:w="576" w:type="pct"/>
            <w:shd w:val="clear" w:color="auto" w:fill="auto"/>
          </w:tcPr>
          <w:p w14:paraId="39339E61" w14:textId="77777777" w:rsidR="00CB6415" w:rsidRPr="00CA219F" w:rsidRDefault="00CB6415" w:rsidP="00CA219F">
            <w:pPr>
              <w:rPr>
                <w:rFonts w:ascii="Times New Roman" w:hAnsi="Times New Roman" w:cs="Times New Roman"/>
              </w:rPr>
            </w:pPr>
            <w:r w:rsidRPr="00CA219F">
              <w:rPr>
                <w:rFonts w:ascii="Times New Roman" w:hAnsi="Times New Roman" w:cs="Times New Roman"/>
                <w:b/>
                <w:bCs/>
              </w:rPr>
              <w:t>Profesija</w:t>
            </w:r>
            <w:r w:rsidRPr="00CA219F">
              <w:rPr>
                <w:rFonts w:ascii="Times New Roman" w:hAnsi="Times New Roman" w:cs="Times New Roman"/>
                <w:bCs/>
              </w:rPr>
              <w:t xml:space="preserve">, profesijas </w:t>
            </w:r>
            <w:r w:rsidRPr="00CA219F">
              <w:rPr>
                <w:rFonts w:ascii="Times New Roman" w:hAnsi="Times New Roman" w:cs="Times New Roman"/>
                <w:b/>
                <w:bCs/>
              </w:rPr>
              <w:t>kods</w:t>
            </w:r>
            <w:r w:rsidRPr="00CA219F">
              <w:rPr>
                <w:rFonts w:ascii="Times New Roman" w:hAnsi="Times New Roman" w:cs="Times New Roman"/>
                <w:bCs/>
              </w:rPr>
              <w:t xml:space="preserve"> Profesiju klasifikatorā</w:t>
            </w:r>
            <w:r w:rsidRPr="00CA219F">
              <w:rPr>
                <w:rStyle w:val="FootnoteReference"/>
                <w:rFonts w:ascii="Times New Roman" w:hAnsi="Times New Roman" w:cs="Times New Roman"/>
                <w:b/>
                <w:bCs/>
              </w:rPr>
              <w:footnoteReference w:id="1"/>
            </w:r>
          </w:p>
        </w:tc>
        <w:tc>
          <w:tcPr>
            <w:tcW w:w="1326" w:type="pct"/>
            <w:shd w:val="clear" w:color="auto" w:fill="auto"/>
          </w:tcPr>
          <w:p w14:paraId="403EB893" w14:textId="77777777" w:rsidR="00CB6415" w:rsidRPr="00CA219F" w:rsidRDefault="00CB6415" w:rsidP="00CA219F">
            <w:pPr>
              <w:rPr>
                <w:rFonts w:ascii="Times New Roman" w:hAnsi="Times New Roman" w:cs="Times New Roman"/>
                <w:b/>
              </w:rPr>
            </w:pPr>
            <w:r w:rsidRPr="00CA219F">
              <w:rPr>
                <w:rFonts w:ascii="Times New Roman" w:hAnsi="Times New Roman" w:cs="Times New Roman"/>
                <w:b/>
              </w:rPr>
              <w:t>Pienākumu apraksts</w:t>
            </w:r>
            <w:r w:rsidRPr="00CA219F">
              <w:rPr>
                <w:rFonts w:ascii="Times New Roman" w:hAnsi="Times New Roman" w:cs="Times New Roman"/>
                <w:b/>
                <w:vertAlign w:val="superscript"/>
              </w:rPr>
              <w:footnoteReference w:id="2"/>
            </w:r>
            <w:r w:rsidRPr="00CA219F">
              <w:rPr>
                <w:rFonts w:ascii="Times New Roman" w:hAnsi="Times New Roman" w:cs="Times New Roman"/>
                <w:b/>
              </w:rPr>
              <w:t>:</w:t>
            </w:r>
          </w:p>
        </w:tc>
        <w:tc>
          <w:tcPr>
            <w:tcW w:w="1355" w:type="pct"/>
          </w:tcPr>
          <w:p w14:paraId="7C9AB07D" w14:textId="74691D6E" w:rsidR="00CB6415" w:rsidRPr="00DC4286" w:rsidRDefault="00CB6415" w:rsidP="00565698">
            <w:pPr>
              <w:rPr>
                <w:rFonts w:ascii="Times New Roman" w:hAnsi="Times New Roman" w:cs="Times New Roman"/>
                <w:b/>
              </w:rPr>
            </w:pPr>
            <w:r w:rsidRPr="00DC4286">
              <w:rPr>
                <w:rFonts w:ascii="Times New Roman" w:hAnsi="Times New Roman" w:cs="Times New Roman"/>
                <w:b/>
                <w:u w:val="single"/>
              </w:rPr>
              <w:t>Pamatojums</w:t>
            </w:r>
            <w:r w:rsidRPr="00DC4286">
              <w:rPr>
                <w:rFonts w:ascii="Times New Roman" w:hAnsi="Times New Roman" w:cs="Times New Roman"/>
                <w:b/>
              </w:rPr>
              <w:t xml:space="preserve"> </w:t>
            </w:r>
            <w:r w:rsidR="00DC4286" w:rsidRPr="00DC4286">
              <w:rPr>
                <w:rFonts w:ascii="Times New Roman" w:hAnsi="Times New Roman" w:cs="Times New Roman"/>
                <w:b/>
              </w:rPr>
              <w:t xml:space="preserve">bezdarbnieka veicamo pienākumu </w:t>
            </w:r>
            <w:r w:rsidR="00DC4286" w:rsidRPr="00565698">
              <w:rPr>
                <w:rFonts w:ascii="Times New Roman" w:hAnsi="Times New Roman" w:cs="Times New Roman"/>
                <w:b/>
              </w:rPr>
              <w:t xml:space="preserve">saistībai ar </w:t>
            </w:r>
            <w:r w:rsidR="002418D4">
              <w:rPr>
                <w:rFonts w:ascii="Times New Roman" w:hAnsi="Times New Roman" w:cs="Times New Roman"/>
                <w:b/>
              </w:rPr>
              <w:t xml:space="preserve">augstākās izglītības iestādes </w:t>
            </w:r>
            <w:r w:rsidRPr="00DC4286">
              <w:rPr>
                <w:rFonts w:ascii="Times New Roman" w:hAnsi="Times New Roman" w:cs="Times New Roman"/>
                <w:b/>
              </w:rPr>
              <w:t>akadēmisko un pētniecisko funkciju nodrošināšan</w:t>
            </w:r>
            <w:r w:rsidR="00DC4286" w:rsidRPr="00DC4286">
              <w:rPr>
                <w:rFonts w:ascii="Times New Roman" w:hAnsi="Times New Roman" w:cs="Times New Roman"/>
                <w:b/>
              </w:rPr>
              <w:t>u</w:t>
            </w:r>
          </w:p>
        </w:tc>
        <w:tc>
          <w:tcPr>
            <w:tcW w:w="322" w:type="pct"/>
            <w:shd w:val="clear" w:color="auto" w:fill="auto"/>
          </w:tcPr>
          <w:p w14:paraId="2BAB8C48" w14:textId="1738E44A" w:rsidR="00CB6415" w:rsidRPr="00CA219F" w:rsidRDefault="00CB6415" w:rsidP="00CA219F">
            <w:pPr>
              <w:rPr>
                <w:rFonts w:ascii="Times New Roman" w:hAnsi="Times New Roman" w:cs="Times New Roman"/>
                <w:bCs/>
              </w:rPr>
            </w:pPr>
            <w:r w:rsidRPr="00CA219F">
              <w:rPr>
                <w:rFonts w:ascii="Times New Roman" w:hAnsi="Times New Roman" w:cs="Times New Roman"/>
                <w:b/>
              </w:rPr>
              <w:t>Vietu skaits</w:t>
            </w:r>
            <w:r w:rsidRPr="00CA219F">
              <w:rPr>
                <w:rFonts w:ascii="Times New Roman" w:hAnsi="Times New Roman" w:cs="Times New Roman"/>
                <w:b/>
                <w:vertAlign w:val="superscript"/>
              </w:rPr>
              <w:t>1</w:t>
            </w:r>
          </w:p>
        </w:tc>
        <w:tc>
          <w:tcPr>
            <w:tcW w:w="775" w:type="pct"/>
            <w:shd w:val="clear" w:color="auto" w:fill="auto"/>
          </w:tcPr>
          <w:p w14:paraId="6F317C65" w14:textId="77777777" w:rsidR="00CB6415" w:rsidRPr="00CA219F" w:rsidRDefault="00CB6415" w:rsidP="00CA219F">
            <w:pPr>
              <w:rPr>
                <w:rFonts w:ascii="Times New Roman" w:hAnsi="Times New Roman" w:cs="Times New Roman"/>
              </w:rPr>
            </w:pPr>
            <w:r w:rsidRPr="00CA219F">
              <w:rPr>
                <w:rFonts w:ascii="Times New Roman" w:hAnsi="Times New Roman" w:cs="Times New Roman"/>
                <w:b/>
                <w:bCs/>
              </w:rPr>
              <w:t>Pasākuma īstenošanas vietas adrese</w:t>
            </w:r>
            <w:r w:rsidRPr="00CA219F">
              <w:rPr>
                <w:rFonts w:ascii="Times New Roman" w:hAnsi="Times New Roman" w:cs="Times New Roman"/>
                <w:b/>
                <w:bCs/>
                <w:vertAlign w:val="superscript"/>
              </w:rPr>
              <w:t>1</w:t>
            </w:r>
            <w:r w:rsidRPr="00CA219F">
              <w:rPr>
                <w:rFonts w:ascii="Times New Roman" w:hAnsi="Times New Roman" w:cs="Times New Roman"/>
                <w:bCs/>
                <w:vertAlign w:val="superscript"/>
              </w:rPr>
              <w:t xml:space="preserve"> </w:t>
            </w:r>
            <w:r w:rsidRPr="00CA219F">
              <w:rPr>
                <w:rFonts w:ascii="Times New Roman" w:hAnsi="Times New Roman" w:cs="Times New Roman"/>
                <w:bCs/>
                <w:i/>
              </w:rPr>
              <w:t>(norāda pilsētu vai novadu un tā teritoriālā iedalījuma vienību, ielas nosaukumu, mājas Nr. vai mājas nosaukumu. Ja darba pienākumu veikšana paredz, ka darbinieku var nodarbināt dažādās vietās, to norāda veicot piezīmi)</w:t>
            </w:r>
          </w:p>
        </w:tc>
        <w:tc>
          <w:tcPr>
            <w:tcW w:w="646" w:type="pct"/>
            <w:shd w:val="clear" w:color="auto" w:fill="auto"/>
          </w:tcPr>
          <w:p w14:paraId="587E3184" w14:textId="77777777" w:rsidR="00CB6415" w:rsidRPr="00CA219F" w:rsidRDefault="00CB6415" w:rsidP="00CA219F">
            <w:pPr>
              <w:rPr>
                <w:rFonts w:ascii="Times New Roman" w:hAnsi="Times New Roman" w:cs="Times New Roman"/>
              </w:rPr>
            </w:pPr>
            <w:r w:rsidRPr="00CA219F">
              <w:rPr>
                <w:rFonts w:ascii="Times New Roman" w:hAnsi="Times New Roman" w:cs="Times New Roman"/>
                <w:b/>
              </w:rPr>
              <w:t>Plānotais Pasākuma īstenošanas ilgums</w:t>
            </w:r>
            <w:r w:rsidRPr="00CA219F">
              <w:rPr>
                <w:rFonts w:ascii="Times New Roman" w:hAnsi="Times New Roman" w:cs="Times New Roman"/>
                <w:b/>
                <w:vertAlign w:val="superscript"/>
              </w:rPr>
              <w:t>1</w:t>
            </w:r>
            <w:r w:rsidRPr="00CA219F">
              <w:rPr>
                <w:rFonts w:ascii="Times New Roman" w:hAnsi="Times New Roman" w:cs="Times New Roman"/>
                <w:b/>
              </w:rPr>
              <w:t xml:space="preserve"> </w:t>
            </w:r>
            <w:r w:rsidRPr="00CA219F">
              <w:rPr>
                <w:rFonts w:ascii="Times New Roman" w:hAnsi="Times New Roman" w:cs="Times New Roman"/>
                <w:i/>
              </w:rPr>
              <w:t>(minimālais Pasākuma īstenošanas ilgums divi mēneši, maksimālais  - seši):</w:t>
            </w:r>
          </w:p>
        </w:tc>
      </w:tr>
      <w:tr w:rsidR="00CB6415" w:rsidRPr="00CA219F" w14:paraId="314380FB" w14:textId="77777777" w:rsidTr="00565698">
        <w:tc>
          <w:tcPr>
            <w:tcW w:w="576" w:type="pct"/>
            <w:shd w:val="clear" w:color="auto" w:fill="auto"/>
          </w:tcPr>
          <w:p w14:paraId="0307A998" w14:textId="77777777" w:rsidR="00CB6415" w:rsidRPr="00CA219F" w:rsidRDefault="00CB6415" w:rsidP="00CA219F">
            <w:pPr>
              <w:jc w:val="right"/>
              <w:rPr>
                <w:rFonts w:ascii="Times New Roman" w:hAnsi="Times New Roman" w:cs="Times New Roman"/>
              </w:rPr>
            </w:pPr>
          </w:p>
        </w:tc>
        <w:tc>
          <w:tcPr>
            <w:tcW w:w="1326" w:type="pct"/>
            <w:shd w:val="clear" w:color="auto" w:fill="auto"/>
          </w:tcPr>
          <w:p w14:paraId="5801D91A" w14:textId="77777777" w:rsidR="00CB6415" w:rsidRPr="00CA219F" w:rsidRDefault="00CB6415" w:rsidP="00CA219F">
            <w:pPr>
              <w:jc w:val="right"/>
              <w:rPr>
                <w:rFonts w:ascii="Times New Roman" w:hAnsi="Times New Roman" w:cs="Times New Roman"/>
              </w:rPr>
            </w:pPr>
          </w:p>
        </w:tc>
        <w:tc>
          <w:tcPr>
            <w:tcW w:w="1355" w:type="pct"/>
          </w:tcPr>
          <w:p w14:paraId="0358E8A7" w14:textId="77777777" w:rsidR="00CB6415" w:rsidRPr="00CA219F" w:rsidRDefault="00CB6415" w:rsidP="00CA219F">
            <w:pPr>
              <w:jc w:val="right"/>
              <w:rPr>
                <w:rFonts w:ascii="Times New Roman" w:hAnsi="Times New Roman" w:cs="Times New Roman"/>
              </w:rPr>
            </w:pPr>
          </w:p>
        </w:tc>
        <w:tc>
          <w:tcPr>
            <w:tcW w:w="322" w:type="pct"/>
            <w:shd w:val="clear" w:color="auto" w:fill="auto"/>
          </w:tcPr>
          <w:p w14:paraId="59F28CB8" w14:textId="5571A1CC" w:rsidR="00CB6415" w:rsidRPr="00CA219F" w:rsidRDefault="00CB6415" w:rsidP="00CA219F">
            <w:pPr>
              <w:jc w:val="right"/>
              <w:rPr>
                <w:rFonts w:ascii="Times New Roman" w:hAnsi="Times New Roman" w:cs="Times New Roman"/>
              </w:rPr>
            </w:pPr>
          </w:p>
        </w:tc>
        <w:tc>
          <w:tcPr>
            <w:tcW w:w="775" w:type="pct"/>
            <w:shd w:val="clear" w:color="auto" w:fill="auto"/>
          </w:tcPr>
          <w:p w14:paraId="490D4A42" w14:textId="77777777" w:rsidR="00CB6415" w:rsidRPr="00CA219F" w:rsidRDefault="00CB6415" w:rsidP="00CA219F">
            <w:pPr>
              <w:jc w:val="right"/>
              <w:rPr>
                <w:rFonts w:ascii="Times New Roman" w:hAnsi="Times New Roman" w:cs="Times New Roman"/>
              </w:rPr>
            </w:pPr>
          </w:p>
        </w:tc>
        <w:tc>
          <w:tcPr>
            <w:tcW w:w="646" w:type="pct"/>
            <w:shd w:val="clear" w:color="auto" w:fill="auto"/>
          </w:tcPr>
          <w:p w14:paraId="1DE69088" w14:textId="77777777" w:rsidR="00CB6415" w:rsidRPr="00CA219F" w:rsidRDefault="00CB6415" w:rsidP="00CA219F">
            <w:pPr>
              <w:jc w:val="right"/>
              <w:rPr>
                <w:rFonts w:ascii="Times New Roman" w:hAnsi="Times New Roman" w:cs="Times New Roman"/>
              </w:rPr>
            </w:pPr>
          </w:p>
        </w:tc>
      </w:tr>
      <w:tr w:rsidR="00CB6415" w:rsidRPr="00CA219F" w14:paraId="78756620" w14:textId="77777777" w:rsidTr="00565698">
        <w:tc>
          <w:tcPr>
            <w:tcW w:w="576" w:type="pct"/>
            <w:shd w:val="clear" w:color="auto" w:fill="auto"/>
          </w:tcPr>
          <w:p w14:paraId="05B7F348" w14:textId="77777777" w:rsidR="00CB6415" w:rsidRPr="00CA219F" w:rsidRDefault="00CB6415" w:rsidP="00CA219F">
            <w:pPr>
              <w:jc w:val="right"/>
              <w:rPr>
                <w:rFonts w:ascii="Times New Roman" w:hAnsi="Times New Roman" w:cs="Times New Roman"/>
              </w:rPr>
            </w:pPr>
          </w:p>
        </w:tc>
        <w:tc>
          <w:tcPr>
            <w:tcW w:w="1326" w:type="pct"/>
            <w:shd w:val="clear" w:color="auto" w:fill="auto"/>
          </w:tcPr>
          <w:p w14:paraId="7CFCB950" w14:textId="77777777" w:rsidR="00CB6415" w:rsidRPr="00CA219F" w:rsidRDefault="00CB6415" w:rsidP="00CA219F">
            <w:pPr>
              <w:jc w:val="right"/>
              <w:rPr>
                <w:rFonts w:ascii="Times New Roman" w:hAnsi="Times New Roman" w:cs="Times New Roman"/>
              </w:rPr>
            </w:pPr>
          </w:p>
        </w:tc>
        <w:tc>
          <w:tcPr>
            <w:tcW w:w="1355" w:type="pct"/>
          </w:tcPr>
          <w:p w14:paraId="6DD2331A" w14:textId="77777777" w:rsidR="00CB6415" w:rsidRPr="00CA219F" w:rsidRDefault="00CB6415" w:rsidP="00CA219F">
            <w:pPr>
              <w:jc w:val="right"/>
              <w:rPr>
                <w:rFonts w:ascii="Times New Roman" w:hAnsi="Times New Roman" w:cs="Times New Roman"/>
              </w:rPr>
            </w:pPr>
          </w:p>
        </w:tc>
        <w:tc>
          <w:tcPr>
            <w:tcW w:w="322" w:type="pct"/>
            <w:shd w:val="clear" w:color="auto" w:fill="auto"/>
          </w:tcPr>
          <w:p w14:paraId="065E400E" w14:textId="04E20478" w:rsidR="00CB6415" w:rsidRPr="00CA219F" w:rsidRDefault="00CB6415" w:rsidP="00CA219F">
            <w:pPr>
              <w:jc w:val="right"/>
              <w:rPr>
                <w:rFonts w:ascii="Times New Roman" w:hAnsi="Times New Roman" w:cs="Times New Roman"/>
              </w:rPr>
            </w:pPr>
          </w:p>
        </w:tc>
        <w:tc>
          <w:tcPr>
            <w:tcW w:w="775" w:type="pct"/>
            <w:shd w:val="clear" w:color="auto" w:fill="auto"/>
          </w:tcPr>
          <w:p w14:paraId="68CC14A7" w14:textId="77777777" w:rsidR="00CB6415" w:rsidRPr="00CA219F" w:rsidRDefault="00CB6415" w:rsidP="00CA219F">
            <w:pPr>
              <w:jc w:val="right"/>
              <w:rPr>
                <w:rFonts w:ascii="Times New Roman" w:hAnsi="Times New Roman" w:cs="Times New Roman"/>
              </w:rPr>
            </w:pPr>
          </w:p>
        </w:tc>
        <w:tc>
          <w:tcPr>
            <w:tcW w:w="646" w:type="pct"/>
            <w:shd w:val="clear" w:color="auto" w:fill="auto"/>
          </w:tcPr>
          <w:p w14:paraId="78413404" w14:textId="77777777" w:rsidR="00CB6415" w:rsidRPr="00CA219F" w:rsidRDefault="00CB6415" w:rsidP="00CA219F">
            <w:pPr>
              <w:jc w:val="right"/>
              <w:rPr>
                <w:rFonts w:ascii="Times New Roman" w:hAnsi="Times New Roman" w:cs="Times New Roman"/>
              </w:rPr>
            </w:pPr>
          </w:p>
        </w:tc>
      </w:tr>
    </w:tbl>
    <w:p w14:paraId="4ADBD063" w14:textId="77777777" w:rsidR="00CA219F" w:rsidRDefault="00CA219F" w:rsidP="00565698"/>
    <w:sectPr w:rsidR="00CA219F" w:rsidSect="00CA219F">
      <w:headerReference w:type="even" r:id="rId10"/>
      <w:headerReference w:type="default" r:id="rId11"/>
      <w:footerReference w:type="even" r:id="rId12"/>
      <w:footerReference w:type="default" r:id="rId13"/>
      <w:headerReference w:type="first" r:id="rId14"/>
      <w:footerReference w:type="first" r:id="rId15"/>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6A198" w14:textId="77777777" w:rsidR="00F5194A" w:rsidRDefault="00F5194A" w:rsidP="00CA219F">
      <w:pPr>
        <w:spacing w:after="0" w:line="240" w:lineRule="auto"/>
      </w:pPr>
      <w:r>
        <w:separator/>
      </w:r>
    </w:p>
  </w:endnote>
  <w:endnote w:type="continuationSeparator" w:id="0">
    <w:p w14:paraId="47C7B4FB" w14:textId="77777777" w:rsidR="00F5194A" w:rsidRDefault="00F5194A" w:rsidP="00CA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6F86" w14:textId="77777777" w:rsidR="00D042F7" w:rsidRDefault="00D042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99C8" w14:textId="58884C6F" w:rsidR="00AE07FA" w:rsidRPr="000F4FD1" w:rsidRDefault="00AE07FA" w:rsidP="00AE07FA">
    <w:pPr>
      <w:pStyle w:val="Footer"/>
      <w:jc w:val="center"/>
      <w:rPr>
        <w:rFonts w:ascii="Arial" w:hAnsi="Arial" w:cs="Arial"/>
        <w:color w:val="C45911"/>
        <w:sz w:val="18"/>
        <w:szCs w:val="16"/>
      </w:rPr>
    </w:pPr>
    <w:r w:rsidRPr="000F4FD1">
      <w:rPr>
        <w:rFonts w:ascii="Arial" w:hAnsi="Arial" w:cs="Arial"/>
        <w:color w:val="C45911"/>
        <w:sz w:val="18"/>
        <w:szCs w:val="16"/>
      </w:rPr>
      <w:t>KRG_4.2.38_</w:t>
    </w:r>
    <w:r>
      <w:rPr>
        <w:rFonts w:ascii="Arial" w:hAnsi="Arial" w:cs="Arial"/>
        <w:color w:val="C45911"/>
        <w:sz w:val="18"/>
        <w:szCs w:val="16"/>
      </w:rPr>
      <w:t>2</w:t>
    </w:r>
    <w:r w:rsidRPr="000F4FD1">
      <w:rPr>
        <w:rFonts w:ascii="Arial" w:hAnsi="Arial" w:cs="Arial"/>
        <w:color w:val="C45911"/>
        <w:sz w:val="18"/>
        <w:szCs w:val="16"/>
      </w:rPr>
      <w:t>.</w:t>
    </w:r>
    <w:r>
      <w:rPr>
        <w:rFonts w:ascii="Arial" w:hAnsi="Arial" w:cs="Arial"/>
        <w:color w:val="C45911"/>
        <w:sz w:val="18"/>
        <w:szCs w:val="16"/>
      </w:rPr>
      <w:t>1.</w:t>
    </w:r>
    <w:r w:rsidRPr="000F4FD1">
      <w:rPr>
        <w:rFonts w:ascii="Arial" w:hAnsi="Arial" w:cs="Arial"/>
        <w:color w:val="C45911"/>
        <w:sz w:val="18"/>
        <w:szCs w:val="16"/>
      </w:rPr>
      <w:t>pielikums</w:t>
    </w:r>
    <w:r>
      <w:rPr>
        <w:rFonts w:ascii="Arial" w:hAnsi="Arial" w:cs="Arial"/>
        <w:color w:val="C45911"/>
        <w:sz w:val="18"/>
        <w:szCs w:val="16"/>
      </w:rPr>
      <w:t>_</w:t>
    </w:r>
    <w:r w:rsidR="00911E15">
      <w:rPr>
        <w:rFonts w:ascii="Arial" w:hAnsi="Arial" w:cs="Arial"/>
        <w:color w:val="C45911"/>
        <w:sz w:val="18"/>
        <w:szCs w:val="16"/>
      </w:rPr>
      <w:t>2</w:t>
    </w:r>
    <w:r>
      <w:rPr>
        <w:rFonts w:ascii="Arial" w:hAnsi="Arial" w:cs="Arial"/>
        <w:color w:val="C45911"/>
        <w:sz w:val="18"/>
        <w:szCs w:val="16"/>
      </w:rPr>
      <w:t>.versija_</w:t>
    </w:r>
    <w:r w:rsidR="006E596A">
      <w:rPr>
        <w:rFonts w:ascii="Arial" w:hAnsi="Arial" w:cs="Arial"/>
        <w:color w:val="C45911"/>
        <w:sz w:val="18"/>
        <w:szCs w:val="16"/>
      </w:rPr>
      <w:t>08</w:t>
    </w:r>
    <w:r w:rsidR="00911E15">
      <w:rPr>
        <w:rFonts w:ascii="Arial" w:hAnsi="Arial" w:cs="Arial"/>
        <w:color w:val="C45911"/>
        <w:sz w:val="18"/>
        <w:szCs w:val="16"/>
      </w:rPr>
      <w:t>.</w:t>
    </w:r>
    <w:r w:rsidR="00D042F7">
      <w:rPr>
        <w:rFonts w:ascii="Arial" w:hAnsi="Arial" w:cs="Arial"/>
        <w:color w:val="C45911"/>
        <w:sz w:val="18"/>
        <w:szCs w:val="16"/>
      </w:rPr>
      <w:t>10</w:t>
    </w:r>
    <w:r>
      <w:rPr>
        <w:rFonts w:ascii="Arial" w:hAnsi="Arial" w:cs="Arial"/>
        <w:color w:val="C45911"/>
        <w:sz w:val="18"/>
        <w:szCs w:val="16"/>
      </w:rPr>
      <w:t>.2020.</w:t>
    </w:r>
  </w:p>
  <w:p w14:paraId="3A61882A" w14:textId="77777777" w:rsidR="00AE07FA" w:rsidRDefault="00AE07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9876B" w14:textId="77777777" w:rsidR="00D042F7" w:rsidRDefault="00D042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E444" w14:textId="77777777" w:rsidR="00F5194A" w:rsidRDefault="00F5194A" w:rsidP="00CA219F">
      <w:pPr>
        <w:spacing w:after="0" w:line="240" w:lineRule="auto"/>
      </w:pPr>
      <w:r>
        <w:separator/>
      </w:r>
    </w:p>
  </w:footnote>
  <w:footnote w:type="continuationSeparator" w:id="0">
    <w:p w14:paraId="3D837091" w14:textId="77777777" w:rsidR="00F5194A" w:rsidRDefault="00F5194A" w:rsidP="00CA219F">
      <w:pPr>
        <w:spacing w:after="0" w:line="240" w:lineRule="auto"/>
      </w:pPr>
      <w:r>
        <w:continuationSeparator/>
      </w:r>
    </w:p>
  </w:footnote>
  <w:footnote w:id="1">
    <w:p w14:paraId="1B251E74" w14:textId="0BC27C76" w:rsidR="00CB6415" w:rsidRDefault="00CB6415">
      <w:pPr>
        <w:pStyle w:val="FootnoteText"/>
      </w:pPr>
      <w:r>
        <w:rPr>
          <w:rStyle w:val="FootnoteReference"/>
        </w:rPr>
        <w:footnoteRef/>
      </w:r>
      <w:r>
        <w:t xml:space="preserve"> Tabulā ietvert </w:t>
      </w:r>
      <w:r w:rsidR="002418D4">
        <w:t>ī</w:t>
      </w:r>
      <w:r>
        <w:t xml:space="preserve">stenošanas vietas, ja visām darba vietām informācija visās kolonnās ir nemainīga. Par īstenošanas vietām, kurām ir citi nosacījumi, </w:t>
      </w:r>
      <w:r w:rsidR="00911E15">
        <w:t>tabulu papildina ar jaun</w:t>
      </w:r>
      <w:r w:rsidR="00296AC6">
        <w:t>u</w:t>
      </w:r>
      <w:r w:rsidR="00911E15">
        <w:t xml:space="preserve"> rind</w:t>
      </w:r>
      <w:r w:rsidR="00296AC6">
        <w:t>u</w:t>
      </w:r>
      <w:r w:rsidR="00911E15">
        <w:t>.</w:t>
      </w:r>
    </w:p>
  </w:footnote>
  <w:footnote w:id="2">
    <w:p w14:paraId="088B6AC5" w14:textId="5F88D300" w:rsidR="00CB6415" w:rsidRDefault="00CB6415" w:rsidP="00CA219F">
      <w:pPr>
        <w:pStyle w:val="FootnoteText"/>
      </w:pPr>
      <w:r>
        <w:rPr>
          <w:rStyle w:val="FootnoteReference"/>
        </w:rPr>
        <w:footnoteRef/>
      </w:r>
      <w:r w:rsidR="00565698">
        <w:t xml:space="preserve"> P</w:t>
      </w:r>
      <w:r>
        <w:t xml:space="preserve">ienākumiem jāatbilst nosacījumam, ka Pasākums paredzēts </w:t>
      </w:r>
      <w:r w:rsidRPr="005B0CB4">
        <w:t>augstākās izglītības iestāžu akadēmisko un pētniecisko funkciju nodrošināšanai</w:t>
      </w:r>
      <w:r w:rsidRPr="005B0CB4">
        <w:rPr>
          <w:bCs/>
        </w:rPr>
        <w:t>, kas vērstas uz bezdarbnieku aktivitātes veicināšanu sabiedrības labā bez nolūka gūt peļņu.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8B2E" w14:textId="77777777" w:rsidR="00D042F7" w:rsidRDefault="00D042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4854" w14:textId="77777777" w:rsidR="00D042F7" w:rsidRDefault="00D042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006D5" w14:textId="77777777" w:rsidR="00D042F7" w:rsidRDefault="00D042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9F"/>
    <w:rsid w:val="002418D4"/>
    <w:rsid w:val="00296AC6"/>
    <w:rsid w:val="00565698"/>
    <w:rsid w:val="006E596A"/>
    <w:rsid w:val="00867CD2"/>
    <w:rsid w:val="00911E15"/>
    <w:rsid w:val="009A53CD"/>
    <w:rsid w:val="00A214B9"/>
    <w:rsid w:val="00AE07FA"/>
    <w:rsid w:val="00B04B84"/>
    <w:rsid w:val="00BF4D7C"/>
    <w:rsid w:val="00CA219F"/>
    <w:rsid w:val="00CB6415"/>
    <w:rsid w:val="00D042F7"/>
    <w:rsid w:val="00DA13D6"/>
    <w:rsid w:val="00DC4286"/>
    <w:rsid w:val="00F51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8373"/>
  <w15:chartTrackingRefBased/>
  <w15:docId w15:val="{B5383CF5-7A64-4510-AA9C-36BDE8D9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A219F"/>
    <w:rPr>
      <w:vertAlign w:val="superscript"/>
    </w:rPr>
  </w:style>
  <w:style w:type="paragraph" w:styleId="FootnoteText">
    <w:name w:val="footnote text"/>
    <w:basedOn w:val="Normal"/>
    <w:link w:val="FootnoteTextChar"/>
    <w:semiHidden/>
    <w:unhideWhenUsed/>
    <w:rsid w:val="00CA21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A21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E07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07FA"/>
  </w:style>
  <w:style w:type="paragraph" w:styleId="Footer">
    <w:name w:val="footer"/>
    <w:basedOn w:val="Normal"/>
    <w:link w:val="FooterChar"/>
    <w:unhideWhenUsed/>
    <w:rsid w:val="00AE07FA"/>
    <w:pPr>
      <w:tabs>
        <w:tab w:val="center" w:pos="4153"/>
        <w:tab w:val="right" w:pos="8306"/>
      </w:tabs>
      <w:spacing w:after="0" w:line="240" w:lineRule="auto"/>
    </w:pPr>
  </w:style>
  <w:style w:type="character" w:customStyle="1" w:styleId="FooterChar">
    <w:name w:val="Footer Char"/>
    <w:basedOn w:val="DefaultParagraphFont"/>
    <w:link w:val="Footer"/>
    <w:rsid w:val="00AE07FA"/>
  </w:style>
  <w:style w:type="paragraph" w:styleId="BalloonText">
    <w:name w:val="Balloon Text"/>
    <w:basedOn w:val="Normal"/>
    <w:link w:val="BalloonTextChar"/>
    <w:uiPriority w:val="99"/>
    <w:semiHidden/>
    <w:unhideWhenUsed/>
    <w:rsid w:val="00DC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false</IsSysUpdate>
    <ThreeRoApprovalStatus xmlns="0967018b-cd50-4cc6-91ff-cbead3b506cc" xsi:nil="true"/>
    <RegNr xmlns="0967018b-cd50-4cc6-91ff-cbead3b506cc">44</RegNr>
    <Sagatavotajs xmlns="1a64a90a-d99c-4130-ba30-10c4724e7bc9">
      <UserInfo>
        <DisplayName/>
        <AccountId xsi:nil="true"/>
        <AccountType/>
      </UserInfo>
    </Sagatavotajs>
    <ThreeRoApprovalComments xmlns="0967018b-cd50-4cc6-91ff-cbead3b50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07C0-63DE-4C29-9DD8-9AF2394B94BC}">
  <ds:schemaRefs>
    <ds:schemaRef ds:uri="http://schemas.microsoft.com/sharepoint/v3/contenttype/forms"/>
  </ds:schemaRefs>
</ds:datastoreItem>
</file>

<file path=customXml/itemProps2.xml><?xml version="1.0" encoding="utf-8"?>
<ds:datastoreItem xmlns:ds="http://schemas.openxmlformats.org/officeDocument/2006/customXml" ds:itemID="{8B81B34E-6036-4614-B41B-9AE92FC60FAB}">
  <ds:schemaRefs>
    <ds:schemaRef ds:uri="http://purl.org/dc/elements/1.1/"/>
    <ds:schemaRef ds:uri="http://schemas.microsoft.com/office/2006/metadata/properties"/>
    <ds:schemaRef ds:uri="1a64a90a-d99c-4130-ba30-10c4724e7bc9"/>
    <ds:schemaRef ds:uri="http://purl.org/dc/terms/"/>
    <ds:schemaRef ds:uri="0967018b-cd50-4cc6-91ff-cbead3b506c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E135303-D638-4859-9F76-18E1CF50B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6DA8C-5B44-47FF-85FA-BE987485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Gelzina</dc:creator>
  <cp:keywords/>
  <dc:description/>
  <cp:lastModifiedBy>Linda Ignatjeva</cp:lastModifiedBy>
  <cp:revision>2</cp:revision>
  <dcterms:created xsi:type="dcterms:W3CDTF">2020-10-08T07:58:00Z</dcterms:created>
  <dcterms:modified xsi:type="dcterms:W3CDTF">2020-10-08T07:58:00Z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ies>
</file>