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11267" w14:textId="77777777" w:rsidR="000C4B2C" w:rsidRPr="000C4B2C" w:rsidRDefault="000C4B2C" w:rsidP="000C4B2C">
      <w:pPr>
        <w:suppressAutoHyphens/>
        <w:spacing w:after="0" w:line="240" w:lineRule="auto"/>
        <w:jc w:val="center"/>
        <w:rPr>
          <w:rFonts w:ascii="Times New Roman" w:eastAsia="Times New Roman" w:hAnsi="Times New Roman" w:cs="Times New Roman"/>
          <w:noProof/>
          <w:sz w:val="24"/>
          <w:szCs w:val="24"/>
        </w:rPr>
      </w:pPr>
      <w:r w:rsidRPr="000C4B2C">
        <w:rPr>
          <w:rFonts w:ascii="Times New Roman" w:eastAsia="Times New Roman" w:hAnsi="Times New Roman" w:cs="Times New Roman"/>
          <w:noProof/>
          <w:sz w:val="24"/>
          <w:szCs w:val="24"/>
          <w:lang w:eastAsia="lv-LV"/>
        </w:rPr>
        <w:drawing>
          <wp:inline distT="0" distB="0" distL="0" distR="0" wp14:anchorId="5F670B89" wp14:editId="0F326735">
            <wp:extent cx="601980" cy="715645"/>
            <wp:effectExtent l="0" t="0" r="7620" b="825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 cy="715645"/>
                    </a:xfrm>
                    <a:prstGeom prst="rect">
                      <a:avLst/>
                    </a:prstGeom>
                    <a:noFill/>
                    <a:ln>
                      <a:noFill/>
                    </a:ln>
                  </pic:spPr>
                </pic:pic>
              </a:graphicData>
            </a:graphic>
          </wp:inline>
        </w:drawing>
      </w:r>
    </w:p>
    <w:p w14:paraId="5BABEB15" w14:textId="77777777" w:rsidR="000C4B2C" w:rsidRPr="000C4B2C" w:rsidRDefault="000C4B2C" w:rsidP="000C4B2C">
      <w:pPr>
        <w:suppressAutoHyphens/>
        <w:spacing w:after="0" w:line="240" w:lineRule="auto"/>
        <w:jc w:val="center"/>
        <w:rPr>
          <w:rFonts w:ascii="RimBelwe" w:eastAsia="Times New Roman" w:hAnsi="RimBelwe" w:cs="Times New Roman"/>
          <w:noProof/>
          <w:sz w:val="12"/>
          <w:szCs w:val="28"/>
        </w:rPr>
      </w:pPr>
    </w:p>
    <w:p w14:paraId="6D667398" w14:textId="77777777" w:rsidR="000C4B2C" w:rsidRPr="000C4B2C" w:rsidRDefault="000C4B2C" w:rsidP="000C4B2C">
      <w:pPr>
        <w:suppressAutoHyphens/>
        <w:spacing w:after="0" w:line="240" w:lineRule="auto"/>
        <w:jc w:val="center"/>
        <w:rPr>
          <w:rFonts w:ascii="Times New Roman" w:eastAsia="Times New Roman" w:hAnsi="Times New Roman" w:cs="Times New Roman"/>
          <w:noProof/>
          <w:sz w:val="36"/>
          <w:szCs w:val="24"/>
        </w:rPr>
      </w:pPr>
      <w:r w:rsidRPr="000C4B2C">
        <w:rPr>
          <w:rFonts w:ascii="Times New Roman" w:eastAsia="Times New Roman" w:hAnsi="Times New Roman" w:cs="Times New Roman"/>
          <w:noProof/>
          <w:sz w:val="36"/>
          <w:szCs w:val="24"/>
        </w:rPr>
        <w:t>OGRES  NOVADA  PAŠVALDĪBA</w:t>
      </w:r>
    </w:p>
    <w:p w14:paraId="0E6D8ECD" w14:textId="77777777" w:rsidR="000C4B2C" w:rsidRPr="000C4B2C" w:rsidRDefault="000C4B2C" w:rsidP="000C4B2C">
      <w:pPr>
        <w:suppressAutoHyphens/>
        <w:spacing w:after="0" w:line="240" w:lineRule="auto"/>
        <w:jc w:val="center"/>
        <w:rPr>
          <w:rFonts w:ascii="Times New Roman" w:eastAsia="Times New Roman" w:hAnsi="Times New Roman" w:cs="Times New Roman"/>
          <w:noProof/>
          <w:sz w:val="18"/>
          <w:szCs w:val="24"/>
        </w:rPr>
      </w:pPr>
      <w:r w:rsidRPr="000C4B2C">
        <w:rPr>
          <w:rFonts w:ascii="Times New Roman" w:eastAsia="Times New Roman" w:hAnsi="Times New Roman" w:cs="Times New Roman"/>
          <w:noProof/>
          <w:sz w:val="18"/>
          <w:szCs w:val="24"/>
        </w:rPr>
        <w:t>Reģ.Nr.90000024455, Brīvības iela 33, Ogre, Ogres nov., LV-5001</w:t>
      </w:r>
    </w:p>
    <w:p w14:paraId="1C0BF643" w14:textId="77777777" w:rsidR="000C4B2C" w:rsidRPr="000C4B2C" w:rsidRDefault="000C4B2C" w:rsidP="000C4B2C">
      <w:pPr>
        <w:pBdr>
          <w:bottom w:val="single" w:sz="4" w:space="1" w:color="auto"/>
        </w:pBdr>
        <w:suppressAutoHyphens/>
        <w:spacing w:after="0" w:line="240" w:lineRule="auto"/>
        <w:jc w:val="center"/>
        <w:rPr>
          <w:rFonts w:ascii="Times New Roman" w:eastAsia="Times New Roman" w:hAnsi="Times New Roman" w:cs="Times New Roman"/>
          <w:noProof/>
          <w:sz w:val="18"/>
          <w:szCs w:val="24"/>
        </w:rPr>
      </w:pPr>
      <w:r w:rsidRPr="000C4B2C">
        <w:rPr>
          <w:rFonts w:ascii="Times New Roman" w:eastAsia="Times New Roman" w:hAnsi="Times New Roman" w:cs="Times New Roman"/>
          <w:noProof/>
          <w:sz w:val="18"/>
          <w:szCs w:val="24"/>
        </w:rPr>
        <w:t xml:space="preserve">tālrunis 65071160, </w:t>
      </w:r>
      <w:r w:rsidRPr="000C4B2C">
        <w:rPr>
          <w:rFonts w:ascii="Times New Roman" w:eastAsia="Times New Roman" w:hAnsi="Times New Roman" w:cs="Times New Roman"/>
          <w:sz w:val="18"/>
          <w:szCs w:val="24"/>
        </w:rPr>
        <w:t xml:space="preserve">e-pasts: ogredome@ogresnovads.lv, www.ogresnovads.lv </w:t>
      </w:r>
    </w:p>
    <w:p w14:paraId="11F32D21" w14:textId="77777777" w:rsidR="000C4B2C" w:rsidRPr="000C4B2C" w:rsidRDefault="000C4B2C" w:rsidP="000C4B2C">
      <w:pPr>
        <w:widowControl w:val="0"/>
        <w:tabs>
          <w:tab w:val="left" w:pos="709"/>
        </w:tabs>
        <w:suppressAutoHyphens/>
        <w:spacing w:after="0" w:line="240" w:lineRule="auto"/>
        <w:jc w:val="right"/>
        <w:rPr>
          <w:rFonts w:ascii="Times New Roman" w:eastAsia="SimSun" w:hAnsi="Times New Roman" w:cs="Times New Roman"/>
          <w:color w:val="000000"/>
          <w:sz w:val="24"/>
          <w:szCs w:val="24"/>
          <w:lang w:eastAsia="zh-CN" w:bidi="hi-IN"/>
        </w:rPr>
      </w:pPr>
    </w:p>
    <w:p w14:paraId="3916F4B9" w14:textId="77777777" w:rsidR="000C4B2C" w:rsidRPr="000C4B2C" w:rsidRDefault="000C4B2C" w:rsidP="000C4B2C">
      <w:pPr>
        <w:tabs>
          <w:tab w:val="left" w:pos="720"/>
        </w:tabs>
        <w:suppressAutoHyphens/>
        <w:spacing w:after="0" w:line="276" w:lineRule="auto"/>
        <w:jc w:val="right"/>
        <w:rPr>
          <w:rFonts w:ascii="Times New Roman" w:eastAsia="SimSun" w:hAnsi="Times New Roman" w:cs="Times New Roman"/>
          <w:color w:val="00000A"/>
          <w:sz w:val="24"/>
          <w:szCs w:val="24"/>
          <w:lang w:eastAsia="lv-LV"/>
        </w:rPr>
      </w:pPr>
      <w:r w:rsidRPr="000C4B2C">
        <w:rPr>
          <w:rFonts w:ascii="Times New Roman" w:eastAsia="SimSun" w:hAnsi="Times New Roman" w:cs="Times New Roman"/>
          <w:color w:val="000000"/>
          <w:sz w:val="24"/>
          <w:szCs w:val="24"/>
          <w:lang w:eastAsia="lv-LV"/>
        </w:rPr>
        <w:t>APSTIPRINĀTS</w:t>
      </w:r>
    </w:p>
    <w:p w14:paraId="40B73DB7" w14:textId="77777777" w:rsidR="000C4B2C" w:rsidRPr="000C4B2C" w:rsidRDefault="000C4B2C" w:rsidP="000C4B2C">
      <w:pPr>
        <w:tabs>
          <w:tab w:val="left" w:pos="720"/>
        </w:tabs>
        <w:suppressAutoHyphens/>
        <w:spacing w:after="0" w:line="276" w:lineRule="auto"/>
        <w:jc w:val="right"/>
        <w:rPr>
          <w:rFonts w:ascii="Times New Roman" w:eastAsia="SimSun" w:hAnsi="Times New Roman" w:cs="Times New Roman"/>
          <w:color w:val="000000"/>
          <w:sz w:val="24"/>
          <w:szCs w:val="24"/>
          <w:lang w:eastAsia="lv-LV"/>
        </w:rPr>
      </w:pPr>
      <w:r w:rsidRPr="000C4B2C">
        <w:rPr>
          <w:rFonts w:ascii="Times New Roman" w:eastAsia="SimSun" w:hAnsi="Times New Roman" w:cs="Times New Roman"/>
          <w:color w:val="000000"/>
          <w:sz w:val="24"/>
          <w:szCs w:val="24"/>
          <w:lang w:eastAsia="lv-LV"/>
        </w:rPr>
        <w:t xml:space="preserve">ar Ogres novada pašvaldības domes </w:t>
      </w:r>
    </w:p>
    <w:p w14:paraId="50C76D85" w14:textId="23B94E3E" w:rsidR="000C4B2C" w:rsidRPr="000C4B2C" w:rsidRDefault="003362F7" w:rsidP="000C4B2C">
      <w:pPr>
        <w:tabs>
          <w:tab w:val="left" w:pos="720"/>
        </w:tabs>
        <w:suppressAutoHyphens/>
        <w:spacing w:after="0" w:line="276" w:lineRule="auto"/>
        <w:jc w:val="right"/>
        <w:rPr>
          <w:rFonts w:ascii="Times New Roman" w:eastAsia="SimSun" w:hAnsi="Times New Roman" w:cs="Times New Roman"/>
          <w:color w:val="000000"/>
          <w:sz w:val="24"/>
          <w:szCs w:val="24"/>
          <w:lang w:eastAsia="lv-LV"/>
        </w:rPr>
      </w:pPr>
      <w:r>
        <w:rPr>
          <w:rFonts w:ascii="Times New Roman" w:eastAsia="SimSun" w:hAnsi="Times New Roman" w:cs="Times New Roman"/>
          <w:color w:val="000000"/>
          <w:sz w:val="24"/>
          <w:szCs w:val="24"/>
          <w:lang w:eastAsia="lv-LV"/>
        </w:rPr>
        <w:t>24</w:t>
      </w:r>
      <w:r w:rsidR="000C4B2C" w:rsidRPr="000C4B2C">
        <w:rPr>
          <w:rFonts w:ascii="Times New Roman" w:eastAsia="SimSun" w:hAnsi="Times New Roman" w:cs="Times New Roman"/>
          <w:color w:val="000000"/>
          <w:sz w:val="24"/>
          <w:szCs w:val="24"/>
          <w:lang w:eastAsia="lv-LV"/>
        </w:rPr>
        <w:t>.</w:t>
      </w:r>
      <w:r w:rsidR="003C7CC4">
        <w:rPr>
          <w:rFonts w:ascii="Times New Roman" w:eastAsia="SimSun" w:hAnsi="Times New Roman" w:cs="Times New Roman"/>
          <w:color w:val="000000"/>
          <w:sz w:val="24"/>
          <w:szCs w:val="24"/>
          <w:lang w:eastAsia="lv-LV"/>
        </w:rPr>
        <w:t>02</w:t>
      </w:r>
      <w:r w:rsidR="000C4B2C">
        <w:rPr>
          <w:rFonts w:ascii="Times New Roman" w:eastAsia="SimSun" w:hAnsi="Times New Roman" w:cs="Times New Roman"/>
          <w:color w:val="000000"/>
          <w:sz w:val="24"/>
          <w:szCs w:val="24"/>
          <w:lang w:eastAsia="lv-LV"/>
        </w:rPr>
        <w:t>.2022</w:t>
      </w:r>
      <w:r w:rsidR="000C4B2C" w:rsidRPr="000C4B2C">
        <w:rPr>
          <w:rFonts w:ascii="Times New Roman" w:eastAsia="SimSun" w:hAnsi="Times New Roman" w:cs="Times New Roman"/>
          <w:color w:val="000000"/>
          <w:sz w:val="24"/>
          <w:szCs w:val="24"/>
          <w:lang w:eastAsia="lv-LV"/>
        </w:rPr>
        <w:t xml:space="preserve">. sēdes lēmumu </w:t>
      </w:r>
    </w:p>
    <w:p w14:paraId="0DC17191" w14:textId="7411D005" w:rsidR="000C4B2C" w:rsidRPr="000C4B2C" w:rsidRDefault="000C4B2C" w:rsidP="000C4B2C">
      <w:pPr>
        <w:tabs>
          <w:tab w:val="left" w:pos="720"/>
        </w:tabs>
        <w:suppressAutoHyphens/>
        <w:spacing w:after="0" w:line="276" w:lineRule="auto"/>
        <w:jc w:val="right"/>
        <w:rPr>
          <w:rFonts w:ascii="Times New Roman" w:eastAsia="SimSun" w:hAnsi="Times New Roman" w:cs="Times New Roman"/>
          <w:color w:val="00000A"/>
          <w:sz w:val="24"/>
          <w:szCs w:val="24"/>
          <w:lang w:eastAsia="lv-LV"/>
        </w:rPr>
      </w:pPr>
      <w:r w:rsidRPr="000C4B2C">
        <w:rPr>
          <w:rFonts w:ascii="Times New Roman" w:eastAsia="SimSun" w:hAnsi="Times New Roman" w:cs="Times New Roman"/>
          <w:color w:val="000000"/>
          <w:sz w:val="24"/>
          <w:szCs w:val="24"/>
          <w:lang w:eastAsia="lv-LV"/>
        </w:rPr>
        <w:t xml:space="preserve">(protokols </w:t>
      </w:r>
      <w:r>
        <w:rPr>
          <w:rFonts w:ascii="Times New Roman" w:eastAsia="SimSun" w:hAnsi="Times New Roman" w:cs="Times New Roman"/>
          <w:color w:val="000000"/>
          <w:sz w:val="24"/>
          <w:szCs w:val="24"/>
          <w:lang w:eastAsia="lv-LV"/>
        </w:rPr>
        <w:t>Nr.</w:t>
      </w:r>
      <w:r w:rsidR="003362F7">
        <w:rPr>
          <w:rFonts w:ascii="Times New Roman" w:eastAsia="SimSun" w:hAnsi="Times New Roman" w:cs="Times New Roman"/>
          <w:color w:val="000000"/>
          <w:sz w:val="24"/>
          <w:szCs w:val="24"/>
          <w:lang w:eastAsia="lv-LV"/>
        </w:rPr>
        <w:t>3</w:t>
      </w:r>
      <w:r w:rsidRPr="000C4B2C">
        <w:rPr>
          <w:rFonts w:ascii="Times New Roman" w:eastAsia="SimSun" w:hAnsi="Times New Roman" w:cs="Times New Roman"/>
          <w:color w:val="000000"/>
          <w:sz w:val="24"/>
          <w:szCs w:val="24"/>
          <w:lang w:eastAsia="lv-LV"/>
        </w:rPr>
        <w:t xml:space="preserve">; </w:t>
      </w:r>
      <w:r w:rsidR="003362F7">
        <w:rPr>
          <w:rFonts w:ascii="Times New Roman" w:eastAsia="SimSun" w:hAnsi="Times New Roman" w:cs="Times New Roman"/>
          <w:color w:val="000000"/>
          <w:sz w:val="24"/>
          <w:szCs w:val="24"/>
          <w:lang w:eastAsia="lv-LV"/>
        </w:rPr>
        <w:t>26</w:t>
      </w:r>
      <w:r w:rsidRPr="000C4B2C">
        <w:rPr>
          <w:rFonts w:ascii="Times New Roman" w:eastAsia="SimSun" w:hAnsi="Times New Roman" w:cs="Times New Roman"/>
          <w:color w:val="000000"/>
          <w:sz w:val="24"/>
          <w:szCs w:val="24"/>
          <w:lang w:eastAsia="lv-LV"/>
        </w:rPr>
        <w:t>.)</w:t>
      </w:r>
    </w:p>
    <w:p w14:paraId="512E90E1" w14:textId="77777777" w:rsidR="000C4B2C" w:rsidRPr="000C4B2C" w:rsidRDefault="000C4B2C" w:rsidP="000C4B2C">
      <w:pPr>
        <w:tabs>
          <w:tab w:val="left" w:pos="720"/>
        </w:tabs>
        <w:suppressAutoHyphens/>
        <w:spacing w:after="0" w:line="276" w:lineRule="auto"/>
        <w:jc w:val="right"/>
        <w:rPr>
          <w:rFonts w:ascii="Times New Roman" w:eastAsia="SimSun" w:hAnsi="Times New Roman" w:cs="Times New Roman"/>
          <w:color w:val="00000A"/>
          <w:sz w:val="24"/>
          <w:szCs w:val="24"/>
          <w:lang w:eastAsia="lv-LV"/>
        </w:rPr>
      </w:pPr>
    </w:p>
    <w:p w14:paraId="0278F357" w14:textId="77777777" w:rsidR="000C4B2C" w:rsidRPr="000C4B2C" w:rsidRDefault="000C4B2C" w:rsidP="000C4B2C">
      <w:pPr>
        <w:suppressAutoHyphens/>
        <w:spacing w:after="0" w:line="240" w:lineRule="auto"/>
        <w:jc w:val="center"/>
        <w:rPr>
          <w:rFonts w:ascii="Times New Roman" w:eastAsia="Times New Roman" w:hAnsi="Times New Roman" w:cs="Times New Roman"/>
          <w:b/>
          <w:sz w:val="24"/>
          <w:szCs w:val="24"/>
          <w:lang w:eastAsia="ar-SA"/>
        </w:rPr>
      </w:pPr>
      <w:r w:rsidRPr="000C4B2C">
        <w:rPr>
          <w:rFonts w:ascii="Times New Roman" w:eastAsia="Times New Roman" w:hAnsi="Times New Roman" w:cs="Times New Roman"/>
          <w:sz w:val="24"/>
          <w:szCs w:val="24"/>
          <w:lang w:eastAsia="ar-SA"/>
        </w:rPr>
        <w:t xml:space="preserve">IEKŠĒJIE NOTEIKUMI </w:t>
      </w:r>
    </w:p>
    <w:p w14:paraId="751BFDC9" w14:textId="77777777" w:rsidR="000C4B2C" w:rsidRPr="000C4B2C" w:rsidRDefault="000C4B2C" w:rsidP="000C4B2C">
      <w:pPr>
        <w:suppressAutoHyphens/>
        <w:spacing w:after="0" w:line="240" w:lineRule="auto"/>
        <w:jc w:val="center"/>
        <w:rPr>
          <w:rFonts w:ascii="Times New Roman" w:eastAsia="Times New Roman" w:hAnsi="Times New Roman" w:cs="Times New Roman"/>
          <w:b/>
          <w:sz w:val="24"/>
          <w:szCs w:val="24"/>
          <w:lang w:eastAsia="ar-SA"/>
        </w:rPr>
      </w:pPr>
      <w:r w:rsidRPr="000C4B2C">
        <w:rPr>
          <w:rFonts w:ascii="Times New Roman" w:eastAsia="Times New Roman" w:hAnsi="Times New Roman" w:cs="Times New Roman"/>
          <w:sz w:val="24"/>
          <w:szCs w:val="24"/>
          <w:lang w:eastAsia="ar-SA"/>
        </w:rPr>
        <w:t>Ogrē</w:t>
      </w:r>
    </w:p>
    <w:tbl>
      <w:tblPr>
        <w:tblW w:w="5000" w:type="pct"/>
        <w:tblLook w:val="0000" w:firstRow="0" w:lastRow="0" w:firstColumn="0" w:lastColumn="0" w:noHBand="0" w:noVBand="0"/>
      </w:tblPr>
      <w:tblGrid>
        <w:gridCol w:w="3119"/>
        <w:gridCol w:w="3119"/>
        <w:gridCol w:w="3117"/>
      </w:tblGrid>
      <w:tr w:rsidR="000C4B2C" w:rsidRPr="000C4B2C" w14:paraId="06E8D22D" w14:textId="77777777" w:rsidTr="00471D98">
        <w:tc>
          <w:tcPr>
            <w:tcW w:w="1667" w:type="pct"/>
          </w:tcPr>
          <w:p w14:paraId="4DE3F62A" w14:textId="57356BF4" w:rsidR="000C4B2C" w:rsidRPr="000C4B2C" w:rsidRDefault="000C4B2C" w:rsidP="003362F7">
            <w:pPr>
              <w:suppressAutoHyphens/>
              <w:spacing w:after="0" w:line="276"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2022</w:t>
            </w:r>
            <w:r w:rsidRPr="000C4B2C">
              <w:rPr>
                <w:rFonts w:ascii="Times New Roman" w:eastAsia="Times New Roman" w:hAnsi="Times New Roman" w:cs="Times New Roman"/>
                <w:sz w:val="24"/>
                <w:szCs w:val="20"/>
                <w:lang w:eastAsia="ar-SA"/>
              </w:rPr>
              <w:t xml:space="preserve">. gada </w:t>
            </w:r>
            <w:r w:rsidR="003362F7">
              <w:rPr>
                <w:rFonts w:ascii="Times New Roman" w:eastAsia="Times New Roman" w:hAnsi="Times New Roman" w:cs="Times New Roman"/>
                <w:sz w:val="24"/>
                <w:szCs w:val="20"/>
                <w:lang w:eastAsia="ar-SA"/>
              </w:rPr>
              <w:t>24</w:t>
            </w:r>
            <w:r w:rsidR="003C7CC4">
              <w:rPr>
                <w:rFonts w:ascii="Times New Roman" w:eastAsia="Times New Roman" w:hAnsi="Times New Roman" w:cs="Times New Roman"/>
                <w:sz w:val="24"/>
                <w:szCs w:val="20"/>
                <w:lang w:eastAsia="ar-SA"/>
              </w:rPr>
              <w:t>.</w:t>
            </w:r>
            <w:r w:rsidR="003362F7">
              <w:rPr>
                <w:rFonts w:ascii="Times New Roman" w:eastAsia="Times New Roman" w:hAnsi="Times New Roman" w:cs="Times New Roman"/>
                <w:sz w:val="24"/>
                <w:szCs w:val="20"/>
                <w:lang w:eastAsia="ar-SA"/>
              </w:rPr>
              <w:t xml:space="preserve"> februārī</w:t>
            </w:r>
          </w:p>
        </w:tc>
        <w:tc>
          <w:tcPr>
            <w:tcW w:w="1667" w:type="pct"/>
          </w:tcPr>
          <w:p w14:paraId="3D679AA0" w14:textId="77777777" w:rsidR="000C4B2C" w:rsidRPr="000C4B2C" w:rsidRDefault="000C4B2C" w:rsidP="000C4B2C">
            <w:pPr>
              <w:keepNext/>
              <w:suppressAutoHyphens/>
              <w:spacing w:after="0" w:line="276" w:lineRule="auto"/>
              <w:jc w:val="right"/>
              <w:outlineLvl w:val="3"/>
              <w:rPr>
                <w:rFonts w:ascii="Times New Roman" w:eastAsia="Times New Roman" w:hAnsi="Times New Roman" w:cs="Times New Roman"/>
                <w:i/>
                <w:iCs/>
                <w:sz w:val="28"/>
                <w:szCs w:val="24"/>
              </w:rPr>
            </w:pPr>
          </w:p>
        </w:tc>
        <w:tc>
          <w:tcPr>
            <w:tcW w:w="1666" w:type="pct"/>
          </w:tcPr>
          <w:p w14:paraId="4AA3BF25" w14:textId="4390C2E6" w:rsidR="000C4B2C" w:rsidRPr="000C4B2C" w:rsidRDefault="000C4B2C" w:rsidP="003362F7">
            <w:pPr>
              <w:keepNext/>
              <w:suppressAutoHyphens/>
              <w:spacing w:after="0" w:line="276" w:lineRule="auto"/>
              <w:jc w:val="right"/>
              <w:outlineLvl w:val="3"/>
              <w:rPr>
                <w:rFonts w:ascii="Times New Roman" w:eastAsia="Times New Roman" w:hAnsi="Times New Roman" w:cs="Times New Roman"/>
                <w:sz w:val="24"/>
                <w:szCs w:val="24"/>
              </w:rPr>
            </w:pPr>
            <w:r w:rsidRPr="000C4B2C">
              <w:rPr>
                <w:rFonts w:ascii="Times New Roman" w:eastAsia="Times New Roman" w:hAnsi="Times New Roman" w:cs="Times New Roman"/>
                <w:sz w:val="24"/>
                <w:szCs w:val="24"/>
              </w:rPr>
              <w:t>Nr.</w:t>
            </w:r>
            <w:r w:rsidR="003362F7">
              <w:rPr>
                <w:rFonts w:ascii="Times New Roman" w:eastAsia="Times New Roman" w:hAnsi="Times New Roman" w:cs="Times New Roman"/>
                <w:sz w:val="24"/>
                <w:szCs w:val="24"/>
              </w:rPr>
              <w:t>25</w:t>
            </w:r>
            <w:r>
              <w:rPr>
                <w:rFonts w:ascii="Times New Roman" w:eastAsia="Times New Roman" w:hAnsi="Times New Roman" w:cs="Times New Roman"/>
                <w:sz w:val="24"/>
                <w:szCs w:val="24"/>
              </w:rPr>
              <w:t>/2022</w:t>
            </w:r>
          </w:p>
        </w:tc>
      </w:tr>
      <w:tr w:rsidR="000C4B2C" w:rsidRPr="000C4B2C" w14:paraId="7BE2BFC5" w14:textId="77777777" w:rsidTr="00471D98">
        <w:tc>
          <w:tcPr>
            <w:tcW w:w="1667" w:type="pct"/>
          </w:tcPr>
          <w:p w14:paraId="2CD3B2C2" w14:textId="77777777" w:rsidR="000C4B2C" w:rsidRPr="000C4B2C" w:rsidRDefault="000C4B2C" w:rsidP="000C4B2C">
            <w:pPr>
              <w:suppressAutoHyphens/>
              <w:spacing w:after="120" w:line="276" w:lineRule="auto"/>
              <w:jc w:val="right"/>
              <w:rPr>
                <w:rFonts w:ascii="Times New Roman" w:eastAsia="Times New Roman" w:hAnsi="Times New Roman" w:cs="Times New Roman"/>
                <w:b/>
                <w:sz w:val="24"/>
                <w:szCs w:val="24"/>
                <w:lang w:val="en-GB"/>
              </w:rPr>
            </w:pPr>
          </w:p>
        </w:tc>
        <w:tc>
          <w:tcPr>
            <w:tcW w:w="3333" w:type="pct"/>
            <w:gridSpan w:val="2"/>
          </w:tcPr>
          <w:p w14:paraId="507D8EF9" w14:textId="77777777" w:rsidR="000C4B2C" w:rsidRPr="000C4B2C" w:rsidRDefault="000C4B2C" w:rsidP="000C4B2C">
            <w:pPr>
              <w:suppressAutoHyphens/>
              <w:spacing w:after="120" w:line="276" w:lineRule="auto"/>
              <w:jc w:val="right"/>
              <w:rPr>
                <w:rFonts w:ascii="Times New Roman" w:eastAsia="Times New Roman" w:hAnsi="Times New Roman" w:cs="Times New Roman"/>
                <w:b/>
                <w:sz w:val="24"/>
                <w:szCs w:val="24"/>
                <w:lang w:val="en-GB"/>
              </w:rPr>
            </w:pPr>
          </w:p>
        </w:tc>
      </w:tr>
    </w:tbl>
    <w:p w14:paraId="35AD3AFA" w14:textId="77777777" w:rsidR="008D4877" w:rsidRDefault="00CD5F0D" w:rsidP="00797809">
      <w:pPr>
        <w:pStyle w:val="Bezatstarpm"/>
        <w:jc w:val="center"/>
        <w:rPr>
          <w:rFonts w:ascii="Times New Roman" w:hAnsi="Times New Roman" w:cs="Times New Roman"/>
          <w:b/>
          <w:sz w:val="28"/>
          <w:szCs w:val="28"/>
          <w:lang w:eastAsia="lv-LV"/>
        </w:rPr>
      </w:pPr>
      <w:r>
        <w:rPr>
          <w:rFonts w:ascii="Times New Roman" w:hAnsi="Times New Roman" w:cs="Times New Roman"/>
          <w:b/>
          <w:sz w:val="28"/>
          <w:szCs w:val="28"/>
          <w:lang w:eastAsia="lv-LV"/>
        </w:rPr>
        <w:t xml:space="preserve">OGRES NOVADA PAŠVALDĪBAS APBALVOJUMA </w:t>
      </w:r>
    </w:p>
    <w:p w14:paraId="44E3D630" w14:textId="51BC59BE" w:rsidR="000C4B2C" w:rsidRPr="00797809" w:rsidRDefault="00CD5F0D" w:rsidP="00797809">
      <w:pPr>
        <w:pStyle w:val="Bezatstarpm"/>
        <w:jc w:val="center"/>
        <w:rPr>
          <w:rFonts w:ascii="Times New Roman" w:hAnsi="Times New Roman" w:cs="Times New Roman"/>
          <w:b/>
          <w:sz w:val="28"/>
          <w:szCs w:val="28"/>
          <w:lang w:eastAsia="lv-LV"/>
        </w:rPr>
      </w:pPr>
      <w:r>
        <w:rPr>
          <w:rFonts w:ascii="Times New Roman" w:hAnsi="Times New Roman" w:cs="Times New Roman"/>
          <w:b/>
          <w:sz w:val="28"/>
          <w:szCs w:val="28"/>
          <w:lang w:eastAsia="lv-LV"/>
        </w:rPr>
        <w:t>“</w:t>
      </w:r>
      <w:r w:rsidR="000C4B2C" w:rsidRPr="00797809">
        <w:rPr>
          <w:rFonts w:ascii="Times New Roman" w:hAnsi="Times New Roman" w:cs="Times New Roman"/>
          <w:b/>
          <w:sz w:val="28"/>
          <w:szCs w:val="28"/>
          <w:lang w:eastAsia="lv-LV"/>
        </w:rPr>
        <w:t>OGRES NOVADA GADA BALVA KULTŪRĀ</w:t>
      </w:r>
      <w:r>
        <w:rPr>
          <w:rFonts w:ascii="Times New Roman" w:hAnsi="Times New Roman" w:cs="Times New Roman"/>
          <w:b/>
          <w:sz w:val="28"/>
          <w:szCs w:val="28"/>
          <w:lang w:eastAsia="lv-LV"/>
        </w:rPr>
        <w:t>”</w:t>
      </w:r>
    </w:p>
    <w:p w14:paraId="71FA4892" w14:textId="400618B5" w:rsidR="000C4B2C" w:rsidRDefault="000C4B2C" w:rsidP="00797809">
      <w:pPr>
        <w:pStyle w:val="Bezatstarpm"/>
        <w:jc w:val="center"/>
        <w:rPr>
          <w:rFonts w:ascii="Times New Roman" w:hAnsi="Times New Roman" w:cs="Times New Roman"/>
          <w:b/>
          <w:sz w:val="28"/>
          <w:szCs w:val="28"/>
          <w:lang w:eastAsia="lv-LV"/>
        </w:rPr>
      </w:pPr>
      <w:r w:rsidRPr="00797809">
        <w:rPr>
          <w:rFonts w:ascii="Times New Roman" w:hAnsi="Times New Roman" w:cs="Times New Roman"/>
          <w:b/>
          <w:sz w:val="28"/>
          <w:szCs w:val="28"/>
          <w:lang w:eastAsia="lv-LV"/>
        </w:rPr>
        <w:t>NOLIKUMS</w:t>
      </w:r>
      <w:r w:rsidR="00637163">
        <w:rPr>
          <w:rFonts w:ascii="Times New Roman" w:hAnsi="Times New Roman" w:cs="Times New Roman"/>
          <w:b/>
          <w:sz w:val="28"/>
          <w:szCs w:val="28"/>
          <w:lang w:eastAsia="lv-LV"/>
        </w:rPr>
        <w:t xml:space="preserve">  </w:t>
      </w:r>
    </w:p>
    <w:p w14:paraId="78F710E8" w14:textId="20141E5D" w:rsidR="001135E3" w:rsidRPr="002B0848" w:rsidRDefault="001135E3" w:rsidP="00797809">
      <w:pPr>
        <w:pStyle w:val="Bezatstarpm"/>
        <w:jc w:val="center"/>
        <w:rPr>
          <w:rFonts w:eastAsia="Times New Roman"/>
          <w:sz w:val="24"/>
          <w:szCs w:val="24"/>
          <w:lang w:eastAsia="lv-LV"/>
        </w:rPr>
      </w:pPr>
    </w:p>
    <w:p w14:paraId="1585FA97" w14:textId="4EB3A5B5" w:rsidR="00A92E55" w:rsidRPr="00A92E55" w:rsidRDefault="001135E3" w:rsidP="004866AB">
      <w:pPr>
        <w:pStyle w:val="Bezatstarpm"/>
        <w:jc w:val="right"/>
        <w:rPr>
          <w:rFonts w:ascii="Times New Roman" w:hAnsi="Times New Roman"/>
          <w:i/>
          <w:szCs w:val="24"/>
        </w:rPr>
      </w:pPr>
      <w:r w:rsidRPr="00A92E55">
        <w:rPr>
          <w:rFonts w:ascii="Times New Roman" w:hAnsi="Times New Roman" w:cs="Times New Roman"/>
          <w:i/>
          <w:sz w:val="24"/>
          <w:szCs w:val="24"/>
          <w:lang w:eastAsia="lv-LV"/>
        </w:rPr>
        <w:t>Izdot</w:t>
      </w:r>
      <w:r w:rsidR="00C077E2">
        <w:rPr>
          <w:rFonts w:ascii="Times New Roman" w:hAnsi="Times New Roman" w:cs="Times New Roman"/>
          <w:i/>
          <w:sz w:val="24"/>
          <w:szCs w:val="24"/>
          <w:lang w:eastAsia="lv-LV"/>
        </w:rPr>
        <w:t>i</w:t>
      </w:r>
      <w:r w:rsidRPr="00A92E55">
        <w:rPr>
          <w:rFonts w:ascii="Times New Roman" w:hAnsi="Times New Roman" w:cs="Times New Roman"/>
          <w:i/>
          <w:sz w:val="24"/>
          <w:szCs w:val="24"/>
          <w:lang w:eastAsia="lv-LV"/>
        </w:rPr>
        <w:t xml:space="preserve"> saskaņā ar</w:t>
      </w:r>
      <w:r w:rsidR="000C4B2C" w:rsidRPr="00A92E55">
        <w:rPr>
          <w:rFonts w:ascii="Times New Roman" w:hAnsi="Times New Roman" w:cs="Times New Roman"/>
          <w:i/>
          <w:sz w:val="24"/>
          <w:szCs w:val="24"/>
          <w:lang w:eastAsia="lv-LV"/>
        </w:rPr>
        <w:t xml:space="preserve"> </w:t>
      </w:r>
      <w:r w:rsidR="00A92E55" w:rsidRPr="00A92E55">
        <w:rPr>
          <w:rFonts w:ascii="Times New Roman" w:hAnsi="Times New Roman"/>
          <w:i/>
          <w:szCs w:val="24"/>
        </w:rPr>
        <w:t xml:space="preserve">likuma „Par pašvaldībām” </w:t>
      </w:r>
    </w:p>
    <w:p w14:paraId="61F98596" w14:textId="1216A862" w:rsidR="00C077E2" w:rsidRDefault="00A92E55" w:rsidP="004866AB">
      <w:pPr>
        <w:pStyle w:val="Bezatstarpm"/>
        <w:jc w:val="right"/>
        <w:rPr>
          <w:rFonts w:ascii="Times New Roman" w:hAnsi="Times New Roman"/>
          <w:i/>
          <w:szCs w:val="24"/>
        </w:rPr>
      </w:pPr>
      <w:r w:rsidRPr="00A92E55">
        <w:rPr>
          <w:rFonts w:ascii="Times New Roman" w:hAnsi="Times New Roman"/>
          <w:i/>
          <w:szCs w:val="24"/>
        </w:rPr>
        <w:t xml:space="preserve">41. panta pirmās daļas 2. </w:t>
      </w:r>
      <w:r w:rsidR="00C077E2">
        <w:rPr>
          <w:rFonts w:ascii="Times New Roman" w:hAnsi="Times New Roman"/>
          <w:i/>
          <w:szCs w:val="24"/>
        </w:rPr>
        <w:t>p</w:t>
      </w:r>
      <w:r w:rsidRPr="00A92E55">
        <w:rPr>
          <w:rFonts w:ascii="Times New Roman" w:hAnsi="Times New Roman"/>
          <w:i/>
          <w:szCs w:val="24"/>
        </w:rPr>
        <w:t>unktu</w:t>
      </w:r>
      <w:r w:rsidR="00C077E2">
        <w:rPr>
          <w:rFonts w:ascii="Times New Roman" w:hAnsi="Times New Roman"/>
          <w:i/>
          <w:szCs w:val="24"/>
        </w:rPr>
        <w:t xml:space="preserve"> un </w:t>
      </w:r>
    </w:p>
    <w:p w14:paraId="210FE4CD" w14:textId="77777777" w:rsidR="00C077E2" w:rsidRDefault="00C077E2" w:rsidP="004866AB">
      <w:pPr>
        <w:pStyle w:val="Bezatstarpm"/>
        <w:jc w:val="right"/>
        <w:rPr>
          <w:rFonts w:ascii="Times New Roman" w:hAnsi="Times New Roman"/>
          <w:i/>
          <w:szCs w:val="24"/>
        </w:rPr>
      </w:pPr>
      <w:r>
        <w:rPr>
          <w:rFonts w:ascii="Times New Roman" w:hAnsi="Times New Roman"/>
          <w:i/>
          <w:szCs w:val="24"/>
        </w:rPr>
        <w:t xml:space="preserve">Ogres novada pašvaldības 2021. gada 1. jūlija </w:t>
      </w:r>
    </w:p>
    <w:p w14:paraId="3D97E60C" w14:textId="77777777" w:rsidR="00C077E2" w:rsidRDefault="00C077E2" w:rsidP="004866AB">
      <w:pPr>
        <w:pStyle w:val="Bezatstarpm"/>
        <w:jc w:val="right"/>
        <w:rPr>
          <w:rFonts w:ascii="Times New Roman" w:hAnsi="Times New Roman"/>
          <w:i/>
          <w:szCs w:val="24"/>
        </w:rPr>
      </w:pPr>
      <w:r>
        <w:rPr>
          <w:rFonts w:ascii="Times New Roman" w:hAnsi="Times New Roman"/>
          <w:i/>
          <w:szCs w:val="24"/>
        </w:rPr>
        <w:t xml:space="preserve">saistošo noteikumu Nr.12/2021 </w:t>
      </w:r>
    </w:p>
    <w:p w14:paraId="6740405B" w14:textId="3589EC4E" w:rsidR="004866AB" w:rsidRPr="00A92E55" w:rsidRDefault="00C077E2" w:rsidP="004866AB">
      <w:pPr>
        <w:pStyle w:val="Bezatstarpm"/>
        <w:jc w:val="right"/>
        <w:rPr>
          <w:rFonts w:ascii="Times New Roman" w:hAnsi="Times New Roman" w:cs="Times New Roman"/>
          <w:i/>
          <w:sz w:val="24"/>
          <w:szCs w:val="24"/>
          <w:lang w:eastAsia="lv-LV"/>
        </w:rPr>
      </w:pPr>
      <w:r>
        <w:rPr>
          <w:rFonts w:ascii="Times New Roman" w:hAnsi="Times New Roman"/>
          <w:i/>
          <w:szCs w:val="24"/>
        </w:rPr>
        <w:t>“Ogres novada pašvaldības nolikums” 9. punktu</w:t>
      </w:r>
      <w:r w:rsidR="00A92E55" w:rsidRPr="00A92E55" w:rsidDel="00A92E55">
        <w:rPr>
          <w:rFonts w:ascii="Times New Roman" w:hAnsi="Times New Roman" w:cs="Times New Roman"/>
          <w:i/>
          <w:sz w:val="24"/>
          <w:szCs w:val="24"/>
          <w:lang w:eastAsia="lv-LV"/>
        </w:rPr>
        <w:t xml:space="preserve"> </w:t>
      </w:r>
    </w:p>
    <w:p w14:paraId="11FFC36B" w14:textId="29E0A594" w:rsidR="001135E3" w:rsidRPr="002B0848" w:rsidRDefault="001135E3" w:rsidP="00BA2F38">
      <w:pPr>
        <w:spacing w:before="240" w:after="240" w:line="360" w:lineRule="auto"/>
        <w:jc w:val="center"/>
        <w:rPr>
          <w:rFonts w:ascii="Times New Roman" w:eastAsia="Times New Roman" w:hAnsi="Times New Roman" w:cs="Times New Roman"/>
          <w:sz w:val="24"/>
          <w:szCs w:val="24"/>
          <w:lang w:eastAsia="lv-LV"/>
        </w:rPr>
      </w:pPr>
      <w:r w:rsidRPr="00797809">
        <w:rPr>
          <w:rFonts w:ascii="Times New Roman" w:eastAsia="Times New Roman" w:hAnsi="Times New Roman" w:cs="Times New Roman"/>
          <w:b/>
          <w:bCs/>
          <w:color w:val="000000"/>
          <w:sz w:val="24"/>
          <w:szCs w:val="24"/>
          <w:lang w:eastAsia="lv-LV"/>
        </w:rPr>
        <w:t>I. Vispārīgie jautājumi</w:t>
      </w:r>
    </w:p>
    <w:p w14:paraId="1BF8A2DC" w14:textId="2A3CEE31" w:rsidR="001135E3" w:rsidRPr="00797809" w:rsidRDefault="001135E3" w:rsidP="00BA2F38">
      <w:pPr>
        <w:pStyle w:val="Sarakstarindkopa"/>
        <w:numPr>
          <w:ilvl w:val="0"/>
          <w:numId w:val="1"/>
        </w:numPr>
        <w:spacing w:before="240" w:after="240" w:line="360" w:lineRule="auto"/>
        <w:ind w:left="357" w:hanging="357"/>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Noteikumi nosaka Ogres novada pašvaldības (turpmāk – pašvaldība) apbalvojuma „</w:t>
      </w:r>
      <w:r w:rsidR="00EA42A7" w:rsidRPr="00797809">
        <w:rPr>
          <w:rFonts w:ascii="Times New Roman" w:eastAsia="Times New Roman" w:hAnsi="Times New Roman" w:cs="Times New Roman"/>
          <w:color w:val="000000"/>
          <w:sz w:val="24"/>
          <w:szCs w:val="24"/>
          <w:lang w:eastAsia="lv-LV"/>
        </w:rPr>
        <w:t xml:space="preserve">Ogres novada </w:t>
      </w:r>
      <w:r w:rsidRPr="00797809">
        <w:rPr>
          <w:rFonts w:ascii="Times New Roman" w:eastAsia="Times New Roman" w:hAnsi="Times New Roman" w:cs="Times New Roman"/>
          <w:color w:val="000000"/>
          <w:sz w:val="24"/>
          <w:szCs w:val="24"/>
          <w:lang w:eastAsia="lv-LV"/>
        </w:rPr>
        <w:t>Gada balva kultūrā” (turpmāk – Balva) piešķiršanas kārtību, pretendentu pieteikšanas un izvērtēšanas kārtību, kā arī konkursa komisijas darba organizāciju.</w:t>
      </w:r>
    </w:p>
    <w:p w14:paraId="2C8C943C" w14:textId="6F235363" w:rsidR="001135E3" w:rsidRPr="00797809" w:rsidRDefault="001135E3" w:rsidP="00BA2F38">
      <w:pPr>
        <w:pStyle w:val="Sarakstarindkopa"/>
        <w:numPr>
          <w:ilvl w:val="0"/>
          <w:numId w:val="1"/>
        </w:numPr>
        <w:spacing w:before="240" w:after="240" w:line="360" w:lineRule="auto"/>
        <w:ind w:left="357" w:hanging="357"/>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lastRenderedPageBreak/>
        <w:t>Balva ir augstākais apbalvojums kultūras nozarē pašvaldībā un ar to izsaka atzinību un novērtē ieguldījumu Ogres novada kultūras dzīves pilnveidošanā un Ogres novada vārda popularizēšanu valsts un starptautiskā mērogā</w:t>
      </w:r>
      <w:r w:rsidR="008575BD">
        <w:rPr>
          <w:rFonts w:ascii="Times New Roman" w:eastAsia="Times New Roman" w:hAnsi="Times New Roman" w:cs="Times New Roman"/>
          <w:color w:val="000000"/>
          <w:sz w:val="24"/>
          <w:szCs w:val="24"/>
          <w:lang w:eastAsia="lv-LV"/>
        </w:rPr>
        <w:t>.</w:t>
      </w:r>
    </w:p>
    <w:p w14:paraId="281F921F" w14:textId="73B271B0" w:rsidR="001135E3" w:rsidRPr="00797809" w:rsidRDefault="001135E3" w:rsidP="00BA2F38">
      <w:pPr>
        <w:pStyle w:val="Sarakstarindkopa"/>
        <w:numPr>
          <w:ilvl w:val="0"/>
          <w:numId w:val="1"/>
        </w:numPr>
        <w:spacing w:before="240" w:after="240" w:line="360" w:lineRule="auto"/>
        <w:ind w:left="357" w:hanging="357"/>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Balvas mērķis ir atbalstīt un veicināt kvalitatīvas kultūras un mākslas norises Ogres novadā, izcelt novada kultūras personības, veicināt jaunradi un radošumu, izcelt materiālas un nemateriālas kultūras vērtības un starptautiskus panākumus.</w:t>
      </w:r>
    </w:p>
    <w:p w14:paraId="5E357E4F" w14:textId="34A08A65" w:rsidR="001135E3" w:rsidRPr="00797809" w:rsidRDefault="001135E3" w:rsidP="00BA2F38">
      <w:pPr>
        <w:pStyle w:val="Sarakstarindkopa"/>
        <w:numPr>
          <w:ilvl w:val="0"/>
          <w:numId w:val="1"/>
        </w:numPr>
        <w:spacing w:before="240" w:after="240" w:line="360" w:lineRule="auto"/>
        <w:ind w:left="357" w:hanging="357"/>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Balvu piešķir par Ogres novadā iepriekšējā kalendārā gadā notikušiem kultūras un mākslas pasākumiem, notikumiem un sasniegumiem dažādās kultūras jomās un žanros. Kalendārais gads šo noteikumu izpratnē ir laika posms no 1.janvāra līdz 31.decembrim.</w:t>
      </w:r>
    </w:p>
    <w:p w14:paraId="275AE204" w14:textId="77777777" w:rsidR="004866AB" w:rsidRDefault="004866AB">
      <w:pP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br w:type="page"/>
      </w:r>
    </w:p>
    <w:p w14:paraId="453B8EBD" w14:textId="26F1DA92" w:rsidR="001135E3" w:rsidRPr="002B0848" w:rsidRDefault="001135E3" w:rsidP="00BA2F38">
      <w:pPr>
        <w:spacing w:before="240" w:after="240" w:line="360" w:lineRule="auto"/>
        <w:jc w:val="center"/>
        <w:rPr>
          <w:rFonts w:ascii="Times New Roman" w:eastAsia="Times New Roman" w:hAnsi="Times New Roman" w:cs="Times New Roman"/>
          <w:sz w:val="24"/>
          <w:szCs w:val="24"/>
          <w:lang w:eastAsia="lv-LV"/>
        </w:rPr>
      </w:pPr>
      <w:r w:rsidRPr="00797809">
        <w:rPr>
          <w:rFonts w:ascii="Times New Roman" w:eastAsia="Times New Roman" w:hAnsi="Times New Roman" w:cs="Times New Roman"/>
          <w:b/>
          <w:bCs/>
          <w:color w:val="000000"/>
          <w:sz w:val="24"/>
          <w:szCs w:val="24"/>
          <w:lang w:eastAsia="lv-LV"/>
        </w:rPr>
        <w:lastRenderedPageBreak/>
        <w:t>II. Balvas nominācijas un žūrijas komisija</w:t>
      </w:r>
    </w:p>
    <w:p w14:paraId="18DFD409" w14:textId="67AB0FB5" w:rsidR="001135E3" w:rsidRPr="00797809" w:rsidRDefault="001135E3" w:rsidP="00BA2F38">
      <w:pPr>
        <w:pStyle w:val="Sarakstarindkopa"/>
        <w:numPr>
          <w:ilvl w:val="0"/>
          <w:numId w:val="1"/>
        </w:numPr>
        <w:spacing w:before="240" w:after="240" w:line="360" w:lineRule="auto"/>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Balvu piešķir šādās nominācijās:</w:t>
      </w:r>
    </w:p>
    <w:p w14:paraId="235B7915" w14:textId="0988D53C" w:rsidR="000C4B2C" w:rsidRPr="00797809" w:rsidRDefault="001135E3" w:rsidP="00BA2F38">
      <w:pPr>
        <w:pStyle w:val="Sarakstarindkopa"/>
        <w:numPr>
          <w:ilvl w:val="1"/>
          <w:numId w:val="1"/>
        </w:numPr>
        <w:spacing w:before="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PRIEKS RADĪT – sasniegumi Ogres novada, Latvijas un starptautiska mēroga kultūras notikumos, noorganizēti radoši, inovatīvi pasākumi, notikumi kultūrtūrismā u.c.</w:t>
      </w:r>
      <w:r w:rsidR="00A92E55">
        <w:rPr>
          <w:rFonts w:ascii="Times New Roman" w:eastAsia="Times New Roman" w:hAnsi="Times New Roman" w:cs="Times New Roman"/>
          <w:color w:val="000000"/>
          <w:sz w:val="24"/>
          <w:szCs w:val="24"/>
          <w:lang w:eastAsia="lv-LV"/>
        </w:rPr>
        <w:t>;</w:t>
      </w:r>
    </w:p>
    <w:p w14:paraId="6A0A885C" w14:textId="3942F3E0" w:rsidR="000C4B2C" w:rsidRPr="00797809" w:rsidRDefault="001135E3" w:rsidP="00BA2F38">
      <w:pPr>
        <w:pStyle w:val="Sarakstarindkopa"/>
        <w:numPr>
          <w:ilvl w:val="1"/>
          <w:numId w:val="1"/>
        </w:numPr>
        <w:spacing w:before="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PŪRA LĀDE – kultūrvēsturiskā mantojuma saglabāšana un atjaunošana, tradīciju uzturēšana, popularizēšana</w:t>
      </w:r>
      <w:r w:rsidR="00A92E55">
        <w:rPr>
          <w:rFonts w:ascii="Times New Roman" w:eastAsia="Times New Roman" w:hAnsi="Times New Roman" w:cs="Times New Roman"/>
          <w:color w:val="000000"/>
          <w:sz w:val="24"/>
          <w:szCs w:val="24"/>
          <w:lang w:eastAsia="lv-LV"/>
        </w:rPr>
        <w:t>;</w:t>
      </w:r>
    </w:p>
    <w:p w14:paraId="307C5E70" w14:textId="5892BC67" w:rsidR="000C4B2C" w:rsidRPr="00797809" w:rsidRDefault="001135E3" w:rsidP="00BA2F38">
      <w:pPr>
        <w:pStyle w:val="Sarakstarindkopa"/>
        <w:numPr>
          <w:ilvl w:val="1"/>
          <w:numId w:val="1"/>
        </w:numPr>
        <w:spacing w:before="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DEBIJA – persona, kolektīvs vai īstenots notikums, kas jau ar pirmo reizi sevi pieteicis spilgti un kvalitatīvi, un devis ieguldījumu novada, pilsētas, iestādes kultūras dzīvē</w:t>
      </w:r>
      <w:r w:rsidR="00A92E55">
        <w:rPr>
          <w:rFonts w:ascii="Times New Roman" w:eastAsia="Times New Roman" w:hAnsi="Times New Roman" w:cs="Times New Roman"/>
          <w:color w:val="000000"/>
          <w:sz w:val="24"/>
          <w:szCs w:val="24"/>
          <w:lang w:eastAsia="lv-LV"/>
        </w:rPr>
        <w:t>;</w:t>
      </w:r>
    </w:p>
    <w:p w14:paraId="5EA05948" w14:textId="1052A811" w:rsidR="000C4B2C" w:rsidRPr="00797809" w:rsidRDefault="001135E3" w:rsidP="00BA2F38">
      <w:pPr>
        <w:pStyle w:val="Sarakstarindkopa"/>
        <w:numPr>
          <w:ilvl w:val="1"/>
          <w:numId w:val="1"/>
        </w:numPr>
        <w:spacing w:before="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OGRE PASAULĒ – dalība starptautiskos pasākumos un Ogres vārda popularizēšana</w:t>
      </w:r>
      <w:r w:rsidR="00A92E55">
        <w:rPr>
          <w:rFonts w:ascii="Times New Roman" w:eastAsia="Times New Roman" w:hAnsi="Times New Roman" w:cs="Times New Roman"/>
          <w:color w:val="000000"/>
          <w:sz w:val="24"/>
          <w:szCs w:val="24"/>
          <w:lang w:eastAsia="lv-LV"/>
        </w:rPr>
        <w:t>;</w:t>
      </w:r>
    </w:p>
    <w:p w14:paraId="342BB35F" w14:textId="4E065630" w:rsidR="000C4B2C" w:rsidRPr="00797809" w:rsidRDefault="001135E3" w:rsidP="00BA2F38">
      <w:pPr>
        <w:pStyle w:val="Sarakstarindkopa"/>
        <w:numPr>
          <w:ilvl w:val="1"/>
          <w:numId w:val="1"/>
        </w:numPr>
        <w:spacing w:before="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NO PAAUDZES PAAUDZĒ – vairāku paaudžu dalība kopienā, zināšanu un pieredzes nodošana</w:t>
      </w:r>
      <w:r w:rsidR="00A92E55">
        <w:rPr>
          <w:rFonts w:ascii="Times New Roman" w:eastAsia="Times New Roman" w:hAnsi="Times New Roman" w:cs="Times New Roman"/>
          <w:color w:val="000000"/>
          <w:sz w:val="24"/>
          <w:szCs w:val="24"/>
          <w:lang w:eastAsia="lv-LV"/>
        </w:rPr>
        <w:t>;</w:t>
      </w:r>
    </w:p>
    <w:p w14:paraId="765265E9" w14:textId="64254A40" w:rsidR="000C4B2C" w:rsidRPr="00797809" w:rsidRDefault="001135E3" w:rsidP="00BA2F38">
      <w:pPr>
        <w:pStyle w:val="Sarakstarindkopa"/>
        <w:numPr>
          <w:ilvl w:val="1"/>
          <w:numId w:val="1"/>
        </w:numPr>
        <w:spacing w:before="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PERSONĪBAS SPĒKS – persona, kura ar savu darbu un piemēru vairo materiālās un/ vai nemateriālās kultūras nozīmi sabiedrībā, kura ar savu radošo veikumu pilnveido novada, pilsētas, iestādes un citu darbību Ogres novada kultūras dzīvē</w:t>
      </w:r>
      <w:r w:rsidR="00A92E55">
        <w:rPr>
          <w:rFonts w:ascii="Times New Roman" w:eastAsia="Times New Roman" w:hAnsi="Times New Roman" w:cs="Times New Roman"/>
          <w:color w:val="000000"/>
          <w:sz w:val="24"/>
          <w:szCs w:val="24"/>
          <w:lang w:eastAsia="lv-LV"/>
        </w:rPr>
        <w:t>;</w:t>
      </w:r>
    </w:p>
    <w:p w14:paraId="69570532" w14:textId="059E58CA" w:rsidR="000C4B2C" w:rsidRPr="00797809" w:rsidRDefault="001135E3" w:rsidP="00BA2F38">
      <w:pPr>
        <w:pStyle w:val="Sarakstarindkopa"/>
        <w:numPr>
          <w:ilvl w:val="1"/>
          <w:numId w:val="1"/>
        </w:numPr>
        <w:spacing w:before="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JAUNRADE – jauns darbs kultūrā un mākslā  -  skaņdarbs, tēlotājas vai lietišķās mākslas darbs, teātra izrāde, tēlniecības darbs, vides objekts u.tml., kas radīts iepriekšējā kalendārā gadā</w:t>
      </w:r>
      <w:r w:rsidR="00A92E55">
        <w:rPr>
          <w:rFonts w:ascii="Times New Roman" w:eastAsia="Times New Roman" w:hAnsi="Times New Roman" w:cs="Times New Roman"/>
          <w:color w:val="000000"/>
          <w:sz w:val="24"/>
          <w:szCs w:val="24"/>
          <w:lang w:eastAsia="lv-LV"/>
        </w:rPr>
        <w:t>;</w:t>
      </w:r>
    </w:p>
    <w:p w14:paraId="1F881D92" w14:textId="26C0E133" w:rsidR="000C4B2C" w:rsidRPr="00797809" w:rsidRDefault="001135E3" w:rsidP="00BA2F38">
      <w:pPr>
        <w:pStyle w:val="Sarakstarindkopa"/>
        <w:numPr>
          <w:ilvl w:val="1"/>
          <w:numId w:val="1"/>
        </w:numPr>
        <w:spacing w:before="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KULTŪRAS DRAUGS  - fiziskas vai juridiskas personas materiāls vai nemateriāls pienesums kultūras veicināšanai Ogres novadā</w:t>
      </w:r>
      <w:r w:rsidR="00A92E55">
        <w:rPr>
          <w:rFonts w:ascii="Times New Roman" w:eastAsia="Times New Roman" w:hAnsi="Times New Roman" w:cs="Times New Roman"/>
          <w:color w:val="000000"/>
          <w:sz w:val="24"/>
          <w:szCs w:val="24"/>
          <w:lang w:eastAsia="lv-LV"/>
        </w:rPr>
        <w:t>;</w:t>
      </w:r>
    </w:p>
    <w:p w14:paraId="0AE7CED7" w14:textId="508C349F" w:rsidR="00333979" w:rsidRPr="00797809" w:rsidRDefault="007755BB" w:rsidP="00BA2F38">
      <w:pPr>
        <w:pStyle w:val="Sarakstarindkopa"/>
        <w:numPr>
          <w:ilvl w:val="1"/>
          <w:numId w:val="1"/>
        </w:numPr>
        <w:spacing w:before="240" w:line="36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KULTŪRAS GADA BALVA</w:t>
      </w:r>
      <w:r w:rsidR="001135E3" w:rsidRPr="00797809">
        <w:rPr>
          <w:rFonts w:ascii="Times New Roman" w:eastAsia="Times New Roman" w:hAnsi="Times New Roman" w:cs="Times New Roman"/>
          <w:color w:val="000000"/>
          <w:sz w:val="24"/>
          <w:szCs w:val="24"/>
          <w:lang w:eastAsia="lv-LV"/>
        </w:rPr>
        <w:t xml:space="preserve"> - </w:t>
      </w:r>
      <w:r w:rsidR="00A92E55">
        <w:rPr>
          <w:rFonts w:ascii="Times New Roman" w:eastAsia="Times New Roman" w:hAnsi="Times New Roman" w:cs="Times New Roman"/>
          <w:color w:val="000000"/>
          <w:sz w:val="24"/>
          <w:szCs w:val="24"/>
          <w:lang w:eastAsia="lv-LV"/>
        </w:rPr>
        <w:t>n</w:t>
      </w:r>
      <w:r w:rsidR="00333979" w:rsidRPr="00797809">
        <w:rPr>
          <w:rFonts w:ascii="Times New Roman" w:eastAsia="Times New Roman" w:hAnsi="Times New Roman" w:cs="Times New Roman"/>
          <w:color w:val="000000"/>
          <w:sz w:val="24"/>
          <w:szCs w:val="24"/>
          <w:lang w:eastAsia="lv-LV"/>
        </w:rPr>
        <w:t>otikums, pasākums, kas ir īpaši izceļams, veicinājis plašu novada atpazīstamību, kas realizēts ar augstu kvalitāti, spējis piesaistīt plašu auditoriju u</w:t>
      </w:r>
      <w:r w:rsidR="00576932" w:rsidRPr="00797809">
        <w:rPr>
          <w:rFonts w:ascii="Times New Roman" w:eastAsia="Times New Roman" w:hAnsi="Times New Roman" w:cs="Times New Roman"/>
          <w:color w:val="000000"/>
          <w:sz w:val="24"/>
          <w:szCs w:val="24"/>
          <w:lang w:eastAsia="lv-LV"/>
        </w:rPr>
        <w:t>.</w:t>
      </w:r>
      <w:r w:rsidR="00333979" w:rsidRPr="00797809">
        <w:rPr>
          <w:rFonts w:ascii="Times New Roman" w:eastAsia="Times New Roman" w:hAnsi="Times New Roman" w:cs="Times New Roman"/>
          <w:color w:val="000000"/>
          <w:sz w:val="24"/>
          <w:szCs w:val="24"/>
          <w:lang w:eastAsia="lv-LV"/>
        </w:rPr>
        <w:t>tml. Šīs nominācijas pretendentus izvirza žūrija, no kopumā saņemtajiem pieteikumiem.</w:t>
      </w:r>
    </w:p>
    <w:p w14:paraId="0588AFFE" w14:textId="2DCBA276" w:rsidR="001135E3" w:rsidRPr="00797809"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lastRenderedPageBreak/>
        <w:t>Katrā nominācijā piešķir Balvu –</w:t>
      </w:r>
      <w:r w:rsidRPr="00797809">
        <w:rPr>
          <w:rFonts w:ascii="Times New Roman" w:eastAsia="Times New Roman" w:hAnsi="Times New Roman" w:cs="Times New Roman"/>
          <w:color w:val="FF0000"/>
          <w:sz w:val="24"/>
          <w:szCs w:val="24"/>
          <w:lang w:eastAsia="lv-LV"/>
        </w:rPr>
        <w:t xml:space="preserve"> </w:t>
      </w:r>
      <w:r w:rsidRPr="00797809">
        <w:rPr>
          <w:rFonts w:ascii="Times New Roman" w:eastAsia="Times New Roman" w:hAnsi="Times New Roman" w:cs="Times New Roman"/>
          <w:sz w:val="24"/>
          <w:szCs w:val="24"/>
          <w:lang w:eastAsia="lv-LV"/>
        </w:rPr>
        <w:t xml:space="preserve">atzinības simbolu un naudas balvu. </w:t>
      </w:r>
      <w:r w:rsidRPr="00797809">
        <w:rPr>
          <w:rFonts w:ascii="Times New Roman" w:eastAsia="Times New Roman" w:hAnsi="Times New Roman" w:cs="Times New Roman"/>
          <w:color w:val="000000"/>
          <w:sz w:val="24"/>
          <w:szCs w:val="24"/>
          <w:lang w:eastAsia="lv-LV"/>
        </w:rPr>
        <w:t>Naudas balvu piešķir, ja attiecīgajā kalendārā gadā</w:t>
      </w:r>
      <w:r w:rsidR="002931D9">
        <w:rPr>
          <w:rFonts w:ascii="Times New Roman" w:eastAsia="Times New Roman" w:hAnsi="Times New Roman" w:cs="Times New Roman"/>
          <w:color w:val="000000"/>
          <w:sz w:val="24"/>
          <w:szCs w:val="24"/>
          <w:lang w:eastAsia="lv-LV"/>
        </w:rPr>
        <w:t>,</w:t>
      </w:r>
      <w:r w:rsidRPr="00797809">
        <w:rPr>
          <w:rFonts w:ascii="Times New Roman" w:eastAsia="Times New Roman" w:hAnsi="Times New Roman" w:cs="Times New Roman"/>
          <w:color w:val="000000"/>
          <w:sz w:val="24"/>
          <w:szCs w:val="24"/>
          <w:lang w:eastAsia="lv-LV"/>
        </w:rPr>
        <w:t xml:space="preserve"> pašvaldības budžetā tam ir piešķirti finanšu līdzekļi. Lēmumu par naudas balvu katrā no nominācijām pieņem pašvaldības domes priekšsēdētājs, par to izdodot atsevišķu rīkojumu.</w:t>
      </w:r>
    </w:p>
    <w:p w14:paraId="67D45E17" w14:textId="483C4C83" w:rsidR="001135E3" w:rsidRPr="00797809"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Balvu katrā no nominācijām var piešķirt vienam vai vairākiem pretendentiem.</w:t>
      </w:r>
    </w:p>
    <w:p w14:paraId="592A88BF" w14:textId="78245584" w:rsidR="001135E3" w:rsidRPr="00797809"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Lēmumu par Balvas piešķiršanu pieņem ar pašvaldības domes priekšsēdētāja rīkojumu izveidota komisija (turpmāk – Komisija). Priekšlikumu Komisijas sastāvam</w:t>
      </w:r>
      <w:r w:rsidR="00403418">
        <w:rPr>
          <w:rFonts w:ascii="Times New Roman" w:eastAsia="Times New Roman" w:hAnsi="Times New Roman" w:cs="Times New Roman"/>
          <w:color w:val="000000"/>
          <w:sz w:val="24"/>
          <w:szCs w:val="24"/>
          <w:lang w:eastAsia="lv-LV"/>
        </w:rPr>
        <w:t>,</w:t>
      </w:r>
      <w:r w:rsidRPr="00797809">
        <w:rPr>
          <w:rFonts w:ascii="Times New Roman" w:eastAsia="Times New Roman" w:hAnsi="Times New Roman" w:cs="Times New Roman"/>
          <w:color w:val="000000"/>
          <w:sz w:val="24"/>
          <w:szCs w:val="24"/>
          <w:lang w:eastAsia="lv-LV"/>
        </w:rPr>
        <w:t xml:space="preserve"> kārtējam vērtēšanas periodam</w:t>
      </w:r>
      <w:r w:rsidR="00403418">
        <w:rPr>
          <w:rFonts w:ascii="Times New Roman" w:eastAsia="Times New Roman" w:hAnsi="Times New Roman" w:cs="Times New Roman"/>
          <w:color w:val="000000"/>
          <w:sz w:val="24"/>
          <w:szCs w:val="24"/>
          <w:lang w:eastAsia="lv-LV"/>
        </w:rPr>
        <w:t>,</w:t>
      </w:r>
      <w:r w:rsidRPr="00797809">
        <w:rPr>
          <w:rFonts w:ascii="Times New Roman" w:eastAsia="Times New Roman" w:hAnsi="Times New Roman" w:cs="Times New Roman"/>
          <w:color w:val="000000"/>
          <w:sz w:val="24"/>
          <w:szCs w:val="24"/>
          <w:lang w:eastAsia="lv-LV"/>
        </w:rPr>
        <w:t xml:space="preserve"> sniedz </w:t>
      </w:r>
      <w:r w:rsidRPr="00797809">
        <w:rPr>
          <w:rFonts w:ascii="Times New Roman" w:eastAsia="Times New Roman" w:hAnsi="Times New Roman" w:cs="Times New Roman"/>
          <w:sz w:val="24"/>
          <w:szCs w:val="24"/>
          <w:lang w:eastAsia="lv-LV"/>
        </w:rPr>
        <w:t xml:space="preserve">Ogres novada </w:t>
      </w:r>
      <w:r w:rsidR="00E214D7" w:rsidRPr="00797809">
        <w:rPr>
          <w:rFonts w:ascii="Times New Roman" w:eastAsia="Times New Roman" w:hAnsi="Times New Roman" w:cs="Times New Roman"/>
          <w:sz w:val="24"/>
          <w:szCs w:val="24"/>
          <w:lang w:eastAsia="lv-LV"/>
        </w:rPr>
        <w:t>Kultūras centrs</w:t>
      </w:r>
      <w:r w:rsidRPr="00797809">
        <w:rPr>
          <w:rFonts w:ascii="Times New Roman" w:eastAsia="Times New Roman" w:hAnsi="Times New Roman" w:cs="Times New Roman"/>
          <w:sz w:val="24"/>
          <w:szCs w:val="24"/>
          <w:lang w:eastAsia="lv-LV"/>
        </w:rPr>
        <w:t>.</w:t>
      </w:r>
    </w:p>
    <w:p w14:paraId="4FCCF2E8" w14:textId="7D612374" w:rsidR="001135E3" w:rsidRPr="00797809"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Nepieciešamības gadījumā Komisija pieteikumu vērtēšanas laikā var piesaistīt nozaru ekspertus.</w:t>
      </w:r>
    </w:p>
    <w:p w14:paraId="048FA13A" w14:textId="1F69CA9E" w:rsidR="001135E3" w:rsidRPr="00797809"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Ja Komisija, izvērtējot pieteikumus Balvai, konstatē, ka neviens no pretendentiem neatbilst pieteiktās Balvas nominācijas kritērijiem, Balvu attiecīgajā nominācijā nepiešķir.</w:t>
      </w:r>
    </w:p>
    <w:p w14:paraId="1528D39D" w14:textId="24F1A230" w:rsidR="001135E3" w:rsidRPr="00797809"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Komisijas organizatorisko darbu un Balvas pasniegšanas ceremonijas pasākumu nodrošina pašvaldības iestāde “Ogres novada Kultūras centrs” (turpmāk – Iestāde).</w:t>
      </w:r>
    </w:p>
    <w:p w14:paraId="5A4AE196" w14:textId="1DF02278" w:rsidR="001135E3" w:rsidRPr="00797809"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Balvas pasniegšanas ceremonija notiek reizi gadā</w:t>
      </w:r>
      <w:r w:rsidR="005C437D">
        <w:rPr>
          <w:rFonts w:ascii="Times New Roman" w:eastAsia="Times New Roman" w:hAnsi="Times New Roman" w:cs="Times New Roman"/>
          <w:color w:val="000000"/>
          <w:sz w:val="24"/>
          <w:szCs w:val="24"/>
          <w:lang w:eastAsia="lv-LV"/>
        </w:rPr>
        <w:t>,</w:t>
      </w:r>
      <w:r w:rsidRPr="00797809">
        <w:rPr>
          <w:rFonts w:ascii="Times New Roman" w:eastAsia="Times New Roman" w:hAnsi="Times New Roman" w:cs="Times New Roman"/>
          <w:color w:val="000000"/>
          <w:sz w:val="24"/>
          <w:szCs w:val="24"/>
          <w:lang w:eastAsia="lv-LV"/>
        </w:rPr>
        <w:t xml:space="preserve"> speciāli šim nolūkam rīkotā pasākumā</w:t>
      </w:r>
      <w:r w:rsidR="005C437D">
        <w:rPr>
          <w:rFonts w:ascii="Times New Roman" w:eastAsia="Times New Roman" w:hAnsi="Times New Roman" w:cs="Times New Roman"/>
          <w:color w:val="000000"/>
          <w:sz w:val="24"/>
          <w:szCs w:val="24"/>
          <w:lang w:eastAsia="lv-LV"/>
        </w:rPr>
        <w:t>,</w:t>
      </w:r>
      <w:r w:rsidRPr="00797809">
        <w:rPr>
          <w:rFonts w:ascii="Times New Roman" w:eastAsia="Times New Roman" w:hAnsi="Times New Roman" w:cs="Times New Roman"/>
          <w:color w:val="000000"/>
          <w:sz w:val="24"/>
          <w:szCs w:val="24"/>
          <w:lang w:eastAsia="lv-LV"/>
        </w:rPr>
        <w:t xml:space="preserve"> nākamā kalendārā gada sākumā. Pasākums tiek finansēts no Iestādes kārtējā gada budžeta līdzekļiem. Iestāde nodrošina publiska paziņojuma izvietošanu par Balvas pasniegšanas ceremonijas pasākumu.</w:t>
      </w:r>
    </w:p>
    <w:p w14:paraId="05BD1023" w14:textId="1DAC9E53" w:rsidR="001135E3" w:rsidRPr="00797809"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Visi Balvai pieteiktie pretendenti tiek aicināti uz Balvas pasniegšanas ceremonijas pasākumu.</w:t>
      </w:r>
    </w:p>
    <w:p w14:paraId="4120BD9F" w14:textId="77777777" w:rsidR="001135E3" w:rsidRPr="002B0848" w:rsidRDefault="001135E3" w:rsidP="00BA2F38">
      <w:pPr>
        <w:spacing w:before="240" w:after="240" w:line="360" w:lineRule="auto"/>
        <w:jc w:val="center"/>
        <w:rPr>
          <w:rFonts w:ascii="Times New Roman" w:eastAsia="Times New Roman" w:hAnsi="Times New Roman" w:cs="Times New Roman"/>
          <w:sz w:val="24"/>
          <w:szCs w:val="24"/>
          <w:lang w:eastAsia="lv-LV"/>
        </w:rPr>
      </w:pPr>
      <w:r w:rsidRPr="00797809">
        <w:rPr>
          <w:rFonts w:ascii="Times New Roman" w:eastAsia="Times New Roman" w:hAnsi="Times New Roman" w:cs="Times New Roman"/>
          <w:b/>
          <w:bCs/>
          <w:color w:val="000000"/>
          <w:sz w:val="24"/>
          <w:szCs w:val="24"/>
          <w:lang w:eastAsia="lv-LV"/>
        </w:rPr>
        <w:t>III. Pretendentu pieteikšanas kārtība</w:t>
      </w:r>
    </w:p>
    <w:p w14:paraId="20174B5D" w14:textId="20AF2642" w:rsidR="001135E3" w:rsidRPr="00797809"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Pieteikt Balvai var jebkura fiziska vai juridiska persona sevi vai jebkuru citu fizisku vai juridisku personu, kas atbilst Balvas piešķir</w:t>
      </w:r>
      <w:r w:rsidR="00697DD3" w:rsidRPr="00797809">
        <w:rPr>
          <w:rFonts w:ascii="Times New Roman" w:eastAsia="Times New Roman" w:hAnsi="Times New Roman" w:cs="Times New Roman"/>
          <w:color w:val="000000"/>
          <w:sz w:val="24"/>
          <w:szCs w:val="24"/>
          <w:lang w:eastAsia="lv-LV"/>
        </w:rPr>
        <w:t>š</w:t>
      </w:r>
      <w:r w:rsidRPr="00797809">
        <w:rPr>
          <w:rFonts w:ascii="Times New Roman" w:eastAsia="Times New Roman" w:hAnsi="Times New Roman" w:cs="Times New Roman"/>
          <w:color w:val="000000"/>
          <w:sz w:val="24"/>
          <w:szCs w:val="24"/>
          <w:lang w:eastAsia="lv-LV"/>
        </w:rPr>
        <w:t xml:space="preserve">anas kritērijiem. Tās var būt pašvaldības iestādes </w:t>
      </w:r>
      <w:r w:rsidRPr="00797809">
        <w:rPr>
          <w:rFonts w:ascii="Times New Roman" w:eastAsia="Times New Roman" w:hAnsi="Times New Roman" w:cs="Times New Roman"/>
          <w:color w:val="000000"/>
          <w:sz w:val="24"/>
          <w:szCs w:val="24"/>
          <w:lang w:eastAsia="lv-LV"/>
        </w:rPr>
        <w:lastRenderedPageBreak/>
        <w:t>vai to darbinieki, nevalstiskās organizācijas vai to bi</w:t>
      </w:r>
      <w:r w:rsidR="00710F74">
        <w:rPr>
          <w:rFonts w:ascii="Times New Roman" w:eastAsia="Times New Roman" w:hAnsi="Times New Roman" w:cs="Times New Roman"/>
          <w:color w:val="000000"/>
          <w:sz w:val="24"/>
          <w:szCs w:val="24"/>
          <w:lang w:eastAsia="lv-LV"/>
        </w:rPr>
        <w:t>edri, amatierkolektīva</w:t>
      </w:r>
      <w:r w:rsidRPr="00797809">
        <w:rPr>
          <w:rFonts w:ascii="Times New Roman" w:eastAsia="Times New Roman" w:hAnsi="Times New Roman" w:cs="Times New Roman"/>
          <w:color w:val="000000"/>
          <w:sz w:val="24"/>
          <w:szCs w:val="24"/>
          <w:lang w:eastAsia="lv-LV"/>
        </w:rPr>
        <w:t xml:space="preserve"> vadītājs vai dalībnieks, sadarbības partneri, Ogres novada iedzīvotāji, uzņēmēji u.c.</w:t>
      </w:r>
    </w:p>
    <w:p w14:paraId="38B2F704" w14:textId="02E0C89F" w:rsidR="001135E3" w:rsidRPr="00797809"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Pieteikties var</w:t>
      </w:r>
      <w:r w:rsidR="004E5190" w:rsidRPr="00797809">
        <w:rPr>
          <w:rFonts w:ascii="Times New Roman" w:eastAsia="Times New Roman" w:hAnsi="Times New Roman" w:cs="Times New Roman"/>
          <w:color w:val="000000"/>
          <w:sz w:val="24"/>
          <w:szCs w:val="24"/>
          <w:lang w:eastAsia="lv-LV"/>
        </w:rPr>
        <w:t>,</w:t>
      </w:r>
      <w:r w:rsidRPr="00797809">
        <w:rPr>
          <w:rFonts w:ascii="Times New Roman" w:eastAsia="Times New Roman" w:hAnsi="Times New Roman" w:cs="Times New Roman"/>
          <w:color w:val="000000"/>
          <w:sz w:val="24"/>
          <w:szCs w:val="24"/>
          <w:lang w:eastAsia="lv-LV"/>
        </w:rPr>
        <w:t xml:space="preserve"> aizpildot pieteikuma veidlapu “</w:t>
      </w:r>
      <w:r w:rsidR="00EA42A7" w:rsidRPr="00797809">
        <w:rPr>
          <w:rFonts w:ascii="Times New Roman" w:eastAsia="Times New Roman" w:hAnsi="Times New Roman" w:cs="Times New Roman"/>
          <w:color w:val="000000"/>
          <w:sz w:val="24"/>
          <w:szCs w:val="24"/>
          <w:lang w:eastAsia="lv-LV"/>
        </w:rPr>
        <w:t xml:space="preserve">Ogres novada </w:t>
      </w:r>
      <w:r w:rsidRPr="00797809">
        <w:rPr>
          <w:rFonts w:ascii="Times New Roman" w:eastAsia="Times New Roman" w:hAnsi="Times New Roman" w:cs="Times New Roman"/>
          <w:color w:val="000000"/>
          <w:sz w:val="24"/>
          <w:szCs w:val="24"/>
          <w:lang w:eastAsia="lv-LV"/>
        </w:rPr>
        <w:t xml:space="preserve">Gada balva kultūrā” (pielikums) vai aizpildot veidlapu digitāli </w:t>
      </w:r>
      <w:hyperlink r:id="rId9" w:history="1">
        <w:r w:rsidR="004E5190" w:rsidRPr="00797809">
          <w:rPr>
            <w:rStyle w:val="Hipersaite"/>
            <w:rFonts w:ascii="Times New Roman" w:eastAsia="Times New Roman" w:hAnsi="Times New Roman" w:cs="Times New Roman"/>
            <w:sz w:val="24"/>
            <w:szCs w:val="24"/>
            <w:lang w:eastAsia="lv-LV"/>
          </w:rPr>
          <w:t>www.okultura.lv</w:t>
        </w:r>
      </w:hyperlink>
      <w:r w:rsidR="004E5190" w:rsidRPr="00797809">
        <w:rPr>
          <w:rFonts w:ascii="Times New Roman" w:eastAsia="Times New Roman" w:hAnsi="Times New Roman" w:cs="Times New Roman"/>
          <w:color w:val="000000"/>
          <w:sz w:val="24"/>
          <w:szCs w:val="24"/>
          <w:lang w:eastAsia="lv-LV"/>
        </w:rPr>
        <w:t xml:space="preserve">. </w:t>
      </w:r>
    </w:p>
    <w:p w14:paraId="44BB3230" w14:textId="0C0C2584" w:rsidR="001135E3" w:rsidRPr="00E77E4A"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Iestāde nodrošina pieteikuma veidlapas “</w:t>
      </w:r>
      <w:r w:rsidR="00EA42A7" w:rsidRPr="00797809">
        <w:rPr>
          <w:rFonts w:ascii="Times New Roman" w:eastAsia="Times New Roman" w:hAnsi="Times New Roman" w:cs="Times New Roman"/>
          <w:color w:val="000000"/>
          <w:sz w:val="24"/>
          <w:szCs w:val="24"/>
          <w:lang w:eastAsia="lv-LV"/>
        </w:rPr>
        <w:t xml:space="preserve">Ogres novada </w:t>
      </w:r>
      <w:r w:rsidRPr="00797809">
        <w:rPr>
          <w:rFonts w:ascii="Times New Roman" w:eastAsia="Times New Roman" w:hAnsi="Times New Roman" w:cs="Times New Roman"/>
          <w:color w:val="000000"/>
          <w:sz w:val="24"/>
          <w:szCs w:val="24"/>
          <w:lang w:eastAsia="lv-LV"/>
        </w:rPr>
        <w:t>Gada balva kultūrā” brīvu pieejamību Ogres novada Kultūras centrā pie dežuranta, pašvaldības iestādēs, Ogres novada pašvaldības pagastu pārvaldēs un tautas namos.</w:t>
      </w:r>
    </w:p>
    <w:p w14:paraId="45115E73" w14:textId="2EBE2D31" w:rsidR="00E77E4A" w:rsidRPr="007C7696" w:rsidRDefault="00E77E4A" w:rsidP="00E77E4A">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C7696">
        <w:rPr>
          <w:rFonts w:ascii="Times New Roman" w:eastAsia="Times New Roman" w:hAnsi="Times New Roman" w:cs="Times New Roman"/>
          <w:sz w:val="24"/>
          <w:szCs w:val="24"/>
          <w:lang w:eastAsia="lv-LV"/>
        </w:rPr>
        <w:t>Aizpildītu pieteikuma veidlapu “Ogres novada Gada balva kultūrā” (turpmāk – pieteikums) var iesniegt visu kalendāro gadu, par kuru tiks pasniegta balva, līdz nākamā gada 5.janvārim pulksten.12.00 (</w:t>
      </w:r>
      <w:r w:rsidR="002D3368" w:rsidRPr="007C7696">
        <w:rPr>
          <w:rFonts w:ascii="Times New Roman" w:eastAsia="Times New Roman" w:hAnsi="Times New Roman" w:cs="Times New Roman"/>
          <w:sz w:val="24"/>
          <w:szCs w:val="24"/>
          <w:lang w:eastAsia="lv-LV"/>
        </w:rPr>
        <w:t>dienā) vai nākamajā darba dienā</w:t>
      </w:r>
      <w:r w:rsidRPr="007C7696">
        <w:rPr>
          <w:rFonts w:ascii="Times New Roman" w:eastAsia="Times New Roman" w:hAnsi="Times New Roman" w:cs="Times New Roman"/>
          <w:sz w:val="24"/>
          <w:szCs w:val="24"/>
          <w:lang w:eastAsia="lv-LV"/>
        </w:rPr>
        <w:t xml:space="preserve">, ja 5.janvāris attiecīgajā kalendāra gadā </w:t>
      </w:r>
      <w:r w:rsidR="00A92E55">
        <w:rPr>
          <w:rFonts w:ascii="Times New Roman" w:eastAsia="Times New Roman" w:hAnsi="Times New Roman" w:cs="Times New Roman"/>
          <w:sz w:val="24"/>
          <w:szCs w:val="24"/>
          <w:lang w:eastAsia="lv-LV"/>
        </w:rPr>
        <w:t>ir</w:t>
      </w:r>
      <w:r w:rsidR="00A92E55" w:rsidRPr="007C7696">
        <w:rPr>
          <w:rFonts w:ascii="Times New Roman" w:eastAsia="Times New Roman" w:hAnsi="Times New Roman" w:cs="Times New Roman"/>
          <w:sz w:val="24"/>
          <w:szCs w:val="24"/>
          <w:lang w:eastAsia="lv-LV"/>
        </w:rPr>
        <w:t xml:space="preserve"> </w:t>
      </w:r>
      <w:r w:rsidRPr="007C7696">
        <w:rPr>
          <w:rFonts w:ascii="Times New Roman" w:eastAsia="Times New Roman" w:hAnsi="Times New Roman" w:cs="Times New Roman"/>
          <w:sz w:val="24"/>
          <w:szCs w:val="24"/>
          <w:lang w:eastAsia="lv-LV"/>
        </w:rPr>
        <w:t>brīvdien</w:t>
      </w:r>
      <w:r w:rsidR="00A92E55">
        <w:rPr>
          <w:rFonts w:ascii="Times New Roman" w:eastAsia="Times New Roman" w:hAnsi="Times New Roman" w:cs="Times New Roman"/>
          <w:sz w:val="24"/>
          <w:szCs w:val="24"/>
          <w:lang w:eastAsia="lv-LV"/>
        </w:rPr>
        <w:t>a</w:t>
      </w:r>
      <w:r w:rsidRPr="007C7696">
        <w:rPr>
          <w:rFonts w:ascii="Times New Roman" w:eastAsia="Times New Roman" w:hAnsi="Times New Roman" w:cs="Times New Roman"/>
          <w:sz w:val="24"/>
          <w:szCs w:val="24"/>
          <w:lang w:eastAsia="lv-LV"/>
        </w:rPr>
        <w:t>, izvēloties vienu no šādiem iesniegšanas veidiem:</w:t>
      </w:r>
    </w:p>
    <w:p w14:paraId="20F3EE1B" w14:textId="7DD6F87A" w:rsidR="000C4B2C" w:rsidRPr="007C7696" w:rsidRDefault="001135E3" w:rsidP="00BA2F38">
      <w:pPr>
        <w:pStyle w:val="Sarakstarindkopa"/>
        <w:numPr>
          <w:ilvl w:val="1"/>
          <w:numId w:val="1"/>
        </w:numPr>
        <w:spacing w:before="240" w:after="240" w:line="360" w:lineRule="auto"/>
        <w:jc w:val="both"/>
        <w:rPr>
          <w:rFonts w:ascii="Times New Roman" w:eastAsia="Times New Roman" w:hAnsi="Times New Roman" w:cs="Times New Roman"/>
          <w:sz w:val="24"/>
          <w:szCs w:val="24"/>
          <w:lang w:eastAsia="lv-LV"/>
        </w:rPr>
      </w:pPr>
      <w:r w:rsidRPr="007C7696">
        <w:rPr>
          <w:rFonts w:ascii="Times New Roman" w:eastAsia="Times New Roman" w:hAnsi="Times New Roman" w:cs="Times New Roman"/>
          <w:color w:val="000000"/>
          <w:sz w:val="24"/>
          <w:szCs w:val="24"/>
          <w:lang w:eastAsia="lv-LV"/>
        </w:rPr>
        <w:t xml:space="preserve">nosūtot to elektroniski Iestādei uz </w:t>
      </w:r>
      <w:r w:rsidR="00A92E55">
        <w:rPr>
          <w:rFonts w:ascii="Times New Roman" w:eastAsia="Times New Roman" w:hAnsi="Times New Roman" w:cs="Times New Roman"/>
          <w:color w:val="000000"/>
          <w:sz w:val="24"/>
          <w:szCs w:val="24"/>
          <w:lang w:eastAsia="lv-LV"/>
        </w:rPr>
        <w:t xml:space="preserve">elektroniskā </w:t>
      </w:r>
      <w:r w:rsidRPr="007C7696">
        <w:rPr>
          <w:rFonts w:ascii="Times New Roman" w:eastAsia="Times New Roman" w:hAnsi="Times New Roman" w:cs="Times New Roman"/>
          <w:color w:val="000000"/>
          <w:sz w:val="24"/>
          <w:szCs w:val="24"/>
          <w:lang w:eastAsia="lv-LV"/>
        </w:rPr>
        <w:t xml:space="preserve">pasta adresi: </w:t>
      </w:r>
      <w:hyperlink r:id="rId10" w:history="1">
        <w:r w:rsidR="004E5190" w:rsidRPr="007C7696">
          <w:rPr>
            <w:rStyle w:val="Hipersaite"/>
            <w:rFonts w:ascii="Times New Roman" w:eastAsia="Times New Roman" w:hAnsi="Times New Roman" w:cs="Times New Roman"/>
            <w:sz w:val="24"/>
            <w:szCs w:val="24"/>
            <w:lang w:eastAsia="lv-LV"/>
          </w:rPr>
          <w:t>kulturascentrs@okc.lv</w:t>
        </w:r>
      </w:hyperlink>
      <w:r w:rsidRPr="007C7696">
        <w:rPr>
          <w:rFonts w:ascii="Times New Roman" w:eastAsia="Times New Roman" w:hAnsi="Times New Roman" w:cs="Times New Roman"/>
          <w:color w:val="000000"/>
          <w:sz w:val="24"/>
          <w:szCs w:val="24"/>
          <w:lang w:eastAsia="lv-LV"/>
        </w:rPr>
        <w:t>;</w:t>
      </w:r>
    </w:p>
    <w:p w14:paraId="59EA9609" w14:textId="259C415F" w:rsidR="000C4B2C" w:rsidRPr="007C7696" w:rsidRDefault="001135E3" w:rsidP="00BA2F38">
      <w:pPr>
        <w:pStyle w:val="Sarakstarindkopa"/>
        <w:numPr>
          <w:ilvl w:val="1"/>
          <w:numId w:val="1"/>
        </w:numPr>
        <w:spacing w:before="240" w:after="240" w:line="360" w:lineRule="auto"/>
        <w:jc w:val="both"/>
        <w:rPr>
          <w:rFonts w:ascii="Times New Roman" w:eastAsia="Times New Roman" w:hAnsi="Times New Roman" w:cs="Times New Roman"/>
          <w:sz w:val="24"/>
          <w:szCs w:val="24"/>
          <w:lang w:eastAsia="lv-LV"/>
        </w:rPr>
      </w:pPr>
      <w:r w:rsidRPr="007C7696">
        <w:rPr>
          <w:rFonts w:ascii="Times New Roman" w:eastAsia="Times New Roman" w:hAnsi="Times New Roman" w:cs="Times New Roman"/>
          <w:color w:val="000000"/>
          <w:sz w:val="24"/>
          <w:szCs w:val="24"/>
          <w:lang w:eastAsia="lv-LV"/>
        </w:rPr>
        <w:t>personīgi, iesniedzot to Ogres novada Kultūras centrā pie dežuranta speciāli tam novietotā kastītē;</w:t>
      </w:r>
    </w:p>
    <w:p w14:paraId="2B647B93" w14:textId="6FB26709" w:rsidR="001135E3" w:rsidRPr="004866AB" w:rsidRDefault="001135E3" w:rsidP="00BA2F38">
      <w:pPr>
        <w:pStyle w:val="Sarakstarindkopa"/>
        <w:numPr>
          <w:ilvl w:val="1"/>
          <w:numId w:val="1"/>
        </w:numPr>
        <w:spacing w:before="240" w:after="240" w:line="360" w:lineRule="auto"/>
        <w:jc w:val="both"/>
        <w:rPr>
          <w:rFonts w:ascii="Times New Roman" w:eastAsia="Times New Roman" w:hAnsi="Times New Roman" w:cs="Times New Roman"/>
          <w:sz w:val="24"/>
          <w:szCs w:val="24"/>
          <w:lang w:eastAsia="lv-LV"/>
        </w:rPr>
      </w:pPr>
      <w:r w:rsidRPr="007C7696">
        <w:rPr>
          <w:rFonts w:ascii="Times New Roman" w:eastAsia="Times New Roman" w:hAnsi="Times New Roman" w:cs="Times New Roman"/>
          <w:color w:val="000000"/>
          <w:sz w:val="24"/>
          <w:szCs w:val="24"/>
          <w:lang w:eastAsia="lv-LV"/>
        </w:rPr>
        <w:t>nosūtot pa pastu uz Iestādes adresi: Brīvības iela 15, Ogre, LV-5001, ņemot vērā, ka pieteikum</w:t>
      </w:r>
      <w:r w:rsidR="00CF5294" w:rsidRPr="007C7696">
        <w:rPr>
          <w:rFonts w:ascii="Times New Roman" w:eastAsia="Times New Roman" w:hAnsi="Times New Roman" w:cs="Times New Roman"/>
          <w:color w:val="000000"/>
          <w:sz w:val="24"/>
          <w:szCs w:val="24"/>
          <w:lang w:eastAsia="lv-LV"/>
        </w:rPr>
        <w:t>s</w:t>
      </w:r>
      <w:r w:rsidRPr="007C7696">
        <w:rPr>
          <w:rFonts w:ascii="Times New Roman" w:eastAsia="Times New Roman" w:hAnsi="Times New Roman" w:cs="Times New Roman"/>
          <w:color w:val="000000"/>
          <w:sz w:val="24"/>
          <w:szCs w:val="24"/>
          <w:lang w:eastAsia="lv-LV"/>
        </w:rPr>
        <w:t xml:space="preserve"> Iestādē  jāsaņem šo noteikumu</w:t>
      </w:r>
      <w:r w:rsidR="00CF5294" w:rsidRPr="007C7696">
        <w:rPr>
          <w:rFonts w:ascii="Times New Roman" w:eastAsia="Times New Roman" w:hAnsi="Times New Roman" w:cs="Times New Roman"/>
          <w:color w:val="000000"/>
          <w:sz w:val="24"/>
          <w:szCs w:val="24"/>
          <w:lang w:eastAsia="lv-LV"/>
        </w:rPr>
        <w:t xml:space="preserve"> </w:t>
      </w:r>
      <w:r w:rsidRPr="007C7696">
        <w:rPr>
          <w:rFonts w:ascii="Times New Roman" w:eastAsia="Times New Roman" w:hAnsi="Times New Roman" w:cs="Times New Roman"/>
          <w:color w:val="000000"/>
          <w:sz w:val="24"/>
          <w:szCs w:val="24"/>
          <w:lang w:eastAsia="lv-LV"/>
        </w:rPr>
        <w:t>1</w:t>
      </w:r>
      <w:r w:rsidR="00CF5294" w:rsidRPr="007C7696">
        <w:rPr>
          <w:rFonts w:ascii="Times New Roman" w:eastAsia="Times New Roman" w:hAnsi="Times New Roman" w:cs="Times New Roman"/>
          <w:color w:val="000000"/>
          <w:sz w:val="24"/>
          <w:szCs w:val="24"/>
          <w:lang w:eastAsia="lv-LV"/>
        </w:rPr>
        <w:t>7</w:t>
      </w:r>
      <w:r w:rsidRPr="007C7696">
        <w:rPr>
          <w:rFonts w:ascii="Times New Roman" w:eastAsia="Times New Roman" w:hAnsi="Times New Roman" w:cs="Times New Roman"/>
          <w:color w:val="000000"/>
          <w:sz w:val="24"/>
          <w:szCs w:val="24"/>
          <w:lang w:eastAsia="lv-LV"/>
        </w:rPr>
        <w:t>.punktā minētajā</w:t>
      </w:r>
      <w:r w:rsidRPr="00797809">
        <w:rPr>
          <w:rFonts w:ascii="Times New Roman" w:eastAsia="Times New Roman" w:hAnsi="Times New Roman" w:cs="Times New Roman"/>
          <w:color w:val="000000"/>
          <w:sz w:val="24"/>
          <w:szCs w:val="24"/>
          <w:lang w:eastAsia="lv-LV"/>
        </w:rPr>
        <w:t xml:space="preserve"> termiņā.</w:t>
      </w:r>
    </w:p>
    <w:p w14:paraId="48E5859A" w14:textId="77777777" w:rsidR="001135E3" w:rsidRPr="002B0848" w:rsidRDefault="001135E3" w:rsidP="00BA2F38">
      <w:pPr>
        <w:spacing w:before="240" w:after="240" w:line="360" w:lineRule="auto"/>
        <w:jc w:val="center"/>
        <w:rPr>
          <w:rFonts w:ascii="Times New Roman" w:eastAsia="Times New Roman" w:hAnsi="Times New Roman" w:cs="Times New Roman"/>
          <w:sz w:val="24"/>
          <w:szCs w:val="24"/>
          <w:lang w:eastAsia="lv-LV"/>
        </w:rPr>
      </w:pPr>
      <w:r w:rsidRPr="00797809">
        <w:rPr>
          <w:rFonts w:ascii="Times New Roman" w:eastAsia="Times New Roman" w:hAnsi="Times New Roman" w:cs="Times New Roman"/>
          <w:b/>
          <w:bCs/>
          <w:color w:val="000000"/>
          <w:sz w:val="24"/>
          <w:szCs w:val="24"/>
          <w:lang w:eastAsia="lv-LV"/>
        </w:rPr>
        <w:t>IV. Pieteikumu izskatīšanas un lēmuma pieņemšanas kārtība</w:t>
      </w:r>
    </w:p>
    <w:p w14:paraId="28433E90" w14:textId="575DC95B" w:rsidR="001135E3" w:rsidRPr="00797809"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Iestāde apkopo visus saņemtos pieteikumus un iesniedz tos izskatīšanai Komisijai.</w:t>
      </w:r>
    </w:p>
    <w:p w14:paraId="36C3D715" w14:textId="50D87A4E" w:rsidR="001135E3" w:rsidRPr="00797809"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 xml:space="preserve">Pieteikumus izskata un lēmumu par Balvas piešķiršanu izvirzītajiem pretendentiem  Komisija pieņem līdz katra gada </w:t>
      </w:r>
      <w:r w:rsidR="00A92E55">
        <w:rPr>
          <w:rFonts w:ascii="Times New Roman" w:eastAsia="Times New Roman" w:hAnsi="Times New Roman" w:cs="Times New Roman"/>
          <w:color w:val="000000"/>
          <w:sz w:val="24"/>
          <w:szCs w:val="24"/>
          <w:lang w:eastAsia="lv-LV"/>
        </w:rPr>
        <w:t xml:space="preserve">31. </w:t>
      </w:r>
      <w:r w:rsidRPr="00797809">
        <w:rPr>
          <w:rFonts w:ascii="Times New Roman" w:eastAsia="Times New Roman" w:hAnsi="Times New Roman" w:cs="Times New Roman"/>
          <w:color w:val="000000"/>
          <w:sz w:val="24"/>
          <w:szCs w:val="24"/>
          <w:lang w:eastAsia="lv-LV"/>
        </w:rPr>
        <w:t>janvār</w:t>
      </w:r>
      <w:r w:rsidR="00A92E55">
        <w:rPr>
          <w:rFonts w:ascii="Times New Roman" w:eastAsia="Times New Roman" w:hAnsi="Times New Roman" w:cs="Times New Roman"/>
          <w:color w:val="000000"/>
          <w:sz w:val="24"/>
          <w:szCs w:val="24"/>
          <w:lang w:eastAsia="lv-LV"/>
        </w:rPr>
        <w:t>im</w:t>
      </w:r>
      <w:r w:rsidRPr="00797809">
        <w:rPr>
          <w:rFonts w:ascii="Times New Roman" w:eastAsia="Times New Roman" w:hAnsi="Times New Roman" w:cs="Times New Roman"/>
          <w:color w:val="000000"/>
          <w:sz w:val="24"/>
          <w:szCs w:val="24"/>
          <w:lang w:eastAsia="lv-LV"/>
        </w:rPr>
        <w:t>.</w:t>
      </w:r>
    </w:p>
    <w:p w14:paraId="121F0005" w14:textId="1A8306F0" w:rsidR="001135E3" w:rsidRPr="00797809"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Komisija izskata un vērtē tikai tos pieteikumus, kas:</w:t>
      </w:r>
    </w:p>
    <w:p w14:paraId="2C9E127A" w14:textId="3E8E1EB4" w:rsidR="0079568D" w:rsidRPr="00797809" w:rsidRDefault="001135E3" w:rsidP="00BA2F38">
      <w:pPr>
        <w:pStyle w:val="Sarakstarindkopa"/>
        <w:numPr>
          <w:ilvl w:val="1"/>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iesniegti šo noteikumu 17.punktā noteiktajā termiņā un kārtībā;</w:t>
      </w:r>
    </w:p>
    <w:p w14:paraId="0F3AE9B1" w14:textId="6D3CA54C" w:rsidR="001135E3" w:rsidRPr="00797809" w:rsidRDefault="001135E3" w:rsidP="00BA2F38">
      <w:pPr>
        <w:pStyle w:val="Sarakstarindkopa"/>
        <w:numPr>
          <w:ilvl w:val="1"/>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noformēti atbilstoši šo noteikumu 15.punktā minētajai kārtībai. </w:t>
      </w:r>
    </w:p>
    <w:p w14:paraId="6223E85E" w14:textId="341D8448" w:rsidR="001135E3" w:rsidRPr="00797809"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lastRenderedPageBreak/>
        <w:t>Komisijai pēc pieteikumu saņemšanas ir tiesības pieprasīt un saņemt papildu informāciju, kas nepieciešama pretendenta izvērtēšanai attiecīgajai nominācijai.</w:t>
      </w:r>
    </w:p>
    <w:p w14:paraId="1696396A" w14:textId="272E7CB7" w:rsidR="001135E3" w:rsidRPr="00797809"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Komisijai ir tiesības pēc saviem ieskatiem mainīt nomināciju no tās, kurai pretendents tika izvirzīts.</w:t>
      </w:r>
    </w:p>
    <w:p w14:paraId="1C255421" w14:textId="4404A1C5" w:rsidR="001135E3" w:rsidRPr="00797809"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Komisijai pēc pieteikumu saņemšanas un izvērtēšanas, ja tas ir nepieciešams, ir tiesības izveidot papildu nomināciju,</w:t>
      </w:r>
      <w:r w:rsidR="00237693">
        <w:rPr>
          <w:rFonts w:ascii="Times New Roman" w:eastAsia="Times New Roman" w:hAnsi="Times New Roman" w:cs="Times New Roman"/>
          <w:color w:val="000000"/>
          <w:sz w:val="24"/>
          <w:szCs w:val="24"/>
          <w:lang w:eastAsia="lv-LV"/>
        </w:rPr>
        <w:t xml:space="preserve"> kas nav noteikta šo noteikumu 5</w:t>
      </w:r>
      <w:r w:rsidRPr="00797809">
        <w:rPr>
          <w:rFonts w:ascii="Times New Roman" w:eastAsia="Times New Roman" w:hAnsi="Times New Roman" w:cs="Times New Roman"/>
          <w:color w:val="000000"/>
          <w:sz w:val="24"/>
          <w:szCs w:val="24"/>
          <w:lang w:eastAsia="lv-LV"/>
        </w:rPr>
        <w:t>.punktā.</w:t>
      </w:r>
    </w:p>
    <w:p w14:paraId="5F192770" w14:textId="1ACD9483" w:rsidR="001135E3" w:rsidRPr="00797809"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Komisijas sēdes vada tās priekšsēdētājs. Komisijas sēdes protokolē komisijas iecelts protokolists no komisijas locekļu vidus.</w:t>
      </w:r>
    </w:p>
    <w:p w14:paraId="630AEF64" w14:textId="03720C50" w:rsidR="001135E3" w:rsidRPr="00797809"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Komisija ir lemttiesīga, ja tajā piedalās vismaz puse no komisijas locekļu kopējā skaita.</w:t>
      </w:r>
    </w:p>
    <w:p w14:paraId="358ECB43" w14:textId="787E5D5A" w:rsidR="001135E3" w:rsidRPr="00797809"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Komisija lēmumu par Balvas piešķiršanu katrā no nominācijām pieņem atklātā balsošanā ar vienkāršotu balsu vairākumu. Gadījumā, ja komisijas balsu skaits sadalās līdzīgi, izšķirošā ir Komisijas priekšsēdētāja balss.</w:t>
      </w:r>
    </w:p>
    <w:p w14:paraId="42188D73" w14:textId="2CAE87F0" w:rsidR="001135E3" w:rsidRPr="00797809"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Komisijas loceklis, kurš pieteicis sevi vai pieteikts kādā no nominācijām, balsošanā nepiedalās.</w:t>
      </w:r>
    </w:p>
    <w:p w14:paraId="42F752E3" w14:textId="62072FC6" w:rsidR="001135E3" w:rsidRPr="00797809"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Komisijas sēdes protokolā norāda:</w:t>
      </w:r>
    </w:p>
    <w:p w14:paraId="3E32DDB3" w14:textId="232F8705" w:rsidR="0079568D" w:rsidRPr="00797809" w:rsidRDefault="001135E3" w:rsidP="00BA2F38">
      <w:pPr>
        <w:pStyle w:val="Sarakstarindkopa"/>
        <w:numPr>
          <w:ilvl w:val="1"/>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Komisijas sēdes norises vietu, datumu un laiku;</w:t>
      </w:r>
    </w:p>
    <w:p w14:paraId="34003255" w14:textId="615E8E82" w:rsidR="0079568D" w:rsidRPr="00797809" w:rsidRDefault="001135E3" w:rsidP="00BA2F38">
      <w:pPr>
        <w:pStyle w:val="Sarakstarindkopa"/>
        <w:numPr>
          <w:ilvl w:val="1"/>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Komisijas locekļus un uzaicinātās personas;</w:t>
      </w:r>
    </w:p>
    <w:p w14:paraId="220F5596" w14:textId="76FE3727" w:rsidR="0079568D" w:rsidRPr="00797809" w:rsidRDefault="001135E3" w:rsidP="00BA2F38">
      <w:pPr>
        <w:pStyle w:val="Sarakstarindkopa"/>
        <w:numPr>
          <w:ilvl w:val="1"/>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darba kārtības jautājumus;</w:t>
      </w:r>
    </w:p>
    <w:p w14:paraId="41D8D2B8" w14:textId="63B8E3ED" w:rsidR="0079568D" w:rsidRPr="00797809" w:rsidRDefault="001135E3" w:rsidP="00BA2F38">
      <w:pPr>
        <w:pStyle w:val="Sarakstarindkopa"/>
        <w:numPr>
          <w:ilvl w:val="1"/>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balsošanas skaitliskos rezultātus par katru nomināciju;</w:t>
      </w:r>
    </w:p>
    <w:p w14:paraId="2634AAF2" w14:textId="470CF2AF" w:rsidR="001135E3" w:rsidRPr="00797809" w:rsidRDefault="001135E3" w:rsidP="00BA2F38">
      <w:pPr>
        <w:pStyle w:val="Sarakstarindkopa"/>
        <w:numPr>
          <w:ilvl w:val="1"/>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pieņemtos lēmumus.</w:t>
      </w:r>
    </w:p>
    <w:p w14:paraId="4D8EDE7B" w14:textId="2A5F23E8" w:rsidR="001135E3" w:rsidRPr="00797809"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Komisijas protokolu paraksta komisijas priekšsēdētājs un protokolists. Komisijas protokols kopā ar saņemtajiem pieteikumiem tiek glabāts Iestādē  atbilstoši tās apstiprinātajai nomenklatūrai.</w:t>
      </w:r>
    </w:p>
    <w:p w14:paraId="7CF9E2FB" w14:textId="28E8B421" w:rsidR="001135E3" w:rsidRPr="00797809" w:rsidRDefault="001135E3" w:rsidP="00BA2F38">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lastRenderedPageBreak/>
        <w:t>Komisija ievēro fizisko personu datu aizsardzības jomu regulējošo normatīvo aktu prasības un fizisko personu datu aizsardzību. Balvai pieteikto fizisko personu dati un papildu informācija, kas ietverta Balvas piešķiršanas pieteikumā, netiek izpausta trešajām personām bez personas piekrišanas.</w:t>
      </w:r>
    </w:p>
    <w:p w14:paraId="516F856A" w14:textId="786A32D9" w:rsidR="00624201" w:rsidRPr="006D058C" w:rsidRDefault="001135E3" w:rsidP="006D058C">
      <w:pPr>
        <w:pStyle w:val="Sarakstarindkopa"/>
        <w:numPr>
          <w:ilvl w:val="0"/>
          <w:numId w:val="1"/>
        </w:numPr>
        <w:spacing w:before="240" w:after="240" w:line="36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Iestādei  ir pienākums līdz Balvas pasniegšanas ceremonijai saņemt atbilstoši Komisijas pieņemtajam lēmumam Balvai nominētā pretendenta – fiziskas personas rakstisku piekrišanu viņa personas datu izpaušanai, saskaņojot izpaužamās informācijas apjomu.</w:t>
      </w:r>
    </w:p>
    <w:p w14:paraId="0A50AB34" w14:textId="38444BBD" w:rsidR="001D32B2" w:rsidRPr="00624201" w:rsidRDefault="004E5190" w:rsidP="00624201">
      <w:pPr>
        <w:spacing w:after="0" w:line="240" w:lineRule="auto"/>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 xml:space="preserve">Domes priekšsēdētājs </w:t>
      </w:r>
      <w:r w:rsidRPr="00797809">
        <w:rPr>
          <w:rFonts w:ascii="Times New Roman" w:eastAsia="Times New Roman" w:hAnsi="Times New Roman" w:cs="Times New Roman"/>
          <w:color w:val="000000"/>
          <w:sz w:val="24"/>
          <w:szCs w:val="24"/>
          <w:lang w:eastAsia="lv-LV"/>
        </w:rPr>
        <w:tab/>
      </w:r>
      <w:r w:rsidRPr="00797809">
        <w:rPr>
          <w:rFonts w:ascii="Times New Roman" w:eastAsia="Times New Roman" w:hAnsi="Times New Roman" w:cs="Times New Roman"/>
          <w:color w:val="000000"/>
          <w:sz w:val="24"/>
          <w:szCs w:val="24"/>
          <w:lang w:eastAsia="lv-LV"/>
        </w:rPr>
        <w:tab/>
      </w:r>
      <w:r w:rsidRPr="00797809">
        <w:rPr>
          <w:rFonts w:ascii="Times New Roman" w:eastAsia="Times New Roman" w:hAnsi="Times New Roman" w:cs="Times New Roman"/>
          <w:color w:val="000000"/>
          <w:sz w:val="24"/>
          <w:szCs w:val="24"/>
          <w:lang w:eastAsia="lv-LV"/>
        </w:rPr>
        <w:tab/>
      </w:r>
      <w:r w:rsidRPr="00797809">
        <w:rPr>
          <w:rFonts w:ascii="Times New Roman" w:eastAsia="Times New Roman" w:hAnsi="Times New Roman" w:cs="Times New Roman"/>
          <w:color w:val="000000"/>
          <w:sz w:val="24"/>
          <w:szCs w:val="24"/>
          <w:lang w:eastAsia="lv-LV"/>
        </w:rPr>
        <w:tab/>
      </w:r>
      <w:r w:rsidRPr="00797809">
        <w:rPr>
          <w:rFonts w:ascii="Times New Roman" w:eastAsia="Times New Roman" w:hAnsi="Times New Roman" w:cs="Times New Roman"/>
          <w:color w:val="000000"/>
          <w:sz w:val="24"/>
          <w:szCs w:val="24"/>
          <w:lang w:eastAsia="lv-LV"/>
        </w:rPr>
        <w:tab/>
      </w:r>
      <w:r w:rsidR="004866AB">
        <w:rPr>
          <w:rFonts w:ascii="Times New Roman" w:eastAsia="Times New Roman" w:hAnsi="Times New Roman" w:cs="Times New Roman"/>
          <w:color w:val="000000"/>
          <w:sz w:val="24"/>
          <w:szCs w:val="24"/>
          <w:lang w:eastAsia="lv-LV"/>
        </w:rPr>
        <w:tab/>
      </w:r>
      <w:r w:rsidR="004866AB">
        <w:rPr>
          <w:rFonts w:ascii="Times New Roman" w:eastAsia="Times New Roman" w:hAnsi="Times New Roman" w:cs="Times New Roman"/>
          <w:color w:val="000000"/>
          <w:sz w:val="24"/>
          <w:szCs w:val="24"/>
          <w:lang w:eastAsia="lv-LV"/>
        </w:rPr>
        <w:tab/>
      </w:r>
      <w:r w:rsidRPr="00797809">
        <w:rPr>
          <w:rFonts w:ascii="Times New Roman" w:eastAsia="Times New Roman" w:hAnsi="Times New Roman" w:cs="Times New Roman"/>
          <w:color w:val="000000"/>
          <w:sz w:val="24"/>
          <w:szCs w:val="24"/>
          <w:lang w:eastAsia="lv-LV"/>
        </w:rPr>
        <w:t>E.Helmanis</w:t>
      </w:r>
      <w:r w:rsidR="001135E3" w:rsidRPr="002B0848">
        <w:rPr>
          <w:rFonts w:ascii="Times New Roman" w:eastAsia="Times New Roman" w:hAnsi="Times New Roman" w:cs="Times New Roman"/>
          <w:sz w:val="24"/>
          <w:szCs w:val="24"/>
          <w:lang w:eastAsia="lv-LV"/>
        </w:rPr>
        <w:br/>
      </w:r>
      <w:r w:rsidR="001135E3" w:rsidRPr="002B0848">
        <w:rPr>
          <w:rFonts w:ascii="Times New Roman" w:eastAsia="Times New Roman" w:hAnsi="Times New Roman" w:cs="Times New Roman"/>
          <w:sz w:val="24"/>
          <w:szCs w:val="24"/>
          <w:lang w:eastAsia="lv-LV"/>
        </w:rPr>
        <w:br/>
      </w:r>
    </w:p>
    <w:p w14:paraId="1B2D7B6B" w14:textId="1475E7F7" w:rsidR="001135E3" w:rsidRPr="001D32B2" w:rsidRDefault="001135E3" w:rsidP="001D32B2">
      <w:pPr>
        <w:pStyle w:val="Bezatstarpm"/>
        <w:jc w:val="right"/>
        <w:rPr>
          <w:rFonts w:ascii="Times New Roman" w:hAnsi="Times New Roman" w:cs="Times New Roman"/>
          <w:sz w:val="24"/>
          <w:szCs w:val="24"/>
          <w:lang w:eastAsia="lv-LV"/>
        </w:rPr>
      </w:pPr>
      <w:r w:rsidRPr="001D32B2">
        <w:rPr>
          <w:rFonts w:ascii="Times New Roman" w:hAnsi="Times New Roman" w:cs="Times New Roman"/>
          <w:sz w:val="24"/>
          <w:szCs w:val="24"/>
          <w:lang w:eastAsia="lv-LV"/>
        </w:rPr>
        <w:t>Pielikums</w:t>
      </w:r>
    </w:p>
    <w:p w14:paraId="3AE47C22" w14:textId="77777777" w:rsidR="001135E3" w:rsidRPr="001D32B2" w:rsidRDefault="001135E3" w:rsidP="001D32B2">
      <w:pPr>
        <w:pStyle w:val="Bezatstarpm"/>
        <w:jc w:val="right"/>
        <w:rPr>
          <w:rFonts w:ascii="Times New Roman" w:hAnsi="Times New Roman" w:cs="Times New Roman"/>
          <w:sz w:val="24"/>
          <w:szCs w:val="24"/>
          <w:lang w:eastAsia="lv-LV"/>
        </w:rPr>
      </w:pPr>
      <w:r w:rsidRPr="001D32B2">
        <w:rPr>
          <w:rFonts w:ascii="Times New Roman" w:hAnsi="Times New Roman" w:cs="Times New Roman"/>
          <w:sz w:val="24"/>
          <w:szCs w:val="24"/>
          <w:lang w:eastAsia="lv-LV"/>
        </w:rPr>
        <w:t>Ogres novada pašvaldības</w:t>
      </w:r>
    </w:p>
    <w:p w14:paraId="6A7AEA08" w14:textId="5C026AE4" w:rsidR="001135E3" w:rsidRPr="001D32B2" w:rsidRDefault="001135E3" w:rsidP="001D32B2">
      <w:pPr>
        <w:pStyle w:val="Bezatstarpm"/>
        <w:jc w:val="right"/>
        <w:rPr>
          <w:rFonts w:ascii="Times New Roman" w:hAnsi="Times New Roman" w:cs="Times New Roman"/>
          <w:sz w:val="24"/>
          <w:szCs w:val="24"/>
          <w:lang w:eastAsia="lv-LV"/>
        </w:rPr>
      </w:pPr>
      <w:r w:rsidRPr="001D32B2">
        <w:rPr>
          <w:rFonts w:ascii="Times New Roman" w:hAnsi="Times New Roman" w:cs="Times New Roman"/>
          <w:sz w:val="24"/>
          <w:szCs w:val="24"/>
          <w:lang w:eastAsia="lv-LV"/>
        </w:rPr>
        <w:t xml:space="preserve">2022.gada </w:t>
      </w:r>
      <w:r w:rsidR="003362F7">
        <w:rPr>
          <w:rFonts w:ascii="Times New Roman" w:hAnsi="Times New Roman" w:cs="Times New Roman"/>
          <w:sz w:val="24"/>
          <w:szCs w:val="24"/>
          <w:lang w:eastAsia="lv-LV"/>
        </w:rPr>
        <w:t>24</w:t>
      </w:r>
      <w:r w:rsidR="0013038A">
        <w:rPr>
          <w:rFonts w:ascii="Times New Roman" w:hAnsi="Times New Roman" w:cs="Times New Roman"/>
          <w:sz w:val="24"/>
          <w:szCs w:val="24"/>
          <w:lang w:eastAsia="lv-LV"/>
        </w:rPr>
        <w:t>.februāra</w:t>
      </w:r>
      <w:r w:rsidR="00C077E2" w:rsidRPr="001D32B2">
        <w:rPr>
          <w:rFonts w:ascii="Times New Roman" w:hAnsi="Times New Roman" w:cs="Times New Roman"/>
          <w:sz w:val="24"/>
          <w:szCs w:val="24"/>
          <w:lang w:eastAsia="lv-LV"/>
        </w:rPr>
        <w:t xml:space="preserve"> </w:t>
      </w:r>
      <w:r w:rsidRPr="001D32B2">
        <w:rPr>
          <w:rFonts w:ascii="Times New Roman" w:hAnsi="Times New Roman" w:cs="Times New Roman"/>
          <w:sz w:val="24"/>
          <w:szCs w:val="24"/>
          <w:lang w:eastAsia="lv-LV"/>
        </w:rPr>
        <w:t>iekšējiem noteikumiem Nr.</w:t>
      </w:r>
      <w:r w:rsidR="003362F7">
        <w:rPr>
          <w:rFonts w:ascii="Times New Roman" w:hAnsi="Times New Roman" w:cs="Times New Roman"/>
          <w:sz w:val="24"/>
          <w:szCs w:val="24"/>
          <w:lang w:eastAsia="lv-LV"/>
        </w:rPr>
        <w:t>25/2022</w:t>
      </w:r>
    </w:p>
    <w:p w14:paraId="04D5CB1F" w14:textId="77777777" w:rsidR="001D32B2" w:rsidRDefault="001D32B2" w:rsidP="001135E3">
      <w:pPr>
        <w:spacing w:before="240" w:after="240" w:line="240" w:lineRule="auto"/>
        <w:jc w:val="center"/>
        <w:rPr>
          <w:rFonts w:ascii="Times New Roman" w:eastAsia="Times New Roman" w:hAnsi="Times New Roman" w:cs="Times New Roman"/>
          <w:b/>
          <w:bCs/>
          <w:color w:val="000000"/>
          <w:sz w:val="24"/>
          <w:szCs w:val="24"/>
          <w:lang w:eastAsia="lv-LV"/>
        </w:rPr>
      </w:pPr>
      <w:bookmarkStart w:id="0" w:name="_GoBack"/>
      <w:bookmarkEnd w:id="0"/>
    </w:p>
    <w:p w14:paraId="460C1B44" w14:textId="3CE7C49A" w:rsidR="00C077E2" w:rsidRDefault="00C077E2" w:rsidP="001135E3">
      <w:pPr>
        <w:spacing w:before="240" w:after="24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Ogres novada pašvaldības apbalvojuma</w:t>
      </w:r>
      <w:r w:rsidRPr="00797809">
        <w:rPr>
          <w:rFonts w:ascii="Times New Roman" w:eastAsia="Times New Roman" w:hAnsi="Times New Roman" w:cs="Times New Roman"/>
          <w:b/>
          <w:bCs/>
          <w:color w:val="000000"/>
          <w:sz w:val="24"/>
          <w:szCs w:val="24"/>
          <w:lang w:eastAsia="lv-LV"/>
        </w:rPr>
        <w:t xml:space="preserve"> </w:t>
      </w:r>
    </w:p>
    <w:p w14:paraId="50D88169" w14:textId="597EDE56" w:rsidR="00C077E2" w:rsidRDefault="00C077E2" w:rsidP="00EB506E">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w:t>
      </w:r>
      <w:r w:rsidR="00EA42A7" w:rsidRPr="00797809">
        <w:rPr>
          <w:rFonts w:ascii="Times New Roman" w:eastAsia="Times New Roman" w:hAnsi="Times New Roman" w:cs="Times New Roman"/>
          <w:b/>
          <w:bCs/>
          <w:color w:val="000000"/>
          <w:sz w:val="24"/>
          <w:szCs w:val="24"/>
          <w:lang w:eastAsia="lv-LV"/>
        </w:rPr>
        <w:t xml:space="preserve">OGRES NOVADA </w:t>
      </w:r>
      <w:r w:rsidR="001135E3" w:rsidRPr="00797809">
        <w:rPr>
          <w:rFonts w:ascii="Times New Roman" w:eastAsia="Times New Roman" w:hAnsi="Times New Roman" w:cs="Times New Roman"/>
          <w:b/>
          <w:bCs/>
          <w:color w:val="000000"/>
          <w:sz w:val="24"/>
          <w:szCs w:val="24"/>
          <w:lang w:eastAsia="lv-LV"/>
        </w:rPr>
        <w:t>GADA BALVA KULTŪRĀ</w:t>
      </w:r>
      <w:r>
        <w:rPr>
          <w:rFonts w:ascii="Times New Roman" w:eastAsia="Times New Roman" w:hAnsi="Times New Roman" w:cs="Times New Roman"/>
          <w:b/>
          <w:bCs/>
          <w:color w:val="000000"/>
          <w:sz w:val="24"/>
          <w:szCs w:val="24"/>
          <w:lang w:eastAsia="lv-LV"/>
        </w:rPr>
        <w:t>”</w:t>
      </w:r>
    </w:p>
    <w:p w14:paraId="08713244" w14:textId="1CE987D1" w:rsidR="001135E3" w:rsidRDefault="001135E3" w:rsidP="00EB506E">
      <w:pPr>
        <w:spacing w:after="0" w:line="240" w:lineRule="auto"/>
        <w:jc w:val="center"/>
        <w:rPr>
          <w:rFonts w:ascii="Times New Roman" w:eastAsia="Times New Roman" w:hAnsi="Times New Roman" w:cs="Times New Roman"/>
          <w:b/>
          <w:bCs/>
          <w:color w:val="000000"/>
          <w:sz w:val="24"/>
          <w:szCs w:val="24"/>
          <w:lang w:eastAsia="lv-LV"/>
        </w:rPr>
      </w:pPr>
      <w:r w:rsidRPr="00797809">
        <w:rPr>
          <w:rFonts w:ascii="Times New Roman" w:eastAsia="Times New Roman" w:hAnsi="Times New Roman" w:cs="Times New Roman"/>
          <w:b/>
          <w:bCs/>
          <w:color w:val="000000"/>
          <w:sz w:val="24"/>
          <w:szCs w:val="24"/>
          <w:lang w:eastAsia="lv-LV"/>
        </w:rPr>
        <w:t xml:space="preserve"> pieteikuma veidlapa</w:t>
      </w:r>
    </w:p>
    <w:p w14:paraId="19CA738B" w14:textId="77777777" w:rsidR="00C077E2" w:rsidRPr="002B0848" w:rsidRDefault="00C077E2" w:rsidP="00EB506E">
      <w:pPr>
        <w:spacing w:after="0" w:line="240" w:lineRule="auto"/>
        <w:jc w:val="center"/>
        <w:rPr>
          <w:rFonts w:ascii="Times New Roman" w:eastAsia="Times New Roman" w:hAnsi="Times New Roman" w:cs="Times New Roman"/>
          <w:sz w:val="24"/>
          <w:szCs w:val="24"/>
          <w:lang w:eastAsia="lv-LV"/>
        </w:rPr>
      </w:pPr>
    </w:p>
    <w:tbl>
      <w:tblPr>
        <w:tblW w:w="10207" w:type="dxa"/>
        <w:tblInd w:w="-436" w:type="dxa"/>
        <w:tblCellMar>
          <w:top w:w="15" w:type="dxa"/>
          <w:left w:w="15" w:type="dxa"/>
          <w:bottom w:w="15" w:type="dxa"/>
          <w:right w:w="15" w:type="dxa"/>
        </w:tblCellMar>
        <w:tblLook w:val="04A0" w:firstRow="1" w:lastRow="0" w:firstColumn="1" w:lastColumn="0" w:noHBand="0" w:noVBand="1"/>
      </w:tblPr>
      <w:tblGrid>
        <w:gridCol w:w="4537"/>
        <w:gridCol w:w="5670"/>
      </w:tblGrid>
      <w:tr w:rsidR="001135E3" w:rsidRPr="002B0848" w14:paraId="0AA13D85" w14:textId="77777777" w:rsidTr="00C5196C">
        <w:trPr>
          <w:trHeight w:val="581"/>
        </w:trPr>
        <w:tc>
          <w:tcPr>
            <w:tcW w:w="4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209C1" w14:textId="77777777" w:rsidR="001135E3" w:rsidRPr="002B0848" w:rsidRDefault="001135E3" w:rsidP="00C5196C">
            <w:pPr>
              <w:spacing w:before="120" w:after="120" w:line="24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b/>
                <w:bCs/>
                <w:color w:val="000000"/>
                <w:sz w:val="24"/>
                <w:szCs w:val="24"/>
                <w:lang w:eastAsia="lv-LV"/>
              </w:rPr>
              <w:t>Pieteicējs</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D3403" w14:textId="3652B70D" w:rsidR="001135E3" w:rsidRPr="002B0848" w:rsidRDefault="001135E3" w:rsidP="001135E3">
            <w:pPr>
              <w:spacing w:before="240" w:after="240" w:line="240" w:lineRule="auto"/>
              <w:jc w:val="both"/>
              <w:rPr>
                <w:rFonts w:ascii="Times New Roman" w:eastAsia="Times New Roman" w:hAnsi="Times New Roman" w:cs="Times New Roman"/>
                <w:sz w:val="24"/>
                <w:szCs w:val="24"/>
                <w:lang w:eastAsia="lv-LV"/>
              </w:rPr>
            </w:pPr>
          </w:p>
        </w:tc>
      </w:tr>
      <w:tr w:rsidR="001135E3" w:rsidRPr="002B0848" w14:paraId="1FCBC251" w14:textId="77777777" w:rsidTr="00C5196C">
        <w:trPr>
          <w:trHeight w:val="736"/>
        </w:trPr>
        <w:tc>
          <w:tcPr>
            <w:tcW w:w="4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1D667" w14:textId="77777777" w:rsidR="001135E3" w:rsidRPr="002B0848" w:rsidRDefault="001135E3" w:rsidP="00C5196C">
            <w:pPr>
              <w:spacing w:before="120" w:after="120" w:line="24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b/>
                <w:bCs/>
                <w:color w:val="000000"/>
                <w:sz w:val="24"/>
                <w:szCs w:val="24"/>
                <w:lang w:eastAsia="lv-LV"/>
              </w:rPr>
              <w:t>Pretendents -  Iestāde, kolektīvs, fiziska vai juridiska persona</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B2B60" w14:textId="672EED97" w:rsidR="001135E3" w:rsidRPr="002B0848" w:rsidRDefault="001135E3" w:rsidP="001135E3">
            <w:pPr>
              <w:spacing w:before="240" w:after="240" w:line="240" w:lineRule="auto"/>
              <w:jc w:val="both"/>
              <w:rPr>
                <w:rFonts w:ascii="Times New Roman" w:eastAsia="Times New Roman" w:hAnsi="Times New Roman" w:cs="Times New Roman"/>
                <w:sz w:val="24"/>
                <w:szCs w:val="24"/>
                <w:lang w:eastAsia="lv-LV"/>
              </w:rPr>
            </w:pPr>
          </w:p>
        </w:tc>
      </w:tr>
      <w:tr w:rsidR="001135E3" w:rsidRPr="002B0848" w14:paraId="06964971" w14:textId="77777777" w:rsidTr="00C5196C">
        <w:trPr>
          <w:trHeight w:val="526"/>
        </w:trPr>
        <w:tc>
          <w:tcPr>
            <w:tcW w:w="4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A58FE" w14:textId="088BD162" w:rsidR="001135E3" w:rsidRPr="002B0848" w:rsidRDefault="00C5196C" w:rsidP="00C5196C">
            <w:pPr>
              <w:spacing w:before="120" w:after="120" w:line="24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b/>
                <w:bCs/>
                <w:color w:val="000000"/>
                <w:sz w:val="24"/>
                <w:szCs w:val="24"/>
                <w:lang w:eastAsia="lv-LV"/>
              </w:rPr>
              <w:t>Izvirza nominācijai</w:t>
            </w:r>
            <w:r w:rsidR="001135E3" w:rsidRPr="00797809">
              <w:rPr>
                <w:rFonts w:ascii="Times New Roman" w:eastAsia="Times New Roman" w:hAnsi="Times New Roman" w:cs="Times New Roman"/>
                <w:b/>
                <w:bCs/>
                <w:color w:val="000000"/>
                <w:sz w:val="24"/>
                <w:szCs w:val="24"/>
                <w:lang w:eastAsia="lv-LV"/>
              </w:rPr>
              <w:t>/</w:t>
            </w:r>
            <w:r w:rsidRPr="00797809">
              <w:rPr>
                <w:rFonts w:ascii="Times New Roman" w:eastAsia="Times New Roman" w:hAnsi="Times New Roman" w:cs="Times New Roman"/>
                <w:b/>
                <w:bCs/>
                <w:color w:val="000000"/>
                <w:sz w:val="24"/>
                <w:szCs w:val="24"/>
                <w:lang w:eastAsia="lv-LV"/>
              </w:rPr>
              <w:t>ām</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4F19F" w14:textId="77777777" w:rsidR="001135E3" w:rsidRPr="002B0848" w:rsidRDefault="001135E3" w:rsidP="001135E3">
            <w:pPr>
              <w:spacing w:after="0" w:line="240" w:lineRule="auto"/>
              <w:rPr>
                <w:rFonts w:ascii="Times New Roman" w:eastAsia="Times New Roman" w:hAnsi="Times New Roman" w:cs="Times New Roman"/>
                <w:sz w:val="24"/>
                <w:szCs w:val="24"/>
                <w:lang w:eastAsia="lv-LV"/>
              </w:rPr>
            </w:pPr>
          </w:p>
        </w:tc>
      </w:tr>
      <w:tr w:rsidR="001135E3" w:rsidRPr="002B0848" w14:paraId="2334AFA3" w14:textId="77777777" w:rsidTr="00C5196C">
        <w:trPr>
          <w:trHeight w:val="958"/>
        </w:trPr>
        <w:tc>
          <w:tcPr>
            <w:tcW w:w="4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C1E03" w14:textId="38928E3E" w:rsidR="001135E3" w:rsidRPr="002B0848" w:rsidRDefault="00C5196C" w:rsidP="00C5196C">
            <w:pPr>
              <w:spacing w:before="120" w:after="120" w:line="24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b/>
                <w:bCs/>
                <w:color w:val="000000"/>
                <w:sz w:val="24"/>
                <w:szCs w:val="24"/>
                <w:lang w:eastAsia="lv-LV"/>
              </w:rPr>
              <w:t>Pieteicēja k</w:t>
            </w:r>
            <w:r w:rsidR="001135E3" w:rsidRPr="00797809">
              <w:rPr>
                <w:rFonts w:ascii="Times New Roman" w:eastAsia="Times New Roman" w:hAnsi="Times New Roman" w:cs="Times New Roman"/>
                <w:b/>
                <w:bCs/>
                <w:color w:val="000000"/>
                <w:sz w:val="24"/>
                <w:szCs w:val="24"/>
                <w:lang w:eastAsia="lv-LV"/>
              </w:rPr>
              <w:t>ontaktinformācija</w:t>
            </w:r>
          </w:p>
          <w:p w14:paraId="70682823" w14:textId="77777777" w:rsidR="001135E3" w:rsidRPr="002B0848" w:rsidRDefault="001135E3" w:rsidP="00C5196C">
            <w:pPr>
              <w:spacing w:before="120" w:after="120" w:line="24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i/>
                <w:iCs/>
                <w:color w:val="000000"/>
                <w:sz w:val="24"/>
                <w:szCs w:val="24"/>
                <w:lang w:eastAsia="lv-LV"/>
              </w:rPr>
              <w:t>/tālrunis, e-pasta adrese/</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8B8C1" w14:textId="77777777" w:rsidR="001135E3" w:rsidRPr="002B0848" w:rsidRDefault="001135E3" w:rsidP="001135E3">
            <w:pPr>
              <w:spacing w:before="240" w:after="240" w:line="24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b/>
                <w:bCs/>
                <w:color w:val="000000"/>
                <w:sz w:val="24"/>
                <w:szCs w:val="24"/>
                <w:lang w:eastAsia="lv-LV"/>
              </w:rPr>
              <w:t> </w:t>
            </w:r>
          </w:p>
        </w:tc>
      </w:tr>
      <w:tr w:rsidR="001135E3" w:rsidRPr="002B0848" w14:paraId="3E9CF9FC" w14:textId="77777777" w:rsidTr="00C5196C">
        <w:trPr>
          <w:trHeight w:val="1010"/>
        </w:trPr>
        <w:tc>
          <w:tcPr>
            <w:tcW w:w="4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2CCCB" w14:textId="7A78A74F" w:rsidR="001135E3" w:rsidRPr="002B0848" w:rsidRDefault="00C5196C" w:rsidP="00C5196C">
            <w:pPr>
              <w:spacing w:before="120" w:after="120" w:line="24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b/>
                <w:bCs/>
                <w:color w:val="000000"/>
                <w:sz w:val="24"/>
                <w:szCs w:val="24"/>
                <w:lang w:eastAsia="lv-LV"/>
              </w:rPr>
              <w:lastRenderedPageBreak/>
              <w:t>Pretendenta k</w:t>
            </w:r>
            <w:r w:rsidR="001135E3" w:rsidRPr="00797809">
              <w:rPr>
                <w:rFonts w:ascii="Times New Roman" w:eastAsia="Times New Roman" w:hAnsi="Times New Roman" w:cs="Times New Roman"/>
                <w:b/>
                <w:bCs/>
                <w:color w:val="000000"/>
                <w:sz w:val="24"/>
                <w:szCs w:val="24"/>
                <w:lang w:eastAsia="lv-LV"/>
              </w:rPr>
              <w:t>ontaktinformācija</w:t>
            </w:r>
          </w:p>
          <w:p w14:paraId="18B753A7" w14:textId="77777777" w:rsidR="001135E3" w:rsidRPr="002B0848" w:rsidRDefault="001135E3" w:rsidP="00C5196C">
            <w:pPr>
              <w:spacing w:before="120" w:after="120" w:line="24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i/>
                <w:iCs/>
                <w:color w:val="000000"/>
                <w:sz w:val="24"/>
                <w:szCs w:val="24"/>
                <w:lang w:eastAsia="lv-LV"/>
              </w:rPr>
              <w:t>/tālrunis, e-pasta adrese/</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0E138" w14:textId="77777777" w:rsidR="001135E3" w:rsidRPr="002B0848" w:rsidRDefault="001135E3" w:rsidP="001135E3">
            <w:pPr>
              <w:spacing w:before="240" w:after="240" w:line="24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 </w:t>
            </w:r>
          </w:p>
        </w:tc>
      </w:tr>
      <w:tr w:rsidR="001135E3" w:rsidRPr="002B0848" w14:paraId="62DFD32A" w14:textId="77777777" w:rsidTr="00C5196C">
        <w:trPr>
          <w:trHeight w:val="1565"/>
        </w:trPr>
        <w:tc>
          <w:tcPr>
            <w:tcW w:w="4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F0DD1" w14:textId="77777777" w:rsidR="001135E3" w:rsidRPr="002B0848" w:rsidRDefault="001135E3" w:rsidP="00C5196C">
            <w:pPr>
              <w:spacing w:before="120" w:after="120" w:line="24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b/>
                <w:bCs/>
                <w:color w:val="000000"/>
                <w:sz w:val="24"/>
                <w:szCs w:val="24"/>
                <w:lang w:eastAsia="lv-LV"/>
              </w:rPr>
              <w:t>Apraksts par pretendentu un atbilstību kategorijai</w:t>
            </w:r>
          </w:p>
          <w:p w14:paraId="5331D986" w14:textId="77777777" w:rsidR="001135E3" w:rsidRPr="002B0848" w:rsidRDefault="001135E3" w:rsidP="00C5196C">
            <w:pPr>
              <w:spacing w:before="120" w:after="120" w:line="24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w:t>
            </w:r>
            <w:r w:rsidRPr="00797809">
              <w:rPr>
                <w:rFonts w:ascii="Times New Roman" w:eastAsia="Times New Roman" w:hAnsi="Times New Roman" w:cs="Times New Roman"/>
                <w:i/>
                <w:iCs/>
                <w:color w:val="000000"/>
                <w:sz w:val="24"/>
                <w:szCs w:val="24"/>
                <w:lang w:eastAsia="lv-LV"/>
              </w:rPr>
              <w:t>lūdzu iesniegt aprakstu ne mazāk par 1500 zīmēm</w:t>
            </w:r>
            <w:r w:rsidRPr="00797809">
              <w:rPr>
                <w:rFonts w:ascii="Times New Roman" w:eastAsia="Times New Roman" w:hAnsi="Times New Roman" w:cs="Times New Roman"/>
                <w:color w:val="000000"/>
                <w:sz w:val="24"/>
                <w:szCs w:val="24"/>
                <w:lang w:eastAsia="lv-LV"/>
              </w:rPr>
              <w:t>/</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2D846" w14:textId="77777777" w:rsidR="001135E3" w:rsidRPr="002B0848" w:rsidRDefault="001135E3" w:rsidP="001135E3">
            <w:pPr>
              <w:spacing w:before="240" w:after="240" w:line="24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i/>
                <w:iCs/>
                <w:color w:val="000000"/>
                <w:sz w:val="24"/>
                <w:szCs w:val="24"/>
                <w:lang w:eastAsia="lv-LV"/>
              </w:rPr>
              <w:t> </w:t>
            </w:r>
          </w:p>
        </w:tc>
      </w:tr>
      <w:tr w:rsidR="001135E3" w:rsidRPr="002B0848" w14:paraId="413D0838" w14:textId="77777777" w:rsidTr="00C5196C">
        <w:trPr>
          <w:trHeight w:val="1010"/>
        </w:trPr>
        <w:tc>
          <w:tcPr>
            <w:tcW w:w="4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4D503" w14:textId="77777777" w:rsidR="001135E3" w:rsidRPr="002B0848" w:rsidRDefault="001135E3" w:rsidP="00C5196C">
            <w:pPr>
              <w:spacing w:before="120" w:after="120" w:line="24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b/>
                <w:bCs/>
                <w:color w:val="000000"/>
                <w:sz w:val="24"/>
                <w:szCs w:val="24"/>
                <w:lang w:eastAsia="lv-LV"/>
              </w:rPr>
              <w:t>Pielikumi</w:t>
            </w:r>
          </w:p>
          <w:p w14:paraId="175CBD5E" w14:textId="77777777" w:rsidR="001135E3" w:rsidRPr="002B0848" w:rsidRDefault="001135E3" w:rsidP="00C5196C">
            <w:pPr>
              <w:spacing w:before="120" w:after="120" w:line="24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i/>
                <w:iCs/>
                <w:color w:val="000000"/>
                <w:sz w:val="24"/>
                <w:szCs w:val="24"/>
                <w:lang w:eastAsia="lv-LV"/>
              </w:rPr>
              <w:t>/bildes, diplomi, atzinības u.c./</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97A7E" w14:textId="77777777" w:rsidR="001135E3" w:rsidRPr="002B0848" w:rsidRDefault="001135E3" w:rsidP="001135E3">
            <w:pPr>
              <w:spacing w:before="240" w:after="240" w:line="240" w:lineRule="auto"/>
              <w:jc w:val="both"/>
              <w:rPr>
                <w:rFonts w:ascii="Times New Roman" w:eastAsia="Times New Roman" w:hAnsi="Times New Roman" w:cs="Times New Roman"/>
                <w:sz w:val="24"/>
                <w:szCs w:val="24"/>
                <w:lang w:eastAsia="lv-LV"/>
              </w:rPr>
            </w:pPr>
            <w:r w:rsidRPr="00797809">
              <w:rPr>
                <w:rFonts w:ascii="Times New Roman" w:eastAsia="Times New Roman" w:hAnsi="Times New Roman" w:cs="Times New Roman"/>
                <w:color w:val="000000"/>
                <w:sz w:val="24"/>
                <w:szCs w:val="24"/>
                <w:lang w:eastAsia="lv-LV"/>
              </w:rPr>
              <w:t> </w:t>
            </w:r>
          </w:p>
        </w:tc>
      </w:tr>
    </w:tbl>
    <w:p w14:paraId="47F8E6EF" w14:textId="77777777" w:rsidR="005F78FA" w:rsidRPr="002B0848" w:rsidRDefault="005F78FA" w:rsidP="001135E3">
      <w:pPr>
        <w:spacing w:after="0" w:line="240" w:lineRule="auto"/>
        <w:rPr>
          <w:rFonts w:ascii="Times New Roman" w:eastAsia="Times New Roman" w:hAnsi="Times New Roman" w:cs="Times New Roman"/>
          <w:sz w:val="24"/>
          <w:szCs w:val="24"/>
          <w:lang w:eastAsia="lv-LV"/>
        </w:rPr>
      </w:pPr>
    </w:p>
    <w:p w14:paraId="7894260C" w14:textId="4E7CA224" w:rsidR="00C5196C" w:rsidRPr="002B0848" w:rsidRDefault="00C5196C" w:rsidP="001135E3">
      <w:pPr>
        <w:spacing w:after="0" w:line="240" w:lineRule="auto"/>
        <w:rPr>
          <w:rFonts w:ascii="Times New Roman" w:eastAsia="Times New Roman" w:hAnsi="Times New Roman" w:cs="Times New Roman"/>
          <w:sz w:val="24"/>
          <w:szCs w:val="24"/>
          <w:lang w:eastAsia="lv-LV"/>
        </w:rPr>
      </w:pPr>
      <w:r w:rsidRPr="002B0848">
        <w:rPr>
          <w:rFonts w:ascii="Times New Roman" w:eastAsia="Times New Roman" w:hAnsi="Times New Roman" w:cs="Times New Roman"/>
          <w:sz w:val="24"/>
          <w:szCs w:val="24"/>
          <w:lang w:eastAsia="lv-LV"/>
        </w:rPr>
        <w:t>Pieteicējs: _______________________________</w:t>
      </w:r>
      <w:r w:rsidR="00F126F4" w:rsidRPr="002B0848">
        <w:rPr>
          <w:rFonts w:ascii="Times New Roman" w:eastAsia="Times New Roman" w:hAnsi="Times New Roman" w:cs="Times New Roman"/>
          <w:sz w:val="24"/>
          <w:szCs w:val="24"/>
          <w:lang w:eastAsia="lv-LV"/>
        </w:rPr>
        <w:t>_______________</w:t>
      </w:r>
    </w:p>
    <w:p w14:paraId="3E10DC45" w14:textId="71438105" w:rsidR="00F126F4" w:rsidRPr="002B0848" w:rsidRDefault="00F126F4" w:rsidP="001135E3">
      <w:pPr>
        <w:spacing w:after="0" w:line="240" w:lineRule="auto"/>
        <w:rPr>
          <w:rFonts w:ascii="Times New Roman" w:eastAsia="Times New Roman" w:hAnsi="Times New Roman" w:cs="Times New Roman"/>
          <w:sz w:val="24"/>
          <w:szCs w:val="24"/>
          <w:lang w:eastAsia="lv-LV"/>
        </w:rPr>
      </w:pPr>
      <w:r w:rsidRPr="002B0848">
        <w:rPr>
          <w:rFonts w:ascii="Times New Roman" w:eastAsia="Times New Roman" w:hAnsi="Times New Roman" w:cs="Times New Roman"/>
          <w:sz w:val="24"/>
          <w:szCs w:val="24"/>
          <w:lang w:eastAsia="lv-LV"/>
        </w:rPr>
        <w:tab/>
      </w:r>
      <w:r w:rsidRPr="002B0848">
        <w:rPr>
          <w:rFonts w:ascii="Times New Roman" w:eastAsia="Times New Roman" w:hAnsi="Times New Roman" w:cs="Times New Roman"/>
          <w:sz w:val="24"/>
          <w:szCs w:val="24"/>
          <w:lang w:eastAsia="lv-LV"/>
        </w:rPr>
        <w:tab/>
      </w:r>
      <w:r w:rsidRPr="002B0848">
        <w:rPr>
          <w:rFonts w:ascii="Times New Roman" w:eastAsia="Times New Roman" w:hAnsi="Times New Roman" w:cs="Times New Roman"/>
          <w:sz w:val="24"/>
          <w:szCs w:val="24"/>
          <w:lang w:eastAsia="lv-LV"/>
        </w:rPr>
        <w:tab/>
        <w:t>/paraksts, paraksta atšifrējums/</w:t>
      </w:r>
    </w:p>
    <w:p w14:paraId="45B981E5" w14:textId="78B90960" w:rsidR="00B76FC3" w:rsidRPr="002B0848" w:rsidRDefault="00B76FC3" w:rsidP="001135E3">
      <w:pPr>
        <w:spacing w:after="0" w:line="240" w:lineRule="auto"/>
        <w:rPr>
          <w:rFonts w:ascii="Times New Roman" w:eastAsia="Times New Roman" w:hAnsi="Times New Roman" w:cs="Times New Roman"/>
          <w:sz w:val="24"/>
          <w:szCs w:val="24"/>
          <w:lang w:eastAsia="lv-LV"/>
        </w:rPr>
      </w:pPr>
    </w:p>
    <w:p w14:paraId="6DA9AA3F" w14:textId="77777777" w:rsidR="00B76FC3" w:rsidRPr="002B0848" w:rsidRDefault="00B76FC3" w:rsidP="001135E3">
      <w:pPr>
        <w:spacing w:after="0" w:line="240" w:lineRule="auto"/>
        <w:rPr>
          <w:rFonts w:ascii="Times New Roman" w:eastAsia="Times New Roman" w:hAnsi="Times New Roman" w:cs="Times New Roman"/>
          <w:sz w:val="24"/>
          <w:szCs w:val="24"/>
          <w:lang w:eastAsia="lv-LV"/>
        </w:rPr>
      </w:pPr>
    </w:p>
    <w:p w14:paraId="4647AC73" w14:textId="46AF980F" w:rsidR="00F126F4" w:rsidRPr="002B0848" w:rsidRDefault="00F126F4" w:rsidP="001135E3">
      <w:pPr>
        <w:spacing w:after="0" w:line="240" w:lineRule="auto"/>
        <w:rPr>
          <w:rFonts w:ascii="Times New Roman" w:eastAsia="Times New Roman" w:hAnsi="Times New Roman" w:cs="Times New Roman"/>
          <w:sz w:val="24"/>
          <w:szCs w:val="24"/>
          <w:lang w:eastAsia="lv-LV"/>
        </w:rPr>
      </w:pPr>
    </w:p>
    <w:p w14:paraId="596960F2" w14:textId="035AE3C1" w:rsidR="00F126F4" w:rsidRPr="002B0848" w:rsidRDefault="00F126F4" w:rsidP="001135E3">
      <w:pPr>
        <w:spacing w:after="0" w:line="240" w:lineRule="auto"/>
        <w:rPr>
          <w:rFonts w:ascii="Times New Roman" w:eastAsia="Times New Roman" w:hAnsi="Times New Roman" w:cs="Times New Roman"/>
          <w:sz w:val="24"/>
          <w:szCs w:val="24"/>
          <w:lang w:eastAsia="lv-LV"/>
        </w:rPr>
      </w:pPr>
      <w:r w:rsidRPr="002B0848">
        <w:rPr>
          <w:rFonts w:ascii="Times New Roman" w:eastAsia="Times New Roman" w:hAnsi="Times New Roman" w:cs="Times New Roman"/>
          <w:sz w:val="24"/>
          <w:szCs w:val="24"/>
          <w:lang w:eastAsia="lv-LV"/>
        </w:rPr>
        <w:t>Pieteikuma iesn</w:t>
      </w:r>
      <w:r w:rsidR="00B76FC3" w:rsidRPr="002B0848">
        <w:rPr>
          <w:rFonts w:ascii="Times New Roman" w:eastAsia="Times New Roman" w:hAnsi="Times New Roman" w:cs="Times New Roman"/>
          <w:sz w:val="24"/>
          <w:szCs w:val="24"/>
          <w:lang w:eastAsia="lv-LV"/>
        </w:rPr>
        <w:t>ie</w:t>
      </w:r>
      <w:r w:rsidRPr="002B0848">
        <w:rPr>
          <w:rFonts w:ascii="Times New Roman" w:eastAsia="Times New Roman" w:hAnsi="Times New Roman" w:cs="Times New Roman"/>
          <w:sz w:val="24"/>
          <w:szCs w:val="24"/>
          <w:lang w:eastAsia="lv-LV"/>
        </w:rPr>
        <w:t>gšanas datums</w:t>
      </w:r>
      <w:r w:rsidR="00B76FC3" w:rsidRPr="002B0848">
        <w:rPr>
          <w:rFonts w:ascii="Times New Roman" w:eastAsia="Times New Roman" w:hAnsi="Times New Roman" w:cs="Times New Roman"/>
          <w:sz w:val="24"/>
          <w:szCs w:val="24"/>
          <w:lang w:eastAsia="lv-LV"/>
        </w:rPr>
        <w:t>:</w:t>
      </w:r>
      <w:r w:rsidRPr="002B0848">
        <w:rPr>
          <w:rFonts w:ascii="Times New Roman" w:eastAsia="Times New Roman" w:hAnsi="Times New Roman" w:cs="Times New Roman"/>
          <w:sz w:val="24"/>
          <w:szCs w:val="24"/>
          <w:lang w:eastAsia="lv-LV"/>
        </w:rPr>
        <w:t xml:space="preserve"> ____./____./ 20____.</w:t>
      </w:r>
    </w:p>
    <w:p w14:paraId="451179CC" w14:textId="226E1426" w:rsidR="00964E94" w:rsidRPr="00797809" w:rsidRDefault="00F126F4" w:rsidP="00C077E2">
      <w:pPr>
        <w:tabs>
          <w:tab w:val="left" w:pos="3204"/>
        </w:tabs>
        <w:spacing w:after="0" w:line="240" w:lineRule="auto"/>
        <w:rPr>
          <w:rFonts w:ascii="Times New Roman" w:hAnsi="Times New Roman" w:cs="Times New Roman"/>
          <w:sz w:val="24"/>
          <w:szCs w:val="24"/>
        </w:rPr>
      </w:pPr>
      <w:r w:rsidRPr="002B0848">
        <w:rPr>
          <w:rFonts w:ascii="Times New Roman" w:eastAsia="Times New Roman" w:hAnsi="Times New Roman" w:cs="Times New Roman"/>
          <w:sz w:val="24"/>
          <w:szCs w:val="24"/>
          <w:lang w:eastAsia="lv-LV"/>
        </w:rPr>
        <w:tab/>
      </w:r>
      <w:r w:rsidR="00B76FC3" w:rsidRPr="002B0848">
        <w:rPr>
          <w:rFonts w:ascii="Times New Roman" w:eastAsia="Times New Roman" w:hAnsi="Times New Roman" w:cs="Times New Roman"/>
          <w:sz w:val="24"/>
          <w:szCs w:val="24"/>
          <w:lang w:eastAsia="lv-LV"/>
        </w:rPr>
        <w:t xml:space="preserve"> </w:t>
      </w:r>
      <w:r w:rsidRPr="002B0848">
        <w:rPr>
          <w:rFonts w:ascii="Times New Roman" w:eastAsia="Times New Roman" w:hAnsi="Times New Roman" w:cs="Times New Roman"/>
          <w:sz w:val="24"/>
          <w:szCs w:val="24"/>
          <w:lang w:eastAsia="lv-LV"/>
        </w:rPr>
        <w:t>d.d     mm        gads</w:t>
      </w:r>
    </w:p>
    <w:sectPr w:rsidR="00964E94" w:rsidRPr="00797809" w:rsidSect="006D058C">
      <w:footerReference w:type="default" r:id="rId11"/>
      <w:pgSz w:w="11906" w:h="16838"/>
      <w:pgMar w:top="1134" w:right="1133" w:bottom="1276"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EBDE" w16cex:dateUtc="2022-01-18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D38F8A" w16cid:durableId="2590EB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82C1B" w14:textId="77777777" w:rsidR="00A56CB4" w:rsidRDefault="00A56CB4" w:rsidP="00A56CB4">
      <w:pPr>
        <w:spacing w:after="0" w:line="240" w:lineRule="auto"/>
      </w:pPr>
      <w:r>
        <w:separator/>
      </w:r>
    </w:p>
  </w:endnote>
  <w:endnote w:type="continuationSeparator" w:id="0">
    <w:p w14:paraId="7CDF4CA4" w14:textId="77777777" w:rsidR="00A56CB4" w:rsidRDefault="00A56CB4" w:rsidP="00A5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411008"/>
      <w:docPartObj>
        <w:docPartGallery w:val="Page Numbers (Bottom of Page)"/>
        <w:docPartUnique/>
      </w:docPartObj>
    </w:sdtPr>
    <w:sdtEndPr>
      <w:rPr>
        <w:rFonts w:ascii="Times New Roman" w:hAnsi="Times New Roman" w:cs="Times New Roman"/>
        <w:noProof/>
      </w:rPr>
    </w:sdtEndPr>
    <w:sdtContent>
      <w:p w14:paraId="068989B3" w14:textId="3933C907" w:rsidR="00A56CB4" w:rsidRPr="00C077E2" w:rsidRDefault="00A56CB4">
        <w:pPr>
          <w:pStyle w:val="Kjene"/>
          <w:jc w:val="center"/>
          <w:rPr>
            <w:rFonts w:ascii="Times New Roman" w:hAnsi="Times New Roman" w:cs="Times New Roman"/>
          </w:rPr>
        </w:pPr>
        <w:r w:rsidRPr="00C077E2">
          <w:rPr>
            <w:rFonts w:ascii="Times New Roman" w:hAnsi="Times New Roman" w:cs="Times New Roman"/>
          </w:rPr>
          <w:fldChar w:fldCharType="begin"/>
        </w:r>
        <w:r w:rsidRPr="00C077E2">
          <w:rPr>
            <w:rFonts w:ascii="Times New Roman" w:hAnsi="Times New Roman" w:cs="Times New Roman"/>
          </w:rPr>
          <w:instrText xml:space="preserve"> PAGE   \* MERGEFORMAT </w:instrText>
        </w:r>
        <w:r w:rsidRPr="00C077E2">
          <w:rPr>
            <w:rFonts w:ascii="Times New Roman" w:hAnsi="Times New Roman" w:cs="Times New Roman"/>
          </w:rPr>
          <w:fldChar w:fldCharType="separate"/>
        </w:r>
        <w:r w:rsidR="003362F7">
          <w:rPr>
            <w:rFonts w:ascii="Times New Roman" w:hAnsi="Times New Roman" w:cs="Times New Roman"/>
            <w:noProof/>
          </w:rPr>
          <w:t>5</w:t>
        </w:r>
        <w:r w:rsidRPr="00C077E2">
          <w:rPr>
            <w:rFonts w:ascii="Times New Roman" w:hAnsi="Times New Roman" w:cs="Times New Roman"/>
            <w:noProof/>
          </w:rPr>
          <w:fldChar w:fldCharType="end"/>
        </w:r>
      </w:p>
    </w:sdtContent>
  </w:sdt>
  <w:p w14:paraId="35BED988" w14:textId="77777777" w:rsidR="00A56CB4" w:rsidRDefault="00A56C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62DEA" w14:textId="77777777" w:rsidR="00A56CB4" w:rsidRDefault="00A56CB4" w:rsidP="00A56CB4">
      <w:pPr>
        <w:spacing w:after="0" w:line="240" w:lineRule="auto"/>
      </w:pPr>
      <w:r>
        <w:separator/>
      </w:r>
    </w:p>
  </w:footnote>
  <w:footnote w:type="continuationSeparator" w:id="0">
    <w:p w14:paraId="4D557937" w14:textId="77777777" w:rsidR="00A56CB4" w:rsidRDefault="00A56CB4" w:rsidP="00A56C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A433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4046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BC5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5361ABB"/>
    <w:multiLevelType w:val="hybridMultilevel"/>
    <w:tmpl w:val="64602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SJnnbo/lAMTpyIg2Cb6i93vouS07UtTV+uLZmx3ApjdS6BwHaaSg7yg9dxeGRvAMSt34pQG1f0GYn1xugs5y9w==" w:salt="ql/GEQIjCxKOWiDEaCqWsg=="/>
  <w:zoom w:percent="99"/>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E8"/>
    <w:rsid w:val="000C4B2C"/>
    <w:rsid w:val="000F0951"/>
    <w:rsid w:val="001135E3"/>
    <w:rsid w:val="0013038A"/>
    <w:rsid w:val="001D32B2"/>
    <w:rsid w:val="00237693"/>
    <w:rsid w:val="002931D9"/>
    <w:rsid w:val="002A7CCC"/>
    <w:rsid w:val="002B0848"/>
    <w:rsid w:val="002D3368"/>
    <w:rsid w:val="00333979"/>
    <w:rsid w:val="003362F7"/>
    <w:rsid w:val="00343988"/>
    <w:rsid w:val="003C7CC4"/>
    <w:rsid w:val="00403418"/>
    <w:rsid w:val="00420768"/>
    <w:rsid w:val="004866AB"/>
    <w:rsid w:val="004B2D45"/>
    <w:rsid w:val="004B667F"/>
    <w:rsid w:val="004E5190"/>
    <w:rsid w:val="005052C0"/>
    <w:rsid w:val="00534BAB"/>
    <w:rsid w:val="00576932"/>
    <w:rsid w:val="00596EF8"/>
    <w:rsid w:val="005C122D"/>
    <w:rsid w:val="005C437D"/>
    <w:rsid w:val="005F78FA"/>
    <w:rsid w:val="00624201"/>
    <w:rsid w:val="00637163"/>
    <w:rsid w:val="00694193"/>
    <w:rsid w:val="00697DD3"/>
    <w:rsid w:val="006D058C"/>
    <w:rsid w:val="006D6A40"/>
    <w:rsid w:val="00710F74"/>
    <w:rsid w:val="00770F20"/>
    <w:rsid w:val="007755BB"/>
    <w:rsid w:val="007759DD"/>
    <w:rsid w:val="007953E8"/>
    <w:rsid w:val="0079568D"/>
    <w:rsid w:val="00797809"/>
    <w:rsid w:val="007C7696"/>
    <w:rsid w:val="008575BD"/>
    <w:rsid w:val="008D4877"/>
    <w:rsid w:val="0094011E"/>
    <w:rsid w:val="0096369E"/>
    <w:rsid w:val="00964E94"/>
    <w:rsid w:val="009A0019"/>
    <w:rsid w:val="00A1179E"/>
    <w:rsid w:val="00A56CB4"/>
    <w:rsid w:val="00A92E55"/>
    <w:rsid w:val="00A947F8"/>
    <w:rsid w:val="00B76FC3"/>
    <w:rsid w:val="00BA2F38"/>
    <w:rsid w:val="00C077E2"/>
    <w:rsid w:val="00C5196C"/>
    <w:rsid w:val="00CD5F0D"/>
    <w:rsid w:val="00CF2357"/>
    <w:rsid w:val="00CF5294"/>
    <w:rsid w:val="00D62780"/>
    <w:rsid w:val="00D751AF"/>
    <w:rsid w:val="00D92041"/>
    <w:rsid w:val="00E021A0"/>
    <w:rsid w:val="00E214D7"/>
    <w:rsid w:val="00E77E4A"/>
    <w:rsid w:val="00EA42A7"/>
    <w:rsid w:val="00EB506E"/>
    <w:rsid w:val="00F11C41"/>
    <w:rsid w:val="00F126F4"/>
    <w:rsid w:val="00FB10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478552"/>
  <w15:docId w15:val="{1D38F49D-6A90-432B-9A38-648630E1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135E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tab-span">
    <w:name w:val="apple-tab-span"/>
    <w:basedOn w:val="Noklusjumarindkopasfonts"/>
    <w:rsid w:val="001135E3"/>
  </w:style>
  <w:style w:type="character" w:styleId="Komentraatsauce">
    <w:name w:val="annotation reference"/>
    <w:basedOn w:val="Noklusjumarindkopasfonts"/>
    <w:uiPriority w:val="99"/>
    <w:semiHidden/>
    <w:unhideWhenUsed/>
    <w:rsid w:val="00333979"/>
    <w:rPr>
      <w:sz w:val="16"/>
      <w:szCs w:val="16"/>
    </w:rPr>
  </w:style>
  <w:style w:type="paragraph" w:styleId="Komentrateksts">
    <w:name w:val="annotation text"/>
    <w:basedOn w:val="Parasts"/>
    <w:link w:val="KomentratekstsRakstz"/>
    <w:uiPriority w:val="99"/>
    <w:semiHidden/>
    <w:unhideWhenUsed/>
    <w:rsid w:val="0033397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33979"/>
    <w:rPr>
      <w:sz w:val="20"/>
      <w:szCs w:val="20"/>
    </w:rPr>
  </w:style>
  <w:style w:type="paragraph" w:styleId="Komentratma">
    <w:name w:val="annotation subject"/>
    <w:basedOn w:val="Komentrateksts"/>
    <w:next w:val="Komentrateksts"/>
    <w:link w:val="KomentratmaRakstz"/>
    <w:uiPriority w:val="99"/>
    <w:semiHidden/>
    <w:unhideWhenUsed/>
    <w:rsid w:val="00333979"/>
    <w:rPr>
      <w:b/>
      <w:bCs/>
    </w:rPr>
  </w:style>
  <w:style w:type="character" w:customStyle="1" w:styleId="KomentratmaRakstz">
    <w:name w:val="Komentāra tēma Rakstz."/>
    <w:basedOn w:val="KomentratekstsRakstz"/>
    <w:link w:val="Komentratma"/>
    <w:uiPriority w:val="99"/>
    <w:semiHidden/>
    <w:rsid w:val="00333979"/>
    <w:rPr>
      <w:b/>
      <w:bCs/>
      <w:sz w:val="20"/>
      <w:szCs w:val="20"/>
    </w:rPr>
  </w:style>
  <w:style w:type="paragraph" w:styleId="Prskatjums">
    <w:name w:val="Revision"/>
    <w:hidden/>
    <w:uiPriority w:val="99"/>
    <w:semiHidden/>
    <w:rsid w:val="000F0951"/>
    <w:pPr>
      <w:spacing w:after="0" w:line="240" w:lineRule="auto"/>
    </w:pPr>
  </w:style>
  <w:style w:type="character" w:styleId="Hipersaite">
    <w:name w:val="Hyperlink"/>
    <w:basedOn w:val="Noklusjumarindkopasfonts"/>
    <w:uiPriority w:val="99"/>
    <w:unhideWhenUsed/>
    <w:rsid w:val="004E5190"/>
    <w:rPr>
      <w:color w:val="0563C1" w:themeColor="hyperlink"/>
      <w:u w:val="single"/>
    </w:rPr>
  </w:style>
  <w:style w:type="character" w:customStyle="1" w:styleId="UnresolvedMention">
    <w:name w:val="Unresolved Mention"/>
    <w:basedOn w:val="Noklusjumarindkopasfonts"/>
    <w:uiPriority w:val="99"/>
    <w:semiHidden/>
    <w:unhideWhenUsed/>
    <w:rsid w:val="004E5190"/>
    <w:rPr>
      <w:color w:val="605E5C"/>
      <w:shd w:val="clear" w:color="auto" w:fill="E1DFDD"/>
    </w:rPr>
  </w:style>
  <w:style w:type="paragraph" w:styleId="Balonteksts">
    <w:name w:val="Balloon Text"/>
    <w:basedOn w:val="Parasts"/>
    <w:link w:val="BalontekstsRakstz"/>
    <w:uiPriority w:val="99"/>
    <w:semiHidden/>
    <w:unhideWhenUsed/>
    <w:rsid w:val="00D6278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62780"/>
    <w:rPr>
      <w:rFonts w:ascii="Segoe UI" w:hAnsi="Segoe UI" w:cs="Segoe UI"/>
      <w:sz w:val="18"/>
      <w:szCs w:val="18"/>
    </w:rPr>
  </w:style>
  <w:style w:type="paragraph" w:styleId="Bezatstarpm">
    <w:name w:val="No Spacing"/>
    <w:uiPriority w:val="1"/>
    <w:qFormat/>
    <w:rsid w:val="000C4B2C"/>
    <w:pPr>
      <w:spacing w:after="0" w:line="240" w:lineRule="auto"/>
    </w:pPr>
  </w:style>
  <w:style w:type="paragraph" w:styleId="Sarakstarindkopa">
    <w:name w:val="List Paragraph"/>
    <w:basedOn w:val="Parasts"/>
    <w:uiPriority w:val="34"/>
    <w:qFormat/>
    <w:rsid w:val="000C4B2C"/>
    <w:pPr>
      <w:ind w:left="720"/>
      <w:contextualSpacing/>
    </w:pPr>
  </w:style>
  <w:style w:type="paragraph" w:styleId="Galvene">
    <w:name w:val="header"/>
    <w:basedOn w:val="Parasts"/>
    <w:link w:val="GalveneRakstz"/>
    <w:uiPriority w:val="99"/>
    <w:unhideWhenUsed/>
    <w:rsid w:val="00A56CB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56CB4"/>
  </w:style>
  <w:style w:type="paragraph" w:styleId="Kjene">
    <w:name w:val="footer"/>
    <w:basedOn w:val="Parasts"/>
    <w:link w:val="KjeneRakstz"/>
    <w:uiPriority w:val="99"/>
    <w:unhideWhenUsed/>
    <w:rsid w:val="00A56CB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56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230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kulturascentrs@okc.lv" TargetMode="External"/><Relationship Id="rId4" Type="http://schemas.openxmlformats.org/officeDocument/2006/relationships/settings" Target="settings.xml"/><Relationship Id="rId9" Type="http://schemas.openxmlformats.org/officeDocument/2006/relationships/hyperlink" Target="http://www.okultur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91F4C-33AE-4EF2-AFE9-45AE1DA9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5825</Words>
  <Characters>3321</Characters>
  <Application>Microsoft Office Word</Application>
  <DocSecurity>4</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Aupe</dc:creator>
  <cp:lastModifiedBy>Santa Hermane</cp:lastModifiedBy>
  <cp:revision>2</cp:revision>
  <cp:lastPrinted>2022-02-28T06:49:00Z</cp:lastPrinted>
  <dcterms:created xsi:type="dcterms:W3CDTF">2022-02-28T06:49:00Z</dcterms:created>
  <dcterms:modified xsi:type="dcterms:W3CDTF">2022-02-28T06:49:00Z</dcterms:modified>
</cp:coreProperties>
</file>