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D0D1C" w14:textId="77777777" w:rsidR="002004CA" w:rsidRDefault="00FB4F0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lv-LV"/>
        </w:rPr>
        <w:drawing>
          <wp:inline distT="0" distB="0" distL="0" distR="0" wp14:anchorId="4935E51D" wp14:editId="33A353A4">
            <wp:extent cx="606425" cy="72072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6425" cy="720725"/>
                    </a:xfrm>
                    <a:prstGeom prst="rect">
                      <a:avLst/>
                    </a:prstGeom>
                    <a:ln/>
                  </pic:spPr>
                </pic:pic>
              </a:graphicData>
            </a:graphic>
          </wp:inline>
        </w:drawing>
      </w:r>
    </w:p>
    <w:p w14:paraId="08ECD354" w14:textId="77777777" w:rsidR="002004CA" w:rsidRDefault="002004CA">
      <w:pPr>
        <w:spacing w:after="0" w:line="240" w:lineRule="auto"/>
        <w:jc w:val="center"/>
        <w:rPr>
          <w:rFonts w:ascii="Times New Roman" w:eastAsia="Times New Roman" w:hAnsi="Times New Roman" w:cs="Times New Roman"/>
          <w:sz w:val="12"/>
          <w:szCs w:val="12"/>
        </w:rPr>
      </w:pPr>
    </w:p>
    <w:p w14:paraId="0073E89B" w14:textId="77777777" w:rsidR="002004CA" w:rsidRDefault="00FB4F0A">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9AF206D" w14:textId="77777777" w:rsidR="002004CA" w:rsidRDefault="00FB4F0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4E7BF68D" w14:textId="4378C10E" w:rsidR="002004CA" w:rsidRDefault="00FB4F0A">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4AE5578" w14:textId="77777777" w:rsidR="002004CA" w:rsidRDefault="002004CA">
      <w:pPr>
        <w:pStyle w:val="Nosaukums"/>
        <w:rPr>
          <w:rFonts w:ascii="Times New Roman" w:hAnsi="Times New Roman" w:cs="Times New Roman"/>
          <w:b/>
          <w:sz w:val="24"/>
          <w:szCs w:val="24"/>
        </w:rPr>
      </w:pPr>
    </w:p>
    <w:p w14:paraId="2F1192B1" w14:textId="77777777" w:rsidR="002004CA" w:rsidRDefault="00FB4F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50356FAF" w14:textId="77777777" w:rsidR="002004CA" w:rsidRDefault="00FB4F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w:t>
      </w:r>
    </w:p>
    <w:p w14:paraId="2D0A6F2E" w14:textId="77777777" w:rsidR="002004CA" w:rsidRDefault="00FB4F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24.02.2022 sēdes lēmumu </w:t>
      </w:r>
    </w:p>
    <w:p w14:paraId="0458130D" w14:textId="378ED09F" w:rsidR="002004CA" w:rsidRDefault="00FB4F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A9746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A97460">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p>
    <w:p w14:paraId="41DF9D4F" w14:textId="77777777" w:rsidR="002004CA" w:rsidRDefault="002004CA">
      <w:pPr>
        <w:spacing w:after="0" w:line="240" w:lineRule="auto"/>
        <w:jc w:val="right"/>
        <w:rPr>
          <w:rFonts w:ascii="Times New Roman" w:eastAsia="Times New Roman" w:hAnsi="Times New Roman" w:cs="Times New Roman"/>
          <w:sz w:val="24"/>
          <w:szCs w:val="24"/>
        </w:rPr>
      </w:pPr>
    </w:p>
    <w:p w14:paraId="3AA2B365" w14:textId="77777777" w:rsidR="002004CA" w:rsidRDefault="00FB4F0A">
      <w:pPr>
        <w:pStyle w:val="Nosaukums"/>
        <w:rPr>
          <w:rFonts w:ascii="Times New Roman" w:hAnsi="Times New Roman" w:cs="Times New Roman"/>
          <w:b/>
          <w:sz w:val="24"/>
          <w:szCs w:val="24"/>
        </w:rPr>
      </w:pPr>
      <w:r>
        <w:rPr>
          <w:rFonts w:ascii="Times New Roman" w:hAnsi="Times New Roman" w:cs="Times New Roman"/>
          <w:b/>
          <w:sz w:val="24"/>
          <w:szCs w:val="24"/>
        </w:rPr>
        <w:t>Iekšējie noteikumi</w:t>
      </w:r>
    </w:p>
    <w:p w14:paraId="0EC8FF6A" w14:textId="77777777" w:rsidR="002004CA" w:rsidRDefault="00FB4F0A">
      <w:pPr>
        <w:pStyle w:val="Nosaukums"/>
        <w:rPr>
          <w:rFonts w:ascii="Times New Roman" w:hAnsi="Times New Roman" w:cs="Times New Roman"/>
          <w:sz w:val="24"/>
          <w:szCs w:val="24"/>
        </w:rPr>
      </w:pPr>
      <w:r>
        <w:rPr>
          <w:rFonts w:ascii="Times New Roman" w:hAnsi="Times New Roman" w:cs="Times New Roman"/>
          <w:sz w:val="24"/>
          <w:szCs w:val="24"/>
        </w:rPr>
        <w:t>Ogrē</w:t>
      </w:r>
    </w:p>
    <w:p w14:paraId="4FFB3131" w14:textId="77777777" w:rsidR="002004CA" w:rsidRDefault="002004CA">
      <w:pPr>
        <w:pStyle w:val="Apakvirsraksts"/>
      </w:pPr>
    </w:p>
    <w:tbl>
      <w:tblPr>
        <w:tblStyle w:val="a"/>
        <w:tblW w:w="9071" w:type="dxa"/>
        <w:tblInd w:w="0" w:type="dxa"/>
        <w:tblLayout w:type="fixed"/>
        <w:tblLook w:val="0000" w:firstRow="0" w:lastRow="0" w:firstColumn="0" w:lastColumn="0" w:noHBand="0" w:noVBand="0"/>
      </w:tblPr>
      <w:tblGrid>
        <w:gridCol w:w="3025"/>
        <w:gridCol w:w="3024"/>
        <w:gridCol w:w="3022"/>
      </w:tblGrid>
      <w:tr w:rsidR="002004CA" w14:paraId="0C8699EE" w14:textId="77777777">
        <w:tc>
          <w:tcPr>
            <w:tcW w:w="3025" w:type="dxa"/>
          </w:tcPr>
          <w:p w14:paraId="729AFAAA" w14:textId="77777777" w:rsidR="002004CA" w:rsidRDefault="00FB4F0A">
            <w:pPr>
              <w:pStyle w:val="Nosaukums"/>
              <w:jc w:val="left"/>
              <w:rPr>
                <w:rFonts w:ascii="Times New Roman" w:hAnsi="Times New Roman" w:cs="Times New Roman"/>
                <w:sz w:val="24"/>
                <w:szCs w:val="24"/>
              </w:rPr>
            </w:pPr>
            <w:r>
              <w:rPr>
                <w:rFonts w:ascii="Times New Roman" w:hAnsi="Times New Roman" w:cs="Times New Roman"/>
                <w:sz w:val="24"/>
                <w:szCs w:val="24"/>
              </w:rPr>
              <w:t>2022. gada 24. februārī</w:t>
            </w:r>
          </w:p>
        </w:tc>
        <w:tc>
          <w:tcPr>
            <w:tcW w:w="3024" w:type="dxa"/>
          </w:tcPr>
          <w:p w14:paraId="3E8F521B" w14:textId="77777777" w:rsidR="002004CA" w:rsidRDefault="002004CA">
            <w:pPr>
              <w:pStyle w:val="Virsraksts4"/>
              <w:jc w:val="right"/>
              <w:rPr>
                <w:b w:val="0"/>
              </w:rPr>
            </w:pPr>
          </w:p>
        </w:tc>
        <w:tc>
          <w:tcPr>
            <w:tcW w:w="3022" w:type="dxa"/>
          </w:tcPr>
          <w:p w14:paraId="1B4DA383" w14:textId="3CF7CB8D" w:rsidR="002004CA" w:rsidRDefault="00FB4F0A" w:rsidP="00A97460">
            <w:pPr>
              <w:pStyle w:val="Virsraksts4"/>
              <w:jc w:val="right"/>
              <w:rPr>
                <w:b w:val="0"/>
              </w:rPr>
            </w:pPr>
            <w:r>
              <w:rPr>
                <w:b w:val="0"/>
              </w:rPr>
              <w:t>Nr.</w:t>
            </w:r>
            <w:r w:rsidR="00A97460">
              <w:rPr>
                <w:b w:val="0"/>
              </w:rPr>
              <w:t>22</w:t>
            </w:r>
            <w:r>
              <w:rPr>
                <w:b w:val="0"/>
              </w:rPr>
              <w:t>/2022</w:t>
            </w:r>
          </w:p>
        </w:tc>
      </w:tr>
    </w:tbl>
    <w:p w14:paraId="22CC01ED" w14:textId="77777777" w:rsidR="002004CA" w:rsidRDefault="002004CA">
      <w:pPr>
        <w:spacing w:after="0"/>
        <w:jc w:val="both"/>
        <w:rPr>
          <w:rFonts w:ascii="Times New Roman" w:eastAsia="Times New Roman" w:hAnsi="Times New Roman" w:cs="Times New Roman"/>
          <w:b/>
          <w:sz w:val="24"/>
          <w:szCs w:val="24"/>
        </w:rPr>
      </w:pPr>
    </w:p>
    <w:p w14:paraId="077298FF" w14:textId="77777777" w:rsidR="002004CA" w:rsidRDefault="00FB4F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finanšu līdzekļu piešķiršanu Ogres novada pašvaldības iestādēm neformālās izglītības pasākumu un bērnu un jauniešu nometņu organizēšanai</w:t>
      </w:r>
    </w:p>
    <w:p w14:paraId="52643571" w14:textId="77777777" w:rsidR="002004CA" w:rsidRDefault="002004CA">
      <w:pPr>
        <w:spacing w:after="0" w:line="240" w:lineRule="auto"/>
        <w:jc w:val="center"/>
        <w:rPr>
          <w:rFonts w:ascii="Times New Roman" w:eastAsia="Times New Roman" w:hAnsi="Times New Roman" w:cs="Times New Roman"/>
          <w:b/>
          <w:sz w:val="24"/>
          <w:szCs w:val="24"/>
        </w:rPr>
      </w:pPr>
    </w:p>
    <w:p w14:paraId="696322D7" w14:textId="77777777" w:rsidR="002004CA" w:rsidRDefault="00FB4F0A">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Izdoti saskaņā ar likuma “Izglītības likums”</w:t>
      </w:r>
    </w:p>
    <w:p w14:paraId="1B3C7670" w14:textId="77777777" w:rsidR="002004CA" w:rsidRDefault="00FB4F0A">
      <w:pPr>
        <w:spacing w:after="0" w:line="240" w:lineRule="auto"/>
        <w:jc w:val="right"/>
        <w:rPr>
          <w:rFonts w:ascii="Times New Roman" w:eastAsia="Times New Roman" w:hAnsi="Times New Roman" w:cs="Times New Roman"/>
          <w:i/>
          <w:sz w:val="24"/>
          <w:szCs w:val="24"/>
        </w:rPr>
      </w:pPr>
      <w:bookmarkStart w:id="0" w:name="_heading=h.gjdgxs" w:colFirst="0" w:colLast="0"/>
      <w:bookmarkEnd w:id="0"/>
      <w:r>
        <w:rPr>
          <w:rFonts w:ascii="Times New Roman" w:eastAsia="Times New Roman" w:hAnsi="Times New Roman" w:cs="Times New Roman"/>
          <w:i/>
          <w:sz w:val="24"/>
          <w:szCs w:val="24"/>
        </w:rPr>
        <w:t>17. panta pirmo daļu,</w:t>
      </w:r>
    </w:p>
    <w:p w14:paraId="7998627A" w14:textId="77777777" w:rsidR="002004CA" w:rsidRDefault="00FB4F0A">
      <w:pPr>
        <w:spacing w:after="0" w:line="240" w:lineRule="auto"/>
        <w:jc w:val="right"/>
        <w:rPr>
          <w:rFonts w:ascii="Times New Roman" w:eastAsia="Times New Roman" w:hAnsi="Times New Roman" w:cs="Times New Roman"/>
          <w:i/>
          <w:sz w:val="24"/>
          <w:szCs w:val="24"/>
        </w:rPr>
      </w:pPr>
      <w:bookmarkStart w:id="1" w:name="_heading=h.xgymok4b6y6r" w:colFirst="0" w:colLast="0"/>
      <w:bookmarkEnd w:id="1"/>
      <w:r>
        <w:rPr>
          <w:rFonts w:ascii="Times New Roman" w:eastAsia="Times New Roman" w:hAnsi="Times New Roman" w:cs="Times New Roman"/>
          <w:i/>
          <w:sz w:val="24"/>
          <w:szCs w:val="24"/>
        </w:rPr>
        <w:t>likuma “Par pašvaldībām” 12. pantu un 41.panta pirmās daļas 2.punktu</w:t>
      </w:r>
    </w:p>
    <w:p w14:paraId="6606E093" w14:textId="77777777" w:rsidR="002004CA" w:rsidRDefault="002004CA">
      <w:pPr>
        <w:spacing w:after="0" w:line="240" w:lineRule="auto"/>
        <w:jc w:val="right"/>
        <w:rPr>
          <w:rFonts w:ascii="Times New Roman" w:eastAsia="Times New Roman" w:hAnsi="Times New Roman" w:cs="Times New Roman"/>
          <w:i/>
          <w:sz w:val="24"/>
          <w:szCs w:val="24"/>
        </w:rPr>
      </w:pPr>
      <w:bookmarkStart w:id="2" w:name="_heading=h.jezmsiy9n4t1" w:colFirst="0" w:colLast="0"/>
      <w:bookmarkEnd w:id="2"/>
    </w:p>
    <w:p w14:paraId="30E243CA" w14:textId="77777777" w:rsidR="002004CA" w:rsidRDefault="002004CA">
      <w:pPr>
        <w:spacing w:after="0" w:line="240" w:lineRule="auto"/>
        <w:ind w:left="142"/>
        <w:jc w:val="right"/>
        <w:rPr>
          <w:rFonts w:ascii="Times New Roman" w:eastAsia="Times New Roman" w:hAnsi="Times New Roman" w:cs="Times New Roman"/>
          <w:b/>
          <w:sz w:val="24"/>
          <w:szCs w:val="24"/>
        </w:rPr>
      </w:pPr>
    </w:p>
    <w:p w14:paraId="734F74CC" w14:textId="77777777" w:rsidR="002004CA" w:rsidRDefault="00FB4F0A">
      <w:pPr>
        <w:spacing w:after="0"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4A409CD6" w14:textId="77777777" w:rsidR="002004CA" w:rsidRDefault="002004CA">
      <w:pPr>
        <w:spacing w:after="0" w:line="240" w:lineRule="auto"/>
        <w:ind w:left="142"/>
        <w:jc w:val="center"/>
        <w:rPr>
          <w:rFonts w:ascii="Times New Roman" w:eastAsia="Times New Roman" w:hAnsi="Times New Roman" w:cs="Times New Roman"/>
          <w:b/>
          <w:sz w:val="24"/>
          <w:szCs w:val="24"/>
        </w:rPr>
      </w:pPr>
    </w:p>
    <w:p w14:paraId="2BCD98C8" w14:textId="77777777" w:rsidR="002004CA" w:rsidRDefault="00FB4F0A">
      <w:pPr>
        <w:widowControl w:val="0"/>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Noteikumi nosaka kārtību, kādā Ogres novada Izglītības pārvalde (turpmāk - Pārvalde) pieņem, izskata un izvērtē Ogres novada pašvaldības iestāžu (turpmāk - Iestāde) pieteikumus (1.pielikums) (turpmāk - Piet</w:t>
      </w:r>
      <w:r>
        <w:rPr>
          <w:rFonts w:ascii="Times New Roman" w:eastAsia="Times New Roman" w:hAnsi="Times New Roman" w:cs="Times New Roman"/>
          <w:sz w:val="24"/>
          <w:szCs w:val="24"/>
        </w:rPr>
        <w:t>eikums)</w:t>
      </w:r>
      <w:r>
        <w:rPr>
          <w:rFonts w:ascii="Times New Roman" w:eastAsia="Times New Roman" w:hAnsi="Times New Roman" w:cs="Times New Roman"/>
          <w:color w:val="000000"/>
          <w:sz w:val="24"/>
          <w:szCs w:val="24"/>
        </w:rPr>
        <w:t xml:space="preserve"> un apstiprina finanšu līdzekļu piešķiršanu Iestādēm neformālās izglītības pasākumu un bērnu un jauniešu nometņu (turpmāk - aktivitā</w:t>
      </w:r>
      <w:r>
        <w:rPr>
          <w:rFonts w:ascii="Times New Roman" w:eastAsia="Times New Roman" w:hAnsi="Times New Roman" w:cs="Times New Roman"/>
          <w:sz w:val="24"/>
          <w:szCs w:val="24"/>
        </w:rPr>
        <w:t>tes)</w:t>
      </w:r>
      <w:r>
        <w:rPr>
          <w:rFonts w:ascii="Times New Roman" w:eastAsia="Times New Roman" w:hAnsi="Times New Roman" w:cs="Times New Roman"/>
          <w:color w:val="000000"/>
          <w:sz w:val="24"/>
          <w:szCs w:val="24"/>
        </w:rPr>
        <w:t xml:space="preserve"> organizēšanai. </w:t>
      </w:r>
    </w:p>
    <w:p w14:paraId="096AFEBC" w14:textId="77777777" w:rsidR="002004CA" w:rsidRDefault="00FB4F0A">
      <w:pPr>
        <w:widowControl w:val="0"/>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Finansējums aktivitāšu organizēšanai tiek nodrošināts kārtējā gada budžetā apstiprinātā finansējuma ietvaros.</w:t>
      </w:r>
    </w:p>
    <w:p w14:paraId="68BB301C" w14:textId="77777777" w:rsidR="002004CA" w:rsidRDefault="00FB4F0A">
      <w:pPr>
        <w:widowControl w:val="0"/>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Ogres novada pašvaldības </w:t>
      </w:r>
      <w:r>
        <w:rPr>
          <w:rFonts w:ascii="Times New Roman" w:eastAsia="Times New Roman" w:hAnsi="Times New Roman" w:cs="Times New Roman"/>
          <w:sz w:val="24"/>
          <w:szCs w:val="24"/>
        </w:rPr>
        <w:t>izpilddirektors</w:t>
      </w:r>
      <w:r>
        <w:rPr>
          <w:rFonts w:ascii="Times New Roman" w:eastAsia="Times New Roman" w:hAnsi="Times New Roman" w:cs="Times New Roman"/>
          <w:color w:val="000000"/>
          <w:sz w:val="24"/>
          <w:szCs w:val="24"/>
        </w:rPr>
        <w:t xml:space="preserve"> (turpmāk – </w:t>
      </w:r>
      <w:r>
        <w:rPr>
          <w:rFonts w:ascii="Times New Roman" w:eastAsia="Times New Roman" w:hAnsi="Times New Roman" w:cs="Times New Roman"/>
          <w:sz w:val="24"/>
          <w:szCs w:val="24"/>
        </w:rPr>
        <w:t>izpilddirektors</w:t>
      </w:r>
      <w:r>
        <w:rPr>
          <w:rFonts w:ascii="Times New Roman" w:eastAsia="Times New Roman" w:hAnsi="Times New Roman" w:cs="Times New Roman"/>
          <w:color w:val="000000"/>
          <w:sz w:val="24"/>
          <w:szCs w:val="24"/>
        </w:rPr>
        <w:t>) reizi gadā izdod rīkojumu, kurā nosaka:</w:t>
      </w:r>
    </w:p>
    <w:p w14:paraId="70319CC0" w14:textId="77777777" w:rsidR="002004CA" w:rsidRDefault="00FB4F0A">
      <w:pPr>
        <w:widowControl w:val="0"/>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kārtējā gada budžetā apstiprinātā finansējuma aktivitāšu organizēšanai sadalījumu neformālās izglītības pasākumu un bērnu un jauniešu nometņu organizēšanai;</w:t>
      </w:r>
    </w:p>
    <w:p w14:paraId="3A57783F" w14:textId="77777777" w:rsidR="002004CA" w:rsidRDefault="00FB4F0A">
      <w:pPr>
        <w:widowControl w:val="0"/>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 vērtēšanas komisijas </w:t>
      </w:r>
      <w:r>
        <w:rPr>
          <w:rFonts w:ascii="Times New Roman" w:eastAsia="Times New Roman" w:hAnsi="Times New Roman" w:cs="Times New Roman"/>
          <w:sz w:val="24"/>
          <w:szCs w:val="24"/>
        </w:rPr>
        <w:t xml:space="preserve"> (turpmāk - Komisija)</w:t>
      </w:r>
      <w:r>
        <w:rPr>
          <w:rFonts w:ascii="Times New Roman" w:eastAsia="Times New Roman" w:hAnsi="Times New Roman" w:cs="Times New Roman"/>
          <w:color w:val="000000"/>
          <w:sz w:val="24"/>
          <w:szCs w:val="24"/>
        </w:rPr>
        <w:t xml:space="preserve"> sastāvu</w:t>
      </w:r>
      <w:r>
        <w:rPr>
          <w:rFonts w:ascii="Times New Roman" w:eastAsia="Times New Roman" w:hAnsi="Times New Roman" w:cs="Times New Roman"/>
          <w:sz w:val="24"/>
          <w:szCs w:val="24"/>
        </w:rPr>
        <w:t>;</w:t>
      </w:r>
    </w:p>
    <w:p w14:paraId="48ACE486" w14:textId="77777777" w:rsidR="002004CA" w:rsidRDefault="00FB4F0A">
      <w:pPr>
        <w:widowControl w:val="0"/>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citus ar Pieteikumu sagatavošanu un aktivitāšu organizēšanu saistītus uzdevumus/nosacījumus</w:t>
      </w:r>
      <w:r>
        <w:rPr>
          <w:rFonts w:ascii="Times New Roman" w:eastAsia="Times New Roman" w:hAnsi="Times New Roman" w:cs="Times New Roman"/>
          <w:color w:val="000000"/>
          <w:sz w:val="24"/>
          <w:szCs w:val="24"/>
        </w:rPr>
        <w:t>.</w:t>
      </w:r>
    </w:p>
    <w:p w14:paraId="2BC7C824" w14:textId="77777777" w:rsidR="002004CA" w:rsidRDefault="002004CA">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2A55D04A" w14:textId="77777777" w:rsidR="002004CA" w:rsidRDefault="002004CA">
      <w:pPr>
        <w:spacing w:after="0" w:line="240" w:lineRule="auto"/>
        <w:ind w:hanging="294"/>
        <w:jc w:val="center"/>
        <w:rPr>
          <w:rFonts w:ascii="Times New Roman" w:eastAsia="Times New Roman" w:hAnsi="Times New Roman" w:cs="Times New Roman"/>
          <w:b/>
          <w:sz w:val="24"/>
          <w:szCs w:val="24"/>
        </w:rPr>
      </w:pPr>
    </w:p>
    <w:p w14:paraId="39247E1A" w14:textId="77777777" w:rsidR="002004CA" w:rsidRDefault="00FB4F0A">
      <w:pPr>
        <w:spacing w:after="0" w:line="240" w:lineRule="auto"/>
        <w:ind w:hanging="2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Pieteikumu pieņemšana un izskatīšana</w:t>
      </w:r>
    </w:p>
    <w:p w14:paraId="48066F68" w14:textId="77777777" w:rsidR="002004CA" w:rsidRDefault="002004CA">
      <w:pPr>
        <w:spacing w:after="0" w:line="240" w:lineRule="auto"/>
        <w:ind w:hanging="294"/>
        <w:jc w:val="center"/>
        <w:rPr>
          <w:rFonts w:ascii="Times New Roman" w:eastAsia="Times New Roman" w:hAnsi="Times New Roman" w:cs="Times New Roman"/>
          <w:b/>
          <w:sz w:val="24"/>
          <w:szCs w:val="24"/>
        </w:rPr>
      </w:pPr>
    </w:p>
    <w:p w14:paraId="39ECB8F5"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līdz kārtējā gada 1. februārim sagatavo  un uz Iestāžu oficiālajām elektroniskā pasta adresēm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informāciju par iespēju pieteikties finansējumam aktivitāšu organizēšanai.</w:t>
      </w:r>
    </w:p>
    <w:p w14:paraId="4980501E"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Iestāde, kura vēlas attiecīgajā kalendārajā gadā pi</w:t>
      </w:r>
      <w:r>
        <w:rPr>
          <w:rFonts w:ascii="Times New Roman" w:eastAsia="Times New Roman" w:hAnsi="Times New Roman" w:cs="Times New Roman"/>
          <w:sz w:val="24"/>
          <w:szCs w:val="24"/>
        </w:rPr>
        <w:t>eteikties aktivitāšu organizēšanai, sagatavo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 un to elektroniski </w:t>
      </w:r>
      <w:proofErr w:type="spellStart"/>
      <w:r>
        <w:rPr>
          <w:rFonts w:ascii="Times New Roman" w:eastAsia="Times New Roman" w:hAnsi="Times New Roman" w:cs="Times New Roman"/>
          <w:color w:val="000000"/>
          <w:sz w:val="24"/>
          <w:szCs w:val="24"/>
        </w:rPr>
        <w:t>nosūta</w:t>
      </w:r>
      <w:proofErr w:type="spellEnd"/>
      <w:r>
        <w:rPr>
          <w:rFonts w:ascii="Times New Roman" w:eastAsia="Times New Roman" w:hAnsi="Times New Roman" w:cs="Times New Roman"/>
          <w:color w:val="000000"/>
          <w:sz w:val="24"/>
          <w:szCs w:val="24"/>
        </w:rPr>
        <w:t xml:space="preserve"> Pārvaldei uz oficiālo e-pasta adresi </w:t>
      </w:r>
      <w:hyperlink r:id="rId9">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sz w:val="24"/>
          <w:szCs w:val="24"/>
        </w:rPr>
        <w:t xml:space="preserve"> līdz kārtējā gada 15. februārim</w:t>
      </w:r>
      <w:r>
        <w:rPr>
          <w:rFonts w:ascii="Times New Roman" w:eastAsia="Times New Roman" w:hAnsi="Times New Roman" w:cs="Times New Roman"/>
          <w:color w:val="000000"/>
          <w:sz w:val="24"/>
          <w:szCs w:val="24"/>
        </w:rPr>
        <w:t>.</w:t>
      </w:r>
    </w:p>
    <w:p w14:paraId="5A8E62D1"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iestāde </w:t>
      </w:r>
      <w:proofErr w:type="spellStart"/>
      <w:r>
        <w:rPr>
          <w:rFonts w:ascii="Times New Roman" w:eastAsia="Times New Roman" w:hAnsi="Times New Roman" w:cs="Times New Roman"/>
          <w:sz w:val="24"/>
          <w:szCs w:val="24"/>
        </w:rPr>
        <w:t>iesūta</w:t>
      </w:r>
      <w:proofErr w:type="spellEnd"/>
      <w:r>
        <w:rPr>
          <w:rFonts w:ascii="Times New Roman" w:eastAsia="Times New Roman" w:hAnsi="Times New Roman" w:cs="Times New Roman"/>
          <w:sz w:val="24"/>
          <w:szCs w:val="24"/>
        </w:rPr>
        <w:t xml:space="preserve"> vairāk nekā vienu Pieteikumu, tad jānorāda, kura no aktivitātēm ir prioritārā, veicot atzīmi tam paredzētā vietā Pieteikumā. </w:t>
      </w:r>
    </w:p>
    <w:p w14:paraId="2371D68D"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Pārvalde saņem un apkopo Iestāžu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ieteikumus, un nodod tos izvērtēšanai Komisijai. </w:t>
      </w:r>
    </w:p>
    <w:p w14:paraId="6140A4E7"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 pieteikumus izvērtē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darba dienu laikā no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 iesūtīšanas beigu </w:t>
      </w:r>
      <w:r>
        <w:rPr>
          <w:rFonts w:ascii="Times New Roman" w:eastAsia="Times New Roman" w:hAnsi="Times New Roman" w:cs="Times New Roman"/>
          <w:sz w:val="24"/>
          <w:szCs w:val="24"/>
        </w:rPr>
        <w:t>datuma</w:t>
      </w:r>
      <w:r>
        <w:rPr>
          <w:rFonts w:ascii="Times New Roman" w:eastAsia="Times New Roman" w:hAnsi="Times New Roman" w:cs="Times New Roman"/>
          <w:color w:val="000000"/>
          <w:sz w:val="24"/>
          <w:szCs w:val="24"/>
        </w:rPr>
        <w:t>.</w:t>
      </w:r>
    </w:p>
    <w:p w14:paraId="08032F47" w14:textId="77777777" w:rsidR="002004CA" w:rsidRDefault="002004CA">
      <w:pPr>
        <w:widowControl w:val="0"/>
        <w:pBdr>
          <w:top w:val="nil"/>
          <w:left w:val="nil"/>
          <w:bottom w:val="nil"/>
          <w:right w:val="nil"/>
          <w:between w:val="nil"/>
        </w:pBdr>
        <w:spacing w:after="0" w:line="240" w:lineRule="auto"/>
        <w:ind w:left="796"/>
        <w:jc w:val="both"/>
        <w:rPr>
          <w:rFonts w:ascii="Times New Roman" w:eastAsia="Times New Roman" w:hAnsi="Times New Roman" w:cs="Times New Roman"/>
          <w:color w:val="000000"/>
          <w:sz w:val="24"/>
          <w:szCs w:val="24"/>
        </w:rPr>
      </w:pPr>
    </w:p>
    <w:p w14:paraId="7D3965D8" w14:textId="77777777" w:rsidR="002004CA" w:rsidRDefault="00FB4F0A">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Nosacījumi papildus aktivitāšu organizēšanai</w:t>
      </w:r>
    </w:p>
    <w:p w14:paraId="1E05125F" w14:textId="77777777" w:rsidR="002004CA" w:rsidRDefault="002004C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9E8693"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Iestāde nevar pretendēt uz finanšu līdzekļu piešķiršanu, ja plānotajai aktivitātei ir piešķirts finansējums Ogres novada pašvaldības ikgadējā budžeta ietvaros.</w:t>
      </w:r>
    </w:p>
    <w:p w14:paraId="339D9ADB"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Pieteikumam pievieno papildus aktivitāšu vadītāja izglītības dokumentu, apliecību vai citu dokumentu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estādes apliecinātu kopiju), kas apliecina aktivitāšu vadītāja zināšanas un prasmes organizēt attiecīgo aktivitāti.</w:t>
      </w:r>
    </w:p>
    <w:p w14:paraId="404A9B26"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Nosacījumi </w:t>
      </w:r>
      <w:r>
        <w:rPr>
          <w:rFonts w:ascii="Times New Roman" w:eastAsia="Times New Roman" w:hAnsi="Times New Roman" w:cs="Times New Roman"/>
          <w:sz w:val="24"/>
          <w:szCs w:val="24"/>
        </w:rPr>
        <w:t>bērnu un jauniešu</w:t>
      </w:r>
      <w:r>
        <w:rPr>
          <w:rFonts w:ascii="Times New Roman" w:eastAsia="Times New Roman" w:hAnsi="Times New Roman" w:cs="Times New Roman"/>
          <w:color w:val="000000"/>
          <w:sz w:val="24"/>
          <w:szCs w:val="24"/>
        </w:rPr>
        <w:t xml:space="preserve"> nometņu organizēšanai:</w:t>
      </w:r>
    </w:p>
    <w:p w14:paraId="092EE79C" w14:textId="77777777" w:rsidR="002004CA" w:rsidRDefault="00FB4F0A">
      <w:pPr>
        <w:widowControl w:val="0"/>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dalībnieki ir Ogres novada pašvaldības izglītības iestāžu izglītojamie un Ogres novada administratīvā teritorijā deklarēti bērni un jaunieši vecumā no septiņiem līdz </w:t>
      </w:r>
      <w:r>
        <w:rPr>
          <w:rFonts w:ascii="Times New Roman" w:eastAsia="Times New Roman" w:hAnsi="Times New Roman" w:cs="Times New Roman"/>
          <w:sz w:val="24"/>
          <w:szCs w:val="24"/>
        </w:rPr>
        <w:t xml:space="preserve">20 </w:t>
      </w:r>
      <w:r>
        <w:rPr>
          <w:rFonts w:ascii="Times New Roman" w:eastAsia="Times New Roman" w:hAnsi="Times New Roman" w:cs="Times New Roman"/>
          <w:color w:val="000000"/>
          <w:sz w:val="24"/>
          <w:szCs w:val="24"/>
        </w:rPr>
        <w:t>gadiem;</w:t>
      </w:r>
    </w:p>
    <w:p w14:paraId="6778073D" w14:textId="77777777" w:rsidR="002004CA" w:rsidRDefault="00FB4F0A">
      <w:pPr>
        <w:widowControl w:val="0"/>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minimālais dalībnieku skaits ir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 bērnu un jauniešu;</w:t>
      </w:r>
    </w:p>
    <w:p w14:paraId="02BA9883" w14:textId="77777777" w:rsidR="002004CA" w:rsidRDefault="00FB4F0A">
      <w:pPr>
        <w:widowControl w:val="0"/>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norises laiks ir vismaz piecas dienas un vismaz sešas stundas dienā;</w:t>
      </w:r>
    </w:p>
    <w:p w14:paraId="4B799BE7" w14:textId="77777777" w:rsidR="002004CA" w:rsidRDefault="00FB4F0A">
      <w:pPr>
        <w:widowControl w:val="0"/>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darba samaksa personālam nedrīkst pārsniegt 40 procentus no kopējām organizēšanas izmaksām;</w:t>
      </w:r>
    </w:p>
    <w:p w14:paraId="135EBD3F" w14:textId="77777777" w:rsidR="002004CA" w:rsidRDefault="00FB4F0A">
      <w:pPr>
        <w:widowControl w:val="0"/>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piešķiramo finanšu līdzekļu apjoms organizēšanai tiek noteikts pēc šādas formulas: F = B x D x N, kur F – kopējais piešķirtais finansējums, B - bērnu skaits nometnē, D – nometnes norises dienu skaits, N – konstantais finansējums 15 EUR vienam bērnam dienā.</w:t>
      </w:r>
    </w:p>
    <w:p w14:paraId="348ED994" w14:textId="77777777" w:rsidR="002004CA" w:rsidRDefault="002004C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673DC560" w14:textId="77777777" w:rsidR="002004CA" w:rsidRDefault="00FB4F0A">
      <w:pPr>
        <w:pStyle w:val="Virsraksts2"/>
        <w:tabs>
          <w:tab w:val="left" w:pos="360"/>
        </w:tabs>
        <w:spacing w:before="0" w:after="0" w:line="240"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IV. Iestāžu pieteikumu izvērtēšana un apstiprināšana</w:t>
      </w:r>
    </w:p>
    <w:p w14:paraId="47C9E012" w14:textId="77777777" w:rsidR="002004CA" w:rsidRDefault="002004CA">
      <w:pPr>
        <w:widowControl w:val="0"/>
        <w:spacing w:after="0" w:line="240" w:lineRule="auto"/>
        <w:ind w:left="360"/>
        <w:jc w:val="both"/>
        <w:rPr>
          <w:rFonts w:ascii="Times New Roman" w:eastAsia="Times New Roman" w:hAnsi="Times New Roman" w:cs="Times New Roman"/>
          <w:sz w:val="24"/>
          <w:szCs w:val="24"/>
        </w:rPr>
      </w:pPr>
    </w:p>
    <w:p w14:paraId="26A5F778"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Pieteikumus izvērtē saskaņā ar šo noteikumu 2. pielikumā noteiktajiem vērtēšanas kritērijiem.</w:t>
      </w:r>
    </w:p>
    <w:p w14:paraId="481383C5"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ieteikumu izvērtēšanas gaitā var pieprasīt Iestādei sniegt papildu informāciju vai dokumentus, kā arī ierosināt veikt izmaiņas aktivitātes aprakstā.</w:t>
      </w:r>
    </w:p>
    <w:p w14:paraId="2FB2F9DA"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 pieņem lēmumu par finanšu līdzekļu piešķiršanu Iestāžu pieteiktajām aktivitātēm, kas ieguvušas augstāku </w:t>
      </w:r>
      <w:r>
        <w:rPr>
          <w:rFonts w:ascii="Times New Roman" w:eastAsia="Times New Roman" w:hAnsi="Times New Roman" w:cs="Times New Roman"/>
          <w:sz w:val="24"/>
          <w:szCs w:val="24"/>
        </w:rPr>
        <w:t>punktu skaitu</w:t>
      </w:r>
      <w:r>
        <w:rPr>
          <w:rFonts w:ascii="Times New Roman" w:eastAsia="Times New Roman" w:hAnsi="Times New Roman" w:cs="Times New Roman"/>
          <w:color w:val="000000"/>
          <w:sz w:val="24"/>
          <w:szCs w:val="24"/>
        </w:rPr>
        <w:t>.</w:t>
      </w:r>
    </w:p>
    <w:p w14:paraId="0027FF82" w14:textId="77777777" w:rsidR="002004CA" w:rsidRDefault="00FB4F0A">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estāde atsakās no piešķirtā finansējuma aktivitāte</w:t>
      </w:r>
      <w:r>
        <w:rPr>
          <w:rFonts w:ascii="Times New Roman" w:eastAsia="Times New Roman" w:hAnsi="Times New Roman" w:cs="Times New Roman"/>
          <w:sz w:val="24"/>
          <w:szCs w:val="24"/>
        </w:rPr>
        <w:t>s organizēšanai</w:t>
      </w:r>
      <w:r>
        <w:rPr>
          <w:rFonts w:ascii="Times New Roman" w:eastAsia="Times New Roman" w:hAnsi="Times New Roman" w:cs="Times New Roman"/>
          <w:color w:val="000000"/>
          <w:sz w:val="24"/>
          <w:szCs w:val="24"/>
        </w:rPr>
        <w:t xml:space="preserve">, tad finansējums tiek piešķirts </w:t>
      </w:r>
      <w:r>
        <w:rPr>
          <w:rFonts w:ascii="Times New Roman" w:eastAsia="Times New Roman" w:hAnsi="Times New Roman" w:cs="Times New Roman"/>
          <w:sz w:val="24"/>
          <w:szCs w:val="24"/>
        </w:rPr>
        <w:t>aktivitātei</w:t>
      </w:r>
      <w:r>
        <w:rPr>
          <w:rFonts w:ascii="Times New Roman" w:eastAsia="Times New Roman" w:hAnsi="Times New Roman" w:cs="Times New Roman"/>
          <w:color w:val="000000"/>
          <w:sz w:val="24"/>
          <w:szCs w:val="24"/>
        </w:rPr>
        <w:t xml:space="preserve">, kas saņēmusi nākamo augstāko </w:t>
      </w:r>
      <w:r>
        <w:rPr>
          <w:rFonts w:ascii="Times New Roman" w:eastAsia="Times New Roman" w:hAnsi="Times New Roman" w:cs="Times New Roman"/>
          <w:sz w:val="24"/>
          <w:szCs w:val="24"/>
        </w:rPr>
        <w:t>punktu skaitu</w:t>
      </w:r>
      <w:r>
        <w:rPr>
          <w:rFonts w:ascii="Times New Roman" w:eastAsia="Times New Roman" w:hAnsi="Times New Roman" w:cs="Times New Roman"/>
          <w:color w:val="000000"/>
          <w:sz w:val="24"/>
          <w:szCs w:val="24"/>
        </w:rPr>
        <w:t xml:space="preserve">. </w:t>
      </w:r>
    </w:p>
    <w:p w14:paraId="1981D381" w14:textId="77777777" w:rsidR="002004CA" w:rsidRDefault="002004CA">
      <w:pPr>
        <w:pStyle w:val="Virsraksts2"/>
        <w:tabs>
          <w:tab w:val="left" w:pos="360"/>
        </w:tabs>
        <w:spacing w:before="0" w:after="0" w:line="240" w:lineRule="auto"/>
        <w:ind w:left="360"/>
        <w:rPr>
          <w:rFonts w:ascii="Times New Roman" w:hAnsi="Times New Roman" w:cs="Times New Roman"/>
          <w:i w:val="0"/>
          <w:sz w:val="24"/>
          <w:szCs w:val="24"/>
        </w:rPr>
      </w:pPr>
    </w:p>
    <w:p w14:paraId="249BB4F6" w14:textId="77777777" w:rsidR="002004CA" w:rsidRDefault="00FB4F0A">
      <w:pPr>
        <w:pStyle w:val="Virsraksts2"/>
        <w:tabs>
          <w:tab w:val="left" w:pos="360"/>
        </w:tabs>
        <w:spacing w:before="0" w:after="0" w:line="240"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V. Apstiprināto aktivitāšu finansēšanas kārtība</w:t>
      </w:r>
    </w:p>
    <w:p w14:paraId="047A12F3" w14:textId="77777777" w:rsidR="002004CA" w:rsidRDefault="002004CA">
      <w:pPr>
        <w:spacing w:after="0" w:line="240" w:lineRule="auto"/>
        <w:ind w:left="360"/>
        <w:jc w:val="both"/>
        <w:rPr>
          <w:rFonts w:ascii="Times New Roman" w:eastAsia="Times New Roman" w:hAnsi="Times New Roman" w:cs="Times New Roman"/>
          <w:sz w:val="24"/>
          <w:szCs w:val="24"/>
        </w:rPr>
      </w:pPr>
    </w:p>
    <w:p w14:paraId="5A35A834" w14:textId="77777777" w:rsidR="002004CA" w:rsidRDefault="00FB4F0A">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Finansējums un finansējuma izlietojuma atskaites forma Iestādēm aktivitāšu īstenošanai tiek apstiprināti ar Ogres novada pašvaldības izpilddirektora izdotu rīkojumu</w:t>
      </w:r>
      <w:r>
        <w:t>.</w:t>
      </w:r>
    </w:p>
    <w:p w14:paraId="5782A802" w14:textId="77777777" w:rsidR="002004CA" w:rsidRDefault="00FB4F0A">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Pārvalde informē Iestādes par Komisijas pieņemto lēmumu un izvērtēšanas rezultātiem, nosūtot informāciju Iestādēm uz to oficiālo elektronisk</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past</w:t>
      </w:r>
      <w:r>
        <w:rPr>
          <w:rFonts w:ascii="Times New Roman" w:eastAsia="Times New Roman" w:hAnsi="Times New Roman" w:cs="Times New Roman"/>
          <w:sz w:val="24"/>
          <w:szCs w:val="24"/>
        </w:rPr>
        <w:t>a adresi</w:t>
      </w:r>
      <w:r>
        <w:rPr>
          <w:rFonts w:ascii="Times New Roman" w:eastAsia="Times New Roman" w:hAnsi="Times New Roman" w:cs="Times New Roman"/>
          <w:color w:val="000000"/>
          <w:sz w:val="24"/>
          <w:szCs w:val="24"/>
        </w:rPr>
        <w:t>.</w:t>
      </w:r>
    </w:p>
    <w:p w14:paraId="4A743BC1" w14:textId="3832C20A" w:rsidR="002004CA" w:rsidRDefault="00FB4F0A">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Apstiprinātā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ieteikuma finansējuma ietvaros, Iestāde iesniedz pamatojošus finanšu dokumentus (rēķinus, aktus, līgumus) ar Iestādes vadītāja saskaņojumu apmaksai Pārvaldē saskaņā ar tāmē paredzētajām apstiprinātajām pozīcijām. Pārva</w:t>
      </w:r>
      <w:r>
        <w:rPr>
          <w:rFonts w:ascii="Times New Roman" w:eastAsia="Times New Roman" w:hAnsi="Times New Roman" w:cs="Times New Roman"/>
          <w:sz w:val="24"/>
          <w:szCs w:val="24"/>
        </w:rPr>
        <w:t>lde Iestādei apstiprinātā finansējuma un tāmes ietvaros saskaņo rēķinu, norādot budžeta sadaļu, no kuras paredzēts segt aktivitāšu organizēšanas izmaksas, un nodod finanšu dokumentus tālākai apstrādei Ogres novada pašvaldības Centrālajās administrācijas Kancelejas Klientu apkalpošanas speciālistiem.</w:t>
      </w:r>
    </w:p>
    <w:p w14:paraId="0E4AC2B1" w14:textId="651BB799" w:rsidR="0083664C" w:rsidRDefault="0083664C" w:rsidP="0083664C">
      <w:pPr>
        <w:spacing w:after="0" w:line="240" w:lineRule="auto"/>
        <w:jc w:val="both"/>
        <w:rPr>
          <w:rFonts w:ascii="Times New Roman" w:eastAsia="Times New Roman" w:hAnsi="Times New Roman" w:cs="Times New Roman"/>
          <w:sz w:val="24"/>
          <w:szCs w:val="24"/>
        </w:rPr>
      </w:pPr>
    </w:p>
    <w:p w14:paraId="735F445E" w14:textId="77777777" w:rsidR="0083664C" w:rsidRDefault="0083664C" w:rsidP="0083664C">
      <w:pPr>
        <w:spacing w:after="0" w:line="240" w:lineRule="auto"/>
        <w:jc w:val="both"/>
        <w:rPr>
          <w:rFonts w:ascii="Times New Roman" w:eastAsia="Times New Roman" w:hAnsi="Times New Roman" w:cs="Times New Roman"/>
          <w:sz w:val="24"/>
          <w:szCs w:val="24"/>
        </w:rPr>
      </w:pPr>
    </w:p>
    <w:p w14:paraId="68252B96" w14:textId="77777777" w:rsidR="002004CA" w:rsidRDefault="002004CA">
      <w:pPr>
        <w:spacing w:after="0" w:line="240" w:lineRule="auto"/>
        <w:ind w:left="360"/>
        <w:jc w:val="both"/>
        <w:rPr>
          <w:rFonts w:ascii="Times New Roman" w:eastAsia="Times New Roman" w:hAnsi="Times New Roman" w:cs="Times New Roman"/>
          <w:sz w:val="24"/>
          <w:szCs w:val="24"/>
        </w:rPr>
      </w:pPr>
    </w:p>
    <w:p w14:paraId="7505F67A" w14:textId="77777777" w:rsidR="002004CA" w:rsidRDefault="00FB4F0A">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 Noslēguma jautājumi</w:t>
      </w:r>
    </w:p>
    <w:p w14:paraId="00CD9020" w14:textId="77777777" w:rsidR="002004CA" w:rsidRDefault="002004CA">
      <w:pPr>
        <w:spacing w:after="0" w:line="240" w:lineRule="auto"/>
        <w:ind w:left="360"/>
        <w:jc w:val="both"/>
        <w:rPr>
          <w:rFonts w:ascii="Times New Roman" w:eastAsia="Times New Roman" w:hAnsi="Times New Roman" w:cs="Times New Roman"/>
          <w:sz w:val="24"/>
          <w:szCs w:val="24"/>
        </w:rPr>
      </w:pPr>
    </w:p>
    <w:p w14:paraId="691EBB05" w14:textId="77777777" w:rsidR="002004CA" w:rsidRDefault="00FB4F0A">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gadā Pārvalde sagatavo un uz Iestāžu oficiālajām elektroniskā pasta adresēm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informāciju par iespēju pieteikties finansējumam aktivitāšu organizēšanai līdz 1. martam. </w:t>
      </w:r>
    </w:p>
    <w:p w14:paraId="5AF98CC7" w14:textId="77777777" w:rsidR="002004CA" w:rsidRDefault="00FB4F0A">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Iestāde, kura vēlas 2022. gadā pieteikties aktivitāšu organizēšanai, sagatavo Pieteikumu un to elektroniski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Pārvaldei uz oficiālo e-pasta adresi </w:t>
      </w:r>
      <w:hyperlink r:id="rId10">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sz w:val="24"/>
          <w:szCs w:val="24"/>
        </w:rPr>
        <w:t xml:space="preserve"> līdz 15. martam.</w:t>
      </w:r>
    </w:p>
    <w:p w14:paraId="329A8B0E" w14:textId="77777777" w:rsidR="002004CA" w:rsidRDefault="00FB4F0A">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šo noteikumu spēkā stāšanos, atzīt par spēku zaudējušiem Ogres novada pašvaldības 2017. gada 21. februāra Iekšējie noteikumi Nr. 2/2017 “Par finanšu līdzekļu piešķiršanu papildus aktivitāšu veikšanai Ogres novada pašvaldības iestādēm”.</w:t>
      </w:r>
    </w:p>
    <w:p w14:paraId="6DD56CFA" w14:textId="77777777" w:rsidR="002004CA" w:rsidRDefault="002004CA">
      <w:pPr>
        <w:spacing w:after="0"/>
        <w:jc w:val="both"/>
      </w:pPr>
    </w:p>
    <w:p w14:paraId="2FC2AB4E" w14:textId="77777777" w:rsidR="002004CA" w:rsidRDefault="002004CA">
      <w:pPr>
        <w:spacing w:after="0" w:line="240" w:lineRule="auto"/>
        <w:rPr>
          <w:rFonts w:ascii="Times New Roman" w:eastAsia="Times New Roman" w:hAnsi="Times New Roman" w:cs="Times New Roman"/>
          <w:sz w:val="24"/>
          <w:szCs w:val="24"/>
        </w:rPr>
      </w:pPr>
    </w:p>
    <w:p w14:paraId="5A32AC2C" w14:textId="77777777" w:rsidR="002004CA" w:rsidRDefault="00FB4F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E.Helmanis</w:t>
      </w:r>
      <w:proofErr w:type="spellEnd"/>
    </w:p>
    <w:p w14:paraId="6503EFD8" w14:textId="77777777" w:rsidR="002004CA" w:rsidRDefault="002004CA">
      <w:pPr>
        <w:spacing w:after="0" w:line="240" w:lineRule="auto"/>
        <w:rPr>
          <w:rFonts w:ascii="Times New Roman" w:eastAsia="Times New Roman" w:hAnsi="Times New Roman" w:cs="Times New Roman"/>
          <w:sz w:val="20"/>
          <w:szCs w:val="20"/>
        </w:rPr>
      </w:pPr>
    </w:p>
    <w:p w14:paraId="631525D5" w14:textId="77777777" w:rsidR="002004CA" w:rsidRDefault="002004CA">
      <w:pPr>
        <w:spacing w:after="0" w:line="240" w:lineRule="auto"/>
        <w:rPr>
          <w:rFonts w:ascii="Times New Roman" w:eastAsia="Times New Roman" w:hAnsi="Times New Roman" w:cs="Times New Roman"/>
          <w:sz w:val="20"/>
          <w:szCs w:val="20"/>
        </w:rPr>
      </w:pPr>
    </w:p>
    <w:p w14:paraId="3D593997"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23032E33"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4C1013EC"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1FD923D2"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683FF605"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78CE09A3"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13549AAB"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2FBE4DB1"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32B7424A"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3B76D332"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5890F57C"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4C268B76"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7DC0F98B"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6F3234DE"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74230DB9"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7FD273C1"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47AFB590"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3AD5384B"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20DD6D10"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69ADD427"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4CB0D819"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375F218E"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579722B2"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5C1AE5E6"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0EF27D3A"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07BAD74A"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25E1F4B9"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68761194"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148D59B2"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0DB6CFF8"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39550974"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0E586F00"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71A70DE4"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30CCDB31"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3E01A7EA"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60938FED"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180561B9"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2182BBE4"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1D6430D5" w14:textId="77777777" w:rsidR="0083664C" w:rsidRDefault="0083664C">
      <w:pPr>
        <w:tabs>
          <w:tab w:val="left" w:pos="1620"/>
        </w:tabs>
        <w:spacing w:after="0" w:line="240" w:lineRule="auto"/>
        <w:jc w:val="right"/>
        <w:rPr>
          <w:rFonts w:ascii="Times New Roman" w:eastAsia="Times New Roman" w:hAnsi="Times New Roman" w:cs="Times New Roman"/>
          <w:sz w:val="20"/>
          <w:szCs w:val="20"/>
        </w:rPr>
      </w:pPr>
    </w:p>
    <w:p w14:paraId="74A8DC76" w14:textId="77777777" w:rsidR="0083664C" w:rsidRDefault="0083664C">
      <w:pPr>
        <w:tabs>
          <w:tab w:val="left" w:pos="1620"/>
        </w:tabs>
        <w:spacing w:after="0" w:line="240" w:lineRule="auto"/>
        <w:jc w:val="right"/>
        <w:rPr>
          <w:rFonts w:ascii="Times New Roman" w:eastAsia="Times New Roman" w:hAnsi="Times New Roman" w:cs="Times New Roman"/>
          <w:sz w:val="20"/>
          <w:szCs w:val="20"/>
        </w:rPr>
      </w:pPr>
    </w:p>
    <w:p w14:paraId="684FC8CE" w14:textId="77777777" w:rsidR="0083664C" w:rsidRDefault="0083664C">
      <w:pPr>
        <w:tabs>
          <w:tab w:val="left" w:pos="1620"/>
        </w:tabs>
        <w:spacing w:after="0" w:line="240" w:lineRule="auto"/>
        <w:jc w:val="right"/>
        <w:rPr>
          <w:rFonts w:ascii="Times New Roman" w:eastAsia="Times New Roman" w:hAnsi="Times New Roman" w:cs="Times New Roman"/>
          <w:sz w:val="20"/>
          <w:szCs w:val="20"/>
        </w:rPr>
      </w:pPr>
    </w:p>
    <w:p w14:paraId="01FA0118" w14:textId="77777777" w:rsidR="0083664C" w:rsidRDefault="0083664C">
      <w:pPr>
        <w:tabs>
          <w:tab w:val="left" w:pos="1620"/>
        </w:tabs>
        <w:spacing w:after="0" w:line="240" w:lineRule="auto"/>
        <w:jc w:val="right"/>
        <w:rPr>
          <w:rFonts w:ascii="Times New Roman" w:eastAsia="Times New Roman" w:hAnsi="Times New Roman" w:cs="Times New Roman"/>
          <w:sz w:val="20"/>
          <w:szCs w:val="20"/>
        </w:rPr>
      </w:pPr>
    </w:p>
    <w:p w14:paraId="3A19174C" w14:textId="77777777" w:rsidR="0083664C" w:rsidRDefault="0083664C">
      <w:pPr>
        <w:tabs>
          <w:tab w:val="left" w:pos="1620"/>
        </w:tabs>
        <w:spacing w:after="0" w:line="240" w:lineRule="auto"/>
        <w:jc w:val="right"/>
        <w:rPr>
          <w:rFonts w:ascii="Times New Roman" w:eastAsia="Times New Roman" w:hAnsi="Times New Roman" w:cs="Times New Roman"/>
          <w:sz w:val="20"/>
          <w:szCs w:val="20"/>
        </w:rPr>
      </w:pPr>
    </w:p>
    <w:p w14:paraId="56861E05" w14:textId="77777777" w:rsidR="0083664C" w:rsidRDefault="0083664C">
      <w:pPr>
        <w:tabs>
          <w:tab w:val="left" w:pos="1620"/>
        </w:tabs>
        <w:spacing w:after="0" w:line="240" w:lineRule="auto"/>
        <w:jc w:val="right"/>
        <w:rPr>
          <w:rFonts w:ascii="Times New Roman" w:eastAsia="Times New Roman" w:hAnsi="Times New Roman" w:cs="Times New Roman"/>
          <w:sz w:val="20"/>
          <w:szCs w:val="20"/>
        </w:rPr>
      </w:pPr>
    </w:p>
    <w:p w14:paraId="2F6EF0D2" w14:textId="6F9F8A36" w:rsidR="002004CA" w:rsidRDefault="00FB4F0A">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1.pielikums</w:t>
      </w:r>
    </w:p>
    <w:p w14:paraId="4E197DB5" w14:textId="77777777" w:rsidR="002004CA" w:rsidRDefault="00FB4F0A">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Ogres novada pašvaldības </w:t>
      </w:r>
    </w:p>
    <w:p w14:paraId="42F8654A" w14:textId="21E4DCE7" w:rsidR="002004CA" w:rsidRDefault="00FB4F0A">
      <w:pPr>
        <w:tabs>
          <w:tab w:val="left" w:pos="162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0"/>
          <w:szCs w:val="20"/>
        </w:rPr>
        <w:t>2022. gada 24. februāra iekšējiem noteikumiem Nr.</w:t>
      </w:r>
      <w:r w:rsidR="00294F0A">
        <w:rPr>
          <w:rFonts w:ascii="Times New Roman" w:eastAsia="Times New Roman" w:hAnsi="Times New Roman" w:cs="Times New Roman"/>
          <w:sz w:val="20"/>
          <w:szCs w:val="20"/>
        </w:rPr>
        <w:t>22</w:t>
      </w:r>
      <w:r>
        <w:rPr>
          <w:rFonts w:ascii="Times New Roman" w:eastAsia="Times New Roman" w:hAnsi="Times New Roman" w:cs="Times New Roman"/>
          <w:sz w:val="20"/>
          <w:szCs w:val="20"/>
        </w:rPr>
        <w:t>/2022</w:t>
      </w:r>
    </w:p>
    <w:p w14:paraId="4E52AE3C"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54F31248" w14:textId="77777777" w:rsidR="002004CA" w:rsidRDefault="00FB4F0A">
      <w:pPr>
        <w:tabs>
          <w:tab w:val="left" w:pos="162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Pieteikums finanšu līdzekļu piešķiršanai aktivitāšu organizēšanai Ogres novada pašvaldības iestādēm</w:t>
      </w:r>
    </w:p>
    <w:tbl>
      <w:tblPr>
        <w:tblStyle w:val="a0"/>
        <w:tblW w:w="9287" w:type="dxa"/>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2628"/>
        <w:gridCol w:w="6659"/>
      </w:tblGrid>
      <w:tr w:rsidR="002004CA" w14:paraId="0F68445C" w14:textId="77777777">
        <w:tc>
          <w:tcPr>
            <w:tcW w:w="2628" w:type="dxa"/>
            <w:tcBorders>
              <w:top w:val="single" w:sz="4" w:space="0" w:color="000000"/>
              <w:left w:val="single" w:sz="4" w:space="0" w:color="000000"/>
              <w:bottom w:val="single" w:sz="4" w:space="0" w:color="000000"/>
              <w:right w:val="single" w:sz="4" w:space="0" w:color="000000"/>
            </w:tcBorders>
            <w:shd w:val="clear" w:color="auto" w:fill="E6E6E6"/>
          </w:tcPr>
          <w:p w14:paraId="0C112FDF" w14:textId="77777777" w:rsidR="002004CA" w:rsidRDefault="00FB4F0A">
            <w:pPr>
              <w:rPr>
                <w:rFonts w:ascii="Times New Roman" w:eastAsia="Times New Roman" w:hAnsi="Times New Roman" w:cs="Times New Roman"/>
                <w:b/>
              </w:rPr>
            </w:pPr>
            <w:r>
              <w:rPr>
                <w:rFonts w:ascii="Times New Roman" w:eastAsia="Times New Roman" w:hAnsi="Times New Roman" w:cs="Times New Roman"/>
                <w:b/>
              </w:rPr>
              <w:t>Iestādes nosaukums</w:t>
            </w:r>
          </w:p>
        </w:tc>
        <w:tc>
          <w:tcPr>
            <w:tcW w:w="6659" w:type="dxa"/>
            <w:tcBorders>
              <w:top w:val="single" w:sz="4" w:space="0" w:color="000000"/>
              <w:left w:val="single" w:sz="4" w:space="0" w:color="000000"/>
              <w:bottom w:val="single" w:sz="4" w:space="0" w:color="000000"/>
              <w:right w:val="single" w:sz="4" w:space="0" w:color="000000"/>
            </w:tcBorders>
          </w:tcPr>
          <w:p w14:paraId="0A663E14" w14:textId="77777777" w:rsidR="002004CA" w:rsidRDefault="002004CA">
            <w:pPr>
              <w:rPr>
                <w:rFonts w:ascii="Times New Roman" w:eastAsia="Times New Roman" w:hAnsi="Times New Roman" w:cs="Times New Roman"/>
                <w:b/>
              </w:rPr>
            </w:pPr>
          </w:p>
        </w:tc>
      </w:tr>
      <w:tr w:rsidR="002004CA" w14:paraId="3B5956BE" w14:textId="77777777">
        <w:tc>
          <w:tcPr>
            <w:tcW w:w="2628" w:type="dxa"/>
            <w:tcBorders>
              <w:right w:val="single" w:sz="4" w:space="0" w:color="000000"/>
            </w:tcBorders>
            <w:shd w:val="clear" w:color="auto" w:fill="E6E6E6"/>
          </w:tcPr>
          <w:p w14:paraId="2E132EA7" w14:textId="77777777" w:rsidR="002004CA" w:rsidRDefault="00FB4F0A">
            <w:pPr>
              <w:rPr>
                <w:rFonts w:ascii="Times New Roman" w:eastAsia="Times New Roman" w:hAnsi="Times New Roman" w:cs="Times New Roman"/>
                <w:sz w:val="20"/>
                <w:szCs w:val="20"/>
              </w:rPr>
            </w:pPr>
            <w:r>
              <w:rPr>
                <w:rFonts w:ascii="Times New Roman" w:eastAsia="Times New Roman" w:hAnsi="Times New Roman" w:cs="Times New Roman"/>
                <w:b/>
              </w:rPr>
              <w:t>Aktivitātes nosaukums</w:t>
            </w:r>
          </w:p>
        </w:tc>
        <w:tc>
          <w:tcPr>
            <w:tcW w:w="6659" w:type="dxa"/>
            <w:tcBorders>
              <w:left w:val="single" w:sz="4" w:space="0" w:color="000000"/>
            </w:tcBorders>
          </w:tcPr>
          <w:p w14:paraId="30F17D1C" w14:textId="77777777" w:rsidR="002004CA" w:rsidRDefault="002004CA">
            <w:pPr>
              <w:rPr>
                <w:rFonts w:ascii="Times New Roman" w:eastAsia="Times New Roman" w:hAnsi="Times New Roman" w:cs="Times New Roman"/>
                <w:b/>
              </w:rPr>
            </w:pPr>
          </w:p>
        </w:tc>
      </w:tr>
      <w:tr w:rsidR="002004CA" w14:paraId="43614AD1" w14:textId="77777777">
        <w:tc>
          <w:tcPr>
            <w:tcW w:w="2628" w:type="dxa"/>
            <w:tcBorders>
              <w:right w:val="single" w:sz="4" w:space="0" w:color="000000"/>
            </w:tcBorders>
            <w:shd w:val="clear" w:color="auto" w:fill="E6E6E6"/>
          </w:tcPr>
          <w:p w14:paraId="6D617A02" w14:textId="77777777" w:rsidR="002004CA" w:rsidRDefault="00FB4F0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Aktivitātes norises laiks</w:t>
            </w:r>
          </w:p>
        </w:tc>
        <w:tc>
          <w:tcPr>
            <w:tcW w:w="6659" w:type="dxa"/>
            <w:tcBorders>
              <w:left w:val="single" w:sz="4" w:space="0" w:color="000000"/>
            </w:tcBorders>
          </w:tcPr>
          <w:p w14:paraId="4F928767" w14:textId="77777777" w:rsidR="002004CA" w:rsidRDefault="002004CA">
            <w:pPr>
              <w:rPr>
                <w:rFonts w:ascii="Times New Roman" w:eastAsia="Times New Roman" w:hAnsi="Times New Roman" w:cs="Times New Roman"/>
                <w:b/>
              </w:rPr>
            </w:pPr>
          </w:p>
        </w:tc>
      </w:tr>
      <w:tr w:rsidR="002004CA" w14:paraId="1BBDF758" w14:textId="77777777">
        <w:tc>
          <w:tcPr>
            <w:tcW w:w="2628" w:type="dxa"/>
            <w:tcBorders>
              <w:right w:val="single" w:sz="4" w:space="0" w:color="000000"/>
            </w:tcBorders>
            <w:shd w:val="clear" w:color="auto" w:fill="E6E6E6"/>
          </w:tcPr>
          <w:p w14:paraId="068009F3" w14:textId="77777777" w:rsidR="002004CA" w:rsidRDefault="00FB4F0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Kopējais plānotais dalībnieku skaits aktivitātē</w:t>
            </w:r>
          </w:p>
        </w:tc>
        <w:tc>
          <w:tcPr>
            <w:tcW w:w="6659" w:type="dxa"/>
            <w:tcBorders>
              <w:left w:val="single" w:sz="4" w:space="0" w:color="000000"/>
            </w:tcBorders>
          </w:tcPr>
          <w:p w14:paraId="790A5078" w14:textId="77777777" w:rsidR="002004CA" w:rsidRDefault="002004CA">
            <w:pPr>
              <w:rPr>
                <w:rFonts w:ascii="Times New Roman" w:eastAsia="Times New Roman" w:hAnsi="Times New Roman" w:cs="Times New Roman"/>
                <w:b/>
              </w:rPr>
            </w:pPr>
          </w:p>
        </w:tc>
      </w:tr>
      <w:tr w:rsidR="002004CA" w14:paraId="7B6A2302" w14:textId="77777777">
        <w:trPr>
          <w:trHeight w:val="975"/>
        </w:trPr>
        <w:tc>
          <w:tcPr>
            <w:tcW w:w="2628" w:type="dxa"/>
            <w:tcBorders>
              <w:right w:val="single" w:sz="4" w:space="0" w:color="000000"/>
            </w:tcBorders>
            <w:shd w:val="clear" w:color="auto" w:fill="E6E6E6"/>
          </w:tcPr>
          <w:p w14:paraId="61C6A63C" w14:textId="77777777" w:rsidR="002004CA" w:rsidRDefault="00FB4F0A">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Plānotais dalībnieku skaits aktivitātē no dažādām sociālām un etniskām grupām, bērni un jaunieši ar īpašām vajadzībām.</w:t>
            </w:r>
            <w:r>
              <w:rPr>
                <w:rFonts w:ascii="Times New Roman" w:eastAsia="Times New Roman" w:hAnsi="Times New Roman" w:cs="Times New Roman"/>
                <w:sz w:val="20"/>
                <w:szCs w:val="20"/>
              </w:rPr>
              <w:t xml:space="preserve"> </w:t>
            </w:r>
          </w:p>
        </w:tc>
        <w:tc>
          <w:tcPr>
            <w:tcW w:w="6659" w:type="dxa"/>
            <w:tcBorders>
              <w:left w:val="single" w:sz="4" w:space="0" w:color="000000"/>
            </w:tcBorders>
          </w:tcPr>
          <w:p w14:paraId="1CE43FA3" w14:textId="77777777" w:rsidR="002004CA" w:rsidRDefault="002004CA">
            <w:pPr>
              <w:rPr>
                <w:rFonts w:ascii="Times New Roman" w:eastAsia="Times New Roman" w:hAnsi="Times New Roman" w:cs="Times New Roman"/>
                <w:b/>
              </w:rPr>
            </w:pPr>
          </w:p>
        </w:tc>
      </w:tr>
      <w:tr w:rsidR="002004CA" w14:paraId="4B9F8AD0" w14:textId="77777777">
        <w:tc>
          <w:tcPr>
            <w:tcW w:w="2628" w:type="dxa"/>
            <w:tcBorders>
              <w:right w:val="single" w:sz="4" w:space="0" w:color="000000"/>
            </w:tcBorders>
            <w:shd w:val="clear" w:color="auto" w:fill="E6E6E6"/>
          </w:tcPr>
          <w:p w14:paraId="31CDF8EA" w14:textId="77777777" w:rsidR="002004CA" w:rsidRDefault="00FB4F0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Aktivitātes pieteikums iesniegts kā prioritāri izvērtējams, ja iestāde pieteikusies vairāku aktivitāšu organizēšanai</w:t>
            </w:r>
          </w:p>
        </w:tc>
        <w:tc>
          <w:tcPr>
            <w:tcW w:w="6659" w:type="dxa"/>
            <w:tcBorders>
              <w:left w:val="single" w:sz="4" w:space="0" w:color="000000"/>
            </w:tcBorders>
          </w:tcPr>
          <w:p w14:paraId="45D30625" w14:textId="77777777" w:rsidR="002004CA" w:rsidRDefault="00FB4F0A">
            <w:pPr>
              <w:rPr>
                <w:rFonts w:ascii="Times New Roman" w:eastAsia="Times New Roman" w:hAnsi="Times New Roman" w:cs="Times New Roman"/>
                <w:b/>
              </w:rPr>
            </w:pPr>
            <w:r>
              <w:rPr>
                <w:rFonts w:ascii="Times New Roman" w:eastAsia="Times New Roman" w:hAnsi="Times New Roman" w:cs="Times New Roman"/>
                <w:b/>
              </w:rPr>
              <w:t>Jā/Nē</w:t>
            </w:r>
          </w:p>
        </w:tc>
      </w:tr>
    </w:tbl>
    <w:p w14:paraId="429D3171" w14:textId="77777777" w:rsidR="002004CA" w:rsidRDefault="00FB4F0A">
      <w:pPr>
        <w:pStyle w:val="Virsraksts1"/>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Aktivitātes koordinators (kontaktpersona)</w:t>
      </w: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2004CA" w14:paraId="71DE73C8" w14:textId="77777777">
        <w:trPr>
          <w:cantSplit/>
        </w:trPr>
        <w:tc>
          <w:tcPr>
            <w:tcW w:w="2628" w:type="dxa"/>
            <w:shd w:val="clear" w:color="auto" w:fill="E6E6E6"/>
          </w:tcPr>
          <w:p w14:paraId="237E9AC3" w14:textId="77777777" w:rsidR="002004CA" w:rsidRDefault="00FB4F0A">
            <w:pPr>
              <w:rPr>
                <w:rFonts w:ascii="Times New Roman" w:eastAsia="Times New Roman" w:hAnsi="Times New Roman" w:cs="Times New Roman"/>
              </w:rPr>
            </w:pPr>
            <w:r>
              <w:rPr>
                <w:rFonts w:ascii="Times New Roman" w:eastAsia="Times New Roman" w:hAnsi="Times New Roman" w:cs="Times New Roman"/>
              </w:rPr>
              <w:t>Vārds, uzvārds</w:t>
            </w:r>
          </w:p>
        </w:tc>
        <w:tc>
          <w:tcPr>
            <w:tcW w:w="6659" w:type="dxa"/>
          </w:tcPr>
          <w:p w14:paraId="4B03F518" w14:textId="77777777" w:rsidR="002004CA" w:rsidRDefault="002004CA">
            <w:pPr>
              <w:rPr>
                <w:rFonts w:ascii="Times New Roman" w:eastAsia="Times New Roman" w:hAnsi="Times New Roman" w:cs="Times New Roman"/>
              </w:rPr>
            </w:pPr>
          </w:p>
        </w:tc>
      </w:tr>
      <w:tr w:rsidR="002004CA" w14:paraId="569205F2" w14:textId="77777777">
        <w:trPr>
          <w:cantSplit/>
        </w:trPr>
        <w:tc>
          <w:tcPr>
            <w:tcW w:w="2628" w:type="dxa"/>
            <w:shd w:val="clear" w:color="auto" w:fill="E6E6E6"/>
          </w:tcPr>
          <w:p w14:paraId="7E0CA63B" w14:textId="77777777" w:rsidR="002004CA" w:rsidRDefault="00FB4F0A">
            <w:pPr>
              <w:rPr>
                <w:rFonts w:ascii="Times New Roman" w:eastAsia="Times New Roman" w:hAnsi="Times New Roman" w:cs="Times New Roman"/>
              </w:rPr>
            </w:pPr>
            <w:r>
              <w:rPr>
                <w:rFonts w:ascii="Times New Roman" w:eastAsia="Times New Roman" w:hAnsi="Times New Roman" w:cs="Times New Roman"/>
              </w:rPr>
              <w:t>Tālrunis</w:t>
            </w:r>
          </w:p>
        </w:tc>
        <w:tc>
          <w:tcPr>
            <w:tcW w:w="6659" w:type="dxa"/>
          </w:tcPr>
          <w:p w14:paraId="465218E6" w14:textId="77777777" w:rsidR="002004CA" w:rsidRDefault="002004CA">
            <w:pPr>
              <w:rPr>
                <w:rFonts w:ascii="Times New Roman" w:eastAsia="Times New Roman" w:hAnsi="Times New Roman" w:cs="Times New Roman"/>
              </w:rPr>
            </w:pPr>
          </w:p>
        </w:tc>
      </w:tr>
      <w:tr w:rsidR="002004CA" w14:paraId="00E6E940" w14:textId="77777777">
        <w:trPr>
          <w:cantSplit/>
        </w:trPr>
        <w:tc>
          <w:tcPr>
            <w:tcW w:w="2628" w:type="dxa"/>
            <w:shd w:val="clear" w:color="auto" w:fill="E6E6E6"/>
          </w:tcPr>
          <w:p w14:paraId="3AFAFF50" w14:textId="77777777" w:rsidR="002004CA" w:rsidRDefault="00FB4F0A">
            <w:pPr>
              <w:rPr>
                <w:rFonts w:ascii="Times New Roman" w:eastAsia="Times New Roman" w:hAnsi="Times New Roman" w:cs="Times New Roman"/>
              </w:rPr>
            </w:pPr>
            <w:r>
              <w:rPr>
                <w:rFonts w:ascii="Times New Roman" w:eastAsia="Times New Roman" w:hAnsi="Times New Roman" w:cs="Times New Roman"/>
              </w:rPr>
              <w:t>E-pasta adrese</w:t>
            </w:r>
          </w:p>
        </w:tc>
        <w:tc>
          <w:tcPr>
            <w:tcW w:w="6659" w:type="dxa"/>
          </w:tcPr>
          <w:p w14:paraId="4A217734" w14:textId="77777777" w:rsidR="002004CA" w:rsidRDefault="002004CA">
            <w:pPr>
              <w:rPr>
                <w:rFonts w:ascii="Times New Roman" w:eastAsia="Times New Roman" w:hAnsi="Times New Roman" w:cs="Times New Roman"/>
              </w:rPr>
            </w:pPr>
          </w:p>
        </w:tc>
      </w:tr>
    </w:tbl>
    <w:p w14:paraId="358EEA2F" w14:textId="77777777" w:rsidR="002004CA" w:rsidRDefault="00FB4F0A">
      <w:pPr>
        <w:pStyle w:val="Virsraksts1"/>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Informācija par aktivitāti un tās pamatojums</w:t>
      </w:r>
    </w:p>
    <w:tbl>
      <w:tblPr>
        <w:tblStyle w:val="a2"/>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2004CA" w14:paraId="6937D770" w14:textId="77777777">
        <w:trPr>
          <w:trHeight w:val="1404"/>
        </w:trPr>
        <w:tc>
          <w:tcPr>
            <w:tcW w:w="2628" w:type="dxa"/>
            <w:shd w:val="clear" w:color="auto" w:fill="E6E6E6"/>
          </w:tcPr>
          <w:p w14:paraId="46BACDD0" w14:textId="77777777" w:rsidR="002004CA" w:rsidRDefault="00FB4F0A">
            <w:pPr>
              <w:rPr>
                <w:rFonts w:ascii="Times New Roman" w:eastAsia="Times New Roman" w:hAnsi="Times New Roman" w:cs="Times New Roman"/>
              </w:rPr>
            </w:pPr>
            <w:r>
              <w:rPr>
                <w:rFonts w:ascii="Times New Roman" w:eastAsia="Times New Roman" w:hAnsi="Times New Roman" w:cs="Times New Roman"/>
              </w:rPr>
              <w:t>Īstenošanas vieta/adrese, vietas apraksts, plānotais nodrošinājums paredzētās programmas īstenošanai</w:t>
            </w:r>
          </w:p>
        </w:tc>
        <w:tc>
          <w:tcPr>
            <w:tcW w:w="6659" w:type="dxa"/>
          </w:tcPr>
          <w:p w14:paraId="07768779" w14:textId="77777777" w:rsidR="002004CA" w:rsidRDefault="002004CA">
            <w:pPr>
              <w:jc w:val="both"/>
              <w:rPr>
                <w:rFonts w:ascii="Times New Roman" w:eastAsia="Times New Roman" w:hAnsi="Times New Roman" w:cs="Times New Roman"/>
              </w:rPr>
            </w:pPr>
          </w:p>
        </w:tc>
      </w:tr>
      <w:tr w:rsidR="002004CA" w14:paraId="3493108D" w14:textId="77777777">
        <w:trPr>
          <w:trHeight w:val="965"/>
        </w:trPr>
        <w:tc>
          <w:tcPr>
            <w:tcW w:w="2628" w:type="dxa"/>
            <w:shd w:val="clear" w:color="auto" w:fill="E6E6E6"/>
          </w:tcPr>
          <w:p w14:paraId="1E50E384" w14:textId="77777777" w:rsidR="002004CA" w:rsidRDefault="00FB4F0A">
            <w:pPr>
              <w:rPr>
                <w:rFonts w:ascii="Times New Roman" w:eastAsia="Times New Roman" w:hAnsi="Times New Roman" w:cs="Times New Roman"/>
                <w:color w:val="008000"/>
              </w:rPr>
            </w:pPr>
            <w:r>
              <w:rPr>
                <w:rFonts w:ascii="Times New Roman" w:eastAsia="Times New Roman" w:hAnsi="Times New Roman" w:cs="Times New Roman"/>
              </w:rPr>
              <w:t>Aktivitātes mērķis</w:t>
            </w:r>
          </w:p>
          <w:p w14:paraId="20351426" w14:textId="77777777" w:rsidR="002004CA" w:rsidRDefault="002004CA">
            <w:pPr>
              <w:rPr>
                <w:rFonts w:ascii="Times New Roman" w:eastAsia="Times New Roman" w:hAnsi="Times New Roman" w:cs="Times New Roman"/>
                <w:color w:val="008000"/>
              </w:rPr>
            </w:pPr>
          </w:p>
        </w:tc>
        <w:tc>
          <w:tcPr>
            <w:tcW w:w="6659" w:type="dxa"/>
          </w:tcPr>
          <w:p w14:paraId="2F52BD70" w14:textId="77777777" w:rsidR="002004CA" w:rsidRDefault="002004CA">
            <w:pPr>
              <w:jc w:val="both"/>
              <w:rPr>
                <w:rFonts w:ascii="Times New Roman" w:eastAsia="Times New Roman" w:hAnsi="Times New Roman" w:cs="Times New Roman"/>
              </w:rPr>
            </w:pPr>
          </w:p>
          <w:p w14:paraId="143A3E0B" w14:textId="77777777" w:rsidR="002004CA" w:rsidRDefault="002004CA">
            <w:pPr>
              <w:jc w:val="both"/>
              <w:rPr>
                <w:rFonts w:ascii="Times New Roman" w:eastAsia="Times New Roman" w:hAnsi="Times New Roman" w:cs="Times New Roman"/>
              </w:rPr>
            </w:pPr>
          </w:p>
          <w:p w14:paraId="196AE2FF" w14:textId="77777777" w:rsidR="002004CA" w:rsidRDefault="002004CA">
            <w:pPr>
              <w:jc w:val="both"/>
              <w:rPr>
                <w:rFonts w:ascii="Times New Roman" w:eastAsia="Times New Roman" w:hAnsi="Times New Roman" w:cs="Times New Roman"/>
              </w:rPr>
            </w:pPr>
          </w:p>
        </w:tc>
      </w:tr>
      <w:tr w:rsidR="002004CA" w14:paraId="67EE9805" w14:textId="77777777">
        <w:trPr>
          <w:trHeight w:val="1290"/>
        </w:trPr>
        <w:tc>
          <w:tcPr>
            <w:tcW w:w="2628" w:type="dxa"/>
            <w:shd w:val="clear" w:color="auto" w:fill="E6E6E6"/>
          </w:tcPr>
          <w:p w14:paraId="08EEC8BE" w14:textId="77777777" w:rsidR="002004CA" w:rsidRDefault="00FB4F0A">
            <w:pPr>
              <w:spacing w:after="240"/>
              <w:rPr>
                <w:rFonts w:ascii="Times New Roman" w:eastAsia="Times New Roman" w:hAnsi="Times New Roman" w:cs="Times New Roman"/>
              </w:rPr>
            </w:pPr>
            <w:r>
              <w:rPr>
                <w:rFonts w:ascii="Times New Roman" w:eastAsia="Times New Roman" w:hAnsi="Times New Roman" w:cs="Times New Roman"/>
              </w:rPr>
              <w:t>Plānotās aktivitātes apraksts, plānotās norises.</w:t>
            </w:r>
          </w:p>
        </w:tc>
        <w:tc>
          <w:tcPr>
            <w:tcW w:w="6659" w:type="dxa"/>
          </w:tcPr>
          <w:p w14:paraId="4B97DA7E" w14:textId="77777777" w:rsidR="002004CA" w:rsidRDefault="002004CA">
            <w:pPr>
              <w:jc w:val="both"/>
              <w:rPr>
                <w:rFonts w:ascii="Times New Roman" w:eastAsia="Times New Roman" w:hAnsi="Times New Roman" w:cs="Times New Roman"/>
              </w:rPr>
            </w:pPr>
          </w:p>
          <w:p w14:paraId="1BA5F9D4" w14:textId="77777777" w:rsidR="002004CA" w:rsidRDefault="002004CA">
            <w:pPr>
              <w:jc w:val="both"/>
              <w:rPr>
                <w:rFonts w:ascii="Times New Roman" w:eastAsia="Times New Roman" w:hAnsi="Times New Roman" w:cs="Times New Roman"/>
              </w:rPr>
            </w:pPr>
          </w:p>
          <w:p w14:paraId="496DFCA0" w14:textId="77777777" w:rsidR="002004CA" w:rsidRDefault="002004CA">
            <w:pPr>
              <w:jc w:val="both"/>
              <w:rPr>
                <w:rFonts w:ascii="Times New Roman" w:eastAsia="Times New Roman" w:hAnsi="Times New Roman" w:cs="Times New Roman"/>
              </w:rPr>
            </w:pPr>
          </w:p>
          <w:p w14:paraId="1B817253" w14:textId="77777777" w:rsidR="002004CA" w:rsidRDefault="002004CA">
            <w:pPr>
              <w:jc w:val="both"/>
              <w:rPr>
                <w:rFonts w:ascii="Times New Roman" w:eastAsia="Times New Roman" w:hAnsi="Times New Roman" w:cs="Times New Roman"/>
              </w:rPr>
            </w:pPr>
          </w:p>
          <w:p w14:paraId="500B98B8" w14:textId="77777777" w:rsidR="002004CA" w:rsidRDefault="002004CA">
            <w:pPr>
              <w:jc w:val="both"/>
              <w:rPr>
                <w:rFonts w:ascii="Times New Roman" w:eastAsia="Times New Roman" w:hAnsi="Times New Roman" w:cs="Times New Roman"/>
              </w:rPr>
            </w:pPr>
          </w:p>
        </w:tc>
      </w:tr>
      <w:tr w:rsidR="002004CA" w14:paraId="7A27734E" w14:textId="77777777">
        <w:tc>
          <w:tcPr>
            <w:tcW w:w="2628" w:type="dxa"/>
            <w:shd w:val="clear" w:color="auto" w:fill="E6E6E6"/>
          </w:tcPr>
          <w:p w14:paraId="474AD51A" w14:textId="77777777" w:rsidR="002004CA" w:rsidRDefault="00FB4F0A">
            <w:pPr>
              <w:rPr>
                <w:rFonts w:ascii="Times New Roman" w:eastAsia="Times New Roman" w:hAnsi="Times New Roman" w:cs="Times New Roman"/>
              </w:rPr>
            </w:pPr>
            <w:r>
              <w:rPr>
                <w:rFonts w:ascii="Times New Roman" w:eastAsia="Times New Roman" w:hAnsi="Times New Roman" w:cs="Times New Roman"/>
              </w:rPr>
              <w:t xml:space="preserve">Aktivitātes sasniedzamie rezultāti (tai skaitā bērnu </w:t>
            </w:r>
            <w:r>
              <w:rPr>
                <w:rFonts w:ascii="Times New Roman" w:eastAsia="Times New Roman" w:hAnsi="Times New Roman" w:cs="Times New Roman"/>
              </w:rPr>
              <w:lastRenderedPageBreak/>
              <w:t>un jauniešu attīstītās prasmes)</w:t>
            </w:r>
          </w:p>
          <w:p w14:paraId="1CDE25C2" w14:textId="77777777" w:rsidR="002004CA" w:rsidRDefault="002004CA">
            <w:pPr>
              <w:rPr>
                <w:rFonts w:ascii="Times New Roman" w:eastAsia="Times New Roman" w:hAnsi="Times New Roman" w:cs="Times New Roman"/>
              </w:rPr>
            </w:pPr>
          </w:p>
        </w:tc>
        <w:tc>
          <w:tcPr>
            <w:tcW w:w="6659" w:type="dxa"/>
          </w:tcPr>
          <w:p w14:paraId="115B38C1" w14:textId="77777777" w:rsidR="002004CA" w:rsidRDefault="002004CA">
            <w:pPr>
              <w:jc w:val="both"/>
              <w:rPr>
                <w:rFonts w:ascii="Times New Roman" w:eastAsia="Times New Roman" w:hAnsi="Times New Roman" w:cs="Times New Roman"/>
              </w:rPr>
            </w:pPr>
          </w:p>
          <w:p w14:paraId="739CFD35" w14:textId="77777777" w:rsidR="002004CA" w:rsidRDefault="002004CA">
            <w:pPr>
              <w:jc w:val="both"/>
              <w:rPr>
                <w:rFonts w:ascii="Times New Roman" w:eastAsia="Times New Roman" w:hAnsi="Times New Roman" w:cs="Times New Roman"/>
              </w:rPr>
            </w:pPr>
          </w:p>
          <w:p w14:paraId="68AAC3D3" w14:textId="77777777" w:rsidR="002004CA" w:rsidRDefault="002004CA">
            <w:pPr>
              <w:jc w:val="both"/>
              <w:rPr>
                <w:rFonts w:ascii="Times New Roman" w:eastAsia="Times New Roman" w:hAnsi="Times New Roman" w:cs="Times New Roman"/>
              </w:rPr>
            </w:pPr>
          </w:p>
        </w:tc>
      </w:tr>
    </w:tbl>
    <w:p w14:paraId="567F68A0"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70DDB48A" w14:textId="77777777" w:rsidR="002004CA" w:rsidRDefault="002004CA">
      <w:pPr>
        <w:tabs>
          <w:tab w:val="left" w:pos="1620"/>
        </w:tabs>
        <w:spacing w:after="0" w:line="240" w:lineRule="auto"/>
        <w:jc w:val="right"/>
        <w:rPr>
          <w:rFonts w:ascii="Times New Roman" w:eastAsia="Times New Roman" w:hAnsi="Times New Roman" w:cs="Times New Roman"/>
          <w:sz w:val="20"/>
          <w:szCs w:val="20"/>
        </w:rPr>
      </w:pPr>
    </w:p>
    <w:p w14:paraId="0463F9FD" w14:textId="77777777" w:rsidR="002004CA" w:rsidRDefault="00FB4F0A">
      <w:pPr>
        <w:pStyle w:val="Virsraksts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Nepieciešamie naudas līdzekļi un to avoti</w:t>
      </w:r>
    </w:p>
    <w:tbl>
      <w:tblPr>
        <w:tblStyle w:val="a3"/>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2127"/>
        <w:gridCol w:w="1559"/>
        <w:gridCol w:w="1417"/>
        <w:gridCol w:w="1276"/>
      </w:tblGrid>
      <w:tr w:rsidR="002004CA" w14:paraId="46A14642" w14:textId="77777777">
        <w:trPr>
          <w:cantSplit/>
          <w:trHeight w:val="255"/>
        </w:trPr>
        <w:tc>
          <w:tcPr>
            <w:tcW w:w="534" w:type="dxa"/>
            <w:vMerge w:val="restart"/>
            <w:shd w:val="clear" w:color="auto" w:fill="E6E6E6"/>
          </w:tcPr>
          <w:p w14:paraId="0A7A0919" w14:textId="77777777" w:rsidR="002004CA" w:rsidRDefault="00FB4F0A">
            <w:pPr>
              <w:jc w:val="center"/>
              <w:rPr>
                <w:rFonts w:ascii="Times New Roman" w:eastAsia="Times New Roman" w:hAnsi="Times New Roman" w:cs="Times New Roman"/>
              </w:rPr>
            </w:pPr>
            <w:proofErr w:type="spellStart"/>
            <w:r>
              <w:rPr>
                <w:rFonts w:ascii="Times New Roman" w:eastAsia="Times New Roman" w:hAnsi="Times New Roman" w:cs="Times New Roman"/>
              </w:rPr>
              <w:t>Nr.p.k</w:t>
            </w:r>
            <w:proofErr w:type="spellEnd"/>
          </w:p>
        </w:tc>
        <w:tc>
          <w:tcPr>
            <w:tcW w:w="2409" w:type="dxa"/>
            <w:vMerge w:val="restart"/>
            <w:shd w:val="clear" w:color="auto" w:fill="E6E6E6"/>
          </w:tcPr>
          <w:p w14:paraId="06BBC1AD" w14:textId="77777777" w:rsidR="002004CA" w:rsidRDefault="00FB4F0A">
            <w:pPr>
              <w:jc w:val="center"/>
              <w:rPr>
                <w:rFonts w:ascii="Times New Roman" w:eastAsia="Times New Roman" w:hAnsi="Times New Roman" w:cs="Times New Roman"/>
              </w:rPr>
            </w:pPr>
            <w:r>
              <w:rPr>
                <w:rFonts w:ascii="Times New Roman" w:eastAsia="Times New Roman" w:hAnsi="Times New Roman" w:cs="Times New Roman"/>
              </w:rPr>
              <w:t>Izmaksu veids</w:t>
            </w:r>
          </w:p>
        </w:tc>
        <w:tc>
          <w:tcPr>
            <w:tcW w:w="2127" w:type="dxa"/>
            <w:vMerge w:val="restart"/>
            <w:shd w:val="clear" w:color="auto" w:fill="E6E6E6"/>
          </w:tcPr>
          <w:p w14:paraId="6C01C929" w14:textId="77777777" w:rsidR="002004CA" w:rsidRDefault="00FB4F0A">
            <w:pPr>
              <w:jc w:val="center"/>
              <w:rPr>
                <w:rFonts w:ascii="Times New Roman" w:eastAsia="Times New Roman" w:hAnsi="Times New Roman" w:cs="Times New Roman"/>
              </w:rPr>
            </w:pPr>
            <w:r>
              <w:rPr>
                <w:rFonts w:ascii="Times New Roman" w:eastAsia="Times New Roman" w:hAnsi="Times New Roman" w:cs="Times New Roman"/>
              </w:rPr>
              <w:t>Aprēķins</w:t>
            </w:r>
          </w:p>
        </w:tc>
        <w:tc>
          <w:tcPr>
            <w:tcW w:w="1559" w:type="dxa"/>
            <w:vMerge w:val="restart"/>
            <w:shd w:val="clear" w:color="auto" w:fill="E6E6E6"/>
          </w:tcPr>
          <w:p w14:paraId="1B8F1665" w14:textId="77777777" w:rsidR="002004CA" w:rsidRDefault="00FB4F0A">
            <w:pPr>
              <w:jc w:val="center"/>
              <w:rPr>
                <w:rFonts w:ascii="Times New Roman" w:eastAsia="Times New Roman" w:hAnsi="Times New Roman" w:cs="Times New Roman"/>
              </w:rPr>
            </w:pPr>
            <w:r>
              <w:rPr>
                <w:rFonts w:ascii="Times New Roman" w:eastAsia="Times New Roman" w:hAnsi="Times New Roman" w:cs="Times New Roman"/>
              </w:rPr>
              <w:t>Summa EUR</w:t>
            </w:r>
          </w:p>
        </w:tc>
        <w:tc>
          <w:tcPr>
            <w:tcW w:w="2693" w:type="dxa"/>
            <w:gridSpan w:val="2"/>
            <w:shd w:val="clear" w:color="auto" w:fill="E6E6E6"/>
          </w:tcPr>
          <w:p w14:paraId="5B5AD4C4" w14:textId="77777777" w:rsidR="002004CA" w:rsidRDefault="00FB4F0A">
            <w:pPr>
              <w:jc w:val="center"/>
              <w:rPr>
                <w:rFonts w:ascii="Times New Roman" w:eastAsia="Times New Roman" w:hAnsi="Times New Roman" w:cs="Times New Roman"/>
              </w:rPr>
            </w:pPr>
            <w:r>
              <w:rPr>
                <w:rFonts w:ascii="Times New Roman" w:eastAsia="Times New Roman" w:hAnsi="Times New Roman" w:cs="Times New Roman"/>
              </w:rPr>
              <w:t>Finansējuma avots</w:t>
            </w:r>
          </w:p>
        </w:tc>
      </w:tr>
      <w:tr w:rsidR="002004CA" w14:paraId="2768D97A" w14:textId="77777777">
        <w:trPr>
          <w:cantSplit/>
          <w:trHeight w:val="255"/>
        </w:trPr>
        <w:tc>
          <w:tcPr>
            <w:tcW w:w="534" w:type="dxa"/>
            <w:vMerge/>
            <w:shd w:val="clear" w:color="auto" w:fill="E6E6E6"/>
          </w:tcPr>
          <w:p w14:paraId="341130C3" w14:textId="77777777" w:rsidR="002004CA" w:rsidRDefault="002004CA">
            <w:pPr>
              <w:widowControl w:val="0"/>
              <w:pBdr>
                <w:top w:val="nil"/>
                <w:left w:val="nil"/>
                <w:bottom w:val="nil"/>
                <w:right w:val="nil"/>
                <w:between w:val="nil"/>
              </w:pBdr>
              <w:spacing w:after="0"/>
              <w:rPr>
                <w:rFonts w:ascii="Times New Roman" w:eastAsia="Times New Roman" w:hAnsi="Times New Roman" w:cs="Times New Roman"/>
              </w:rPr>
            </w:pPr>
          </w:p>
        </w:tc>
        <w:tc>
          <w:tcPr>
            <w:tcW w:w="2409" w:type="dxa"/>
            <w:vMerge/>
            <w:shd w:val="clear" w:color="auto" w:fill="E6E6E6"/>
          </w:tcPr>
          <w:p w14:paraId="12887A11" w14:textId="77777777" w:rsidR="002004CA" w:rsidRDefault="002004CA">
            <w:pPr>
              <w:widowControl w:val="0"/>
              <w:pBdr>
                <w:top w:val="nil"/>
                <w:left w:val="nil"/>
                <w:bottom w:val="nil"/>
                <w:right w:val="nil"/>
                <w:between w:val="nil"/>
              </w:pBdr>
              <w:spacing w:after="0"/>
              <w:rPr>
                <w:rFonts w:ascii="Times New Roman" w:eastAsia="Times New Roman" w:hAnsi="Times New Roman" w:cs="Times New Roman"/>
              </w:rPr>
            </w:pPr>
          </w:p>
        </w:tc>
        <w:tc>
          <w:tcPr>
            <w:tcW w:w="2127" w:type="dxa"/>
            <w:vMerge/>
            <w:shd w:val="clear" w:color="auto" w:fill="E6E6E6"/>
          </w:tcPr>
          <w:p w14:paraId="18BF8DC2" w14:textId="77777777" w:rsidR="002004CA" w:rsidRDefault="002004CA">
            <w:pPr>
              <w:widowControl w:val="0"/>
              <w:pBdr>
                <w:top w:val="nil"/>
                <w:left w:val="nil"/>
                <w:bottom w:val="nil"/>
                <w:right w:val="nil"/>
                <w:between w:val="nil"/>
              </w:pBdr>
              <w:spacing w:after="0"/>
              <w:rPr>
                <w:rFonts w:ascii="Times New Roman" w:eastAsia="Times New Roman" w:hAnsi="Times New Roman" w:cs="Times New Roman"/>
              </w:rPr>
            </w:pPr>
          </w:p>
        </w:tc>
        <w:tc>
          <w:tcPr>
            <w:tcW w:w="1559" w:type="dxa"/>
            <w:vMerge/>
            <w:shd w:val="clear" w:color="auto" w:fill="E6E6E6"/>
          </w:tcPr>
          <w:p w14:paraId="07AE0C12" w14:textId="77777777" w:rsidR="002004CA" w:rsidRDefault="002004CA">
            <w:pPr>
              <w:widowControl w:val="0"/>
              <w:pBdr>
                <w:top w:val="nil"/>
                <w:left w:val="nil"/>
                <w:bottom w:val="nil"/>
                <w:right w:val="nil"/>
                <w:between w:val="nil"/>
              </w:pBdr>
              <w:spacing w:after="0"/>
              <w:rPr>
                <w:rFonts w:ascii="Times New Roman" w:eastAsia="Times New Roman" w:hAnsi="Times New Roman" w:cs="Times New Roman"/>
              </w:rPr>
            </w:pPr>
          </w:p>
        </w:tc>
        <w:tc>
          <w:tcPr>
            <w:tcW w:w="1417" w:type="dxa"/>
            <w:shd w:val="clear" w:color="auto" w:fill="E6E6E6"/>
          </w:tcPr>
          <w:p w14:paraId="3B11B1AE" w14:textId="77777777" w:rsidR="002004CA" w:rsidRDefault="00FB4F0A">
            <w:pPr>
              <w:jc w:val="center"/>
              <w:rPr>
                <w:rFonts w:ascii="Times New Roman" w:eastAsia="Times New Roman" w:hAnsi="Times New Roman" w:cs="Times New Roman"/>
              </w:rPr>
            </w:pPr>
            <w:r>
              <w:rPr>
                <w:rFonts w:ascii="Times New Roman" w:eastAsia="Times New Roman" w:hAnsi="Times New Roman" w:cs="Times New Roman"/>
              </w:rPr>
              <w:t>Pašvaldība</w:t>
            </w:r>
          </w:p>
        </w:tc>
        <w:tc>
          <w:tcPr>
            <w:tcW w:w="1276" w:type="dxa"/>
            <w:shd w:val="clear" w:color="auto" w:fill="E6E6E6"/>
          </w:tcPr>
          <w:p w14:paraId="30DA4152" w14:textId="77777777" w:rsidR="002004CA" w:rsidRDefault="00FB4F0A">
            <w:pPr>
              <w:jc w:val="center"/>
              <w:rPr>
                <w:rFonts w:ascii="Times New Roman" w:eastAsia="Times New Roman" w:hAnsi="Times New Roman" w:cs="Times New Roman"/>
              </w:rPr>
            </w:pPr>
            <w:r>
              <w:rPr>
                <w:rFonts w:ascii="Times New Roman" w:eastAsia="Times New Roman" w:hAnsi="Times New Roman" w:cs="Times New Roman"/>
              </w:rPr>
              <w:t xml:space="preserve">Cits </w:t>
            </w:r>
          </w:p>
          <w:p w14:paraId="4008A9DA" w14:textId="77777777" w:rsidR="002004CA" w:rsidRDefault="00FB4F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(lūdzu, norādiet)</w:t>
            </w:r>
          </w:p>
        </w:tc>
      </w:tr>
      <w:tr w:rsidR="002004CA" w14:paraId="1EBBDF24" w14:textId="77777777">
        <w:tc>
          <w:tcPr>
            <w:tcW w:w="534" w:type="dxa"/>
          </w:tcPr>
          <w:p w14:paraId="7C6BE985" w14:textId="77777777" w:rsidR="002004CA" w:rsidRDefault="002004CA">
            <w:pPr>
              <w:rPr>
                <w:rFonts w:ascii="Times New Roman" w:eastAsia="Times New Roman" w:hAnsi="Times New Roman" w:cs="Times New Roman"/>
              </w:rPr>
            </w:pPr>
          </w:p>
        </w:tc>
        <w:tc>
          <w:tcPr>
            <w:tcW w:w="2409" w:type="dxa"/>
          </w:tcPr>
          <w:p w14:paraId="52EA891A" w14:textId="77777777" w:rsidR="002004CA" w:rsidRDefault="002004CA">
            <w:pPr>
              <w:rPr>
                <w:rFonts w:ascii="Times New Roman" w:eastAsia="Times New Roman" w:hAnsi="Times New Roman" w:cs="Times New Roman"/>
              </w:rPr>
            </w:pPr>
          </w:p>
        </w:tc>
        <w:tc>
          <w:tcPr>
            <w:tcW w:w="2127" w:type="dxa"/>
          </w:tcPr>
          <w:p w14:paraId="0A9A98F8" w14:textId="77777777" w:rsidR="002004CA" w:rsidRDefault="002004CA">
            <w:pPr>
              <w:jc w:val="center"/>
              <w:rPr>
                <w:rFonts w:ascii="Times New Roman" w:eastAsia="Times New Roman" w:hAnsi="Times New Roman" w:cs="Times New Roman"/>
              </w:rPr>
            </w:pPr>
          </w:p>
        </w:tc>
        <w:tc>
          <w:tcPr>
            <w:tcW w:w="1559" w:type="dxa"/>
          </w:tcPr>
          <w:p w14:paraId="67EB127F" w14:textId="77777777" w:rsidR="002004CA" w:rsidRDefault="002004CA">
            <w:pPr>
              <w:jc w:val="center"/>
              <w:rPr>
                <w:rFonts w:ascii="Times New Roman" w:eastAsia="Times New Roman" w:hAnsi="Times New Roman" w:cs="Times New Roman"/>
              </w:rPr>
            </w:pPr>
          </w:p>
        </w:tc>
        <w:tc>
          <w:tcPr>
            <w:tcW w:w="1417" w:type="dxa"/>
          </w:tcPr>
          <w:p w14:paraId="40317903" w14:textId="77777777" w:rsidR="002004CA" w:rsidRDefault="002004CA">
            <w:pPr>
              <w:jc w:val="center"/>
              <w:rPr>
                <w:rFonts w:ascii="Times New Roman" w:eastAsia="Times New Roman" w:hAnsi="Times New Roman" w:cs="Times New Roman"/>
              </w:rPr>
            </w:pPr>
          </w:p>
        </w:tc>
        <w:tc>
          <w:tcPr>
            <w:tcW w:w="1276" w:type="dxa"/>
          </w:tcPr>
          <w:p w14:paraId="44FC50FD" w14:textId="77777777" w:rsidR="002004CA" w:rsidRDefault="002004CA">
            <w:pPr>
              <w:jc w:val="right"/>
              <w:rPr>
                <w:rFonts w:ascii="Times New Roman" w:eastAsia="Times New Roman" w:hAnsi="Times New Roman" w:cs="Times New Roman"/>
              </w:rPr>
            </w:pPr>
          </w:p>
        </w:tc>
      </w:tr>
      <w:tr w:rsidR="002004CA" w14:paraId="06FF7879" w14:textId="77777777">
        <w:tc>
          <w:tcPr>
            <w:tcW w:w="534" w:type="dxa"/>
          </w:tcPr>
          <w:p w14:paraId="286C2AC4" w14:textId="77777777" w:rsidR="002004CA" w:rsidRDefault="002004CA">
            <w:pPr>
              <w:rPr>
                <w:rFonts w:ascii="Times New Roman" w:eastAsia="Times New Roman" w:hAnsi="Times New Roman" w:cs="Times New Roman"/>
              </w:rPr>
            </w:pPr>
          </w:p>
        </w:tc>
        <w:tc>
          <w:tcPr>
            <w:tcW w:w="2409" w:type="dxa"/>
          </w:tcPr>
          <w:p w14:paraId="58B16E01" w14:textId="77777777" w:rsidR="002004CA" w:rsidRDefault="002004CA">
            <w:pPr>
              <w:rPr>
                <w:rFonts w:ascii="Times New Roman" w:eastAsia="Times New Roman" w:hAnsi="Times New Roman" w:cs="Times New Roman"/>
              </w:rPr>
            </w:pPr>
          </w:p>
        </w:tc>
        <w:tc>
          <w:tcPr>
            <w:tcW w:w="2127" w:type="dxa"/>
          </w:tcPr>
          <w:p w14:paraId="29D5FD2C" w14:textId="77777777" w:rsidR="002004CA" w:rsidRDefault="002004CA">
            <w:pPr>
              <w:jc w:val="center"/>
              <w:rPr>
                <w:rFonts w:ascii="Times New Roman" w:eastAsia="Times New Roman" w:hAnsi="Times New Roman" w:cs="Times New Roman"/>
              </w:rPr>
            </w:pPr>
          </w:p>
        </w:tc>
        <w:tc>
          <w:tcPr>
            <w:tcW w:w="1559" w:type="dxa"/>
          </w:tcPr>
          <w:p w14:paraId="115E4E8A" w14:textId="77777777" w:rsidR="002004CA" w:rsidRDefault="002004CA">
            <w:pPr>
              <w:jc w:val="center"/>
              <w:rPr>
                <w:rFonts w:ascii="Times New Roman" w:eastAsia="Times New Roman" w:hAnsi="Times New Roman" w:cs="Times New Roman"/>
              </w:rPr>
            </w:pPr>
          </w:p>
        </w:tc>
        <w:tc>
          <w:tcPr>
            <w:tcW w:w="1417" w:type="dxa"/>
          </w:tcPr>
          <w:p w14:paraId="69F7B788" w14:textId="77777777" w:rsidR="002004CA" w:rsidRDefault="002004CA">
            <w:pPr>
              <w:jc w:val="center"/>
              <w:rPr>
                <w:rFonts w:ascii="Times New Roman" w:eastAsia="Times New Roman" w:hAnsi="Times New Roman" w:cs="Times New Roman"/>
              </w:rPr>
            </w:pPr>
          </w:p>
        </w:tc>
        <w:tc>
          <w:tcPr>
            <w:tcW w:w="1276" w:type="dxa"/>
          </w:tcPr>
          <w:p w14:paraId="5F48CD79" w14:textId="77777777" w:rsidR="002004CA" w:rsidRDefault="002004CA">
            <w:pPr>
              <w:jc w:val="right"/>
              <w:rPr>
                <w:rFonts w:ascii="Times New Roman" w:eastAsia="Times New Roman" w:hAnsi="Times New Roman" w:cs="Times New Roman"/>
              </w:rPr>
            </w:pPr>
          </w:p>
        </w:tc>
      </w:tr>
      <w:tr w:rsidR="002004CA" w14:paraId="356219BD" w14:textId="77777777">
        <w:tc>
          <w:tcPr>
            <w:tcW w:w="534" w:type="dxa"/>
          </w:tcPr>
          <w:p w14:paraId="11BD6173" w14:textId="77777777" w:rsidR="002004CA" w:rsidRDefault="002004CA">
            <w:pPr>
              <w:rPr>
                <w:rFonts w:ascii="Times New Roman" w:eastAsia="Times New Roman" w:hAnsi="Times New Roman" w:cs="Times New Roman"/>
              </w:rPr>
            </w:pPr>
          </w:p>
        </w:tc>
        <w:tc>
          <w:tcPr>
            <w:tcW w:w="2409" w:type="dxa"/>
          </w:tcPr>
          <w:p w14:paraId="295021B1" w14:textId="77777777" w:rsidR="002004CA" w:rsidRDefault="002004CA">
            <w:pPr>
              <w:rPr>
                <w:rFonts w:ascii="Times New Roman" w:eastAsia="Times New Roman" w:hAnsi="Times New Roman" w:cs="Times New Roman"/>
              </w:rPr>
            </w:pPr>
          </w:p>
        </w:tc>
        <w:tc>
          <w:tcPr>
            <w:tcW w:w="2127" w:type="dxa"/>
          </w:tcPr>
          <w:p w14:paraId="02293D86" w14:textId="77777777" w:rsidR="002004CA" w:rsidRDefault="002004CA">
            <w:pPr>
              <w:jc w:val="center"/>
              <w:rPr>
                <w:rFonts w:ascii="Times New Roman" w:eastAsia="Times New Roman" w:hAnsi="Times New Roman" w:cs="Times New Roman"/>
              </w:rPr>
            </w:pPr>
          </w:p>
        </w:tc>
        <w:tc>
          <w:tcPr>
            <w:tcW w:w="1559" w:type="dxa"/>
          </w:tcPr>
          <w:p w14:paraId="0329F654" w14:textId="77777777" w:rsidR="002004CA" w:rsidRDefault="002004CA">
            <w:pPr>
              <w:jc w:val="center"/>
              <w:rPr>
                <w:rFonts w:ascii="Times New Roman" w:eastAsia="Times New Roman" w:hAnsi="Times New Roman" w:cs="Times New Roman"/>
              </w:rPr>
            </w:pPr>
          </w:p>
        </w:tc>
        <w:tc>
          <w:tcPr>
            <w:tcW w:w="1417" w:type="dxa"/>
          </w:tcPr>
          <w:p w14:paraId="7BDBB447" w14:textId="77777777" w:rsidR="002004CA" w:rsidRDefault="002004CA">
            <w:pPr>
              <w:jc w:val="center"/>
              <w:rPr>
                <w:rFonts w:ascii="Times New Roman" w:eastAsia="Times New Roman" w:hAnsi="Times New Roman" w:cs="Times New Roman"/>
              </w:rPr>
            </w:pPr>
          </w:p>
        </w:tc>
        <w:tc>
          <w:tcPr>
            <w:tcW w:w="1276" w:type="dxa"/>
          </w:tcPr>
          <w:p w14:paraId="36A00EBC" w14:textId="77777777" w:rsidR="002004CA" w:rsidRDefault="002004CA">
            <w:pPr>
              <w:jc w:val="right"/>
              <w:rPr>
                <w:rFonts w:ascii="Times New Roman" w:eastAsia="Times New Roman" w:hAnsi="Times New Roman" w:cs="Times New Roman"/>
              </w:rPr>
            </w:pPr>
          </w:p>
        </w:tc>
      </w:tr>
      <w:tr w:rsidR="002004CA" w14:paraId="3A7C15A1" w14:textId="77777777">
        <w:tc>
          <w:tcPr>
            <w:tcW w:w="534" w:type="dxa"/>
          </w:tcPr>
          <w:p w14:paraId="0F824087" w14:textId="77777777" w:rsidR="002004CA" w:rsidRDefault="002004CA">
            <w:pPr>
              <w:rPr>
                <w:rFonts w:ascii="Times New Roman" w:eastAsia="Times New Roman" w:hAnsi="Times New Roman" w:cs="Times New Roman"/>
              </w:rPr>
            </w:pPr>
          </w:p>
        </w:tc>
        <w:tc>
          <w:tcPr>
            <w:tcW w:w="2409" w:type="dxa"/>
          </w:tcPr>
          <w:p w14:paraId="12F23EDB" w14:textId="77777777" w:rsidR="002004CA" w:rsidRDefault="002004CA">
            <w:pPr>
              <w:rPr>
                <w:rFonts w:ascii="Times New Roman" w:eastAsia="Times New Roman" w:hAnsi="Times New Roman" w:cs="Times New Roman"/>
              </w:rPr>
            </w:pPr>
          </w:p>
        </w:tc>
        <w:tc>
          <w:tcPr>
            <w:tcW w:w="2127" w:type="dxa"/>
          </w:tcPr>
          <w:p w14:paraId="726219CB" w14:textId="77777777" w:rsidR="002004CA" w:rsidRDefault="002004CA">
            <w:pPr>
              <w:jc w:val="center"/>
              <w:rPr>
                <w:rFonts w:ascii="Times New Roman" w:eastAsia="Times New Roman" w:hAnsi="Times New Roman" w:cs="Times New Roman"/>
              </w:rPr>
            </w:pPr>
          </w:p>
        </w:tc>
        <w:tc>
          <w:tcPr>
            <w:tcW w:w="1559" w:type="dxa"/>
          </w:tcPr>
          <w:p w14:paraId="38847077" w14:textId="77777777" w:rsidR="002004CA" w:rsidRDefault="002004CA">
            <w:pPr>
              <w:jc w:val="center"/>
              <w:rPr>
                <w:rFonts w:ascii="Times New Roman" w:eastAsia="Times New Roman" w:hAnsi="Times New Roman" w:cs="Times New Roman"/>
              </w:rPr>
            </w:pPr>
          </w:p>
        </w:tc>
        <w:tc>
          <w:tcPr>
            <w:tcW w:w="1417" w:type="dxa"/>
          </w:tcPr>
          <w:p w14:paraId="4BDB587A" w14:textId="77777777" w:rsidR="002004CA" w:rsidRDefault="002004CA">
            <w:pPr>
              <w:jc w:val="center"/>
              <w:rPr>
                <w:rFonts w:ascii="Times New Roman" w:eastAsia="Times New Roman" w:hAnsi="Times New Roman" w:cs="Times New Roman"/>
              </w:rPr>
            </w:pPr>
          </w:p>
        </w:tc>
        <w:tc>
          <w:tcPr>
            <w:tcW w:w="1276" w:type="dxa"/>
          </w:tcPr>
          <w:p w14:paraId="38DE1298" w14:textId="77777777" w:rsidR="002004CA" w:rsidRDefault="002004CA">
            <w:pPr>
              <w:jc w:val="right"/>
              <w:rPr>
                <w:rFonts w:ascii="Times New Roman" w:eastAsia="Times New Roman" w:hAnsi="Times New Roman" w:cs="Times New Roman"/>
              </w:rPr>
            </w:pPr>
          </w:p>
        </w:tc>
      </w:tr>
      <w:tr w:rsidR="002004CA" w14:paraId="78AC9084" w14:textId="77777777">
        <w:tc>
          <w:tcPr>
            <w:tcW w:w="534" w:type="dxa"/>
          </w:tcPr>
          <w:p w14:paraId="4556951C" w14:textId="77777777" w:rsidR="002004CA" w:rsidRDefault="002004CA">
            <w:pPr>
              <w:rPr>
                <w:rFonts w:ascii="Times New Roman" w:eastAsia="Times New Roman" w:hAnsi="Times New Roman" w:cs="Times New Roman"/>
              </w:rPr>
            </w:pPr>
          </w:p>
        </w:tc>
        <w:tc>
          <w:tcPr>
            <w:tcW w:w="2409" w:type="dxa"/>
          </w:tcPr>
          <w:p w14:paraId="25A321EC" w14:textId="77777777" w:rsidR="002004CA" w:rsidRDefault="002004CA">
            <w:pPr>
              <w:rPr>
                <w:rFonts w:ascii="Times New Roman" w:eastAsia="Times New Roman" w:hAnsi="Times New Roman" w:cs="Times New Roman"/>
              </w:rPr>
            </w:pPr>
          </w:p>
        </w:tc>
        <w:tc>
          <w:tcPr>
            <w:tcW w:w="2127" w:type="dxa"/>
          </w:tcPr>
          <w:p w14:paraId="7E5930E6" w14:textId="77777777" w:rsidR="002004CA" w:rsidRDefault="002004CA">
            <w:pPr>
              <w:jc w:val="center"/>
              <w:rPr>
                <w:rFonts w:ascii="Times New Roman" w:eastAsia="Times New Roman" w:hAnsi="Times New Roman" w:cs="Times New Roman"/>
              </w:rPr>
            </w:pPr>
          </w:p>
        </w:tc>
        <w:tc>
          <w:tcPr>
            <w:tcW w:w="1559" w:type="dxa"/>
          </w:tcPr>
          <w:p w14:paraId="3EB5E369" w14:textId="77777777" w:rsidR="002004CA" w:rsidRDefault="002004CA">
            <w:pPr>
              <w:jc w:val="center"/>
              <w:rPr>
                <w:rFonts w:ascii="Times New Roman" w:eastAsia="Times New Roman" w:hAnsi="Times New Roman" w:cs="Times New Roman"/>
              </w:rPr>
            </w:pPr>
          </w:p>
        </w:tc>
        <w:tc>
          <w:tcPr>
            <w:tcW w:w="1417" w:type="dxa"/>
          </w:tcPr>
          <w:p w14:paraId="62E216B9" w14:textId="77777777" w:rsidR="002004CA" w:rsidRDefault="002004CA">
            <w:pPr>
              <w:jc w:val="center"/>
              <w:rPr>
                <w:rFonts w:ascii="Times New Roman" w:eastAsia="Times New Roman" w:hAnsi="Times New Roman" w:cs="Times New Roman"/>
              </w:rPr>
            </w:pPr>
          </w:p>
        </w:tc>
        <w:tc>
          <w:tcPr>
            <w:tcW w:w="1276" w:type="dxa"/>
          </w:tcPr>
          <w:p w14:paraId="168EA069" w14:textId="77777777" w:rsidR="002004CA" w:rsidRDefault="002004CA">
            <w:pPr>
              <w:jc w:val="right"/>
              <w:rPr>
                <w:rFonts w:ascii="Times New Roman" w:eastAsia="Times New Roman" w:hAnsi="Times New Roman" w:cs="Times New Roman"/>
              </w:rPr>
            </w:pPr>
          </w:p>
        </w:tc>
      </w:tr>
      <w:tr w:rsidR="002004CA" w14:paraId="4AB9113B" w14:textId="77777777">
        <w:tc>
          <w:tcPr>
            <w:tcW w:w="534" w:type="dxa"/>
          </w:tcPr>
          <w:p w14:paraId="0F3116E3" w14:textId="77777777" w:rsidR="002004CA" w:rsidRDefault="002004CA">
            <w:pPr>
              <w:rPr>
                <w:rFonts w:ascii="Times New Roman" w:eastAsia="Times New Roman" w:hAnsi="Times New Roman" w:cs="Times New Roman"/>
              </w:rPr>
            </w:pPr>
          </w:p>
        </w:tc>
        <w:tc>
          <w:tcPr>
            <w:tcW w:w="2409" w:type="dxa"/>
          </w:tcPr>
          <w:p w14:paraId="6947AA8D" w14:textId="77777777" w:rsidR="002004CA" w:rsidRDefault="002004CA">
            <w:pPr>
              <w:rPr>
                <w:rFonts w:ascii="Times New Roman" w:eastAsia="Times New Roman" w:hAnsi="Times New Roman" w:cs="Times New Roman"/>
              </w:rPr>
            </w:pPr>
          </w:p>
        </w:tc>
        <w:tc>
          <w:tcPr>
            <w:tcW w:w="2127" w:type="dxa"/>
          </w:tcPr>
          <w:p w14:paraId="7D66C3E0" w14:textId="77777777" w:rsidR="002004CA" w:rsidRDefault="002004CA">
            <w:pPr>
              <w:jc w:val="center"/>
              <w:rPr>
                <w:rFonts w:ascii="Times New Roman" w:eastAsia="Times New Roman" w:hAnsi="Times New Roman" w:cs="Times New Roman"/>
              </w:rPr>
            </w:pPr>
          </w:p>
        </w:tc>
        <w:tc>
          <w:tcPr>
            <w:tcW w:w="1559" w:type="dxa"/>
          </w:tcPr>
          <w:p w14:paraId="6A7574B7" w14:textId="77777777" w:rsidR="002004CA" w:rsidRDefault="002004CA">
            <w:pPr>
              <w:jc w:val="center"/>
              <w:rPr>
                <w:rFonts w:ascii="Times New Roman" w:eastAsia="Times New Roman" w:hAnsi="Times New Roman" w:cs="Times New Roman"/>
              </w:rPr>
            </w:pPr>
          </w:p>
        </w:tc>
        <w:tc>
          <w:tcPr>
            <w:tcW w:w="1417" w:type="dxa"/>
          </w:tcPr>
          <w:p w14:paraId="370B7290" w14:textId="77777777" w:rsidR="002004CA" w:rsidRDefault="002004CA">
            <w:pPr>
              <w:jc w:val="center"/>
              <w:rPr>
                <w:rFonts w:ascii="Times New Roman" w:eastAsia="Times New Roman" w:hAnsi="Times New Roman" w:cs="Times New Roman"/>
              </w:rPr>
            </w:pPr>
          </w:p>
        </w:tc>
        <w:tc>
          <w:tcPr>
            <w:tcW w:w="1276" w:type="dxa"/>
          </w:tcPr>
          <w:p w14:paraId="4D36CF3C" w14:textId="77777777" w:rsidR="002004CA" w:rsidRDefault="002004CA">
            <w:pPr>
              <w:jc w:val="right"/>
              <w:rPr>
                <w:rFonts w:ascii="Times New Roman" w:eastAsia="Times New Roman" w:hAnsi="Times New Roman" w:cs="Times New Roman"/>
              </w:rPr>
            </w:pPr>
          </w:p>
        </w:tc>
      </w:tr>
      <w:tr w:rsidR="002004CA" w14:paraId="4F49CB16" w14:textId="77777777">
        <w:tc>
          <w:tcPr>
            <w:tcW w:w="534" w:type="dxa"/>
          </w:tcPr>
          <w:p w14:paraId="38D6D582" w14:textId="77777777" w:rsidR="002004CA" w:rsidRDefault="002004CA">
            <w:pPr>
              <w:rPr>
                <w:rFonts w:ascii="Times New Roman" w:eastAsia="Times New Roman" w:hAnsi="Times New Roman" w:cs="Times New Roman"/>
              </w:rPr>
            </w:pPr>
          </w:p>
        </w:tc>
        <w:tc>
          <w:tcPr>
            <w:tcW w:w="2409" w:type="dxa"/>
          </w:tcPr>
          <w:p w14:paraId="24C9A43C" w14:textId="77777777" w:rsidR="002004CA" w:rsidRDefault="002004CA">
            <w:pPr>
              <w:rPr>
                <w:rFonts w:ascii="Times New Roman" w:eastAsia="Times New Roman" w:hAnsi="Times New Roman" w:cs="Times New Roman"/>
              </w:rPr>
            </w:pPr>
          </w:p>
        </w:tc>
        <w:tc>
          <w:tcPr>
            <w:tcW w:w="2127" w:type="dxa"/>
          </w:tcPr>
          <w:p w14:paraId="66AE5AA0" w14:textId="77777777" w:rsidR="002004CA" w:rsidRDefault="002004CA">
            <w:pPr>
              <w:jc w:val="center"/>
              <w:rPr>
                <w:rFonts w:ascii="Times New Roman" w:eastAsia="Times New Roman" w:hAnsi="Times New Roman" w:cs="Times New Roman"/>
              </w:rPr>
            </w:pPr>
          </w:p>
        </w:tc>
        <w:tc>
          <w:tcPr>
            <w:tcW w:w="1559" w:type="dxa"/>
          </w:tcPr>
          <w:p w14:paraId="49D79B3E" w14:textId="77777777" w:rsidR="002004CA" w:rsidRDefault="002004CA">
            <w:pPr>
              <w:jc w:val="center"/>
              <w:rPr>
                <w:rFonts w:ascii="Times New Roman" w:eastAsia="Times New Roman" w:hAnsi="Times New Roman" w:cs="Times New Roman"/>
              </w:rPr>
            </w:pPr>
          </w:p>
        </w:tc>
        <w:tc>
          <w:tcPr>
            <w:tcW w:w="1417" w:type="dxa"/>
          </w:tcPr>
          <w:p w14:paraId="6F6B81AC" w14:textId="77777777" w:rsidR="002004CA" w:rsidRDefault="002004CA">
            <w:pPr>
              <w:jc w:val="center"/>
              <w:rPr>
                <w:rFonts w:ascii="Times New Roman" w:eastAsia="Times New Roman" w:hAnsi="Times New Roman" w:cs="Times New Roman"/>
              </w:rPr>
            </w:pPr>
          </w:p>
        </w:tc>
        <w:tc>
          <w:tcPr>
            <w:tcW w:w="1276" w:type="dxa"/>
          </w:tcPr>
          <w:p w14:paraId="0A5A8FC2" w14:textId="77777777" w:rsidR="002004CA" w:rsidRDefault="002004CA">
            <w:pPr>
              <w:jc w:val="right"/>
              <w:rPr>
                <w:rFonts w:ascii="Times New Roman" w:eastAsia="Times New Roman" w:hAnsi="Times New Roman" w:cs="Times New Roman"/>
              </w:rPr>
            </w:pPr>
          </w:p>
        </w:tc>
      </w:tr>
      <w:tr w:rsidR="002004CA" w14:paraId="0C2786B5" w14:textId="77777777">
        <w:tc>
          <w:tcPr>
            <w:tcW w:w="534" w:type="dxa"/>
          </w:tcPr>
          <w:p w14:paraId="5D00DB04" w14:textId="77777777" w:rsidR="002004CA" w:rsidRDefault="002004CA">
            <w:pPr>
              <w:rPr>
                <w:rFonts w:ascii="Times New Roman" w:eastAsia="Times New Roman" w:hAnsi="Times New Roman" w:cs="Times New Roman"/>
              </w:rPr>
            </w:pPr>
          </w:p>
        </w:tc>
        <w:tc>
          <w:tcPr>
            <w:tcW w:w="2409" w:type="dxa"/>
          </w:tcPr>
          <w:p w14:paraId="04DF01FF" w14:textId="77777777" w:rsidR="002004CA" w:rsidRDefault="002004CA">
            <w:pPr>
              <w:rPr>
                <w:rFonts w:ascii="Times New Roman" w:eastAsia="Times New Roman" w:hAnsi="Times New Roman" w:cs="Times New Roman"/>
              </w:rPr>
            </w:pPr>
          </w:p>
        </w:tc>
        <w:tc>
          <w:tcPr>
            <w:tcW w:w="2127" w:type="dxa"/>
          </w:tcPr>
          <w:p w14:paraId="7A5C496F" w14:textId="77777777" w:rsidR="002004CA" w:rsidRDefault="002004CA">
            <w:pPr>
              <w:jc w:val="center"/>
              <w:rPr>
                <w:rFonts w:ascii="Times New Roman" w:eastAsia="Times New Roman" w:hAnsi="Times New Roman" w:cs="Times New Roman"/>
              </w:rPr>
            </w:pPr>
          </w:p>
        </w:tc>
        <w:tc>
          <w:tcPr>
            <w:tcW w:w="1559" w:type="dxa"/>
          </w:tcPr>
          <w:p w14:paraId="417A1133" w14:textId="77777777" w:rsidR="002004CA" w:rsidRDefault="002004CA">
            <w:pPr>
              <w:jc w:val="center"/>
              <w:rPr>
                <w:rFonts w:ascii="Times New Roman" w:eastAsia="Times New Roman" w:hAnsi="Times New Roman" w:cs="Times New Roman"/>
              </w:rPr>
            </w:pPr>
          </w:p>
        </w:tc>
        <w:tc>
          <w:tcPr>
            <w:tcW w:w="1417" w:type="dxa"/>
          </w:tcPr>
          <w:p w14:paraId="02F29E55" w14:textId="77777777" w:rsidR="002004CA" w:rsidRDefault="002004CA">
            <w:pPr>
              <w:jc w:val="center"/>
              <w:rPr>
                <w:rFonts w:ascii="Times New Roman" w:eastAsia="Times New Roman" w:hAnsi="Times New Roman" w:cs="Times New Roman"/>
              </w:rPr>
            </w:pPr>
          </w:p>
        </w:tc>
        <w:tc>
          <w:tcPr>
            <w:tcW w:w="1276" w:type="dxa"/>
          </w:tcPr>
          <w:p w14:paraId="30B0DD53" w14:textId="77777777" w:rsidR="002004CA" w:rsidRDefault="002004CA">
            <w:pPr>
              <w:jc w:val="right"/>
              <w:rPr>
                <w:rFonts w:ascii="Times New Roman" w:eastAsia="Times New Roman" w:hAnsi="Times New Roman" w:cs="Times New Roman"/>
              </w:rPr>
            </w:pPr>
          </w:p>
        </w:tc>
      </w:tr>
      <w:tr w:rsidR="002004CA" w14:paraId="40634645" w14:textId="77777777">
        <w:tc>
          <w:tcPr>
            <w:tcW w:w="534" w:type="dxa"/>
          </w:tcPr>
          <w:p w14:paraId="63679828" w14:textId="77777777" w:rsidR="002004CA" w:rsidRDefault="002004CA">
            <w:pPr>
              <w:rPr>
                <w:rFonts w:ascii="Times New Roman" w:eastAsia="Times New Roman" w:hAnsi="Times New Roman" w:cs="Times New Roman"/>
              </w:rPr>
            </w:pPr>
          </w:p>
        </w:tc>
        <w:tc>
          <w:tcPr>
            <w:tcW w:w="2409" w:type="dxa"/>
          </w:tcPr>
          <w:p w14:paraId="18451E89" w14:textId="77777777" w:rsidR="002004CA" w:rsidRDefault="002004CA">
            <w:pPr>
              <w:rPr>
                <w:rFonts w:ascii="Times New Roman" w:eastAsia="Times New Roman" w:hAnsi="Times New Roman" w:cs="Times New Roman"/>
              </w:rPr>
            </w:pPr>
          </w:p>
        </w:tc>
        <w:tc>
          <w:tcPr>
            <w:tcW w:w="2127" w:type="dxa"/>
          </w:tcPr>
          <w:p w14:paraId="2EB125BE" w14:textId="77777777" w:rsidR="002004CA" w:rsidRDefault="002004CA">
            <w:pPr>
              <w:jc w:val="center"/>
              <w:rPr>
                <w:rFonts w:ascii="Times New Roman" w:eastAsia="Times New Roman" w:hAnsi="Times New Roman" w:cs="Times New Roman"/>
              </w:rPr>
            </w:pPr>
          </w:p>
        </w:tc>
        <w:tc>
          <w:tcPr>
            <w:tcW w:w="1559" w:type="dxa"/>
          </w:tcPr>
          <w:p w14:paraId="5D01B7CC" w14:textId="77777777" w:rsidR="002004CA" w:rsidRDefault="002004CA">
            <w:pPr>
              <w:jc w:val="center"/>
              <w:rPr>
                <w:rFonts w:ascii="Times New Roman" w:eastAsia="Times New Roman" w:hAnsi="Times New Roman" w:cs="Times New Roman"/>
              </w:rPr>
            </w:pPr>
          </w:p>
        </w:tc>
        <w:tc>
          <w:tcPr>
            <w:tcW w:w="1417" w:type="dxa"/>
          </w:tcPr>
          <w:p w14:paraId="25F4FBC8" w14:textId="77777777" w:rsidR="002004CA" w:rsidRDefault="002004CA">
            <w:pPr>
              <w:jc w:val="center"/>
              <w:rPr>
                <w:rFonts w:ascii="Times New Roman" w:eastAsia="Times New Roman" w:hAnsi="Times New Roman" w:cs="Times New Roman"/>
              </w:rPr>
            </w:pPr>
          </w:p>
        </w:tc>
        <w:tc>
          <w:tcPr>
            <w:tcW w:w="1276" w:type="dxa"/>
          </w:tcPr>
          <w:p w14:paraId="426BE5FF" w14:textId="77777777" w:rsidR="002004CA" w:rsidRDefault="002004CA">
            <w:pPr>
              <w:jc w:val="right"/>
              <w:rPr>
                <w:rFonts w:ascii="Times New Roman" w:eastAsia="Times New Roman" w:hAnsi="Times New Roman" w:cs="Times New Roman"/>
              </w:rPr>
            </w:pPr>
          </w:p>
        </w:tc>
      </w:tr>
      <w:tr w:rsidR="002004CA" w14:paraId="4E346D91" w14:textId="77777777">
        <w:tc>
          <w:tcPr>
            <w:tcW w:w="534" w:type="dxa"/>
          </w:tcPr>
          <w:p w14:paraId="3B8BAEB7" w14:textId="77777777" w:rsidR="002004CA" w:rsidRDefault="002004CA">
            <w:pPr>
              <w:rPr>
                <w:rFonts w:ascii="Times New Roman" w:eastAsia="Times New Roman" w:hAnsi="Times New Roman" w:cs="Times New Roman"/>
              </w:rPr>
            </w:pPr>
          </w:p>
        </w:tc>
        <w:tc>
          <w:tcPr>
            <w:tcW w:w="2409" w:type="dxa"/>
          </w:tcPr>
          <w:p w14:paraId="78BA80AA" w14:textId="77777777" w:rsidR="002004CA" w:rsidRDefault="002004CA">
            <w:pPr>
              <w:rPr>
                <w:rFonts w:ascii="Times New Roman" w:eastAsia="Times New Roman" w:hAnsi="Times New Roman" w:cs="Times New Roman"/>
              </w:rPr>
            </w:pPr>
          </w:p>
        </w:tc>
        <w:tc>
          <w:tcPr>
            <w:tcW w:w="2127" w:type="dxa"/>
          </w:tcPr>
          <w:p w14:paraId="25E6DFF6" w14:textId="77777777" w:rsidR="002004CA" w:rsidRDefault="002004CA">
            <w:pPr>
              <w:jc w:val="center"/>
              <w:rPr>
                <w:rFonts w:ascii="Times New Roman" w:eastAsia="Times New Roman" w:hAnsi="Times New Roman" w:cs="Times New Roman"/>
              </w:rPr>
            </w:pPr>
          </w:p>
        </w:tc>
        <w:tc>
          <w:tcPr>
            <w:tcW w:w="1559" w:type="dxa"/>
          </w:tcPr>
          <w:p w14:paraId="252AB0EB" w14:textId="77777777" w:rsidR="002004CA" w:rsidRDefault="002004CA">
            <w:pPr>
              <w:jc w:val="center"/>
              <w:rPr>
                <w:rFonts w:ascii="Times New Roman" w:eastAsia="Times New Roman" w:hAnsi="Times New Roman" w:cs="Times New Roman"/>
              </w:rPr>
            </w:pPr>
          </w:p>
        </w:tc>
        <w:tc>
          <w:tcPr>
            <w:tcW w:w="1417" w:type="dxa"/>
          </w:tcPr>
          <w:p w14:paraId="71D1E4F6" w14:textId="77777777" w:rsidR="002004CA" w:rsidRDefault="002004CA">
            <w:pPr>
              <w:jc w:val="center"/>
              <w:rPr>
                <w:rFonts w:ascii="Times New Roman" w:eastAsia="Times New Roman" w:hAnsi="Times New Roman" w:cs="Times New Roman"/>
              </w:rPr>
            </w:pPr>
          </w:p>
        </w:tc>
        <w:tc>
          <w:tcPr>
            <w:tcW w:w="1276" w:type="dxa"/>
          </w:tcPr>
          <w:p w14:paraId="1C49970C" w14:textId="77777777" w:rsidR="002004CA" w:rsidRDefault="002004CA">
            <w:pPr>
              <w:jc w:val="right"/>
              <w:rPr>
                <w:rFonts w:ascii="Times New Roman" w:eastAsia="Times New Roman" w:hAnsi="Times New Roman" w:cs="Times New Roman"/>
              </w:rPr>
            </w:pPr>
          </w:p>
        </w:tc>
      </w:tr>
      <w:tr w:rsidR="002004CA" w14:paraId="7DDA8BBB" w14:textId="77777777">
        <w:tc>
          <w:tcPr>
            <w:tcW w:w="5070" w:type="dxa"/>
            <w:gridSpan w:val="3"/>
            <w:shd w:val="clear" w:color="auto" w:fill="E6E6E6"/>
          </w:tcPr>
          <w:p w14:paraId="4C5C3515" w14:textId="77777777" w:rsidR="002004CA" w:rsidRDefault="00FB4F0A">
            <w:pPr>
              <w:pStyle w:val="Virsraksts3"/>
              <w:spacing w:before="60"/>
              <w:rPr>
                <w:rFonts w:ascii="Times New Roman" w:eastAsia="Times New Roman" w:hAnsi="Times New Roman" w:cs="Times New Roman"/>
              </w:rPr>
            </w:pPr>
            <w:r>
              <w:rPr>
                <w:rFonts w:ascii="Times New Roman" w:eastAsia="Times New Roman" w:hAnsi="Times New Roman" w:cs="Times New Roman"/>
                <w:color w:val="000000"/>
              </w:rPr>
              <w:t>KOPĀ</w:t>
            </w:r>
          </w:p>
        </w:tc>
        <w:tc>
          <w:tcPr>
            <w:tcW w:w="1559" w:type="dxa"/>
          </w:tcPr>
          <w:p w14:paraId="086D4591" w14:textId="77777777" w:rsidR="002004CA" w:rsidRDefault="002004CA">
            <w:pPr>
              <w:spacing w:before="60"/>
              <w:jc w:val="center"/>
              <w:rPr>
                <w:rFonts w:ascii="Times New Roman" w:eastAsia="Times New Roman" w:hAnsi="Times New Roman" w:cs="Times New Roman"/>
                <w:b/>
              </w:rPr>
            </w:pPr>
          </w:p>
        </w:tc>
        <w:tc>
          <w:tcPr>
            <w:tcW w:w="1417" w:type="dxa"/>
          </w:tcPr>
          <w:p w14:paraId="63128478" w14:textId="77777777" w:rsidR="002004CA" w:rsidRDefault="002004CA">
            <w:pPr>
              <w:spacing w:before="60"/>
              <w:jc w:val="center"/>
              <w:rPr>
                <w:rFonts w:ascii="Times New Roman" w:eastAsia="Times New Roman" w:hAnsi="Times New Roman" w:cs="Times New Roman"/>
                <w:b/>
              </w:rPr>
            </w:pPr>
          </w:p>
        </w:tc>
        <w:tc>
          <w:tcPr>
            <w:tcW w:w="1276" w:type="dxa"/>
          </w:tcPr>
          <w:p w14:paraId="5870E3A8" w14:textId="77777777" w:rsidR="002004CA" w:rsidRDefault="002004CA">
            <w:pPr>
              <w:spacing w:before="60"/>
              <w:jc w:val="right"/>
              <w:rPr>
                <w:rFonts w:ascii="Times New Roman" w:eastAsia="Times New Roman" w:hAnsi="Times New Roman" w:cs="Times New Roman"/>
                <w:b/>
              </w:rPr>
            </w:pPr>
          </w:p>
        </w:tc>
      </w:tr>
    </w:tbl>
    <w:p w14:paraId="442F6DC2" w14:textId="77777777" w:rsidR="002004CA" w:rsidRDefault="002004CA">
      <w:pPr>
        <w:pStyle w:val="Virsraksts1"/>
        <w:ind w:firstLine="720"/>
        <w:rPr>
          <w:rFonts w:ascii="Times New Roman" w:eastAsia="Times New Roman" w:hAnsi="Times New Roman" w:cs="Times New Roman"/>
        </w:rPr>
      </w:pPr>
    </w:p>
    <w:tbl>
      <w:tblPr>
        <w:tblStyle w:val="a4"/>
        <w:tblW w:w="9287" w:type="dxa"/>
        <w:tblInd w:w="0" w:type="dxa"/>
        <w:tblBorders>
          <w:insideH w:val="dashed" w:sz="4" w:space="0" w:color="000000"/>
        </w:tblBorders>
        <w:tblLayout w:type="fixed"/>
        <w:tblLook w:val="0000" w:firstRow="0" w:lastRow="0" w:firstColumn="0" w:lastColumn="0" w:noHBand="0" w:noVBand="0"/>
      </w:tblPr>
      <w:tblGrid>
        <w:gridCol w:w="4643"/>
        <w:gridCol w:w="4644"/>
      </w:tblGrid>
      <w:tr w:rsidR="002004CA" w14:paraId="143BD7EA" w14:textId="77777777">
        <w:tc>
          <w:tcPr>
            <w:tcW w:w="4643" w:type="dxa"/>
            <w:tcBorders>
              <w:top w:val="single" w:sz="4" w:space="0" w:color="000000"/>
              <w:left w:val="single" w:sz="4" w:space="0" w:color="000000"/>
              <w:bottom w:val="single" w:sz="4" w:space="0" w:color="000000"/>
              <w:right w:val="nil"/>
            </w:tcBorders>
            <w:shd w:val="clear" w:color="auto" w:fill="E6E6E6"/>
          </w:tcPr>
          <w:p w14:paraId="6A9289CF" w14:textId="77777777" w:rsidR="002004CA" w:rsidRDefault="00FB4F0A">
            <w:pPr>
              <w:jc w:val="center"/>
              <w:rPr>
                <w:rFonts w:ascii="Times New Roman" w:eastAsia="Times New Roman" w:hAnsi="Times New Roman" w:cs="Times New Roman"/>
                <w:b/>
              </w:rPr>
            </w:pPr>
            <w:r>
              <w:rPr>
                <w:rFonts w:ascii="Times New Roman" w:eastAsia="Times New Roman" w:hAnsi="Times New Roman" w:cs="Times New Roman"/>
                <w:b/>
              </w:rPr>
              <w:t xml:space="preserve">Iestādes </w:t>
            </w:r>
            <w:proofErr w:type="spellStart"/>
            <w:r>
              <w:rPr>
                <w:rFonts w:ascii="Times New Roman" w:eastAsia="Times New Roman" w:hAnsi="Times New Roman" w:cs="Times New Roman"/>
                <w:b/>
              </w:rPr>
              <w:t>paraksttiesīgās</w:t>
            </w:r>
            <w:proofErr w:type="spellEnd"/>
            <w:r>
              <w:rPr>
                <w:rFonts w:ascii="Times New Roman" w:eastAsia="Times New Roman" w:hAnsi="Times New Roman" w:cs="Times New Roman"/>
                <w:b/>
              </w:rPr>
              <w:t xml:space="preserve"> personas  vārds, uzvārds</w:t>
            </w:r>
          </w:p>
        </w:tc>
        <w:tc>
          <w:tcPr>
            <w:tcW w:w="4644" w:type="dxa"/>
            <w:tcBorders>
              <w:top w:val="single" w:sz="4" w:space="0" w:color="000000"/>
              <w:left w:val="nil"/>
              <w:bottom w:val="single" w:sz="4" w:space="0" w:color="000000"/>
              <w:right w:val="single" w:sz="4" w:space="0" w:color="000000"/>
            </w:tcBorders>
            <w:shd w:val="clear" w:color="auto" w:fill="E6E6E6"/>
          </w:tcPr>
          <w:p w14:paraId="12BDBE57" w14:textId="77777777" w:rsidR="002004CA" w:rsidRDefault="00FB4F0A">
            <w:pPr>
              <w:jc w:val="center"/>
              <w:rPr>
                <w:rFonts w:ascii="Times New Roman" w:eastAsia="Times New Roman" w:hAnsi="Times New Roman" w:cs="Times New Roman"/>
                <w:b/>
              </w:rPr>
            </w:pPr>
            <w:r>
              <w:rPr>
                <w:rFonts w:ascii="Times New Roman" w:eastAsia="Times New Roman" w:hAnsi="Times New Roman" w:cs="Times New Roman"/>
                <w:b/>
              </w:rPr>
              <w:t>Paraksts</w:t>
            </w:r>
          </w:p>
        </w:tc>
      </w:tr>
    </w:tbl>
    <w:p w14:paraId="56D6EA59" w14:textId="77777777" w:rsidR="002004CA" w:rsidRDefault="002004CA">
      <w:pPr>
        <w:tabs>
          <w:tab w:val="left" w:pos="1620"/>
        </w:tabs>
        <w:spacing w:after="0" w:line="240" w:lineRule="auto"/>
        <w:jc w:val="right"/>
      </w:pPr>
    </w:p>
    <w:p w14:paraId="0DE936F8" w14:textId="77777777" w:rsidR="002004CA" w:rsidRDefault="002004CA">
      <w:pPr>
        <w:tabs>
          <w:tab w:val="left" w:pos="1620"/>
        </w:tabs>
        <w:spacing w:after="0" w:line="240" w:lineRule="auto"/>
      </w:pPr>
    </w:p>
    <w:p w14:paraId="46EE8B61" w14:textId="77777777" w:rsidR="002004CA" w:rsidRDefault="002004CA">
      <w:pPr>
        <w:tabs>
          <w:tab w:val="left" w:pos="1620"/>
        </w:tabs>
        <w:spacing w:after="0" w:line="240" w:lineRule="auto"/>
      </w:pPr>
    </w:p>
    <w:p w14:paraId="4865E66C" w14:textId="77777777" w:rsidR="002004CA" w:rsidRDefault="00FB4F0A">
      <w:pPr>
        <w:spacing w:after="0" w:line="240" w:lineRule="auto"/>
        <w:rPr>
          <w:rFonts w:ascii="Times New Roman" w:eastAsia="Times New Roman" w:hAnsi="Times New Roman" w:cs="Times New Roman"/>
          <w:sz w:val="20"/>
          <w:szCs w:val="20"/>
        </w:rPr>
        <w:sectPr w:rsidR="002004CA">
          <w:footerReference w:type="even" r:id="rId11"/>
          <w:footerReference w:type="default" r:id="rId12"/>
          <w:pgSz w:w="11906" w:h="16838"/>
          <w:pgMar w:top="993" w:right="1134" w:bottom="993" w:left="1701" w:header="709" w:footer="709" w:gutter="0"/>
          <w:pgNumType w:start="1"/>
          <w:cols w:space="720"/>
          <w:titlePg/>
        </w:sect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E.Helmanis</w:t>
      </w:r>
      <w:proofErr w:type="spellEnd"/>
    </w:p>
    <w:p w14:paraId="0845A371" w14:textId="77777777" w:rsidR="002004CA" w:rsidRDefault="00FB4F0A">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2.pielikums</w:t>
      </w:r>
    </w:p>
    <w:p w14:paraId="729BD03C" w14:textId="77777777" w:rsidR="002004CA" w:rsidRDefault="00FB4F0A">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Ogres novada pašvaldības </w:t>
      </w:r>
    </w:p>
    <w:p w14:paraId="5E9071C0" w14:textId="2D289223" w:rsidR="002004CA" w:rsidRDefault="00FB4F0A">
      <w:pPr>
        <w:tabs>
          <w:tab w:val="left" w:pos="162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0"/>
          <w:szCs w:val="20"/>
        </w:rPr>
        <w:t>2022.gada 24.februāra iekšējiem noteikumiem Nr.</w:t>
      </w:r>
      <w:r w:rsidR="00294F0A">
        <w:rPr>
          <w:rFonts w:ascii="Times New Roman" w:eastAsia="Times New Roman" w:hAnsi="Times New Roman" w:cs="Times New Roman"/>
          <w:sz w:val="20"/>
          <w:szCs w:val="20"/>
        </w:rPr>
        <w:t>22</w:t>
      </w:r>
      <w:r>
        <w:rPr>
          <w:rFonts w:ascii="Times New Roman" w:eastAsia="Times New Roman" w:hAnsi="Times New Roman" w:cs="Times New Roman"/>
          <w:sz w:val="20"/>
          <w:szCs w:val="20"/>
        </w:rPr>
        <w:t xml:space="preserve">/2022   </w:t>
      </w:r>
    </w:p>
    <w:p w14:paraId="6668B893" w14:textId="77777777" w:rsidR="002004CA" w:rsidRDefault="002004CA">
      <w:pPr>
        <w:spacing w:after="0" w:line="240" w:lineRule="auto"/>
        <w:jc w:val="right"/>
        <w:rPr>
          <w:rFonts w:ascii="Times New Roman" w:eastAsia="Times New Roman" w:hAnsi="Times New Roman" w:cs="Times New Roman"/>
          <w:sz w:val="24"/>
          <w:szCs w:val="24"/>
        </w:rPr>
      </w:pPr>
    </w:p>
    <w:p w14:paraId="5A7DD9D5" w14:textId="723A8EF0" w:rsidR="002004CA" w:rsidRDefault="00FB4F0A">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aktivitāšu organizēšanai vērtēšanas kritē</w:t>
      </w:r>
      <w:r w:rsidR="0083664C">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iji</w:t>
      </w:r>
      <w:bookmarkStart w:id="3" w:name="_GoBack"/>
      <w:bookmarkEnd w:id="3"/>
    </w:p>
    <w:p w14:paraId="291AB8F1" w14:textId="77777777" w:rsidR="002004CA" w:rsidRDefault="00FB4F0A">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Tabulā iekrāsots minimālais snieguma līmenis katrā kritērijā, lai kvalificētos konkursam. Iegūtais punktu skaits tiek aprēķināts, summējot katrā kvalitātes kritērijā iegūtā punktu skaita reizinājumu ar šī kvalitātes kritērija koeficientu. </w:t>
      </w:r>
    </w:p>
    <w:tbl>
      <w:tblPr>
        <w:tblStyle w:val="a5"/>
        <w:tblW w:w="1400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7"/>
        <w:gridCol w:w="1546"/>
        <w:gridCol w:w="867"/>
        <w:gridCol w:w="2688"/>
        <w:gridCol w:w="2688"/>
        <w:gridCol w:w="2688"/>
        <w:gridCol w:w="2688"/>
      </w:tblGrid>
      <w:tr w:rsidR="002004CA" w14:paraId="73CE10BE" w14:textId="77777777" w:rsidTr="0083664C">
        <w:trPr>
          <w:trHeight w:val="450"/>
          <w:tblHeader/>
        </w:trPr>
        <w:tc>
          <w:tcPr>
            <w:tcW w:w="838" w:type="dxa"/>
            <w:vMerge w:val="restart"/>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0135B2FF" w14:textId="77777777" w:rsidR="002004CA" w:rsidRDefault="00FB4F0A">
            <w:pPr>
              <w:spacing w:before="240" w:after="24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N.p.k</w:t>
            </w:r>
            <w:proofErr w:type="spellEnd"/>
            <w:r>
              <w:rPr>
                <w:rFonts w:ascii="Times New Roman" w:eastAsia="Times New Roman" w:hAnsi="Times New Roman" w:cs="Times New Roman"/>
                <w:sz w:val="20"/>
                <w:szCs w:val="20"/>
              </w:rPr>
              <w:t>.</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04209205"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Kvalitātes kritērijs</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708E71D4" w14:textId="77777777" w:rsidR="002004CA" w:rsidRDefault="00FB4F0A">
            <w:pPr>
              <w:spacing w:before="240" w:after="24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Koef</w:t>
            </w:r>
            <w:proofErr w:type="spellEnd"/>
            <w:r>
              <w:rPr>
                <w:rFonts w:ascii="Times New Roman" w:eastAsia="Times New Roman" w:hAnsi="Times New Roman" w:cs="Times New Roman"/>
                <w:sz w:val="20"/>
                <w:szCs w:val="20"/>
              </w:rPr>
              <w:t>.</w:t>
            </w:r>
          </w:p>
        </w:tc>
        <w:tc>
          <w:tcPr>
            <w:tcW w:w="10748" w:type="dxa"/>
            <w:gridSpan w:val="4"/>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23B1B734"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Snieguma līmeņa apraksts</w:t>
            </w:r>
          </w:p>
        </w:tc>
      </w:tr>
      <w:tr w:rsidR="002004CA" w14:paraId="11064FCB" w14:textId="77777777" w:rsidTr="0083664C">
        <w:trPr>
          <w:trHeight w:val="930"/>
          <w:tblHeader/>
        </w:trPr>
        <w:tc>
          <w:tcPr>
            <w:tcW w:w="83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653479" w14:textId="77777777" w:rsidR="002004CA" w:rsidRDefault="002004CA">
            <w:pPr>
              <w:spacing w:after="0" w:line="240" w:lineRule="auto"/>
              <w:rPr>
                <w:rFonts w:ascii="Times New Roman" w:eastAsia="Times New Roman" w:hAnsi="Times New Roman" w:cs="Times New Roman"/>
                <w:sz w:val="20"/>
                <w:szCs w:val="20"/>
              </w:rPr>
            </w:pPr>
          </w:p>
        </w:tc>
        <w:tc>
          <w:tcPr>
            <w:tcW w:w="154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9ACBB8" w14:textId="77777777" w:rsidR="002004CA" w:rsidRDefault="002004CA">
            <w:pPr>
              <w:spacing w:after="0" w:line="240" w:lineRule="auto"/>
              <w:rPr>
                <w:rFonts w:ascii="Times New Roman" w:eastAsia="Times New Roman" w:hAnsi="Times New Roman" w:cs="Times New Roman"/>
                <w:sz w:val="20"/>
                <w:szCs w:val="20"/>
              </w:rPr>
            </w:pPr>
          </w:p>
        </w:tc>
        <w:tc>
          <w:tcPr>
            <w:tcW w:w="86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860970" w14:textId="77777777" w:rsidR="002004CA" w:rsidRDefault="002004CA">
            <w:pPr>
              <w:spacing w:after="0" w:line="240" w:lineRule="auto"/>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2625055A"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Nepietiekams līmenis</w:t>
            </w:r>
          </w:p>
          <w:p w14:paraId="754B0451"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 punkti)</w:t>
            </w: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59F18139"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Pietiekams līmenis</w:t>
            </w:r>
          </w:p>
          <w:p w14:paraId="20F753D5"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punkts)</w:t>
            </w: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4B57C9FA"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Labs līmenis</w:t>
            </w:r>
          </w:p>
          <w:p w14:paraId="01EC4D1F"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punkti)</w:t>
            </w: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615754CF"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Teicams līmenis</w:t>
            </w:r>
          </w:p>
          <w:p w14:paraId="6E5D6C08"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punkti)</w:t>
            </w:r>
          </w:p>
        </w:tc>
      </w:tr>
      <w:tr w:rsidR="002004CA" w14:paraId="18F2BA78" w14:textId="77777777" w:rsidTr="0083664C">
        <w:trPr>
          <w:trHeight w:val="1350"/>
        </w:trPr>
        <w:tc>
          <w:tcPr>
            <w:tcW w:w="83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FCCFA"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4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6D76F6E"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Mērķu un plānoto norišu kvalitāte</w:t>
            </w:r>
          </w:p>
        </w:tc>
        <w:tc>
          <w:tcPr>
            <w:tcW w:w="8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1DABC49"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F75F085"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bērniem un jauniešiem nav aktuāli vai izvēlētās norises neļauj sasniegt izvirzītos mērķus.</w:t>
            </w:r>
          </w:p>
        </w:tc>
        <w:tc>
          <w:tcPr>
            <w:tcW w:w="2687" w:type="dxa"/>
            <w:tcBorders>
              <w:top w:val="single" w:sz="4" w:space="0" w:color="auto"/>
              <w:left w:val="nil"/>
              <w:bottom w:val="single" w:sz="8" w:space="0" w:color="000000"/>
              <w:right w:val="single" w:sz="8" w:space="0" w:color="000000"/>
            </w:tcBorders>
            <w:shd w:val="clear" w:color="auto" w:fill="D9EAD3"/>
            <w:tcMar>
              <w:top w:w="100" w:type="dxa"/>
              <w:left w:w="100" w:type="dxa"/>
              <w:bottom w:w="100" w:type="dxa"/>
              <w:right w:w="100" w:type="dxa"/>
            </w:tcMar>
          </w:tcPr>
          <w:p w14:paraId="4A98FA67"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Daļa mērķu ir bērniem un jauniešiem aktuāli, daļa izvēlētās norises ļauj sasniegt izvirzītos mērķus.</w:t>
            </w:r>
          </w:p>
        </w:tc>
        <w:tc>
          <w:tcPr>
            <w:tcW w:w="26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9CB2452"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ir bērniem un jauniešiem aktuāli, gandrīz visas izvēlētās norises ļauj sasniegt izvirzītos mērķus.</w:t>
            </w:r>
          </w:p>
        </w:tc>
        <w:tc>
          <w:tcPr>
            <w:tcW w:w="26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13D5500"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ir bērniem un jauniešiem aktuāli, izvēlētās norises ir mūsdienīgas un ļauj sasniegt izvirzītos mērķus.</w:t>
            </w:r>
          </w:p>
        </w:tc>
      </w:tr>
      <w:tr w:rsidR="002004CA" w14:paraId="65253AF2" w14:textId="77777777">
        <w:trPr>
          <w:trHeight w:val="225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83C6D"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2E93B"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Prasmju pilnveidošana aktivitātes ietvaros</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A48C8"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72461"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būtiski neveicinās padziļinātu izvēlētās tēmas apguvi, caurviju prasmes un veselīga dzīvesveida ieradumus.</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26B83AA"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veicinās padziļinātu izvēlētās tēmas apguvi, nostiprinās caurviju prasmes un veselīga dzīvesveida ieradumus.</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6F649"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veicinās padziļinātu izvēlētās tēmas apguvi, nostiprinās skaidri definētas caurviju prasmes un veselīga dzīvesveida ieradumus.</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432D15"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Plānotās norises veicinās padziļinātu izvēlētās tēmas apguvi, nostiprinās skaidri definētas caurviju prasmes un veselīga dzīvesveida ieradumus.</w:t>
            </w:r>
          </w:p>
        </w:tc>
      </w:tr>
      <w:tr w:rsidR="002004CA" w14:paraId="04B742DB" w14:textId="77777777">
        <w:trPr>
          <w:trHeight w:val="183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33838"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0A22B"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Aktivitāšu īstenotāju kvalifikācija</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7A460D"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E596F"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nav atbilstošas profesionālās kvalifikācijas vai to nav plānots iegūt līdz aktivitātes uzsākšanai.</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A19C2C8" w14:textId="4B8A8752"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ir atbilstošas profesionālās kvalifikācijas vai to ir plānots iegūt līdz aktivitātes uzsākšanai.</w:t>
            </w:r>
          </w:p>
          <w:p w14:paraId="695222C2" w14:textId="77777777" w:rsidR="002004CA" w:rsidRDefault="002004CA">
            <w:pPr>
              <w:spacing w:before="240" w:after="240"/>
              <w:rPr>
                <w:rFonts w:ascii="Times New Roman" w:eastAsia="Times New Roman" w:hAnsi="Times New Roman" w:cs="Times New Roman"/>
                <w:sz w:val="20"/>
                <w:szCs w:val="20"/>
              </w:rPr>
            </w:pP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C5DD9" w14:textId="1C7631A1"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ir atbilstošas profesionālās kvalifikācijas vai to ir plānots iegūt līdz aktivitātes uzsākšanai, tiek piesaistīti papildus jomu speciālisti un vieslektori.</w:t>
            </w:r>
          </w:p>
          <w:p w14:paraId="6878FA7D" w14:textId="77777777" w:rsidR="002004CA" w:rsidRDefault="002004CA">
            <w:pPr>
              <w:spacing w:before="240" w:after="240"/>
              <w:rPr>
                <w:rFonts w:ascii="Times New Roman" w:eastAsia="Times New Roman" w:hAnsi="Times New Roman" w:cs="Times New Roman"/>
                <w:sz w:val="20"/>
                <w:szCs w:val="20"/>
              </w:rPr>
            </w:pP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E7125"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Nav attiecināms.</w:t>
            </w:r>
          </w:p>
        </w:tc>
      </w:tr>
      <w:tr w:rsidR="002004CA" w14:paraId="69CB050C" w14:textId="77777777">
        <w:trPr>
          <w:trHeight w:val="171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C77B2"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89A9D"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Dažādu bērnu un jauniešu iekļaušana plānotajās aktivitātēs</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066A8"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F0AFC" w14:textId="77777777" w:rsidR="002004CA" w:rsidRDefault="00FB4F0A">
            <w:pPr>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Aktivitātē nav paredzēts iesaistīt dažādu sociālo un etnisko grupu dalībniekus, bērnus un jauniešus ar īpašām vajadzībām. </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33511C1"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Aktivitātē paredzēts iesaistīt dažādu sociālo un etnisko grupu dalībniekus, bērnus un jauniešus ar īpašām vajadzībām. </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6F966" w14:textId="7D5AA2FC"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Vismaz 10% no aktivitātes plānoto dalībnieku skaita ir dažādu sociālo un etnisko grupu dalībnieki, bērni un jaunieši ar īpašām vajadzībām. Aktivitātes norisēs paredzēti pasākumi integrēšanas un sadarbības veicināšanai starp dažādām bērnu un jauniešu grupām.</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A8130" w14:textId="192B91EA"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Vismaz 20% no aktivitātes plānoto dalībnieku skaita ir dažādu sociālo un etnisko grupu dalībnieki, bērni un jaunieši ar īpašām vajadzībām. Aktivitātes norisēs paredzēti pasākumi integrēšanas un sadarbības veicināšanai starp dažādām bērnu un jauniešu grupām.</w:t>
            </w:r>
          </w:p>
        </w:tc>
      </w:tr>
      <w:tr w:rsidR="002004CA" w14:paraId="49008A42" w14:textId="77777777">
        <w:trPr>
          <w:trHeight w:val="237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D8BE1"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C0D81"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Atbilstoša vide aktivitātes organizēšanai</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EF4BE"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FDF8F" w14:textId="77777777" w:rsidR="002004CA" w:rsidRDefault="00FB4F0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nav atbilstoši plānotajām norisēm.</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810562D"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6E57A"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 tajā paredzēts nodrošināt  bērniem un jauniešiem patīkamu atmosfēru.</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5E26BA"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 tajā paredzēts nodrošināt bērniem un jauniešiem patīkamu un atbilstošu aktivitātes tēmai atmosfēru.</w:t>
            </w:r>
          </w:p>
        </w:tc>
      </w:tr>
      <w:tr w:rsidR="002004CA" w14:paraId="3F2D5084" w14:textId="77777777">
        <w:trPr>
          <w:trHeight w:val="2072"/>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4D3E7"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21B28"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Aktivitātei plānoto izmaksu pamatotība un efektivitāte</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D8D05B" w14:textId="77777777" w:rsidR="002004CA" w:rsidRDefault="00FB4F0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E1297" w14:textId="77777777" w:rsidR="002004CA" w:rsidRDefault="00FB4F0A">
            <w:pPr>
              <w:spacing w:before="240" w:after="240"/>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Mazāk pa 50% no tāmē paredzētajām pašvaldības izmaksām aktivitātes organizēšanai ir atbilstošas plānotajām norisēm un izvirzīto mērķu sasniegšanai.</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DC1B66" w14:textId="77777777" w:rsidR="002004CA" w:rsidRDefault="00FB4F0A">
            <w:pPr>
              <w:spacing w:before="240" w:after="240"/>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60% no tāmē paredzētajām pašvaldības izmaksām aktivitātes organizēšanai ir atbilstošas plānotajām norisēm un izvirzīto mērķu sasniegšanai.</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3EB26"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80% no tāmē paredzētajām pašvaldības izmaksām aktivitātes organizēšanai ir atbilstošas plānotajām norisēm un izvirzīto mērķu sasniegšanai.</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30FB81" w14:textId="77777777" w:rsidR="002004CA" w:rsidRDefault="00FB4F0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100% no tāmē paredzētajām pašvaldības izmaksām aktivitātes organizēšanai ir atbilstošas plānotajām norisēm un izvirzīto mērķu sasniegšanai.</w:t>
            </w:r>
          </w:p>
        </w:tc>
      </w:tr>
    </w:tbl>
    <w:p w14:paraId="4876AAD3" w14:textId="77777777" w:rsidR="002004CA" w:rsidRDefault="00FB4F0A">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B843673" w14:textId="77777777" w:rsidR="002004CA" w:rsidRDefault="002004CA">
      <w:pPr>
        <w:spacing w:after="0" w:line="240" w:lineRule="auto"/>
        <w:rPr>
          <w:rFonts w:ascii="Times New Roman" w:eastAsia="Times New Roman" w:hAnsi="Times New Roman" w:cs="Times New Roman"/>
          <w:sz w:val="20"/>
          <w:szCs w:val="20"/>
        </w:rPr>
      </w:pPr>
    </w:p>
    <w:p w14:paraId="6A298C6D" w14:textId="77777777" w:rsidR="002004CA" w:rsidRDefault="002004CA">
      <w:pPr>
        <w:spacing w:after="0" w:line="240" w:lineRule="auto"/>
        <w:rPr>
          <w:rFonts w:ascii="Times New Roman" w:eastAsia="Times New Roman" w:hAnsi="Times New Roman" w:cs="Times New Roman"/>
          <w:sz w:val="24"/>
          <w:szCs w:val="24"/>
        </w:rPr>
      </w:pPr>
    </w:p>
    <w:p w14:paraId="56FD29B5" w14:textId="77777777" w:rsidR="002004CA" w:rsidRDefault="002004CA">
      <w:pPr>
        <w:spacing w:after="0" w:line="240" w:lineRule="auto"/>
        <w:rPr>
          <w:rFonts w:ascii="Times New Roman" w:eastAsia="Times New Roman" w:hAnsi="Times New Roman" w:cs="Times New Roman"/>
          <w:sz w:val="24"/>
          <w:szCs w:val="24"/>
        </w:rPr>
      </w:pPr>
    </w:p>
    <w:sectPr w:rsidR="002004CA">
      <w:pgSz w:w="16838" w:h="11906" w:orient="landscape"/>
      <w:pgMar w:top="993" w:right="1134"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1C0EC" w14:textId="77777777" w:rsidR="00AC2C35" w:rsidRDefault="00AC2C35">
      <w:pPr>
        <w:spacing w:after="0" w:line="240" w:lineRule="auto"/>
      </w:pPr>
      <w:r>
        <w:separator/>
      </w:r>
    </w:p>
  </w:endnote>
  <w:endnote w:type="continuationSeparator" w:id="0">
    <w:p w14:paraId="13322A52" w14:textId="77777777" w:rsidR="00AC2C35" w:rsidRDefault="00AC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1ECB" w14:textId="77777777" w:rsidR="002004CA" w:rsidRDefault="00FB4F0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1ADF09DF" w14:textId="77777777" w:rsidR="002004CA" w:rsidRDefault="002004CA">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F60D9" w14:textId="77777777" w:rsidR="002004CA" w:rsidRDefault="00FB4F0A">
    <w:pPr>
      <w:pBdr>
        <w:top w:val="nil"/>
        <w:left w:val="nil"/>
        <w:bottom w:val="nil"/>
        <w:right w:val="nil"/>
        <w:between w:val="nil"/>
      </w:pBdr>
      <w:tabs>
        <w:tab w:val="center" w:pos="4153"/>
        <w:tab w:val="right" w:pos="8306"/>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94F0A">
      <w:rPr>
        <w:rFonts w:ascii="Times New Roman" w:eastAsia="Times New Roman" w:hAnsi="Times New Roman" w:cs="Times New Roman"/>
        <w:noProof/>
        <w:color w:val="000000"/>
        <w:sz w:val="20"/>
        <w:szCs w:val="20"/>
      </w:rPr>
      <w:t>8</w:t>
    </w:r>
    <w:r>
      <w:rPr>
        <w:rFonts w:ascii="Times New Roman" w:eastAsia="Times New Roman" w:hAnsi="Times New Roman" w:cs="Times New Roman"/>
        <w:color w:val="000000"/>
        <w:sz w:val="20"/>
        <w:szCs w:val="20"/>
      </w:rPr>
      <w:fldChar w:fldCharType="end"/>
    </w:r>
  </w:p>
  <w:p w14:paraId="5F134A5C" w14:textId="77777777" w:rsidR="002004CA" w:rsidRDefault="002004CA">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87B79" w14:textId="77777777" w:rsidR="00AC2C35" w:rsidRDefault="00AC2C35">
      <w:pPr>
        <w:spacing w:after="0" w:line="240" w:lineRule="auto"/>
      </w:pPr>
      <w:r>
        <w:separator/>
      </w:r>
    </w:p>
  </w:footnote>
  <w:footnote w:type="continuationSeparator" w:id="0">
    <w:p w14:paraId="282444D2" w14:textId="77777777" w:rsidR="00AC2C35" w:rsidRDefault="00AC2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74FF"/>
    <w:multiLevelType w:val="multilevel"/>
    <w:tmpl w:val="42229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K3ZVt0wx320vfifNOsqTDaveo5GRs/f8agqpcGPOnSjC9CpXenGMxkXZXWwM2CdJL8DgRlxdTikW9qDmh4n28w==" w:salt="DnGmyO7n1q1LO8ziZF0TcQ=="/>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CA"/>
    <w:rsid w:val="002004CA"/>
    <w:rsid w:val="00294F0A"/>
    <w:rsid w:val="003533A2"/>
    <w:rsid w:val="0083664C"/>
    <w:rsid w:val="00A97460"/>
    <w:rsid w:val="00AC2C35"/>
    <w:rsid w:val="00FB4F0A"/>
    <w:rsid w:val="00FE14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01AE"/>
  <w15:docId w15:val="{15AF0A23-0BE2-449A-B35C-A37510C5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E542F"/>
    <w:rPr>
      <w:lang w:eastAsia="en-US"/>
    </w:rPr>
  </w:style>
  <w:style w:type="paragraph" w:styleId="Virsraksts1">
    <w:name w:val="heading 1"/>
    <w:basedOn w:val="Parasts"/>
    <w:next w:val="Parasts"/>
    <w:link w:val="Virsraksts1Rakstz"/>
    <w:uiPriority w:val="9"/>
    <w:qFormat/>
    <w:rsid w:val="000978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121FFF"/>
    <w:pPr>
      <w:keepNext/>
      <w:spacing w:before="240" w:after="60"/>
      <w:outlineLvl w:val="1"/>
    </w:pPr>
    <w:rPr>
      <w:rFonts w:ascii="Calibri Light" w:eastAsia="Times New Roman" w:hAnsi="Calibri Light"/>
      <w:b/>
      <w:bCs/>
      <w:i/>
      <w:iCs/>
      <w:sz w:val="28"/>
      <w:szCs w:val="28"/>
    </w:rPr>
  </w:style>
  <w:style w:type="paragraph" w:styleId="Virsraksts3">
    <w:name w:val="heading 3"/>
    <w:basedOn w:val="Parasts"/>
    <w:next w:val="Parasts"/>
    <w:link w:val="Virsraksts3Rakstz"/>
    <w:uiPriority w:val="9"/>
    <w:unhideWhenUsed/>
    <w:qFormat/>
    <w:rsid w:val="000978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unhideWhenUsed/>
    <w:qFormat/>
    <w:rsid w:val="003D69C0"/>
    <w:pPr>
      <w:keepNext/>
      <w:suppressAutoHyphens/>
      <w:spacing w:after="0" w:line="240" w:lineRule="auto"/>
      <w:jc w:val="center"/>
      <w:outlineLvl w:val="3"/>
    </w:pPr>
    <w:rPr>
      <w:rFonts w:ascii="Times New Roman" w:eastAsia="Times New Roman" w:hAnsi="Times New Roman"/>
      <w:b/>
      <w:bCs/>
      <w:sz w:val="24"/>
      <w:szCs w:val="24"/>
      <w:lang w:eastAsia="ar-SA"/>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Apakvirsraksts"/>
    <w:link w:val="NosaukumsRakstz"/>
    <w:uiPriority w:val="10"/>
    <w:qFormat/>
    <w:rsid w:val="003D69C0"/>
    <w:pPr>
      <w:suppressAutoHyphens/>
      <w:spacing w:after="0" w:line="240" w:lineRule="auto"/>
      <w:jc w:val="center"/>
    </w:pPr>
    <w:rPr>
      <w:rFonts w:ascii="RimHelvetica" w:eastAsia="Times New Roman" w:hAnsi="RimHelvetica"/>
      <w:sz w:val="36"/>
      <w:szCs w:val="20"/>
      <w:lang w:eastAsia="ar-SA"/>
    </w:rPr>
  </w:style>
  <w:style w:type="paragraph" w:customStyle="1" w:styleId="Default">
    <w:name w:val="Default"/>
    <w:rsid w:val="00A443ED"/>
    <w:pPr>
      <w:autoSpaceDE w:val="0"/>
      <w:autoSpaceDN w:val="0"/>
      <w:adjustRightInd w:val="0"/>
    </w:pPr>
    <w:rPr>
      <w:rFonts w:ascii="Times New Roman" w:hAnsi="Times New Roman"/>
      <w:color w:val="000000"/>
      <w:sz w:val="24"/>
      <w:szCs w:val="24"/>
      <w:lang w:eastAsia="en-US"/>
    </w:rPr>
  </w:style>
  <w:style w:type="character" w:styleId="Hipersaite">
    <w:name w:val="Hyperlink"/>
    <w:unhideWhenUsed/>
    <w:rsid w:val="00345208"/>
    <w:rPr>
      <w:color w:val="0000FF"/>
      <w:u w:val="single"/>
    </w:rPr>
  </w:style>
  <w:style w:type="paragraph" w:styleId="Sarakstarindkopa">
    <w:name w:val="List Paragraph"/>
    <w:basedOn w:val="Parasts"/>
    <w:uiPriority w:val="34"/>
    <w:qFormat/>
    <w:rsid w:val="000E5FE5"/>
    <w:pPr>
      <w:widowControl w:val="0"/>
      <w:suppressAutoHyphens/>
      <w:spacing w:after="0" w:line="240" w:lineRule="auto"/>
      <w:ind w:left="720"/>
    </w:pPr>
    <w:rPr>
      <w:rFonts w:ascii="Times New Roman" w:eastAsia="SimSun" w:hAnsi="Times New Roman" w:cs="Lucida Sans"/>
      <w:kern w:val="1"/>
      <w:sz w:val="24"/>
      <w:szCs w:val="24"/>
      <w:lang w:eastAsia="hi-IN" w:bidi="hi-IN"/>
    </w:rPr>
  </w:style>
  <w:style w:type="table" w:styleId="Reatabula">
    <w:name w:val="Table Grid"/>
    <w:basedOn w:val="Parastatabula"/>
    <w:uiPriority w:val="59"/>
    <w:rsid w:val="00B5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724775"/>
    <w:pPr>
      <w:tabs>
        <w:tab w:val="left" w:pos="3119"/>
      </w:tabs>
      <w:spacing w:after="0" w:line="240" w:lineRule="auto"/>
      <w:ind w:right="4989"/>
      <w:jc w:val="both"/>
    </w:pPr>
    <w:rPr>
      <w:rFonts w:ascii="Times New Roman" w:eastAsia="Times New Roman" w:hAnsi="Times New Roman"/>
      <w:sz w:val="24"/>
      <w:szCs w:val="20"/>
    </w:rPr>
  </w:style>
  <w:style w:type="character" w:customStyle="1" w:styleId="PamattekstsRakstz">
    <w:name w:val="Pamatteksts Rakstz."/>
    <w:link w:val="Pamatteksts"/>
    <w:rsid w:val="00724775"/>
    <w:rPr>
      <w:rFonts w:ascii="Times New Roman" w:eastAsia="Times New Roman" w:hAnsi="Times New Roman"/>
      <w:sz w:val="24"/>
      <w:lang w:eastAsia="en-US"/>
    </w:rPr>
  </w:style>
  <w:style w:type="paragraph" w:styleId="Kjene">
    <w:name w:val="footer"/>
    <w:basedOn w:val="Parasts"/>
    <w:link w:val="KjeneRakstz"/>
    <w:uiPriority w:val="99"/>
    <w:rsid w:val="00B43245"/>
    <w:pPr>
      <w:tabs>
        <w:tab w:val="center" w:pos="4153"/>
        <w:tab w:val="right" w:pos="8306"/>
      </w:tabs>
    </w:pPr>
  </w:style>
  <w:style w:type="character" w:styleId="Lappusesnumurs">
    <w:name w:val="page number"/>
    <w:basedOn w:val="Noklusjumarindkopasfonts"/>
    <w:rsid w:val="00B43245"/>
  </w:style>
  <w:style w:type="paragraph" w:styleId="Galvene">
    <w:name w:val="header"/>
    <w:basedOn w:val="Parasts"/>
    <w:rsid w:val="00B43245"/>
    <w:pPr>
      <w:tabs>
        <w:tab w:val="center" w:pos="4153"/>
        <w:tab w:val="right" w:pos="8306"/>
      </w:tabs>
    </w:pPr>
  </w:style>
  <w:style w:type="paragraph" w:styleId="Balonteksts">
    <w:name w:val="Balloon Text"/>
    <w:basedOn w:val="Parasts"/>
    <w:link w:val="BalontekstsRakstz"/>
    <w:uiPriority w:val="99"/>
    <w:semiHidden/>
    <w:unhideWhenUsed/>
    <w:rsid w:val="00E62A19"/>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E62A19"/>
    <w:rPr>
      <w:rFonts w:ascii="Segoe UI" w:hAnsi="Segoe UI" w:cs="Segoe UI"/>
      <w:sz w:val="18"/>
      <w:szCs w:val="18"/>
      <w:lang w:eastAsia="en-US"/>
    </w:rPr>
  </w:style>
  <w:style w:type="character" w:customStyle="1" w:styleId="KjeneRakstz">
    <w:name w:val="Kājene Rakstz."/>
    <w:link w:val="Kjene"/>
    <w:uiPriority w:val="99"/>
    <w:rsid w:val="00607F39"/>
    <w:rPr>
      <w:sz w:val="22"/>
      <w:szCs w:val="22"/>
      <w:lang w:eastAsia="en-US"/>
    </w:rPr>
  </w:style>
  <w:style w:type="character" w:customStyle="1" w:styleId="Virsraksts4Rakstz">
    <w:name w:val="Virsraksts 4 Rakstz."/>
    <w:link w:val="Virsraksts4"/>
    <w:rsid w:val="003D69C0"/>
    <w:rPr>
      <w:rFonts w:ascii="Times New Roman" w:eastAsia="Times New Roman" w:hAnsi="Times New Roman"/>
      <w:b/>
      <w:bCs/>
      <w:sz w:val="24"/>
      <w:szCs w:val="24"/>
      <w:lang w:eastAsia="ar-SA"/>
    </w:rPr>
  </w:style>
  <w:style w:type="character" w:customStyle="1" w:styleId="NosaukumsRakstz">
    <w:name w:val="Nosaukums Rakstz."/>
    <w:link w:val="Nosaukums"/>
    <w:uiPriority w:val="99"/>
    <w:rsid w:val="003D69C0"/>
    <w:rPr>
      <w:rFonts w:ascii="RimHelvetica" w:eastAsia="Times New Roman" w:hAnsi="RimHelvetica"/>
      <w:sz w:val="36"/>
      <w:lang w:eastAsia="ar-SA"/>
    </w:rPr>
  </w:style>
  <w:style w:type="paragraph" w:styleId="Apakvirsraksts">
    <w:name w:val="Subtitle"/>
    <w:basedOn w:val="Parasts"/>
    <w:next w:val="Parasts"/>
    <w:link w:val="ApakvirsrakstsRakstz"/>
    <w:uiPriority w:val="11"/>
    <w:qFormat/>
    <w:pPr>
      <w:spacing w:after="60"/>
      <w:jc w:val="center"/>
    </w:pPr>
    <w:rPr>
      <w:sz w:val="24"/>
      <w:szCs w:val="24"/>
    </w:rPr>
  </w:style>
  <w:style w:type="character" w:customStyle="1" w:styleId="ApakvirsrakstsRakstz">
    <w:name w:val="Apakšvirsraksts Rakstz."/>
    <w:link w:val="Apakvirsraksts"/>
    <w:uiPriority w:val="11"/>
    <w:rsid w:val="003D69C0"/>
    <w:rPr>
      <w:rFonts w:ascii="Calibri Light" w:eastAsia="Times New Roman" w:hAnsi="Calibri Light" w:cs="Times New Roman"/>
      <w:sz w:val="24"/>
      <w:szCs w:val="24"/>
      <w:lang w:eastAsia="en-US"/>
    </w:rPr>
  </w:style>
  <w:style w:type="character" w:styleId="Komentraatsauce">
    <w:name w:val="annotation reference"/>
    <w:uiPriority w:val="99"/>
    <w:semiHidden/>
    <w:unhideWhenUsed/>
    <w:rsid w:val="00A84FE5"/>
    <w:rPr>
      <w:sz w:val="16"/>
      <w:szCs w:val="16"/>
    </w:rPr>
  </w:style>
  <w:style w:type="paragraph" w:styleId="Komentrateksts">
    <w:name w:val="annotation text"/>
    <w:basedOn w:val="Parasts"/>
    <w:link w:val="KomentratekstsRakstz"/>
    <w:uiPriority w:val="99"/>
    <w:semiHidden/>
    <w:unhideWhenUsed/>
    <w:rsid w:val="00A84FE5"/>
    <w:rPr>
      <w:sz w:val="20"/>
      <w:szCs w:val="20"/>
    </w:rPr>
  </w:style>
  <w:style w:type="character" w:customStyle="1" w:styleId="KomentratekstsRakstz">
    <w:name w:val="Komentāra teksts Rakstz."/>
    <w:link w:val="Komentrateksts"/>
    <w:uiPriority w:val="99"/>
    <w:semiHidden/>
    <w:rsid w:val="00A84FE5"/>
    <w:rPr>
      <w:lang w:eastAsia="en-US"/>
    </w:rPr>
  </w:style>
  <w:style w:type="paragraph" w:styleId="Komentratma">
    <w:name w:val="annotation subject"/>
    <w:basedOn w:val="Komentrateksts"/>
    <w:next w:val="Komentrateksts"/>
    <w:link w:val="KomentratmaRakstz"/>
    <w:uiPriority w:val="99"/>
    <w:semiHidden/>
    <w:unhideWhenUsed/>
    <w:rsid w:val="00A84FE5"/>
    <w:rPr>
      <w:b/>
      <w:bCs/>
    </w:rPr>
  </w:style>
  <w:style w:type="character" w:customStyle="1" w:styleId="KomentratmaRakstz">
    <w:name w:val="Komentāra tēma Rakstz."/>
    <w:link w:val="Komentratma"/>
    <w:uiPriority w:val="99"/>
    <w:semiHidden/>
    <w:rsid w:val="00A84FE5"/>
    <w:rPr>
      <w:b/>
      <w:bCs/>
      <w:lang w:eastAsia="en-US"/>
    </w:rPr>
  </w:style>
  <w:style w:type="paragraph" w:styleId="Prskatjums">
    <w:name w:val="Revision"/>
    <w:hidden/>
    <w:uiPriority w:val="99"/>
    <w:semiHidden/>
    <w:rsid w:val="00A84FE5"/>
    <w:rPr>
      <w:lang w:eastAsia="en-US"/>
    </w:rPr>
  </w:style>
  <w:style w:type="paragraph" w:customStyle="1" w:styleId="ListParagraph1">
    <w:name w:val="List Paragraph1"/>
    <w:basedOn w:val="Parasts"/>
    <w:rsid w:val="00F0455C"/>
    <w:pPr>
      <w:widowControl w:val="0"/>
      <w:spacing w:after="0" w:line="240" w:lineRule="auto"/>
      <w:ind w:left="720"/>
      <w:contextualSpacing/>
    </w:pPr>
    <w:rPr>
      <w:rFonts w:ascii="Times New Roman" w:eastAsia="SimSun" w:hAnsi="Times New Roman"/>
      <w:kern w:val="2"/>
      <w:sz w:val="24"/>
      <w:szCs w:val="20"/>
      <w:lang w:val="en-US" w:eastAsia="zh-CN"/>
    </w:rPr>
  </w:style>
  <w:style w:type="character" w:customStyle="1" w:styleId="Virsraksts2Rakstz">
    <w:name w:val="Virsraksts 2 Rakstz."/>
    <w:link w:val="Virsraksts2"/>
    <w:uiPriority w:val="9"/>
    <w:rsid w:val="00121FFF"/>
    <w:rPr>
      <w:rFonts w:ascii="Calibri Light" w:eastAsia="Times New Roman" w:hAnsi="Calibri Light" w:cs="Times New Roman"/>
      <w:b/>
      <w:bCs/>
      <w:i/>
      <w:iCs/>
      <w:sz w:val="28"/>
      <w:szCs w:val="28"/>
      <w:lang w:eastAsia="en-US"/>
    </w:rPr>
  </w:style>
  <w:style w:type="paragraph" w:customStyle="1" w:styleId="Sarakstarindkopa1">
    <w:name w:val="Saraksta rindkopa1"/>
    <w:basedOn w:val="Parasts"/>
    <w:uiPriority w:val="99"/>
    <w:rsid w:val="00A97CF0"/>
    <w:pPr>
      <w:ind w:left="720"/>
      <w:contextualSpacing/>
    </w:pPr>
    <w:rPr>
      <w:rFonts w:eastAsia="Times New Roman"/>
    </w:rPr>
  </w:style>
  <w:style w:type="character" w:customStyle="1" w:styleId="Virsraksts1Rakstz">
    <w:name w:val="Virsraksts 1 Rakstz."/>
    <w:basedOn w:val="Noklusjumarindkopasfonts"/>
    <w:link w:val="Virsraksts1"/>
    <w:uiPriority w:val="9"/>
    <w:rsid w:val="0009787B"/>
    <w:rPr>
      <w:rFonts w:asciiTheme="majorHAnsi" w:eastAsiaTheme="majorEastAsia" w:hAnsiTheme="majorHAnsi" w:cstheme="majorBidi"/>
      <w:color w:val="2F5496" w:themeColor="accent1" w:themeShade="BF"/>
      <w:sz w:val="32"/>
      <w:szCs w:val="32"/>
      <w:lang w:eastAsia="en-US"/>
    </w:rPr>
  </w:style>
  <w:style w:type="character" w:customStyle="1" w:styleId="Virsraksts3Rakstz">
    <w:name w:val="Virsraksts 3 Rakstz."/>
    <w:basedOn w:val="Noklusjumarindkopasfonts"/>
    <w:link w:val="Virsraksts3"/>
    <w:uiPriority w:val="9"/>
    <w:semiHidden/>
    <w:rsid w:val="0009787B"/>
    <w:rPr>
      <w:rFonts w:asciiTheme="majorHAnsi" w:eastAsiaTheme="majorEastAsia" w:hAnsiTheme="majorHAnsi" w:cstheme="majorBidi"/>
      <w:color w:val="1F3763" w:themeColor="accent1" w:themeShade="7F"/>
      <w:sz w:val="24"/>
      <w:szCs w:val="24"/>
      <w:lang w:eastAsia="en-US"/>
    </w:rPr>
  </w:style>
  <w:style w:type="paragraph" w:styleId="Paraststmeklis">
    <w:name w:val="Normal (Web)"/>
    <w:basedOn w:val="Parasts"/>
    <w:unhideWhenUsed/>
    <w:rsid w:val="00AB54D0"/>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zglitiba@ogresnovads.lv" TargetMode="External"/><Relationship Id="rId4" Type="http://schemas.openxmlformats.org/officeDocument/2006/relationships/settings" Target="settings.xml"/><Relationship Id="rId9" Type="http://schemas.openxmlformats.org/officeDocument/2006/relationships/hyperlink" Target="mailto:izglitiba@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DgyKNy7uPIM1N2iFHmBKErJeQ==">AMUW2mVbAFTwJRouQqJQL0IqayxDHH2vXmPpnWWDSwpfSetZzExFmL6NocwWoYC2lR1c7hoqhAEaicDLS64Qw8Fzw2TSOXnk5rIcfDlKtltEZTj0xqakXgkRatG3XixurgEDeg72ZkC5Q9tuy2l5UE440jjeLmr/5FXkOhhiFss+xpU/JXmUBo0N2xrhvyyG4+zb5euQi4rbq+WP/7w2EarIHHIwEScVOyUxwxiGcFolgiMdclzcDvxhU7cCPuqTvqhq3b+Y/WTy6PFXdFTWte61bEr9fEO2ka7sfcnKzmCEUkuUGLosJUKNLWn/ra5Rmdxog7lHLJP9lM65sm2PYhaKq+osM2YDjncTnG9UxU6ow2nDPlFLZICdVDVbyMdnnfithFqV2tHUB1+MaUs7AegxMUFRSLKG2b+EFSlyfEPJaE9iNaEcYNP/ICqovprUKlENIiELM/od1HF0htXvWLgy67PiYQzk5FNlBOhBFi6fhFzsmPkwGuPoB2L9NSpt9ecciOvGobnJ4Z67sASSb2chCza6ZAiJTeKttlxTVqsjHVx8DQffhycvf+TZwiyBEsr58dB7YYFR38HbkCGhvBFIZZjE9BcDii8qmhU6gExsoNei5ZbaFFF7owA2dbXplerVtnoroqNXPpBkC2JfGg6TedPAMy/+vf395FBs9n6C803pQE1/7VVN9qf+aDV8lE2W+SEmNhbJ3JJmPMrEDWgwphSt2JwhWO5UcfI0E6qC5xBEcdtUMazWg/4rGxDACyOIi1JsBc71i7VBetUjoyLYiVlCajPw2UyqnGmSfWL/FpT0X4D0cojw6ILfkRDr/I0xESpSQ8sDxAHl7n5VlxzTqgL57O7WVkeAPtnLBCj1cKyn31tRzmY44X8zP27eihLzkA6P5HM5ssUK8kCkL3kw3dAe+ZcyZzVpejU5WPlJ3Fnu6x9CfsXOAhe7RyN/imey3YEMJ4WSDD1/kyg+2XA25ru3iIefJC2KvoovUDAE65dBtXGde6CDXtasuSmSzR1G0+vC06Ujs9lco2KbubCeMtYmzOxl7LTcXvuNQwqLBFYPfjQ87FlLjlKwIVog/8T8ojtTKxki8KsHQaQrDLGklGxcpZSl6cSj+RWrZfcLpi9hjC6FHUMUvUaaEJkiSBjhKkrJH1KSgb5xGUY+QF+Gtr+APOI38URoZWa+/yfO/+lOA9R4Lps1F6iuAk4NuQLckxIr4KYHpuqg/RfPunxPmPb9gUGnLLbEn8WenH0mhmZequMhjWXixCVGA35lWBtiN/Da/7gQkTn/jYqZmNbkIpreh0iPO1fImT4dNFn4aH2M7iQV+Z8RIUOkGDLDJB9fBLCF9a4PBpUMEzpogrVEv0eTx6hYXz/6j5pK7JWGb5C8EiSswyK65oN7RAYRE36jkM0IflTYdJTgYqJS8RHKbwdd3tUPkjx/scBEgZJKL2M86Y7Zs56k+exXnu6SsJH+Yns3HxVFFfceb7jjb7Wh+qMjPaXjilf0tq/MWenFtPovumsVtNbbeDrJ7Z3/aeSbA++r54Pn3ybjRVlL0p4dgHGMor1y+/65l1eHTLMR8q4joA4SZNsa394Cuk0qDAQaCcl6v0Mp0MDDIzy//6F/Fa2gZaswj4oC9gC9WQIrUyd9H+1hmnIlmtp1F2Ukz3U5fYQ51/wXb/3aTnWNxG1H0g0BMf/6BXBV1zzMFeUP/af+62QsA/JHQzrK0qXGybnGAcaqMwq1PAgiijj0KzrFoC02Fu2tLG8VeDh/D0/mqO8+qOp+r58ZdpT8WbKNFIBjUsQbpih/RVIdK3eT24doDmadFEFSOigT4HdklLqM1iJQKpvXz/jUVB4UiMzc51hGudtR6mfi35nA8OhhAKHZ7NGswZt23XepRHoHxIgXlCP7DlyljqoFgm6xVeZrRiranNAnU4C8pegpFNtcD4/exglXNNLj2p5a9N1RU+lgTWj2eP8y5Yy7y8Qt12jhOi3QWaQElBOEmAy+kNZ1ji+2lKeIuSi74WSTRc+7b/Rxv4/e7fk/Xkr9bVuALEdOfCUtXyd25257EE0XJQo5Cu6XL/Gf0IYih65RwpzeNCOWuoTV35TvZPpxtzFlOIsEesi7UMQKUk176DgPRgJCynkRuZ87JfliyKaWk4MrGC2OgWVu+wn7inueK6pcQCb/TUmcyFoy+GFXRN9KVuQx8PxR7079BtP2Kf9ltv8Ys+JAC/FheywIoCZofbdEAB+LFX2nsy8VqlJL4S8VlQ8sKx8M8wReOXwpdy2diAqyazm3ApF4C1ndb4Q/14iNShuBR6sUhtfQkelB43MQLHMfDV5xl3RaMFpq2ahJF3ii0H/yOlcFtx/bvdD71NHdX+sGoPLXqOHgfYzzx0nZmY2oszNxrzM12HQlv+UKM6zRf38cFY2CWt74J5CiZyA+Pis1RgVMnon/eQ6nXmE7Vn6ArjSkpYlM2zx8ktiv+A46U5cIaqaJzQZfyiAQ0CK+3x397TGQzz+us4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7222</Words>
  <Characters>4117</Characters>
  <Application>Microsoft Office Word</Application>
  <DocSecurity>4</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Gravite</dc:creator>
  <cp:lastModifiedBy>Santa Hermane</cp:lastModifiedBy>
  <cp:revision>3</cp:revision>
  <cp:lastPrinted>2022-02-25T13:27:00Z</cp:lastPrinted>
  <dcterms:created xsi:type="dcterms:W3CDTF">2022-02-25T13:24:00Z</dcterms:created>
  <dcterms:modified xsi:type="dcterms:W3CDTF">2022-02-25T13:27:00Z</dcterms:modified>
</cp:coreProperties>
</file>