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917F2" w14:textId="77777777" w:rsidR="00F343F6" w:rsidRDefault="00F343F6" w:rsidP="00F343F6">
      <w:pPr>
        <w:jc w:val="center"/>
        <w:rPr>
          <w:noProof/>
          <w:lang w:eastAsia="lv-LV"/>
        </w:rPr>
      </w:pPr>
      <w:r>
        <w:rPr>
          <w:noProof/>
          <w:lang w:val="lv-LV" w:eastAsia="lv-LV"/>
        </w:rPr>
        <w:drawing>
          <wp:inline distT="0" distB="0" distL="0" distR="0" wp14:anchorId="48C01444" wp14:editId="0BD64927">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C8898F9" w14:textId="77777777" w:rsidR="00F343F6" w:rsidRPr="00C14B58" w:rsidRDefault="00F343F6" w:rsidP="00F343F6">
      <w:pPr>
        <w:jc w:val="center"/>
        <w:rPr>
          <w:rFonts w:ascii="RimBelwe" w:hAnsi="RimBelwe"/>
          <w:noProof/>
          <w:sz w:val="12"/>
          <w:szCs w:val="28"/>
        </w:rPr>
      </w:pPr>
    </w:p>
    <w:p w14:paraId="199D8804" w14:textId="77777777" w:rsidR="00C46CF5" w:rsidRPr="009154C1" w:rsidRDefault="00C46CF5" w:rsidP="00C46CF5">
      <w:pPr>
        <w:jc w:val="center"/>
        <w:rPr>
          <w:rFonts w:ascii="Times New Roman" w:hAnsi="Times New Roman"/>
          <w:noProof/>
          <w:sz w:val="36"/>
        </w:rPr>
      </w:pPr>
      <w:bookmarkStart w:id="0" w:name="_Hlk14244992"/>
      <w:r w:rsidRPr="009154C1">
        <w:rPr>
          <w:rFonts w:ascii="Times New Roman" w:hAnsi="Times New Roman"/>
          <w:noProof/>
          <w:sz w:val="36"/>
        </w:rPr>
        <w:t>OGRES  NOVADA  PAŠVALDĪBA</w:t>
      </w:r>
    </w:p>
    <w:p w14:paraId="4B77D3F3" w14:textId="77777777" w:rsidR="00C46CF5" w:rsidRPr="009154C1" w:rsidRDefault="00C46CF5" w:rsidP="00C46CF5">
      <w:pPr>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4F0AEA97" w14:textId="47DECDA4" w:rsidR="00C46CF5" w:rsidRPr="009154C1" w:rsidRDefault="00C46CF5" w:rsidP="00C46CF5">
      <w:pPr>
        <w:pBdr>
          <w:bottom w:val="single" w:sz="4" w:space="1" w:color="auto"/>
        </w:pBdr>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14:paraId="70D69079" w14:textId="77777777" w:rsidR="00C46CF5" w:rsidRPr="009154C1" w:rsidRDefault="00C46CF5" w:rsidP="00C46CF5">
      <w:pPr>
        <w:rPr>
          <w:rFonts w:ascii="Times New Roman" w:hAnsi="Times New Roman"/>
          <w:szCs w:val="32"/>
        </w:rPr>
      </w:pPr>
    </w:p>
    <w:p w14:paraId="72716831" w14:textId="115BF3E8" w:rsidR="00C46CF5" w:rsidRPr="009154C1" w:rsidRDefault="00C46CF5" w:rsidP="00C46CF5">
      <w:pPr>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03B711EC" w14:textId="77777777" w:rsidR="00C46CF5" w:rsidRPr="009154C1" w:rsidRDefault="00C46CF5" w:rsidP="00C46CF5">
      <w:pPr>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C46CF5" w:rsidRPr="00C46CF5" w14:paraId="2FE7DF1A" w14:textId="77777777" w:rsidTr="00631CAA">
        <w:tc>
          <w:tcPr>
            <w:tcW w:w="1648" w:type="pct"/>
          </w:tcPr>
          <w:p w14:paraId="2137306D" w14:textId="77777777" w:rsidR="00C46CF5" w:rsidRPr="00C46CF5" w:rsidRDefault="00C46CF5" w:rsidP="00631CAA">
            <w:pPr>
              <w:rPr>
                <w:rFonts w:ascii="Times New Roman" w:hAnsi="Times New Roman"/>
                <w:lang w:val="lv-LV"/>
              </w:rPr>
            </w:pPr>
          </w:p>
          <w:p w14:paraId="5D498715" w14:textId="77777777" w:rsidR="00C46CF5" w:rsidRPr="00C46CF5" w:rsidRDefault="00C46CF5" w:rsidP="00631CAA">
            <w:pPr>
              <w:rPr>
                <w:rFonts w:ascii="Times New Roman" w:hAnsi="Times New Roman"/>
                <w:lang w:val="lv-LV"/>
              </w:rPr>
            </w:pPr>
            <w:r w:rsidRPr="00C46CF5">
              <w:rPr>
                <w:rFonts w:ascii="Times New Roman" w:hAnsi="Times New Roman"/>
                <w:lang w:val="lv-LV"/>
              </w:rPr>
              <w:t>Ogrē, Brīvības ielā 33</w:t>
            </w:r>
          </w:p>
        </w:tc>
        <w:tc>
          <w:tcPr>
            <w:tcW w:w="1647" w:type="pct"/>
          </w:tcPr>
          <w:p w14:paraId="68D02763" w14:textId="77777777" w:rsidR="00C46CF5" w:rsidRPr="00C46CF5" w:rsidRDefault="00C46CF5" w:rsidP="00631CAA">
            <w:pPr>
              <w:pStyle w:val="Virsraksts2"/>
              <w:rPr>
                <w:b w:val="0"/>
                <w:bCs w:val="0"/>
              </w:rPr>
            </w:pPr>
          </w:p>
          <w:p w14:paraId="1483FD59" w14:textId="2587ACE2" w:rsidR="00C46CF5" w:rsidRPr="00417C29" w:rsidRDefault="004C565B" w:rsidP="00631CAA">
            <w:pPr>
              <w:pStyle w:val="Virsraksts2"/>
              <w:rPr>
                <w:bCs w:val="0"/>
              </w:rPr>
            </w:pPr>
            <w:r>
              <w:rPr>
                <w:bCs w:val="0"/>
              </w:rPr>
              <w:t>Nr.2</w:t>
            </w:r>
          </w:p>
        </w:tc>
        <w:tc>
          <w:tcPr>
            <w:tcW w:w="1705" w:type="pct"/>
          </w:tcPr>
          <w:p w14:paraId="269B06E4" w14:textId="77777777" w:rsidR="00C46CF5" w:rsidRPr="00C46CF5" w:rsidRDefault="00C46CF5" w:rsidP="00631CAA">
            <w:pPr>
              <w:jc w:val="right"/>
              <w:rPr>
                <w:rFonts w:ascii="Times New Roman" w:hAnsi="Times New Roman"/>
                <w:lang w:val="lv-LV"/>
              </w:rPr>
            </w:pPr>
          </w:p>
          <w:p w14:paraId="24641E37" w14:textId="5DCA0D47" w:rsidR="00C46CF5" w:rsidRPr="00C46CF5" w:rsidRDefault="00C46CF5" w:rsidP="00631CAA">
            <w:pPr>
              <w:jc w:val="right"/>
              <w:rPr>
                <w:rFonts w:ascii="Times New Roman" w:hAnsi="Times New Roman"/>
                <w:lang w:val="lv-LV"/>
              </w:rPr>
            </w:pPr>
            <w:r w:rsidRPr="00C46CF5">
              <w:rPr>
                <w:rFonts w:ascii="Times New Roman" w:hAnsi="Times New Roman"/>
                <w:lang w:val="lv-LV"/>
              </w:rPr>
              <w:t>202</w:t>
            </w:r>
            <w:r w:rsidR="00B608CB">
              <w:rPr>
                <w:rFonts w:ascii="Times New Roman" w:hAnsi="Times New Roman"/>
                <w:lang w:val="lv-LV"/>
              </w:rPr>
              <w:t>2</w:t>
            </w:r>
            <w:r w:rsidRPr="00C46CF5">
              <w:rPr>
                <w:rFonts w:ascii="Times New Roman" w:hAnsi="Times New Roman"/>
                <w:lang w:val="lv-LV"/>
              </w:rPr>
              <w:t>. gada</w:t>
            </w:r>
            <w:r>
              <w:rPr>
                <w:rFonts w:ascii="Times New Roman" w:hAnsi="Times New Roman"/>
                <w:lang w:val="lv-LV"/>
              </w:rPr>
              <w:t xml:space="preserve"> </w:t>
            </w:r>
            <w:r w:rsidR="00B608CB">
              <w:rPr>
                <w:rFonts w:ascii="Times New Roman" w:hAnsi="Times New Roman"/>
                <w:lang w:val="lv-LV"/>
              </w:rPr>
              <w:t>27</w:t>
            </w:r>
            <w:r w:rsidRPr="00C46CF5">
              <w:rPr>
                <w:rFonts w:ascii="Times New Roman" w:hAnsi="Times New Roman"/>
                <w:lang w:val="lv-LV"/>
              </w:rPr>
              <w:t>. </w:t>
            </w:r>
            <w:r w:rsidR="00B608CB">
              <w:rPr>
                <w:rFonts w:ascii="Times New Roman" w:hAnsi="Times New Roman"/>
                <w:lang w:val="lv-LV"/>
              </w:rPr>
              <w:t>janvārī</w:t>
            </w:r>
          </w:p>
        </w:tc>
      </w:tr>
    </w:tbl>
    <w:p w14:paraId="4D9E8781" w14:textId="77777777" w:rsidR="00417C29" w:rsidRDefault="00417C29" w:rsidP="00C46CF5">
      <w:pPr>
        <w:jc w:val="center"/>
        <w:rPr>
          <w:rFonts w:ascii="Times New Roman" w:hAnsi="Times New Roman"/>
          <w:b/>
          <w:szCs w:val="24"/>
        </w:rPr>
      </w:pPr>
    </w:p>
    <w:p w14:paraId="6D66A7FB" w14:textId="7035A2BA" w:rsidR="00C46CF5" w:rsidRDefault="004C565B" w:rsidP="00C46CF5">
      <w:pPr>
        <w:jc w:val="center"/>
        <w:rPr>
          <w:rFonts w:ascii="Times New Roman" w:hAnsi="Times New Roman"/>
          <w:b/>
          <w:szCs w:val="24"/>
        </w:rPr>
      </w:pPr>
      <w:r>
        <w:rPr>
          <w:rFonts w:ascii="Times New Roman" w:hAnsi="Times New Roman"/>
          <w:b/>
          <w:szCs w:val="24"/>
        </w:rPr>
        <w:t>49</w:t>
      </w:r>
      <w:r w:rsidR="00C46CF5" w:rsidRPr="009154C1">
        <w:rPr>
          <w:rFonts w:ascii="Times New Roman" w:hAnsi="Times New Roman"/>
          <w:b/>
          <w:szCs w:val="24"/>
        </w:rPr>
        <w:t>.</w:t>
      </w:r>
    </w:p>
    <w:p w14:paraId="48E8B301" w14:textId="36879D53" w:rsidR="00F343F6" w:rsidRPr="00500118" w:rsidRDefault="00F343F6" w:rsidP="00F343F6">
      <w:pPr>
        <w:pStyle w:val="Virsraksts1"/>
        <w:ind w:left="0"/>
      </w:pPr>
      <w:r w:rsidRPr="00500118">
        <w:t xml:space="preserve">Par Ogres </w:t>
      </w:r>
      <w:r w:rsidR="00B608CB">
        <w:t>novada</w:t>
      </w:r>
      <w:r w:rsidR="00091960">
        <w:t xml:space="preserve"> pašvaldības </w:t>
      </w:r>
      <w:r w:rsidR="00593B88">
        <w:t xml:space="preserve">reorganizējamās </w:t>
      </w:r>
      <w:r w:rsidR="00091960">
        <w:t xml:space="preserve">aģentūras “Tūrisma, sporta un atpūtas kompleksa “Zilie kalni” attīstības aģentūra” </w:t>
      </w:r>
      <w:r w:rsidR="00B608CB">
        <w:t xml:space="preserve">direktora </w:t>
      </w:r>
      <w:r w:rsidR="00691B55">
        <w:t xml:space="preserve">atbrīvošanu no amata un </w:t>
      </w:r>
      <w:r w:rsidR="00B608CB">
        <w:t xml:space="preserve">iecelšanu </w:t>
      </w:r>
      <w:r w:rsidR="00593B88">
        <w:t xml:space="preserve">aģentūras </w:t>
      </w:r>
      <w:r w:rsidR="00691B55">
        <w:t xml:space="preserve">direktora vietnieka </w:t>
      </w:r>
      <w:r w:rsidR="00B608CB">
        <w:t>amatā</w:t>
      </w:r>
    </w:p>
    <w:bookmarkEnd w:id="0"/>
    <w:p w14:paraId="01CA21EB" w14:textId="77777777" w:rsidR="00F3545E" w:rsidRDefault="00F3545E" w:rsidP="00C30BC3">
      <w:pPr>
        <w:ind w:right="-1" w:firstLine="720"/>
        <w:jc w:val="both"/>
        <w:rPr>
          <w:rFonts w:ascii="Times New Roman" w:hAnsi="Times New Roman"/>
          <w:lang w:val="lv-LV"/>
        </w:rPr>
      </w:pPr>
    </w:p>
    <w:p w14:paraId="530B33F7" w14:textId="623D7FF3" w:rsidR="004767B6" w:rsidRDefault="004767B6" w:rsidP="00C30BC3">
      <w:pPr>
        <w:ind w:right="-1" w:firstLine="720"/>
        <w:jc w:val="both"/>
        <w:rPr>
          <w:rFonts w:ascii="Times New Roman" w:hAnsi="Times New Roman"/>
          <w:lang w:val="lv-LV"/>
        </w:rPr>
      </w:pPr>
      <w:r w:rsidRPr="00C30BC3">
        <w:rPr>
          <w:rFonts w:ascii="Times New Roman" w:hAnsi="Times New Roman"/>
          <w:lang w:val="lv-LV"/>
        </w:rPr>
        <w:t>Ogres novada pašvaldības dome 2021. gada 16. decembra sēd</w:t>
      </w:r>
      <w:r w:rsidR="00F3545E">
        <w:rPr>
          <w:rFonts w:ascii="Times New Roman" w:hAnsi="Times New Roman"/>
          <w:lang w:val="lv-LV"/>
        </w:rPr>
        <w:t>ē pieņēma</w:t>
      </w:r>
      <w:r w:rsidRPr="00C30BC3">
        <w:rPr>
          <w:rFonts w:ascii="Times New Roman" w:hAnsi="Times New Roman"/>
          <w:lang w:val="lv-LV"/>
        </w:rPr>
        <w:t xml:space="preserve"> lēmumu “Par Ogres un Ikšķiles novadu pašvaldības aģentūras “Tūrisma, sporta un atpūtas kompleksa “Zilie kalni” attīstības aģentūra” reorganizāciju” (protokols Nr. 13, 67.)</w:t>
      </w:r>
      <w:r w:rsidR="00C30BC3">
        <w:rPr>
          <w:rFonts w:ascii="Times New Roman" w:hAnsi="Times New Roman"/>
          <w:lang w:val="lv-LV"/>
        </w:rPr>
        <w:t>,</w:t>
      </w:r>
      <w:r w:rsidR="00F3545E">
        <w:rPr>
          <w:rFonts w:ascii="Times New Roman" w:hAnsi="Times New Roman"/>
          <w:lang w:val="lv-LV"/>
        </w:rPr>
        <w:t xml:space="preserve"> ar kuru tika</w:t>
      </w:r>
      <w:r w:rsidRPr="00C30BC3">
        <w:rPr>
          <w:rFonts w:ascii="Times New Roman" w:hAnsi="Times New Roman"/>
          <w:lang w:val="lv-LV"/>
        </w:rPr>
        <w:t xml:space="preserve"> uzsākta Ogres novada pašvaldības aģentūra</w:t>
      </w:r>
      <w:r w:rsidR="00F3545E">
        <w:rPr>
          <w:rFonts w:ascii="Times New Roman" w:hAnsi="Times New Roman"/>
          <w:lang w:val="lv-LV"/>
        </w:rPr>
        <w:t>s</w:t>
      </w:r>
      <w:r w:rsidRPr="00C30BC3">
        <w:rPr>
          <w:rFonts w:ascii="Times New Roman" w:hAnsi="Times New Roman"/>
          <w:lang w:val="lv-LV"/>
        </w:rPr>
        <w:t xml:space="preserve"> “Tūrisma, sporta un atpūtas kompleksa “Zilie kalni” attīstības aģentūra”, </w:t>
      </w:r>
      <w:proofErr w:type="spellStart"/>
      <w:r w:rsidRPr="00C30BC3">
        <w:rPr>
          <w:rFonts w:ascii="Times New Roman" w:hAnsi="Times New Roman"/>
          <w:lang w:val="lv-LV"/>
        </w:rPr>
        <w:t>reģ</w:t>
      </w:r>
      <w:proofErr w:type="spellEnd"/>
      <w:r w:rsidRPr="00C30BC3">
        <w:rPr>
          <w:rFonts w:ascii="Times New Roman" w:hAnsi="Times New Roman"/>
          <w:lang w:val="lv-LV"/>
        </w:rPr>
        <w:t>. Nr. 90001449943, turpmāk – Aģentūra, reorganizācija</w:t>
      </w:r>
      <w:r w:rsidR="00F3545E">
        <w:rPr>
          <w:rFonts w:ascii="Times New Roman" w:hAnsi="Times New Roman"/>
          <w:lang w:val="lv-LV"/>
        </w:rPr>
        <w:t xml:space="preserve">, </w:t>
      </w:r>
      <w:r w:rsidRPr="00C30BC3">
        <w:rPr>
          <w:rFonts w:ascii="Times New Roman" w:hAnsi="Times New Roman"/>
          <w:lang w:val="lv-LV"/>
        </w:rPr>
        <w:t>kā rezultātā tiek likvidēts Aģentūras (statusā līdz 2022. gada 31. janvārim) direktora amats</w:t>
      </w:r>
      <w:r w:rsidR="00F3545E">
        <w:rPr>
          <w:rFonts w:ascii="Times New Roman" w:hAnsi="Times New Roman"/>
          <w:lang w:val="lv-LV"/>
        </w:rPr>
        <w:t>,</w:t>
      </w:r>
      <w:r w:rsidRPr="00C30BC3">
        <w:rPr>
          <w:rFonts w:ascii="Times New Roman" w:hAnsi="Times New Roman"/>
          <w:lang w:val="lv-LV"/>
        </w:rPr>
        <w:t xml:space="preserve"> ar 2022. gada 1. februāri izveidojot jaunu Aģentūras direktora amatu atbilstoši </w:t>
      </w:r>
      <w:r w:rsidR="00A9513F">
        <w:rPr>
          <w:rFonts w:ascii="Times New Roman" w:hAnsi="Times New Roman"/>
          <w:lang w:val="lv-LV"/>
        </w:rPr>
        <w:t>Ogres novada pašvaldības 2021. gada 16. decembra saistošajos noteikumos Nr. 37/2021 “</w:t>
      </w:r>
      <w:r w:rsidR="00A9513F" w:rsidRPr="00A9513F">
        <w:rPr>
          <w:rFonts w:ascii="Times New Roman" w:hAnsi="Times New Roman"/>
          <w:lang w:val="lv-LV"/>
        </w:rPr>
        <w:t>Tūrisma, sporta un atpūtas  kompleksa „Zilie kalni” attīstības aģentūras nolikums</w:t>
      </w:r>
      <w:r w:rsidR="00A9513F">
        <w:rPr>
          <w:rFonts w:ascii="Times New Roman" w:hAnsi="Times New Roman"/>
          <w:lang w:val="lv-LV"/>
        </w:rPr>
        <w:t>” (</w:t>
      </w:r>
      <w:r w:rsidRPr="00C30BC3">
        <w:rPr>
          <w:rFonts w:ascii="Times New Roman" w:hAnsi="Times New Roman"/>
          <w:lang w:val="lv-LV"/>
        </w:rPr>
        <w:t>stājas spēkā ar 2022. gada 1. februāri)</w:t>
      </w:r>
      <w:r w:rsidR="00E8011E">
        <w:rPr>
          <w:rFonts w:ascii="Times New Roman" w:hAnsi="Times New Roman"/>
          <w:lang w:val="lv-LV"/>
        </w:rPr>
        <w:t xml:space="preserve">, turpmāk – Aģentūras nolikums, </w:t>
      </w:r>
      <w:r w:rsidRPr="00C30BC3">
        <w:rPr>
          <w:rFonts w:ascii="Times New Roman" w:hAnsi="Times New Roman"/>
          <w:lang w:val="lv-LV"/>
        </w:rPr>
        <w:t>Aģentūrai un tās direktoram noteiktajām funkcijām un uzdevumiem.</w:t>
      </w:r>
    </w:p>
    <w:p w14:paraId="2C3887F7" w14:textId="5671F8CF" w:rsidR="00691B55" w:rsidRDefault="00691B55" w:rsidP="00C30BC3">
      <w:pPr>
        <w:ind w:right="-1" w:firstLine="720"/>
        <w:jc w:val="both"/>
        <w:rPr>
          <w:rFonts w:ascii="Times New Roman" w:hAnsi="Times New Roman"/>
          <w:lang w:val="lv-LV"/>
        </w:rPr>
      </w:pPr>
      <w:r>
        <w:rPr>
          <w:rFonts w:ascii="Times New Roman" w:hAnsi="Times New Roman"/>
          <w:lang w:val="lv-LV"/>
        </w:rPr>
        <w:t xml:space="preserve">Ņemot vērā minēto un pamatojoties uz Darba likuma </w:t>
      </w:r>
      <w:r w:rsidR="007016F8">
        <w:rPr>
          <w:rFonts w:ascii="Times New Roman" w:hAnsi="Times New Roman"/>
          <w:lang w:val="lv-LV"/>
        </w:rPr>
        <w:t>101. panta pirmās daļas 9. punktu, likuma “Par pašvaldībām” 21. panta pirmās daļas 9. punktu, Ogres novada pašvaldības domei ir nepiecieša</w:t>
      </w:r>
      <w:r w:rsidR="00E8011E">
        <w:rPr>
          <w:rFonts w:ascii="Times New Roman" w:hAnsi="Times New Roman"/>
          <w:lang w:val="lv-LV"/>
        </w:rPr>
        <w:t>m</w:t>
      </w:r>
      <w:r w:rsidR="007016F8">
        <w:rPr>
          <w:rFonts w:ascii="Times New Roman" w:hAnsi="Times New Roman"/>
          <w:lang w:val="lv-LV"/>
        </w:rPr>
        <w:t>s pieņemt lēmumu par Ievas Kraukles</w:t>
      </w:r>
      <w:r w:rsidR="00593B88">
        <w:rPr>
          <w:rFonts w:ascii="Times New Roman" w:hAnsi="Times New Roman"/>
          <w:lang w:val="lv-LV"/>
        </w:rPr>
        <w:t xml:space="preserve">, </w:t>
      </w:r>
      <w:r w:rsidR="00593B88" w:rsidRPr="00296C59">
        <w:rPr>
          <w:rFonts w:ascii="Times New Roman" w:hAnsi="Times New Roman"/>
          <w:lang w:val="lv-LV"/>
        </w:rPr>
        <w:t xml:space="preserve">personas kods </w:t>
      </w:r>
      <w:r w:rsidR="00C44D9D">
        <w:rPr>
          <w:rFonts w:ascii="Times New Roman" w:hAnsi="Times New Roman"/>
          <w:szCs w:val="24"/>
        </w:rPr>
        <w:t xml:space="preserve">[personas </w:t>
      </w:r>
      <w:proofErr w:type="spellStart"/>
      <w:r w:rsidR="00C44D9D">
        <w:rPr>
          <w:rFonts w:ascii="Times New Roman" w:hAnsi="Times New Roman"/>
          <w:szCs w:val="24"/>
        </w:rPr>
        <w:t>kods</w:t>
      </w:r>
      <w:proofErr w:type="spellEnd"/>
      <w:r w:rsidR="00C44D9D">
        <w:rPr>
          <w:rFonts w:ascii="Times New Roman" w:hAnsi="Times New Roman"/>
          <w:szCs w:val="24"/>
        </w:rPr>
        <w:t>]</w:t>
      </w:r>
      <w:r w:rsidR="00593B88" w:rsidRPr="008D2F4D">
        <w:rPr>
          <w:rFonts w:ascii="Times New Roman" w:hAnsi="Times New Roman"/>
          <w:szCs w:val="24"/>
          <w:lang w:val="lv-LV"/>
        </w:rPr>
        <w:t>,</w:t>
      </w:r>
      <w:r w:rsidR="007016F8">
        <w:rPr>
          <w:rFonts w:ascii="Times New Roman" w:hAnsi="Times New Roman"/>
          <w:lang w:val="lv-LV"/>
        </w:rPr>
        <w:t xml:space="preserve"> atbrīvošanu no Aģentūras (statusā līdz 2022. gada 31. janvārim) direktores amata.</w:t>
      </w:r>
    </w:p>
    <w:p w14:paraId="0899C42C" w14:textId="4069457F" w:rsidR="00691B55" w:rsidRDefault="007016F8" w:rsidP="00C30BC3">
      <w:pPr>
        <w:ind w:right="-1" w:firstLine="720"/>
        <w:jc w:val="both"/>
        <w:rPr>
          <w:rFonts w:ascii="Times New Roman" w:hAnsi="Times New Roman"/>
          <w:lang w:val="lv-LV"/>
        </w:rPr>
      </w:pPr>
      <w:r>
        <w:rPr>
          <w:rFonts w:ascii="Times New Roman" w:hAnsi="Times New Roman"/>
          <w:lang w:val="lv-LV"/>
        </w:rPr>
        <w:t>Ievērojot Darba likuma 101. panta sestās daļas nosacījumus, 2022. gada 26. janvārī Ogres novada pašvaldībā saņemts Ievas Kraukles apliecinājums</w:t>
      </w:r>
      <w:r w:rsidR="00E8011E">
        <w:rPr>
          <w:rFonts w:ascii="Times New Roman" w:hAnsi="Times New Roman"/>
          <w:lang w:val="lv-LV"/>
        </w:rPr>
        <w:t xml:space="preserve"> (pašvaldībā reģistrēts ar Nr. </w:t>
      </w:r>
      <w:r w:rsidR="00334A3F" w:rsidRPr="00334A3F">
        <w:rPr>
          <w:rFonts w:ascii="Times New Roman" w:hAnsi="Times New Roman"/>
          <w:lang w:val="lv-LV"/>
        </w:rPr>
        <w:t>2-4.5/97</w:t>
      </w:r>
      <w:r w:rsidR="00E8011E">
        <w:rPr>
          <w:rFonts w:ascii="Times New Roman" w:hAnsi="Times New Roman"/>
          <w:lang w:val="lv-LV"/>
        </w:rPr>
        <w:t xml:space="preserve">) </w:t>
      </w:r>
      <w:r>
        <w:rPr>
          <w:rFonts w:ascii="Times New Roman" w:hAnsi="Times New Roman"/>
          <w:lang w:val="lv-LV"/>
        </w:rPr>
        <w:t>par to, ka Ieva Kraukle nav arodbiedrības biedrs</w:t>
      </w:r>
      <w:r w:rsidR="00FD7F4D">
        <w:rPr>
          <w:rFonts w:ascii="Times New Roman" w:hAnsi="Times New Roman"/>
          <w:lang w:val="lv-LV"/>
        </w:rPr>
        <w:t>, kā arī, ievērojot Darba likuma 103. panta ceturtās daļā paredzētās tiesības, 2022. gada 26. janvārī noslēgta starp darba devēju un darbinieku vienošanās, saskaņā ar kuru puses vienojās, ka darba līgumu var izbeigt ar 2022. gada 31. janvāri (pēdējā darba diena).</w:t>
      </w:r>
    </w:p>
    <w:p w14:paraId="6A2EF228" w14:textId="137C651A" w:rsidR="00E8011E" w:rsidRDefault="000175D1" w:rsidP="00C30BC3">
      <w:pPr>
        <w:ind w:right="-1" w:firstLine="720"/>
        <w:jc w:val="both"/>
        <w:rPr>
          <w:rFonts w:ascii="Times New Roman" w:hAnsi="Times New Roman"/>
          <w:lang w:val="lv-LV"/>
        </w:rPr>
      </w:pPr>
      <w:r>
        <w:rPr>
          <w:rFonts w:ascii="Times New Roman" w:hAnsi="Times New Roman"/>
          <w:lang w:val="lv-LV"/>
        </w:rPr>
        <w:t xml:space="preserve">Aģentūras nolikuma 22. punkts nosaka, ka </w:t>
      </w:r>
      <w:r w:rsidRPr="000175D1">
        <w:rPr>
          <w:rFonts w:ascii="Times New Roman" w:hAnsi="Times New Roman"/>
          <w:lang w:val="lv-LV"/>
        </w:rPr>
        <w:t>Aģentūras direktoram var būt viens vai vairāki vietnieki. </w:t>
      </w:r>
    </w:p>
    <w:p w14:paraId="3E2A2555" w14:textId="32504D4A" w:rsidR="00FD7F4D" w:rsidRDefault="00E8011E" w:rsidP="00C30BC3">
      <w:pPr>
        <w:ind w:right="-1" w:firstLine="720"/>
        <w:jc w:val="both"/>
        <w:rPr>
          <w:rFonts w:ascii="Times New Roman" w:hAnsi="Times New Roman"/>
          <w:lang w:val="lv-LV"/>
        </w:rPr>
      </w:pPr>
      <w:r>
        <w:rPr>
          <w:rFonts w:ascii="Times New Roman" w:hAnsi="Times New Roman"/>
          <w:lang w:val="lv-LV"/>
        </w:rPr>
        <w:t>Ar</w:t>
      </w:r>
      <w:r w:rsidR="00FD7F4D">
        <w:rPr>
          <w:rFonts w:ascii="Times New Roman" w:hAnsi="Times New Roman"/>
          <w:lang w:val="lv-LV"/>
        </w:rPr>
        <w:t xml:space="preserve"> Ogres novada pašvaldības domes 2021. gada 16. decembra lēmum</w:t>
      </w:r>
      <w:r>
        <w:rPr>
          <w:rFonts w:ascii="Times New Roman" w:hAnsi="Times New Roman"/>
          <w:lang w:val="lv-LV"/>
        </w:rPr>
        <w:t>u</w:t>
      </w:r>
      <w:r w:rsidR="00FD7F4D">
        <w:rPr>
          <w:rFonts w:ascii="Times New Roman" w:hAnsi="Times New Roman"/>
          <w:lang w:val="lv-LV"/>
        </w:rPr>
        <w:t xml:space="preserve"> “</w:t>
      </w:r>
      <w:r w:rsidRPr="00E8011E">
        <w:rPr>
          <w:rFonts w:ascii="Times New Roman" w:hAnsi="Times New Roman"/>
          <w:lang w:val="lv-LV"/>
        </w:rPr>
        <w:t>Par Ogres novada pašvald</w:t>
      </w:r>
      <w:r w:rsidRPr="00E8011E">
        <w:rPr>
          <w:rFonts w:ascii="Times New Roman" w:hAnsi="Times New Roman" w:hint="eastAsia"/>
          <w:lang w:val="lv-LV"/>
        </w:rPr>
        <w:t>ī</w:t>
      </w:r>
      <w:r w:rsidRPr="00E8011E">
        <w:rPr>
          <w:rFonts w:ascii="Times New Roman" w:hAnsi="Times New Roman"/>
          <w:lang w:val="lv-LV"/>
        </w:rPr>
        <w:t>bas T</w:t>
      </w:r>
      <w:r w:rsidRPr="00E8011E">
        <w:rPr>
          <w:rFonts w:ascii="Times New Roman" w:hAnsi="Times New Roman" w:hint="eastAsia"/>
          <w:lang w:val="lv-LV"/>
        </w:rPr>
        <w:t>ū</w:t>
      </w:r>
      <w:r w:rsidRPr="00E8011E">
        <w:rPr>
          <w:rFonts w:ascii="Times New Roman" w:hAnsi="Times New Roman"/>
          <w:lang w:val="lv-LV"/>
        </w:rPr>
        <w:t>risma, sporta un atp</w:t>
      </w:r>
      <w:r w:rsidRPr="00E8011E">
        <w:rPr>
          <w:rFonts w:ascii="Times New Roman" w:hAnsi="Times New Roman" w:hint="eastAsia"/>
          <w:lang w:val="lv-LV"/>
        </w:rPr>
        <w:t>ū</w:t>
      </w:r>
      <w:r w:rsidRPr="00E8011E">
        <w:rPr>
          <w:rFonts w:ascii="Times New Roman" w:hAnsi="Times New Roman"/>
          <w:lang w:val="lv-LV"/>
        </w:rPr>
        <w:t>tas  kompleksa „Zilie kalni” att</w:t>
      </w:r>
      <w:r w:rsidRPr="00E8011E">
        <w:rPr>
          <w:rFonts w:ascii="Times New Roman" w:hAnsi="Times New Roman" w:hint="eastAsia"/>
          <w:lang w:val="lv-LV"/>
        </w:rPr>
        <w:t>ī</w:t>
      </w:r>
      <w:r w:rsidRPr="00E8011E">
        <w:rPr>
          <w:rFonts w:ascii="Times New Roman" w:hAnsi="Times New Roman"/>
          <w:lang w:val="lv-LV"/>
        </w:rPr>
        <w:t>st</w:t>
      </w:r>
      <w:r w:rsidRPr="00E8011E">
        <w:rPr>
          <w:rFonts w:ascii="Times New Roman" w:hAnsi="Times New Roman" w:hint="eastAsia"/>
          <w:lang w:val="lv-LV"/>
        </w:rPr>
        <w:t>ī</w:t>
      </w:r>
      <w:r w:rsidRPr="00E8011E">
        <w:rPr>
          <w:rFonts w:ascii="Times New Roman" w:hAnsi="Times New Roman"/>
          <w:lang w:val="lv-LV"/>
        </w:rPr>
        <w:t>bas a</w:t>
      </w:r>
      <w:r w:rsidRPr="00E8011E">
        <w:rPr>
          <w:rFonts w:ascii="Times New Roman" w:hAnsi="Times New Roman" w:hint="eastAsia"/>
          <w:lang w:val="lv-LV"/>
        </w:rPr>
        <w:t>ģ</w:t>
      </w:r>
      <w:r w:rsidRPr="00E8011E">
        <w:rPr>
          <w:rFonts w:ascii="Times New Roman" w:hAnsi="Times New Roman"/>
          <w:lang w:val="lv-LV"/>
        </w:rPr>
        <w:t>ent</w:t>
      </w:r>
      <w:r w:rsidRPr="00E8011E">
        <w:rPr>
          <w:rFonts w:ascii="Times New Roman" w:hAnsi="Times New Roman" w:hint="eastAsia"/>
          <w:lang w:val="lv-LV"/>
        </w:rPr>
        <w:t>ū</w:t>
      </w:r>
      <w:r w:rsidRPr="00E8011E">
        <w:rPr>
          <w:rFonts w:ascii="Times New Roman" w:hAnsi="Times New Roman"/>
          <w:lang w:val="lv-LV"/>
        </w:rPr>
        <w:t>ras amatu un m</w:t>
      </w:r>
      <w:r w:rsidRPr="00E8011E">
        <w:rPr>
          <w:rFonts w:ascii="Times New Roman" w:hAnsi="Times New Roman" w:hint="eastAsia"/>
          <w:lang w:val="lv-LV"/>
        </w:rPr>
        <w:t>ē</w:t>
      </w:r>
      <w:r w:rsidRPr="00E8011E">
        <w:rPr>
          <w:rFonts w:ascii="Times New Roman" w:hAnsi="Times New Roman"/>
          <w:lang w:val="lv-LV"/>
        </w:rPr>
        <w:t>nešalgu likmju saraksta apstiprin</w:t>
      </w:r>
      <w:r w:rsidRPr="00E8011E">
        <w:rPr>
          <w:rFonts w:ascii="Times New Roman" w:hAnsi="Times New Roman" w:hint="eastAsia"/>
          <w:lang w:val="lv-LV"/>
        </w:rPr>
        <w:t>āš</w:t>
      </w:r>
      <w:r w:rsidRPr="00E8011E">
        <w:rPr>
          <w:rFonts w:ascii="Times New Roman" w:hAnsi="Times New Roman"/>
          <w:lang w:val="lv-LV"/>
        </w:rPr>
        <w:t>anu</w:t>
      </w:r>
      <w:r>
        <w:rPr>
          <w:rFonts w:ascii="Times New Roman" w:hAnsi="Times New Roman"/>
          <w:lang w:val="lv-LV"/>
        </w:rPr>
        <w:t>” (protokols Nr. 13., 68.) a</w:t>
      </w:r>
      <w:r w:rsidRPr="00E8011E">
        <w:rPr>
          <w:rFonts w:ascii="Times New Roman" w:hAnsi="Times New Roman"/>
          <w:lang w:val="lv-LV"/>
        </w:rPr>
        <w:t>pstiprināt</w:t>
      </w:r>
      <w:r>
        <w:rPr>
          <w:rFonts w:ascii="Times New Roman" w:hAnsi="Times New Roman"/>
          <w:lang w:val="lv-LV"/>
        </w:rPr>
        <w:t>a reorganizētā</w:t>
      </w:r>
      <w:r w:rsidR="000175D1">
        <w:rPr>
          <w:rFonts w:ascii="Times New Roman" w:hAnsi="Times New Roman"/>
          <w:lang w:val="lv-LV"/>
        </w:rPr>
        <w:t>s</w:t>
      </w:r>
      <w:r w:rsidRPr="00E8011E">
        <w:rPr>
          <w:rFonts w:ascii="Times New Roman" w:hAnsi="Times New Roman"/>
          <w:lang w:val="lv-LV"/>
        </w:rPr>
        <w:t xml:space="preserve"> </w:t>
      </w:r>
      <w:r w:rsidR="000175D1">
        <w:rPr>
          <w:rFonts w:ascii="Times New Roman" w:hAnsi="Times New Roman"/>
          <w:lang w:val="lv-LV"/>
        </w:rPr>
        <w:t>A</w:t>
      </w:r>
      <w:r w:rsidRPr="00E8011E">
        <w:rPr>
          <w:rFonts w:ascii="Times New Roman" w:hAnsi="Times New Roman"/>
          <w:lang w:val="lv-LV"/>
        </w:rPr>
        <w:t xml:space="preserve">ģentūras </w:t>
      </w:r>
      <w:r>
        <w:rPr>
          <w:rFonts w:ascii="Times New Roman" w:hAnsi="Times New Roman"/>
          <w:lang w:val="lv-LV"/>
        </w:rPr>
        <w:t>struktūra</w:t>
      </w:r>
      <w:r w:rsidRPr="00E8011E">
        <w:rPr>
          <w:rFonts w:ascii="Times New Roman" w:hAnsi="Times New Roman"/>
          <w:lang w:val="lv-LV"/>
        </w:rPr>
        <w:t xml:space="preserve"> ar 2022. gad 1. februāri</w:t>
      </w:r>
      <w:r w:rsidR="000175D1">
        <w:rPr>
          <w:rFonts w:ascii="Times New Roman" w:hAnsi="Times New Roman"/>
          <w:lang w:val="lv-LV"/>
        </w:rPr>
        <w:t>, nosakot, ka Aģentūras direktoram ir divi vietnieki.</w:t>
      </w:r>
    </w:p>
    <w:p w14:paraId="6FD55FFF" w14:textId="3BA3BE08" w:rsidR="004767B6" w:rsidRDefault="00A9513F" w:rsidP="00C30BC3">
      <w:pPr>
        <w:ind w:right="-1" w:firstLine="720"/>
        <w:jc w:val="both"/>
        <w:rPr>
          <w:rFonts w:ascii="Times New Roman" w:hAnsi="Times New Roman"/>
          <w:lang w:val="lv-LV"/>
        </w:rPr>
      </w:pPr>
      <w:r>
        <w:rPr>
          <w:rFonts w:ascii="Times New Roman" w:hAnsi="Times New Roman"/>
          <w:lang w:val="lv-LV"/>
        </w:rPr>
        <w:t xml:space="preserve">Ievērojot </w:t>
      </w:r>
      <w:r w:rsidR="004767B6" w:rsidRPr="00C30BC3">
        <w:rPr>
          <w:rFonts w:ascii="Times New Roman" w:hAnsi="Times New Roman"/>
          <w:lang w:val="lv-LV"/>
        </w:rPr>
        <w:t>Publisko aģentūru likuma 21. panta treš</w:t>
      </w:r>
      <w:r>
        <w:rPr>
          <w:rFonts w:ascii="Times New Roman" w:hAnsi="Times New Roman"/>
          <w:lang w:val="lv-LV"/>
        </w:rPr>
        <w:t>ajā</w:t>
      </w:r>
      <w:r w:rsidR="004767B6" w:rsidRPr="00C30BC3">
        <w:rPr>
          <w:rFonts w:ascii="Times New Roman" w:hAnsi="Times New Roman"/>
          <w:lang w:val="lv-LV"/>
        </w:rPr>
        <w:t xml:space="preserve"> da</w:t>
      </w:r>
      <w:r>
        <w:rPr>
          <w:rFonts w:ascii="Times New Roman" w:hAnsi="Times New Roman"/>
          <w:lang w:val="lv-LV"/>
        </w:rPr>
        <w:t xml:space="preserve">ļā noteikto, Ogres novada pašvaldība izsludināja atklātu konkursu uz </w:t>
      </w:r>
      <w:r w:rsidR="00FE1B6E">
        <w:rPr>
          <w:rFonts w:ascii="Times New Roman" w:hAnsi="Times New Roman"/>
          <w:lang w:val="lv-LV"/>
        </w:rPr>
        <w:t xml:space="preserve">reorganizētās </w:t>
      </w:r>
      <w:r w:rsidR="004767B6" w:rsidRPr="00C30BC3">
        <w:rPr>
          <w:rFonts w:ascii="Times New Roman" w:hAnsi="Times New Roman"/>
          <w:lang w:val="lv-LV"/>
        </w:rPr>
        <w:t xml:space="preserve">Aģentūras direktora amatu. </w:t>
      </w:r>
    </w:p>
    <w:p w14:paraId="47E771F2" w14:textId="227BE702" w:rsidR="00FE1B6E" w:rsidRDefault="00FE1B6E" w:rsidP="00C30BC3">
      <w:pPr>
        <w:ind w:right="-1" w:firstLine="720"/>
        <w:jc w:val="both"/>
        <w:rPr>
          <w:rFonts w:ascii="Times New Roman" w:hAnsi="Times New Roman"/>
          <w:lang w:val="lv-LV"/>
        </w:rPr>
      </w:pPr>
      <w:r>
        <w:rPr>
          <w:rFonts w:ascii="Times New Roman" w:hAnsi="Times New Roman"/>
          <w:lang w:val="lv-LV"/>
        </w:rPr>
        <w:t xml:space="preserve">Saskaņā ar Ogres novada pašvaldības </w:t>
      </w:r>
      <w:r w:rsidRPr="00FE1B6E">
        <w:rPr>
          <w:rFonts w:ascii="Times New Roman" w:hAnsi="Times New Roman"/>
          <w:lang w:val="lv-LV"/>
        </w:rPr>
        <w:t>2021. gada 21. decembra iekšējo noteikumu Nr. 1-1.1/7 “Ogres novada pašvaldības aģentūras  “Tūrisma, sporta un atpūtas kompleksa “Zilie kalni” attīstības aģentūra”  direktora amata kandidātu nominācijas nolikums”</w:t>
      </w:r>
      <w:r w:rsidR="000175D1">
        <w:rPr>
          <w:rFonts w:ascii="Times New Roman" w:hAnsi="Times New Roman"/>
          <w:lang w:val="lv-LV"/>
        </w:rPr>
        <w:t xml:space="preserve">, </w:t>
      </w:r>
      <w:r w:rsidRPr="00FE1B6E">
        <w:rPr>
          <w:rFonts w:ascii="Times New Roman" w:hAnsi="Times New Roman"/>
          <w:lang w:val="lv-LV"/>
        </w:rPr>
        <w:t>turpmāk – N</w:t>
      </w:r>
      <w:r w:rsidR="000175D1">
        <w:rPr>
          <w:rFonts w:ascii="Times New Roman" w:hAnsi="Times New Roman"/>
          <w:lang w:val="lv-LV"/>
        </w:rPr>
        <w:t>ominācijas n</w:t>
      </w:r>
      <w:r w:rsidRPr="00FE1B6E">
        <w:rPr>
          <w:rFonts w:ascii="Times New Roman" w:hAnsi="Times New Roman"/>
          <w:lang w:val="lv-LV"/>
        </w:rPr>
        <w:t>olikums, 3.</w:t>
      </w:r>
      <w:r w:rsidR="000175D1">
        <w:rPr>
          <w:rFonts w:ascii="Times New Roman" w:hAnsi="Times New Roman"/>
          <w:lang w:val="lv-LV"/>
        </w:rPr>
        <w:t> </w:t>
      </w:r>
      <w:r w:rsidRPr="00FE1B6E">
        <w:rPr>
          <w:rFonts w:ascii="Times New Roman" w:hAnsi="Times New Roman"/>
          <w:lang w:val="lv-LV"/>
        </w:rPr>
        <w:t>punktu</w:t>
      </w:r>
      <w:r>
        <w:rPr>
          <w:rFonts w:ascii="Times New Roman" w:hAnsi="Times New Roman"/>
          <w:lang w:val="lv-LV"/>
        </w:rPr>
        <w:t xml:space="preserve">, pretendentu izvērtēšanu veica ar Ogres novada pašvaldības </w:t>
      </w:r>
      <w:r>
        <w:rPr>
          <w:rFonts w:ascii="Times New Roman" w:hAnsi="Times New Roman"/>
          <w:lang w:val="lv-LV"/>
        </w:rPr>
        <w:lastRenderedPageBreak/>
        <w:t xml:space="preserve">izpilddirektora rīkojumu izveidota </w:t>
      </w:r>
      <w:r w:rsidRPr="00FE1B6E">
        <w:rPr>
          <w:rFonts w:ascii="Times New Roman" w:hAnsi="Times New Roman"/>
          <w:lang w:val="lv-LV"/>
        </w:rPr>
        <w:t>Aģentūras direktora amata kandidātu nominācijas komisija</w:t>
      </w:r>
      <w:r w:rsidR="004D6B46">
        <w:rPr>
          <w:rFonts w:ascii="Times New Roman" w:hAnsi="Times New Roman"/>
          <w:lang w:val="lv-LV"/>
        </w:rPr>
        <w:t>, turpmāk – Komisija</w:t>
      </w:r>
      <w:r>
        <w:rPr>
          <w:rFonts w:ascii="Times New Roman" w:hAnsi="Times New Roman"/>
          <w:lang w:val="lv-LV"/>
        </w:rPr>
        <w:t>.</w:t>
      </w:r>
    </w:p>
    <w:p w14:paraId="107E95BE" w14:textId="0839117B" w:rsidR="00FE1B6E" w:rsidRDefault="0070511A" w:rsidP="00C30BC3">
      <w:pPr>
        <w:ind w:right="-1" w:firstLine="720"/>
        <w:jc w:val="both"/>
        <w:rPr>
          <w:rFonts w:ascii="Times New Roman" w:hAnsi="Times New Roman"/>
          <w:lang w:val="lv-LV"/>
        </w:rPr>
      </w:pPr>
      <w:r>
        <w:rPr>
          <w:rFonts w:ascii="Times New Roman" w:hAnsi="Times New Roman"/>
          <w:lang w:val="lv-LV"/>
        </w:rPr>
        <w:t>Komisija i</w:t>
      </w:r>
      <w:r w:rsidR="00FE1B6E">
        <w:rPr>
          <w:rFonts w:ascii="Times New Roman" w:hAnsi="Times New Roman"/>
          <w:lang w:val="lv-LV"/>
        </w:rPr>
        <w:t>zvērtēj</w:t>
      </w:r>
      <w:r>
        <w:rPr>
          <w:rFonts w:ascii="Times New Roman" w:hAnsi="Times New Roman"/>
          <w:lang w:val="lv-LV"/>
        </w:rPr>
        <w:t>a</w:t>
      </w:r>
      <w:r w:rsidR="00FE1B6E">
        <w:rPr>
          <w:rFonts w:ascii="Times New Roman" w:hAnsi="Times New Roman"/>
          <w:lang w:val="lv-LV"/>
        </w:rPr>
        <w:t xml:space="preserve"> Ogres novada pašvaldības </w:t>
      </w:r>
      <w:r w:rsidR="00FE1B6E" w:rsidRPr="00FE1B6E">
        <w:rPr>
          <w:rFonts w:ascii="Times New Roman" w:hAnsi="Times New Roman"/>
          <w:lang w:val="lv-LV"/>
        </w:rPr>
        <w:t xml:space="preserve">izsludinātā atklātā konkursa uz </w:t>
      </w:r>
      <w:r w:rsidR="00FE1B6E">
        <w:rPr>
          <w:rFonts w:ascii="Times New Roman" w:hAnsi="Times New Roman"/>
          <w:lang w:val="lv-LV"/>
        </w:rPr>
        <w:t>Aģentūras</w:t>
      </w:r>
      <w:r w:rsidR="00FE1B6E" w:rsidRPr="00FE1B6E">
        <w:rPr>
          <w:rFonts w:ascii="Times New Roman" w:hAnsi="Times New Roman"/>
          <w:lang w:val="lv-LV"/>
        </w:rPr>
        <w:t xml:space="preserve"> direktora amatu </w:t>
      </w:r>
      <w:r w:rsidR="00FE1B6E">
        <w:rPr>
          <w:rFonts w:ascii="Times New Roman" w:hAnsi="Times New Roman"/>
          <w:lang w:val="lv-LV"/>
        </w:rPr>
        <w:t xml:space="preserve">kandidātu </w:t>
      </w:r>
      <w:r w:rsidR="004D6B46">
        <w:rPr>
          <w:rFonts w:ascii="Times New Roman" w:hAnsi="Times New Roman"/>
          <w:lang w:val="lv-LV"/>
        </w:rPr>
        <w:t xml:space="preserve">iesniegtos dokumentus, </w:t>
      </w:r>
      <w:r w:rsidR="004D6B46" w:rsidRPr="004D6B46">
        <w:rPr>
          <w:rFonts w:ascii="Times New Roman" w:hAnsi="Times New Roman"/>
          <w:lang w:val="lv-LV"/>
        </w:rPr>
        <w:t>novērtēj</w:t>
      </w:r>
      <w:r>
        <w:rPr>
          <w:rFonts w:ascii="Times New Roman" w:hAnsi="Times New Roman"/>
          <w:lang w:val="lv-LV"/>
        </w:rPr>
        <w:t>a</w:t>
      </w:r>
      <w:r w:rsidR="004D6B46" w:rsidRPr="004D6B46">
        <w:rPr>
          <w:rFonts w:ascii="Times New Roman" w:hAnsi="Times New Roman"/>
          <w:lang w:val="lv-LV"/>
        </w:rPr>
        <w:t xml:space="preserve"> </w:t>
      </w:r>
      <w:r w:rsidR="004D6B46">
        <w:rPr>
          <w:rFonts w:ascii="Times New Roman" w:hAnsi="Times New Roman"/>
          <w:lang w:val="lv-LV"/>
        </w:rPr>
        <w:t xml:space="preserve">nominācijas procesa otrajai kārtai izvirzīto </w:t>
      </w:r>
      <w:r w:rsidR="004D6B46" w:rsidRPr="004D6B46">
        <w:rPr>
          <w:rFonts w:ascii="Times New Roman" w:hAnsi="Times New Roman"/>
          <w:lang w:val="lv-LV"/>
        </w:rPr>
        <w:t>kandidātu profesionālo un vispārējo prasmju piemērotību Aģentūras direktora amata pienākumu pildīšanai, kā arī redzējumu par Aģentūras attīstības iespējām, darbības perspektīvu un finanšu piesaisti projektu īstenošanai</w:t>
      </w:r>
      <w:r w:rsidR="004D6B46">
        <w:rPr>
          <w:rFonts w:ascii="Times New Roman" w:hAnsi="Times New Roman"/>
          <w:lang w:val="lv-LV"/>
        </w:rPr>
        <w:t xml:space="preserve">, </w:t>
      </w:r>
      <w:r w:rsidR="004D6B46" w:rsidRPr="004D6B46">
        <w:rPr>
          <w:rFonts w:ascii="Times New Roman" w:hAnsi="Times New Roman"/>
          <w:lang w:val="lv-LV"/>
        </w:rPr>
        <w:t>apkopoja kandidātu atbilstības novērtēšanas rezultātus katrā kārtā</w:t>
      </w:r>
      <w:r w:rsidR="004D6B46">
        <w:rPr>
          <w:rFonts w:ascii="Times New Roman" w:hAnsi="Times New Roman"/>
          <w:lang w:val="lv-LV"/>
        </w:rPr>
        <w:t xml:space="preserve"> </w:t>
      </w:r>
      <w:r>
        <w:rPr>
          <w:rFonts w:ascii="Times New Roman" w:hAnsi="Times New Roman"/>
          <w:lang w:val="lv-LV"/>
        </w:rPr>
        <w:t>un atzina, ka v</w:t>
      </w:r>
      <w:r w:rsidR="00FE1B6E" w:rsidRPr="00FE1B6E">
        <w:rPr>
          <w:rFonts w:ascii="Times New Roman" w:hAnsi="Times New Roman"/>
          <w:lang w:val="lv-LV"/>
        </w:rPr>
        <w:t xml:space="preserve">isaugstāko punktu skaitu ir ieguvis </w:t>
      </w:r>
      <w:r>
        <w:rPr>
          <w:rFonts w:ascii="Times New Roman" w:hAnsi="Times New Roman"/>
          <w:lang w:val="lv-LV"/>
        </w:rPr>
        <w:t>A</w:t>
      </w:r>
      <w:r w:rsidR="00691B55">
        <w:rPr>
          <w:rFonts w:ascii="Times New Roman" w:hAnsi="Times New Roman"/>
          <w:lang w:val="lv-LV"/>
        </w:rPr>
        <w:t>.</w:t>
      </w:r>
      <w:r>
        <w:rPr>
          <w:rFonts w:ascii="Times New Roman" w:hAnsi="Times New Roman"/>
          <w:lang w:val="lv-LV"/>
        </w:rPr>
        <w:t>T</w:t>
      </w:r>
      <w:r w:rsidR="00691B55">
        <w:rPr>
          <w:rFonts w:ascii="Times New Roman" w:hAnsi="Times New Roman"/>
          <w:lang w:val="lv-LV"/>
        </w:rPr>
        <w:t>., savukārt Ieva Kraukle</w:t>
      </w:r>
      <w:r>
        <w:rPr>
          <w:rFonts w:ascii="Times New Roman" w:hAnsi="Times New Roman"/>
          <w:lang w:val="lv-LV"/>
        </w:rPr>
        <w:t xml:space="preserve">, </w:t>
      </w:r>
      <w:r w:rsidR="00296C59" w:rsidRPr="00296C59">
        <w:rPr>
          <w:rFonts w:ascii="Times New Roman" w:hAnsi="Times New Roman"/>
          <w:lang w:val="lv-LV"/>
        </w:rPr>
        <w:t>personas kods</w:t>
      </w:r>
      <w:r w:rsidR="00296C59" w:rsidRPr="008D2F4D">
        <w:rPr>
          <w:rFonts w:ascii="Times New Roman" w:hAnsi="Times New Roman"/>
          <w:lang w:val="lv-LV"/>
        </w:rPr>
        <w:t xml:space="preserve"> </w:t>
      </w:r>
      <w:r w:rsidR="00C44D9D">
        <w:rPr>
          <w:rFonts w:ascii="Times New Roman" w:hAnsi="Times New Roman"/>
        </w:rPr>
        <w:t xml:space="preserve">[personas </w:t>
      </w:r>
      <w:proofErr w:type="spellStart"/>
      <w:r w:rsidR="00C44D9D">
        <w:rPr>
          <w:rFonts w:ascii="Times New Roman" w:hAnsi="Times New Roman"/>
        </w:rPr>
        <w:t>kods</w:t>
      </w:r>
      <w:proofErr w:type="spellEnd"/>
      <w:r w:rsidR="00C44D9D">
        <w:rPr>
          <w:rFonts w:ascii="Times New Roman" w:hAnsi="Times New Roman"/>
        </w:rPr>
        <w:t>]</w:t>
      </w:r>
      <w:r w:rsidR="00691B55" w:rsidRPr="008D2F4D">
        <w:rPr>
          <w:rFonts w:ascii="Times New Roman" w:hAnsi="Times New Roman"/>
          <w:lang w:val="lv-LV"/>
        </w:rPr>
        <w:t>,</w:t>
      </w:r>
      <w:r w:rsidR="00691B55">
        <w:rPr>
          <w:rFonts w:ascii="Times New Roman" w:hAnsi="Times New Roman"/>
          <w:lang w:val="lv-LV"/>
        </w:rPr>
        <w:t xml:space="preserve"> ir ieguvusi otru augstāko punktu skaitu. </w:t>
      </w:r>
      <w:r>
        <w:rPr>
          <w:rFonts w:ascii="Times New Roman" w:hAnsi="Times New Roman"/>
          <w:lang w:val="lv-LV"/>
        </w:rPr>
        <w:t>Ievērojot minēto un pamatojoties uz N</w:t>
      </w:r>
      <w:r w:rsidR="002013AA">
        <w:rPr>
          <w:rFonts w:ascii="Times New Roman" w:hAnsi="Times New Roman"/>
          <w:lang w:val="lv-LV"/>
        </w:rPr>
        <w:t>ominācijas n</w:t>
      </w:r>
      <w:r>
        <w:rPr>
          <w:rFonts w:ascii="Times New Roman" w:hAnsi="Times New Roman"/>
          <w:lang w:val="lv-LV"/>
        </w:rPr>
        <w:t>olikuma 29. punktu, Komisija pieņēma lēmumu A</w:t>
      </w:r>
      <w:r w:rsidR="00691B55">
        <w:rPr>
          <w:rFonts w:ascii="Times New Roman" w:hAnsi="Times New Roman"/>
          <w:lang w:val="lv-LV"/>
        </w:rPr>
        <w:t>.</w:t>
      </w:r>
      <w:r>
        <w:rPr>
          <w:rFonts w:ascii="Times New Roman" w:hAnsi="Times New Roman"/>
          <w:lang w:val="lv-LV"/>
        </w:rPr>
        <w:t>T</w:t>
      </w:r>
      <w:r w:rsidR="00691B55">
        <w:rPr>
          <w:rFonts w:ascii="Times New Roman" w:hAnsi="Times New Roman"/>
          <w:lang w:val="lv-LV"/>
        </w:rPr>
        <w:t xml:space="preserve">. </w:t>
      </w:r>
      <w:r w:rsidRPr="0070511A">
        <w:rPr>
          <w:rFonts w:ascii="Times New Roman" w:hAnsi="Times New Roman"/>
          <w:lang w:val="lv-LV"/>
        </w:rPr>
        <w:t>virzīt Aģentūras direktora amatam</w:t>
      </w:r>
      <w:r w:rsidR="00691B55">
        <w:rPr>
          <w:rFonts w:ascii="Times New Roman" w:hAnsi="Times New Roman"/>
          <w:lang w:val="lv-LV"/>
        </w:rPr>
        <w:t>, bet Ievu Kraukli – Aģentūras direktora vietnieka amatam.</w:t>
      </w:r>
    </w:p>
    <w:p w14:paraId="380050C1" w14:textId="3B037F22" w:rsidR="0028500F" w:rsidRDefault="0028500F" w:rsidP="00C30BC3">
      <w:pPr>
        <w:ind w:right="-1" w:firstLine="720"/>
        <w:jc w:val="both"/>
        <w:rPr>
          <w:rFonts w:ascii="Times New Roman" w:hAnsi="Times New Roman"/>
          <w:lang w:val="lv-LV"/>
        </w:rPr>
      </w:pPr>
      <w:r>
        <w:rPr>
          <w:rFonts w:ascii="Times New Roman" w:hAnsi="Times New Roman"/>
          <w:lang w:val="lv-LV"/>
        </w:rPr>
        <w:t>S</w:t>
      </w:r>
      <w:r w:rsidRPr="0028500F">
        <w:rPr>
          <w:rFonts w:ascii="Times New Roman" w:hAnsi="Times New Roman"/>
          <w:lang w:val="lv-LV"/>
        </w:rPr>
        <w:t>askaņā ar likuma “Par pašvaldībām” 21. panta pirmās daļas 9. punktu dome var izskatīt jebkuru jautājumu, kas ir attiecīgās pašvaldības pārziņā, turklāt tikai dome var iecelt amatā un atbrīvot no amata pašvaldības iestāžu vadītājus, kā arī citas amatpersonas likumā un pašvaldības nolikumā paredzētajos gadījumos. Ņemot vēra, ka iestādes vadītāja vietnieks pilda vadītāja pienākumus vadītāja prombūtnē, tad iestādes vadītāju vietniekus ieceļ tādā pašā kārtībā, kā ieceļ iestādes vadītājus</w:t>
      </w:r>
      <w:r>
        <w:rPr>
          <w:rFonts w:ascii="Times New Roman" w:hAnsi="Times New Roman"/>
          <w:lang w:val="lv-LV"/>
        </w:rPr>
        <w:t>.</w:t>
      </w:r>
    </w:p>
    <w:p w14:paraId="2D4893A9" w14:textId="6A3C2265" w:rsidR="0070511A" w:rsidRDefault="0070511A" w:rsidP="00C30BC3">
      <w:pPr>
        <w:ind w:right="-1" w:firstLine="720"/>
        <w:jc w:val="both"/>
        <w:rPr>
          <w:rFonts w:ascii="Times New Roman" w:hAnsi="Times New Roman"/>
          <w:lang w:val="lv-LV"/>
        </w:rPr>
      </w:pPr>
      <w:r>
        <w:rPr>
          <w:rFonts w:ascii="Times New Roman" w:hAnsi="Times New Roman"/>
          <w:lang w:val="lv-LV"/>
        </w:rPr>
        <w:t xml:space="preserve">Noklausoties Ogres novada pašvaldības izpilddirektora vietnieces Danas </w:t>
      </w:r>
      <w:proofErr w:type="spellStart"/>
      <w:r>
        <w:rPr>
          <w:rFonts w:ascii="Times New Roman" w:hAnsi="Times New Roman"/>
          <w:lang w:val="lv-LV"/>
        </w:rPr>
        <w:t>Bārbales</w:t>
      </w:r>
      <w:proofErr w:type="spellEnd"/>
      <w:r>
        <w:rPr>
          <w:rFonts w:ascii="Times New Roman" w:hAnsi="Times New Roman"/>
          <w:lang w:val="lv-LV"/>
        </w:rPr>
        <w:t xml:space="preserve"> ziņojumu, pamatojoties uz likuma “Par pašvaldībām” 21. pirmās daļas 9. punktu, </w:t>
      </w:r>
      <w:r w:rsidR="00DA5ECC">
        <w:rPr>
          <w:rFonts w:ascii="Times New Roman" w:hAnsi="Times New Roman"/>
          <w:lang w:val="lv-LV"/>
        </w:rPr>
        <w:t xml:space="preserve">Publisko aģentūru likuma 20. panta otrās daļas 4. punktu un 21. panta </w:t>
      </w:r>
      <w:r w:rsidR="00593B88">
        <w:rPr>
          <w:rFonts w:ascii="Times New Roman" w:hAnsi="Times New Roman"/>
          <w:lang w:val="lv-LV"/>
        </w:rPr>
        <w:t>trešo</w:t>
      </w:r>
      <w:r w:rsidR="00DA5ECC">
        <w:rPr>
          <w:rFonts w:ascii="Times New Roman" w:hAnsi="Times New Roman"/>
          <w:lang w:val="lv-LV"/>
        </w:rPr>
        <w:t xml:space="preserve"> daļu, Nolikuma 6.1.4. apakšpunktu, Komisijas 2022. gada 25. janvāra lēmumu</w:t>
      </w:r>
      <w:r w:rsidR="002013AA">
        <w:rPr>
          <w:rFonts w:ascii="Times New Roman" w:hAnsi="Times New Roman"/>
          <w:lang w:val="lv-LV"/>
        </w:rPr>
        <w:t xml:space="preserve"> Nr. </w:t>
      </w:r>
      <w:r w:rsidR="009A05D4">
        <w:rPr>
          <w:rFonts w:ascii="Times New Roman" w:hAnsi="Times New Roman"/>
          <w:lang w:val="lv-LV"/>
        </w:rPr>
        <w:t>2</w:t>
      </w:r>
      <w:r w:rsidR="00DA5ECC">
        <w:rPr>
          <w:rFonts w:ascii="Times New Roman" w:hAnsi="Times New Roman"/>
          <w:lang w:val="lv-LV"/>
        </w:rPr>
        <w:t xml:space="preserve">, </w:t>
      </w:r>
    </w:p>
    <w:p w14:paraId="53BAA5BC" w14:textId="3A74F783" w:rsidR="0070511A" w:rsidRDefault="0070511A" w:rsidP="00C30BC3">
      <w:pPr>
        <w:ind w:right="-1" w:firstLine="720"/>
        <w:jc w:val="both"/>
        <w:rPr>
          <w:rFonts w:ascii="Times New Roman" w:hAnsi="Times New Roman"/>
          <w:lang w:val="lv-LV"/>
        </w:rPr>
      </w:pPr>
    </w:p>
    <w:p w14:paraId="77C69D41" w14:textId="44D7855E" w:rsidR="00AA789B" w:rsidRPr="004C565B" w:rsidRDefault="004C565B" w:rsidP="004C565B">
      <w:pPr>
        <w:jc w:val="center"/>
        <w:rPr>
          <w:rFonts w:ascii="Times New Roman" w:hAnsi="Times New Roman"/>
          <w:b/>
          <w:bCs/>
          <w:szCs w:val="24"/>
        </w:rPr>
      </w:pPr>
      <w:proofErr w:type="spellStart"/>
      <w:r w:rsidRPr="004C565B">
        <w:rPr>
          <w:rFonts w:ascii="Times New Roman" w:hAnsi="Times New Roman"/>
          <w:b/>
          <w:szCs w:val="24"/>
        </w:rPr>
        <w:t>balsojot</w:t>
      </w:r>
      <w:proofErr w:type="spellEnd"/>
      <w:r w:rsidRPr="004C565B">
        <w:rPr>
          <w:rFonts w:ascii="Times New Roman" w:hAnsi="Times New Roman"/>
          <w:b/>
          <w:szCs w:val="24"/>
        </w:rPr>
        <w:t xml:space="preserve">: </w:t>
      </w:r>
      <w:r w:rsidRPr="004C565B">
        <w:rPr>
          <w:rFonts w:ascii="Times New Roman" w:hAnsi="Times New Roman"/>
          <w:b/>
          <w:noProof/>
          <w:szCs w:val="24"/>
        </w:rPr>
        <w:t>ar 21 balsi "Par"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Valentīns Špēlis), "Pret" – nav, "Atturas" – nav</w:t>
      </w:r>
      <w:r w:rsidR="00AA789B" w:rsidRPr="004C565B">
        <w:rPr>
          <w:rFonts w:ascii="Times New Roman" w:hAnsi="Times New Roman"/>
          <w:bCs/>
          <w:szCs w:val="24"/>
        </w:rPr>
        <w:t>,</w:t>
      </w:r>
    </w:p>
    <w:p w14:paraId="198BC95E" w14:textId="77777777" w:rsidR="00AA789B" w:rsidRDefault="00AA789B" w:rsidP="004C565B">
      <w:pPr>
        <w:jc w:val="center"/>
        <w:rPr>
          <w:rFonts w:ascii="Times New Roman" w:hAnsi="Times New Roman"/>
          <w:b/>
          <w:bCs/>
          <w:szCs w:val="24"/>
        </w:rPr>
      </w:pPr>
      <w:proofErr w:type="gramStart"/>
      <w:r w:rsidRPr="004C565B">
        <w:rPr>
          <w:rFonts w:ascii="Times New Roman" w:hAnsi="Times New Roman"/>
          <w:szCs w:val="24"/>
        </w:rPr>
        <w:t>Ogres</w:t>
      </w:r>
      <w:proofErr w:type="gramEnd"/>
      <w:r w:rsidRPr="004C565B">
        <w:rPr>
          <w:rFonts w:ascii="Times New Roman" w:hAnsi="Times New Roman"/>
          <w:szCs w:val="24"/>
        </w:rPr>
        <w:t xml:space="preserve"> </w:t>
      </w:r>
      <w:proofErr w:type="spellStart"/>
      <w:r w:rsidRPr="004C565B">
        <w:rPr>
          <w:rFonts w:ascii="Times New Roman" w:hAnsi="Times New Roman"/>
          <w:szCs w:val="24"/>
        </w:rPr>
        <w:t>novada</w:t>
      </w:r>
      <w:proofErr w:type="spellEnd"/>
      <w:r w:rsidRPr="004C565B">
        <w:rPr>
          <w:rFonts w:ascii="Times New Roman" w:hAnsi="Times New Roman"/>
          <w:szCs w:val="24"/>
        </w:rPr>
        <w:t xml:space="preserve"> </w:t>
      </w:r>
      <w:proofErr w:type="spellStart"/>
      <w:r w:rsidRPr="004C565B">
        <w:rPr>
          <w:rFonts w:ascii="Times New Roman" w:hAnsi="Times New Roman"/>
          <w:szCs w:val="24"/>
        </w:rPr>
        <w:t>pašvaldības</w:t>
      </w:r>
      <w:proofErr w:type="spellEnd"/>
      <w:r w:rsidRPr="004C565B">
        <w:rPr>
          <w:rFonts w:ascii="Times New Roman" w:hAnsi="Times New Roman"/>
          <w:szCs w:val="24"/>
        </w:rPr>
        <w:t xml:space="preserve"> dome </w:t>
      </w:r>
      <w:r w:rsidRPr="004C565B">
        <w:rPr>
          <w:rFonts w:ascii="Times New Roman" w:hAnsi="Times New Roman"/>
          <w:b/>
          <w:bCs/>
          <w:szCs w:val="24"/>
        </w:rPr>
        <w:t>NOLEMJ:</w:t>
      </w:r>
    </w:p>
    <w:p w14:paraId="11224D9F" w14:textId="77777777" w:rsidR="004C565B" w:rsidRPr="004C565B" w:rsidRDefault="004C565B" w:rsidP="004C565B">
      <w:pPr>
        <w:jc w:val="center"/>
        <w:rPr>
          <w:rFonts w:ascii="Times New Roman" w:hAnsi="Times New Roman"/>
          <w:b/>
          <w:bCs/>
          <w:szCs w:val="24"/>
        </w:rPr>
      </w:pPr>
    </w:p>
    <w:p w14:paraId="230CF212" w14:textId="5B73166D" w:rsidR="00593B88" w:rsidRPr="00593B88" w:rsidRDefault="00593B88" w:rsidP="004C565B">
      <w:pPr>
        <w:pStyle w:val="Virsraksts1"/>
        <w:numPr>
          <w:ilvl w:val="0"/>
          <w:numId w:val="7"/>
        </w:numPr>
        <w:shd w:val="clear" w:color="auto" w:fill="FFFFFF"/>
        <w:ind w:left="567" w:hanging="357"/>
        <w:jc w:val="both"/>
        <w:rPr>
          <w:b w:val="0"/>
          <w:bCs/>
          <w:u w:val="none"/>
        </w:rPr>
      </w:pPr>
      <w:r w:rsidRPr="00593B88">
        <w:rPr>
          <w:u w:val="none"/>
        </w:rPr>
        <w:t>Ar 2022. gada 31. janvāri</w:t>
      </w:r>
      <w:r>
        <w:rPr>
          <w:b w:val="0"/>
          <w:bCs/>
          <w:u w:val="none"/>
        </w:rPr>
        <w:t xml:space="preserve"> (pēdējā darba diena) atbrīvot Ievu </w:t>
      </w:r>
      <w:r w:rsidRPr="00593B88">
        <w:rPr>
          <w:b w:val="0"/>
          <w:bCs/>
          <w:u w:val="none"/>
        </w:rPr>
        <w:t xml:space="preserve">Kraukli, personas kods </w:t>
      </w:r>
      <w:r w:rsidR="00C44D9D">
        <w:rPr>
          <w:b w:val="0"/>
          <w:u w:val="none"/>
        </w:rPr>
        <w:t>[personas kods]</w:t>
      </w:r>
      <w:r w:rsidRPr="00593B88">
        <w:rPr>
          <w:b w:val="0"/>
          <w:bCs/>
          <w:u w:val="none"/>
        </w:rPr>
        <w:t>,</w:t>
      </w:r>
      <w:r>
        <w:rPr>
          <w:b w:val="0"/>
          <w:bCs/>
          <w:u w:val="none"/>
        </w:rPr>
        <w:t xml:space="preserve"> no reorganizējamās </w:t>
      </w:r>
      <w:r w:rsidRPr="00296C59">
        <w:rPr>
          <w:b w:val="0"/>
          <w:bCs/>
          <w:u w:val="none"/>
        </w:rPr>
        <w:t xml:space="preserve">Ogres novada pašvaldības aģentūras “Tūrisma, sporta un atpūtas kompleksa “Zilie kalni” attīstības aģentūra”, </w:t>
      </w:r>
      <w:proofErr w:type="spellStart"/>
      <w:r w:rsidRPr="00296C59">
        <w:rPr>
          <w:b w:val="0"/>
          <w:bCs/>
          <w:u w:val="none"/>
        </w:rPr>
        <w:t>reģ</w:t>
      </w:r>
      <w:proofErr w:type="spellEnd"/>
      <w:r w:rsidRPr="00296C59">
        <w:rPr>
          <w:b w:val="0"/>
          <w:bCs/>
          <w:u w:val="none"/>
        </w:rPr>
        <w:t>. Nr. 90001449943</w:t>
      </w:r>
      <w:r>
        <w:rPr>
          <w:b w:val="0"/>
          <w:bCs/>
          <w:u w:val="none"/>
        </w:rPr>
        <w:t xml:space="preserve"> (statusā līdz 2022. gada 31. janvārim) direktora amata.</w:t>
      </w:r>
    </w:p>
    <w:p w14:paraId="274BF33D" w14:textId="3E8FC37D" w:rsidR="00A80393" w:rsidRDefault="008930FF" w:rsidP="004C565B">
      <w:pPr>
        <w:pStyle w:val="Virsraksts1"/>
        <w:numPr>
          <w:ilvl w:val="0"/>
          <w:numId w:val="7"/>
        </w:numPr>
        <w:shd w:val="clear" w:color="auto" w:fill="FFFFFF"/>
        <w:ind w:left="567" w:hanging="357"/>
        <w:jc w:val="both"/>
        <w:rPr>
          <w:b w:val="0"/>
          <w:bCs/>
          <w:u w:val="none"/>
        </w:rPr>
      </w:pPr>
      <w:r w:rsidRPr="00271007">
        <w:rPr>
          <w:u w:val="none"/>
        </w:rPr>
        <w:t>Ar 202</w:t>
      </w:r>
      <w:r w:rsidR="00DA5ECC" w:rsidRPr="00271007">
        <w:rPr>
          <w:u w:val="none"/>
        </w:rPr>
        <w:t>2</w:t>
      </w:r>
      <w:r w:rsidRPr="00271007">
        <w:rPr>
          <w:u w:val="none"/>
        </w:rPr>
        <w:t>. gada 1. </w:t>
      </w:r>
      <w:r w:rsidR="00DA5ECC" w:rsidRPr="00271007">
        <w:rPr>
          <w:u w:val="none"/>
        </w:rPr>
        <w:t>februāri</w:t>
      </w:r>
      <w:r w:rsidRPr="005305DD">
        <w:rPr>
          <w:b w:val="0"/>
          <w:bCs/>
          <w:u w:val="none"/>
        </w:rPr>
        <w:t xml:space="preserve"> </w:t>
      </w:r>
      <w:r w:rsidR="00DA5ECC">
        <w:rPr>
          <w:b w:val="0"/>
          <w:bCs/>
          <w:u w:val="none"/>
        </w:rPr>
        <w:t xml:space="preserve">iecelt </w:t>
      </w:r>
      <w:r w:rsidR="0070466C">
        <w:rPr>
          <w:b w:val="0"/>
          <w:bCs/>
          <w:u w:val="none"/>
        </w:rPr>
        <w:t>Ievu Kraukli</w:t>
      </w:r>
      <w:r w:rsidR="00DA5ECC">
        <w:rPr>
          <w:b w:val="0"/>
          <w:bCs/>
          <w:u w:val="none"/>
        </w:rPr>
        <w:t xml:space="preserve">, </w:t>
      </w:r>
      <w:r w:rsidR="00296C59" w:rsidRPr="00296C59">
        <w:rPr>
          <w:b w:val="0"/>
          <w:bCs/>
          <w:u w:val="none"/>
        </w:rPr>
        <w:t>personas kods</w:t>
      </w:r>
      <w:r w:rsidR="00763096">
        <w:rPr>
          <w:b w:val="0"/>
          <w:bCs/>
          <w:u w:val="none"/>
        </w:rPr>
        <w:t xml:space="preserve"> </w:t>
      </w:r>
      <w:r w:rsidR="00C44D9D">
        <w:rPr>
          <w:b w:val="0"/>
          <w:u w:val="none"/>
        </w:rPr>
        <w:t>[personas kods]</w:t>
      </w:r>
      <w:r w:rsidR="00763096" w:rsidRPr="00763096">
        <w:rPr>
          <w:b w:val="0"/>
          <w:u w:val="none"/>
        </w:rPr>
        <w:t>,</w:t>
      </w:r>
      <w:r w:rsidR="00C44D9D">
        <w:rPr>
          <w:b w:val="0"/>
          <w:u w:val="none"/>
        </w:rPr>
        <w:t xml:space="preserve"> </w:t>
      </w:r>
      <w:r w:rsidR="00296C59" w:rsidRPr="00296C59">
        <w:rPr>
          <w:b w:val="0"/>
          <w:bCs/>
          <w:u w:val="none"/>
        </w:rPr>
        <w:t xml:space="preserve">Ogres novada pašvaldības aģentūras “Tūrisma, sporta un atpūtas kompleksa “Zilie kalni” attīstības aģentūra”, </w:t>
      </w:r>
      <w:proofErr w:type="spellStart"/>
      <w:r w:rsidR="00296C59" w:rsidRPr="00296C59">
        <w:rPr>
          <w:b w:val="0"/>
          <w:bCs/>
          <w:u w:val="none"/>
        </w:rPr>
        <w:t>reģ</w:t>
      </w:r>
      <w:proofErr w:type="spellEnd"/>
      <w:r w:rsidR="00296C59" w:rsidRPr="00296C59">
        <w:rPr>
          <w:b w:val="0"/>
          <w:bCs/>
          <w:u w:val="none"/>
        </w:rPr>
        <w:t>. Nr. 90001449943</w:t>
      </w:r>
      <w:r w:rsidR="00296C59">
        <w:rPr>
          <w:b w:val="0"/>
          <w:bCs/>
          <w:u w:val="none"/>
        </w:rPr>
        <w:t xml:space="preserve"> (statusā ar 2022. gada 1. februāri) d</w:t>
      </w:r>
      <w:bookmarkStart w:id="1" w:name="_GoBack"/>
      <w:bookmarkEnd w:id="1"/>
      <w:r w:rsidR="00296C59">
        <w:rPr>
          <w:b w:val="0"/>
          <w:bCs/>
          <w:u w:val="none"/>
        </w:rPr>
        <w:t>irektora</w:t>
      </w:r>
      <w:r w:rsidR="0070466C">
        <w:rPr>
          <w:b w:val="0"/>
          <w:bCs/>
          <w:u w:val="none"/>
        </w:rPr>
        <w:t xml:space="preserve"> vietnieka</w:t>
      </w:r>
      <w:r w:rsidR="00296C59">
        <w:rPr>
          <w:b w:val="0"/>
          <w:bCs/>
          <w:u w:val="none"/>
        </w:rPr>
        <w:t xml:space="preserve"> amatā, nosakot mēnešalgu </w:t>
      </w:r>
      <w:r w:rsidR="0070466C">
        <w:rPr>
          <w:b w:val="0"/>
          <w:bCs/>
          <w:u w:val="none"/>
        </w:rPr>
        <w:t>16</w:t>
      </w:r>
      <w:r w:rsidR="00296C59">
        <w:rPr>
          <w:b w:val="0"/>
          <w:bCs/>
          <w:u w:val="none"/>
        </w:rPr>
        <w:t xml:space="preserve">00 </w:t>
      </w:r>
      <w:proofErr w:type="spellStart"/>
      <w:r w:rsidR="00296C59" w:rsidRPr="00296C59">
        <w:rPr>
          <w:b w:val="0"/>
          <w:bCs/>
          <w:i/>
          <w:iCs/>
          <w:u w:val="none"/>
        </w:rPr>
        <w:t>euro</w:t>
      </w:r>
      <w:proofErr w:type="spellEnd"/>
      <w:r w:rsidR="00296C59">
        <w:rPr>
          <w:b w:val="0"/>
          <w:bCs/>
          <w:u w:val="none"/>
        </w:rPr>
        <w:t xml:space="preserve"> (</w:t>
      </w:r>
      <w:r w:rsidR="0070466C">
        <w:rPr>
          <w:b w:val="0"/>
          <w:bCs/>
          <w:u w:val="none"/>
        </w:rPr>
        <w:t>viens</w:t>
      </w:r>
      <w:r w:rsidR="00296C59">
        <w:rPr>
          <w:b w:val="0"/>
          <w:bCs/>
          <w:u w:val="none"/>
        </w:rPr>
        <w:t xml:space="preserve"> tūksto</w:t>
      </w:r>
      <w:r w:rsidR="0070466C">
        <w:rPr>
          <w:b w:val="0"/>
          <w:bCs/>
          <w:u w:val="none"/>
        </w:rPr>
        <w:t>tis</w:t>
      </w:r>
      <w:r w:rsidR="00296C59">
        <w:rPr>
          <w:b w:val="0"/>
          <w:bCs/>
          <w:u w:val="none"/>
        </w:rPr>
        <w:t xml:space="preserve"> </w:t>
      </w:r>
      <w:r w:rsidR="0070466C">
        <w:rPr>
          <w:b w:val="0"/>
          <w:bCs/>
          <w:u w:val="none"/>
        </w:rPr>
        <w:t>seši</w:t>
      </w:r>
      <w:r w:rsidR="00296C59">
        <w:rPr>
          <w:b w:val="0"/>
          <w:bCs/>
          <w:u w:val="none"/>
        </w:rPr>
        <w:t xml:space="preserve"> simti </w:t>
      </w:r>
      <w:proofErr w:type="spellStart"/>
      <w:r w:rsidR="00296C59">
        <w:rPr>
          <w:b w:val="0"/>
          <w:bCs/>
          <w:i/>
          <w:iCs/>
          <w:u w:val="none"/>
        </w:rPr>
        <w:t>euro</w:t>
      </w:r>
      <w:proofErr w:type="spellEnd"/>
      <w:r w:rsidR="00296C59">
        <w:rPr>
          <w:b w:val="0"/>
          <w:bCs/>
          <w:u w:val="none"/>
        </w:rPr>
        <w:t>) apmērā</w:t>
      </w:r>
      <w:r w:rsidR="00A80393">
        <w:rPr>
          <w:b w:val="0"/>
          <w:bCs/>
          <w:u w:val="none"/>
        </w:rPr>
        <w:t>.</w:t>
      </w:r>
    </w:p>
    <w:p w14:paraId="077C073B" w14:textId="6B10E71C" w:rsidR="00271007" w:rsidRPr="004C565B" w:rsidRDefault="00A80393" w:rsidP="004C565B">
      <w:pPr>
        <w:pStyle w:val="Sarakstarindkopa"/>
        <w:numPr>
          <w:ilvl w:val="0"/>
          <w:numId w:val="7"/>
        </w:numPr>
        <w:ind w:left="567" w:hanging="357"/>
        <w:contextualSpacing w:val="0"/>
        <w:jc w:val="both"/>
        <w:rPr>
          <w:rFonts w:ascii="Times New Roman" w:hAnsi="Times New Roman"/>
          <w:bCs/>
          <w:lang w:val="lv-LV"/>
        </w:rPr>
      </w:pPr>
      <w:r w:rsidRPr="004C565B">
        <w:rPr>
          <w:rFonts w:ascii="Times New Roman" w:hAnsi="Times New Roman"/>
          <w:bCs/>
          <w:lang w:val="lv-LV"/>
        </w:rPr>
        <w:t xml:space="preserve">Uzdot Ogres novada pašvaldības izpilddirektoram noslēgt </w:t>
      </w:r>
      <w:r w:rsidR="00271007" w:rsidRPr="004C565B">
        <w:rPr>
          <w:rFonts w:ascii="Times New Roman" w:hAnsi="Times New Roman"/>
          <w:bCs/>
          <w:lang w:val="lv-LV"/>
        </w:rPr>
        <w:t xml:space="preserve">darba līgumu atbilstoši </w:t>
      </w:r>
      <w:r w:rsidRPr="004C565B">
        <w:rPr>
          <w:rFonts w:ascii="Times New Roman" w:hAnsi="Times New Roman"/>
          <w:bCs/>
          <w:lang w:val="lv-LV"/>
        </w:rPr>
        <w:t xml:space="preserve">šī lēmuma </w:t>
      </w:r>
      <w:r w:rsidR="0070466C" w:rsidRPr="004C565B">
        <w:rPr>
          <w:rFonts w:ascii="Times New Roman" w:hAnsi="Times New Roman"/>
          <w:bCs/>
          <w:lang w:val="lv-LV"/>
        </w:rPr>
        <w:t>2</w:t>
      </w:r>
      <w:r w:rsidRPr="004C565B">
        <w:rPr>
          <w:rFonts w:ascii="Times New Roman" w:hAnsi="Times New Roman"/>
          <w:bCs/>
          <w:lang w:val="lv-LV"/>
        </w:rPr>
        <w:t>. punktā minēt</w:t>
      </w:r>
      <w:r w:rsidR="00271007" w:rsidRPr="004C565B">
        <w:rPr>
          <w:rFonts w:ascii="Times New Roman" w:hAnsi="Times New Roman"/>
          <w:bCs/>
          <w:lang w:val="lv-LV"/>
        </w:rPr>
        <w:t>ajam.</w:t>
      </w:r>
    </w:p>
    <w:p w14:paraId="3DEA97B0" w14:textId="1221F4DF" w:rsidR="0028500F" w:rsidRPr="004C565B" w:rsidRDefault="0070466C" w:rsidP="004C565B">
      <w:pPr>
        <w:pStyle w:val="Sarakstarindkopa"/>
        <w:numPr>
          <w:ilvl w:val="0"/>
          <w:numId w:val="7"/>
        </w:numPr>
        <w:ind w:left="567" w:hanging="357"/>
        <w:contextualSpacing w:val="0"/>
        <w:jc w:val="both"/>
        <w:rPr>
          <w:rFonts w:ascii="Times New Roman" w:hAnsi="Times New Roman"/>
          <w:bCs/>
          <w:lang w:val="lv-LV"/>
        </w:rPr>
      </w:pPr>
      <w:r w:rsidRPr="004C565B">
        <w:rPr>
          <w:rFonts w:ascii="Times New Roman" w:hAnsi="Times New Roman"/>
          <w:bCs/>
          <w:lang w:val="lv-LV"/>
        </w:rPr>
        <w:t xml:space="preserve">Noteikt, ka ar 2022. gada 1. februāri </w:t>
      </w:r>
      <w:r w:rsidR="002F51F2" w:rsidRPr="004C565B">
        <w:rPr>
          <w:rFonts w:ascii="Times New Roman" w:hAnsi="Times New Roman"/>
          <w:bCs/>
          <w:lang w:val="lv-LV"/>
        </w:rPr>
        <w:t>ar</w:t>
      </w:r>
      <w:r w:rsidR="0028500F" w:rsidRPr="004C565B">
        <w:rPr>
          <w:rFonts w:ascii="Times New Roman" w:hAnsi="Times New Roman"/>
          <w:bCs/>
          <w:lang w:val="lv-LV"/>
        </w:rPr>
        <w:t xml:space="preserve"> darba tiesiskajām attiecībā </w:t>
      </w:r>
      <w:r w:rsidR="002F51F2" w:rsidRPr="004C565B">
        <w:rPr>
          <w:rFonts w:ascii="Times New Roman" w:hAnsi="Times New Roman"/>
          <w:bCs/>
          <w:lang w:val="lv-LV"/>
        </w:rPr>
        <w:t>saistītos jautājumus</w:t>
      </w:r>
      <w:r w:rsidR="0028500F" w:rsidRPr="004C565B">
        <w:rPr>
          <w:rFonts w:ascii="Times New Roman" w:hAnsi="Times New Roman"/>
          <w:bCs/>
          <w:lang w:val="lv-LV"/>
        </w:rPr>
        <w:t xml:space="preserve"> </w:t>
      </w:r>
      <w:r w:rsidRPr="004C565B">
        <w:rPr>
          <w:rFonts w:ascii="Times New Roman" w:hAnsi="Times New Roman"/>
          <w:bCs/>
          <w:lang w:val="lv-LV"/>
        </w:rPr>
        <w:t xml:space="preserve">attiecībā uz Ogres novada pašvaldības aģentūras “Tūrisma, sporta un atpūtas kompleksa “Zilie kalni” attīstības aģentūra”, </w:t>
      </w:r>
      <w:proofErr w:type="spellStart"/>
      <w:r w:rsidRPr="004C565B">
        <w:rPr>
          <w:rFonts w:ascii="Times New Roman" w:hAnsi="Times New Roman"/>
          <w:bCs/>
          <w:lang w:val="lv-LV"/>
        </w:rPr>
        <w:t>reģ</w:t>
      </w:r>
      <w:proofErr w:type="spellEnd"/>
      <w:r w:rsidRPr="004C565B">
        <w:rPr>
          <w:rFonts w:ascii="Times New Roman" w:hAnsi="Times New Roman"/>
          <w:bCs/>
          <w:lang w:val="lv-LV"/>
        </w:rPr>
        <w:t xml:space="preserve">. Nr. 90001449943 (statusā ar 2022. gada 1. februāri) direktora vietnieku </w:t>
      </w:r>
      <w:r w:rsidR="002F51F2" w:rsidRPr="004C565B">
        <w:rPr>
          <w:rFonts w:ascii="Times New Roman" w:hAnsi="Times New Roman"/>
          <w:bCs/>
          <w:lang w:val="lv-LV"/>
        </w:rPr>
        <w:t>risin</w:t>
      </w:r>
      <w:r w:rsidR="002013AA" w:rsidRPr="004C565B">
        <w:rPr>
          <w:rFonts w:ascii="Times New Roman" w:hAnsi="Times New Roman"/>
          <w:bCs/>
          <w:lang w:val="lv-LV"/>
        </w:rPr>
        <w:t>a</w:t>
      </w:r>
      <w:r w:rsidR="002F51F2" w:rsidRPr="004C565B">
        <w:rPr>
          <w:rFonts w:ascii="Times New Roman" w:hAnsi="Times New Roman"/>
          <w:bCs/>
          <w:lang w:val="lv-LV"/>
        </w:rPr>
        <w:t xml:space="preserve"> un dokumentus darba devēja vārdā parakst</w:t>
      </w:r>
      <w:r w:rsidR="002013AA" w:rsidRPr="004C565B">
        <w:rPr>
          <w:rFonts w:ascii="Times New Roman" w:hAnsi="Times New Roman"/>
          <w:bCs/>
          <w:lang w:val="lv-LV"/>
        </w:rPr>
        <w:t>a</w:t>
      </w:r>
      <w:r w:rsidR="002F51F2" w:rsidRPr="004C565B">
        <w:rPr>
          <w:rFonts w:ascii="Times New Roman" w:hAnsi="Times New Roman"/>
          <w:bCs/>
          <w:lang w:val="lv-LV"/>
        </w:rPr>
        <w:t xml:space="preserve"> </w:t>
      </w:r>
      <w:r w:rsidRPr="004C565B">
        <w:rPr>
          <w:rFonts w:ascii="Times New Roman" w:hAnsi="Times New Roman"/>
          <w:bCs/>
          <w:lang w:val="lv-LV"/>
        </w:rPr>
        <w:t>aģentūras direktors, pamatojoties uz Aģentūras nolikuma 22. punktu un ievērojot spēkā esošos normatīvos aktus.</w:t>
      </w:r>
      <w:r w:rsidR="0028500F" w:rsidRPr="004C565B">
        <w:rPr>
          <w:rFonts w:ascii="Times New Roman" w:hAnsi="Times New Roman"/>
          <w:bCs/>
          <w:lang w:val="lv-LV"/>
        </w:rPr>
        <w:t xml:space="preserve"> </w:t>
      </w:r>
    </w:p>
    <w:p w14:paraId="10B6D583" w14:textId="2AD1FC9B" w:rsidR="0028500F" w:rsidRPr="004C565B" w:rsidRDefault="0028500F" w:rsidP="004C565B">
      <w:pPr>
        <w:pStyle w:val="Sarakstarindkopa"/>
        <w:numPr>
          <w:ilvl w:val="0"/>
          <w:numId w:val="7"/>
        </w:numPr>
        <w:ind w:left="567" w:hanging="357"/>
        <w:contextualSpacing w:val="0"/>
        <w:jc w:val="both"/>
        <w:rPr>
          <w:rFonts w:ascii="Times New Roman" w:hAnsi="Times New Roman"/>
          <w:bCs/>
          <w:lang w:val="lv-LV"/>
        </w:rPr>
      </w:pPr>
      <w:r w:rsidRPr="004C565B">
        <w:rPr>
          <w:rFonts w:ascii="Times New Roman" w:hAnsi="Times New Roman"/>
          <w:bCs/>
          <w:lang w:val="lv-LV"/>
        </w:rPr>
        <w:t>Uzdot Ogres novada pašvaldības Centrālā</w:t>
      </w:r>
      <w:r w:rsidR="002F51F2" w:rsidRPr="004C565B">
        <w:rPr>
          <w:rFonts w:ascii="Times New Roman" w:hAnsi="Times New Roman"/>
          <w:bCs/>
          <w:lang w:val="lv-LV"/>
        </w:rPr>
        <w:t>s</w:t>
      </w:r>
      <w:r w:rsidRPr="004C565B">
        <w:rPr>
          <w:rFonts w:ascii="Times New Roman" w:hAnsi="Times New Roman"/>
          <w:bCs/>
          <w:lang w:val="lv-LV"/>
        </w:rPr>
        <w:t xml:space="preserve"> administrācija</w:t>
      </w:r>
      <w:r w:rsidR="002F51F2" w:rsidRPr="004C565B">
        <w:rPr>
          <w:rFonts w:ascii="Times New Roman" w:hAnsi="Times New Roman"/>
          <w:bCs/>
          <w:lang w:val="lv-LV"/>
        </w:rPr>
        <w:t>s</w:t>
      </w:r>
      <w:r w:rsidRPr="004C565B">
        <w:rPr>
          <w:rFonts w:ascii="Times New Roman" w:hAnsi="Times New Roman"/>
          <w:bCs/>
          <w:lang w:val="lv-LV"/>
        </w:rPr>
        <w:t xml:space="preserve"> Kancelejai paziņot šī lēmuma 1. un 2. punktā minētajai personai par šī lēmuma pieņemšanu līdz 2021. gada 31. janvārim.</w:t>
      </w:r>
    </w:p>
    <w:p w14:paraId="1BAE91FB" w14:textId="21E7C435" w:rsidR="00F343F6" w:rsidRDefault="00F343F6" w:rsidP="004C565B">
      <w:pPr>
        <w:pStyle w:val="Pamattekstaatkpe2"/>
        <w:numPr>
          <w:ilvl w:val="0"/>
          <w:numId w:val="7"/>
        </w:numPr>
        <w:ind w:left="567" w:hanging="357"/>
      </w:pPr>
      <w:r w:rsidRPr="00271007">
        <w:rPr>
          <w:bCs/>
          <w:iCs/>
        </w:rPr>
        <w:t>Kontroli</w:t>
      </w:r>
      <w:r w:rsidRPr="00F26FD1">
        <w:t xml:space="preserve"> par lēmuma izpildi uzdot Ogres novada</w:t>
      </w:r>
      <w:r w:rsidR="006334D1">
        <w:t xml:space="preserve"> pašvaldības </w:t>
      </w:r>
      <w:r w:rsidR="00103078">
        <w:t>izpilddirektoram</w:t>
      </w:r>
      <w:r w:rsidRPr="00F26FD1">
        <w:t>.</w:t>
      </w:r>
    </w:p>
    <w:p w14:paraId="132312A4" w14:textId="77777777" w:rsidR="00F343F6" w:rsidRDefault="00F343F6" w:rsidP="00F343F6">
      <w:pPr>
        <w:jc w:val="right"/>
        <w:rPr>
          <w:rFonts w:ascii="Times New Roman" w:hAnsi="Times New Roman"/>
          <w:lang w:val="lv-LV"/>
        </w:rPr>
      </w:pPr>
    </w:p>
    <w:p w14:paraId="438EE9DB" w14:textId="77777777" w:rsidR="00F343F6" w:rsidRPr="00C731DE" w:rsidRDefault="00F343F6" w:rsidP="00F343F6">
      <w:pPr>
        <w:jc w:val="right"/>
        <w:rPr>
          <w:rFonts w:ascii="Times New Roman" w:hAnsi="Times New Roman"/>
          <w:lang w:val="lv-LV"/>
        </w:rPr>
      </w:pPr>
      <w:r w:rsidRPr="00C731DE">
        <w:rPr>
          <w:rFonts w:ascii="Times New Roman" w:hAnsi="Times New Roman"/>
          <w:lang w:val="lv-LV"/>
        </w:rPr>
        <w:t>(Sēdes vadītāja,</w:t>
      </w:r>
    </w:p>
    <w:p w14:paraId="757FF3FC" w14:textId="05AC7717" w:rsidR="00F4628C" w:rsidRDefault="00F343F6" w:rsidP="002F51F2">
      <w:pPr>
        <w:jc w:val="right"/>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sectPr w:rsidR="00F4628C" w:rsidSect="004C565B">
      <w:footerReference w:type="default" r:id="rId9"/>
      <w:pgSz w:w="11907" w:h="16840" w:code="9"/>
      <w:pgMar w:top="1134" w:right="1134" w:bottom="1021"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F80A1" w14:textId="77777777" w:rsidR="009B715A" w:rsidRDefault="009B715A" w:rsidP="0067156B">
      <w:r>
        <w:separator/>
      </w:r>
    </w:p>
  </w:endnote>
  <w:endnote w:type="continuationSeparator" w:id="0">
    <w:p w14:paraId="0A927ADB" w14:textId="77777777" w:rsidR="009B715A" w:rsidRDefault="009B715A" w:rsidP="0067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078309"/>
      <w:docPartObj>
        <w:docPartGallery w:val="Page Numbers (Bottom of Page)"/>
        <w:docPartUnique/>
      </w:docPartObj>
    </w:sdtPr>
    <w:sdtEndPr>
      <w:rPr>
        <w:noProof/>
      </w:rPr>
    </w:sdtEndPr>
    <w:sdtContent>
      <w:p w14:paraId="153E7D22" w14:textId="2B18386B" w:rsidR="00103078" w:rsidRDefault="00103078">
        <w:pPr>
          <w:pStyle w:val="Kjene"/>
          <w:jc w:val="right"/>
        </w:pPr>
        <w:r>
          <w:fldChar w:fldCharType="begin"/>
        </w:r>
        <w:r>
          <w:instrText xml:space="preserve"> PAGE   \* MERGEFORMAT </w:instrText>
        </w:r>
        <w:r>
          <w:fldChar w:fldCharType="separate"/>
        </w:r>
        <w:r w:rsidR="00C44D9D">
          <w:rPr>
            <w:noProof/>
          </w:rPr>
          <w:t>2</w:t>
        </w:r>
        <w:r>
          <w:rPr>
            <w:noProof/>
          </w:rPr>
          <w:fldChar w:fldCharType="end"/>
        </w:r>
      </w:p>
    </w:sdtContent>
  </w:sdt>
  <w:p w14:paraId="03BBF52F" w14:textId="77777777" w:rsidR="00103078" w:rsidRDefault="0010307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B521A" w14:textId="77777777" w:rsidR="009B715A" w:rsidRDefault="009B715A" w:rsidP="0067156B">
      <w:r>
        <w:separator/>
      </w:r>
    </w:p>
  </w:footnote>
  <w:footnote w:type="continuationSeparator" w:id="0">
    <w:p w14:paraId="50E37DE1" w14:textId="77777777" w:rsidR="009B715A" w:rsidRDefault="009B715A" w:rsidP="00671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76B15"/>
    <w:multiLevelType w:val="hybridMultilevel"/>
    <w:tmpl w:val="55F27A08"/>
    <w:lvl w:ilvl="0" w:tplc="139CA1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B3F0F7C"/>
    <w:multiLevelType w:val="hybridMultilevel"/>
    <w:tmpl w:val="542CB6D0"/>
    <w:lvl w:ilvl="0" w:tplc="7F901CD2">
      <w:start w:val="1"/>
      <w:numFmt w:val="decimal"/>
      <w:lvlText w:val="%1."/>
      <w:lvlJc w:val="left"/>
      <w:pPr>
        <w:tabs>
          <w:tab w:val="num" w:pos="720"/>
        </w:tabs>
        <w:ind w:left="72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43DD33DF"/>
    <w:multiLevelType w:val="multilevel"/>
    <w:tmpl w:val="A184E390"/>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abstractNum w:abstractNumId="4" w15:restartNumberingAfterBreak="0">
    <w:nsid w:val="6C0720AD"/>
    <w:multiLevelType w:val="hybridMultilevel"/>
    <w:tmpl w:val="670253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761F4E6F"/>
    <w:multiLevelType w:val="multilevel"/>
    <w:tmpl w:val="7ADE0AE0"/>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7698099C"/>
    <w:multiLevelType w:val="multilevel"/>
    <w:tmpl w:val="AA840A38"/>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1"/>
  </w:num>
  <w:num w:numId="3">
    <w:abstractNumId w:val="2"/>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F6"/>
    <w:rsid w:val="00006374"/>
    <w:rsid w:val="000175D1"/>
    <w:rsid w:val="00020343"/>
    <w:rsid w:val="00021283"/>
    <w:rsid w:val="000365BC"/>
    <w:rsid w:val="00044467"/>
    <w:rsid w:val="00044D17"/>
    <w:rsid w:val="000734C6"/>
    <w:rsid w:val="00091960"/>
    <w:rsid w:val="00096AA4"/>
    <w:rsid w:val="000D41A2"/>
    <w:rsid w:val="000E4153"/>
    <w:rsid w:val="000F398D"/>
    <w:rsid w:val="00103078"/>
    <w:rsid w:val="00111727"/>
    <w:rsid w:val="001328C1"/>
    <w:rsid w:val="0016490F"/>
    <w:rsid w:val="00192EAF"/>
    <w:rsid w:val="001A10F0"/>
    <w:rsid w:val="001A74A3"/>
    <w:rsid w:val="002013AA"/>
    <w:rsid w:val="00205E93"/>
    <w:rsid w:val="00262240"/>
    <w:rsid w:val="00271007"/>
    <w:rsid w:val="00271C5A"/>
    <w:rsid w:val="0028500F"/>
    <w:rsid w:val="00296C59"/>
    <w:rsid w:val="002C72C6"/>
    <w:rsid w:val="002D1D1B"/>
    <w:rsid w:val="002F51F2"/>
    <w:rsid w:val="00334A3F"/>
    <w:rsid w:val="003749C4"/>
    <w:rsid w:val="003A3A11"/>
    <w:rsid w:val="003A70B4"/>
    <w:rsid w:val="003B0F8B"/>
    <w:rsid w:val="003B4648"/>
    <w:rsid w:val="003E6788"/>
    <w:rsid w:val="00417C29"/>
    <w:rsid w:val="00420324"/>
    <w:rsid w:val="00424B92"/>
    <w:rsid w:val="00432B56"/>
    <w:rsid w:val="004711FA"/>
    <w:rsid w:val="004767B6"/>
    <w:rsid w:val="00494C7F"/>
    <w:rsid w:val="00494E71"/>
    <w:rsid w:val="004A519E"/>
    <w:rsid w:val="004C035D"/>
    <w:rsid w:val="004C565B"/>
    <w:rsid w:val="004D6B46"/>
    <w:rsid w:val="0052322E"/>
    <w:rsid w:val="005305DD"/>
    <w:rsid w:val="00531D4B"/>
    <w:rsid w:val="00593B88"/>
    <w:rsid w:val="005A759A"/>
    <w:rsid w:val="005E4D79"/>
    <w:rsid w:val="00605243"/>
    <w:rsid w:val="00613E6A"/>
    <w:rsid w:val="006177ED"/>
    <w:rsid w:val="00622607"/>
    <w:rsid w:val="006334D1"/>
    <w:rsid w:val="006564D2"/>
    <w:rsid w:val="00666F18"/>
    <w:rsid w:val="0067156B"/>
    <w:rsid w:val="00675F19"/>
    <w:rsid w:val="00691B55"/>
    <w:rsid w:val="00696B0C"/>
    <w:rsid w:val="006A3909"/>
    <w:rsid w:val="006C46F8"/>
    <w:rsid w:val="006D25B0"/>
    <w:rsid w:val="007016F8"/>
    <w:rsid w:val="0070466C"/>
    <w:rsid w:val="0070511A"/>
    <w:rsid w:val="00711AD4"/>
    <w:rsid w:val="0072022C"/>
    <w:rsid w:val="007216D2"/>
    <w:rsid w:val="0073011D"/>
    <w:rsid w:val="00763096"/>
    <w:rsid w:val="00780E99"/>
    <w:rsid w:val="007955D1"/>
    <w:rsid w:val="007C3CA5"/>
    <w:rsid w:val="007D3FF0"/>
    <w:rsid w:val="007E57DC"/>
    <w:rsid w:val="008071FC"/>
    <w:rsid w:val="008930FF"/>
    <w:rsid w:val="008A70C4"/>
    <w:rsid w:val="008B6898"/>
    <w:rsid w:val="008D2F4D"/>
    <w:rsid w:val="008D3076"/>
    <w:rsid w:val="008D77FF"/>
    <w:rsid w:val="00900A5A"/>
    <w:rsid w:val="009147E9"/>
    <w:rsid w:val="009258FC"/>
    <w:rsid w:val="009650B4"/>
    <w:rsid w:val="00982519"/>
    <w:rsid w:val="00994556"/>
    <w:rsid w:val="009A05D4"/>
    <w:rsid w:val="009B715A"/>
    <w:rsid w:val="009D504B"/>
    <w:rsid w:val="009F66D0"/>
    <w:rsid w:val="00A10DFD"/>
    <w:rsid w:val="00A126A8"/>
    <w:rsid w:val="00A80393"/>
    <w:rsid w:val="00A9513F"/>
    <w:rsid w:val="00A9644F"/>
    <w:rsid w:val="00AA195E"/>
    <w:rsid w:val="00AA71B0"/>
    <w:rsid w:val="00AA74F0"/>
    <w:rsid w:val="00AA789B"/>
    <w:rsid w:val="00AC1C3D"/>
    <w:rsid w:val="00AF6A2C"/>
    <w:rsid w:val="00B608CB"/>
    <w:rsid w:val="00B94D98"/>
    <w:rsid w:val="00BA56A3"/>
    <w:rsid w:val="00BC2A1C"/>
    <w:rsid w:val="00BD6070"/>
    <w:rsid w:val="00BD71C3"/>
    <w:rsid w:val="00BE2C02"/>
    <w:rsid w:val="00C1099F"/>
    <w:rsid w:val="00C3037F"/>
    <w:rsid w:val="00C30BC3"/>
    <w:rsid w:val="00C44D9D"/>
    <w:rsid w:val="00C46CF5"/>
    <w:rsid w:val="00C50BA3"/>
    <w:rsid w:val="00C543EE"/>
    <w:rsid w:val="00C6165B"/>
    <w:rsid w:val="00C6550B"/>
    <w:rsid w:val="00C718D6"/>
    <w:rsid w:val="00CA62AD"/>
    <w:rsid w:val="00CB563F"/>
    <w:rsid w:val="00CC53CD"/>
    <w:rsid w:val="00CD0E9F"/>
    <w:rsid w:val="00CD4274"/>
    <w:rsid w:val="00D12871"/>
    <w:rsid w:val="00D13734"/>
    <w:rsid w:val="00D2064B"/>
    <w:rsid w:val="00D31434"/>
    <w:rsid w:val="00D34120"/>
    <w:rsid w:val="00D365DC"/>
    <w:rsid w:val="00D43831"/>
    <w:rsid w:val="00D7762D"/>
    <w:rsid w:val="00D96642"/>
    <w:rsid w:val="00DA5ECC"/>
    <w:rsid w:val="00DF454F"/>
    <w:rsid w:val="00E1117C"/>
    <w:rsid w:val="00E175F1"/>
    <w:rsid w:val="00E55587"/>
    <w:rsid w:val="00E777B7"/>
    <w:rsid w:val="00E8011E"/>
    <w:rsid w:val="00E90ED2"/>
    <w:rsid w:val="00EA21EE"/>
    <w:rsid w:val="00EC642A"/>
    <w:rsid w:val="00ED1F96"/>
    <w:rsid w:val="00EF4E0B"/>
    <w:rsid w:val="00F0256C"/>
    <w:rsid w:val="00F26FD1"/>
    <w:rsid w:val="00F343F6"/>
    <w:rsid w:val="00F3545E"/>
    <w:rsid w:val="00F4628C"/>
    <w:rsid w:val="00F9335F"/>
    <w:rsid w:val="00FB559B"/>
    <w:rsid w:val="00FC6C94"/>
    <w:rsid w:val="00FD7F4D"/>
    <w:rsid w:val="00FE1B6E"/>
    <w:rsid w:val="00FF2C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0EE2"/>
  <w15:chartTrackingRefBased/>
  <w15:docId w15:val="{16B57C6B-9BF5-47A9-9CA3-EEB7FD53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C3CA5"/>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F343F6"/>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F343F6"/>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343F6"/>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F343F6"/>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F343F6"/>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F343F6"/>
    <w:rPr>
      <w:rFonts w:ascii="Times New Roman" w:eastAsia="Times New Roman" w:hAnsi="Times New Roman" w:cs="Times New Roman"/>
      <w:sz w:val="24"/>
      <w:szCs w:val="20"/>
    </w:rPr>
  </w:style>
  <w:style w:type="character" w:styleId="Hipersaite">
    <w:name w:val="Hyperlink"/>
    <w:basedOn w:val="Noklusjumarindkopasfonts"/>
    <w:uiPriority w:val="99"/>
    <w:unhideWhenUsed/>
    <w:rsid w:val="006177ED"/>
    <w:rPr>
      <w:color w:val="0563C1" w:themeColor="hyperlink"/>
      <w:u w:val="single"/>
    </w:rPr>
  </w:style>
  <w:style w:type="character" w:styleId="Komentraatsauce">
    <w:name w:val="annotation reference"/>
    <w:basedOn w:val="Noklusjumarindkopasfonts"/>
    <w:uiPriority w:val="99"/>
    <w:semiHidden/>
    <w:unhideWhenUsed/>
    <w:rsid w:val="003B4648"/>
    <w:rPr>
      <w:sz w:val="16"/>
      <w:szCs w:val="16"/>
    </w:rPr>
  </w:style>
  <w:style w:type="paragraph" w:styleId="Komentrateksts">
    <w:name w:val="annotation text"/>
    <w:basedOn w:val="Parasts"/>
    <w:link w:val="KomentratekstsRakstz"/>
    <w:uiPriority w:val="99"/>
    <w:semiHidden/>
    <w:unhideWhenUsed/>
    <w:rsid w:val="003B4648"/>
    <w:rPr>
      <w:sz w:val="20"/>
    </w:rPr>
  </w:style>
  <w:style w:type="character" w:customStyle="1" w:styleId="KomentratekstsRakstz">
    <w:name w:val="Komentāra teksts Rakstz."/>
    <w:basedOn w:val="Noklusjumarindkopasfonts"/>
    <w:link w:val="Komentrateksts"/>
    <w:uiPriority w:val="99"/>
    <w:semiHidden/>
    <w:rsid w:val="003B4648"/>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3B4648"/>
    <w:rPr>
      <w:b/>
      <w:bCs/>
    </w:rPr>
  </w:style>
  <w:style w:type="character" w:customStyle="1" w:styleId="KomentratmaRakstz">
    <w:name w:val="Komentāra tēma Rakstz."/>
    <w:basedOn w:val="KomentratekstsRakstz"/>
    <w:link w:val="Komentratma"/>
    <w:uiPriority w:val="99"/>
    <w:semiHidden/>
    <w:rsid w:val="003B4648"/>
    <w:rPr>
      <w:rFonts w:ascii="RimTimes" w:eastAsia="Times New Roman" w:hAnsi="RimTimes" w:cs="Times New Roman"/>
      <w:b/>
      <w:bCs/>
      <w:sz w:val="20"/>
      <w:szCs w:val="20"/>
      <w:lang w:val="en-US"/>
    </w:rPr>
  </w:style>
  <w:style w:type="paragraph" w:styleId="Balonteksts">
    <w:name w:val="Balloon Text"/>
    <w:basedOn w:val="Parasts"/>
    <w:link w:val="BalontekstsRakstz"/>
    <w:uiPriority w:val="99"/>
    <w:semiHidden/>
    <w:unhideWhenUsed/>
    <w:rsid w:val="001328C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28C1"/>
    <w:rPr>
      <w:rFonts w:ascii="Segoe UI" w:eastAsia="Times New Roman" w:hAnsi="Segoe UI" w:cs="Segoe UI"/>
      <w:sz w:val="18"/>
      <w:szCs w:val="18"/>
      <w:lang w:val="en-US"/>
    </w:rPr>
  </w:style>
  <w:style w:type="paragraph" w:styleId="Sarakstarindkopa">
    <w:name w:val="List Paragraph"/>
    <w:basedOn w:val="Parasts"/>
    <w:uiPriority w:val="34"/>
    <w:qFormat/>
    <w:rsid w:val="00666F18"/>
    <w:pPr>
      <w:ind w:left="720"/>
      <w:contextualSpacing/>
    </w:pPr>
  </w:style>
  <w:style w:type="character" w:customStyle="1" w:styleId="Intensvsizclums1">
    <w:name w:val="Intensīvs izcēlums1"/>
    <w:uiPriority w:val="99"/>
    <w:qFormat/>
    <w:rsid w:val="00FF2C4D"/>
    <w:rPr>
      <w:rFonts w:ascii="Times New Roman" w:hAnsi="Times New Roman" w:cs="Times New Roman"/>
      <w:b/>
      <w:bCs/>
      <w:i/>
      <w:iCs/>
      <w:color w:val="4F81BD"/>
    </w:rPr>
  </w:style>
  <w:style w:type="paragraph" w:styleId="Vresteksts">
    <w:name w:val="footnote text"/>
    <w:basedOn w:val="Parasts"/>
    <w:link w:val="VrestekstsRakstz"/>
    <w:uiPriority w:val="99"/>
    <w:semiHidden/>
    <w:unhideWhenUsed/>
    <w:rsid w:val="0067156B"/>
    <w:rPr>
      <w:sz w:val="20"/>
    </w:rPr>
  </w:style>
  <w:style w:type="character" w:customStyle="1" w:styleId="VrestekstsRakstz">
    <w:name w:val="Vēres teksts Rakstz."/>
    <w:basedOn w:val="Noklusjumarindkopasfonts"/>
    <w:link w:val="Vresteksts"/>
    <w:uiPriority w:val="99"/>
    <w:semiHidden/>
    <w:rsid w:val="0067156B"/>
    <w:rPr>
      <w:rFonts w:ascii="RimTimes" w:eastAsia="Times New Roman" w:hAnsi="RimTimes" w:cs="Times New Roman"/>
      <w:sz w:val="20"/>
      <w:szCs w:val="20"/>
      <w:lang w:val="en-US"/>
    </w:rPr>
  </w:style>
  <w:style w:type="character" w:styleId="Vresatsauce">
    <w:name w:val="footnote reference"/>
    <w:basedOn w:val="Noklusjumarindkopasfonts"/>
    <w:uiPriority w:val="99"/>
    <w:semiHidden/>
    <w:unhideWhenUsed/>
    <w:rsid w:val="0067156B"/>
    <w:rPr>
      <w:vertAlign w:val="superscript"/>
    </w:rPr>
  </w:style>
  <w:style w:type="paragraph" w:styleId="Beiguvresteksts">
    <w:name w:val="endnote text"/>
    <w:basedOn w:val="Parasts"/>
    <w:link w:val="BeiguvrestekstsRakstz"/>
    <w:uiPriority w:val="99"/>
    <w:semiHidden/>
    <w:unhideWhenUsed/>
    <w:rsid w:val="00605243"/>
    <w:rPr>
      <w:sz w:val="20"/>
    </w:rPr>
  </w:style>
  <w:style w:type="character" w:customStyle="1" w:styleId="BeiguvrestekstsRakstz">
    <w:name w:val="Beigu vēres teksts Rakstz."/>
    <w:basedOn w:val="Noklusjumarindkopasfonts"/>
    <w:link w:val="Beiguvresteksts"/>
    <w:uiPriority w:val="99"/>
    <w:semiHidden/>
    <w:rsid w:val="00605243"/>
    <w:rPr>
      <w:rFonts w:ascii="RimTimes" w:eastAsia="Times New Roman" w:hAnsi="RimTimes" w:cs="Times New Roman"/>
      <w:sz w:val="20"/>
      <w:szCs w:val="20"/>
      <w:lang w:val="en-US"/>
    </w:rPr>
  </w:style>
  <w:style w:type="character" w:styleId="Beiguvresatsauce">
    <w:name w:val="endnote reference"/>
    <w:basedOn w:val="Noklusjumarindkopasfonts"/>
    <w:uiPriority w:val="99"/>
    <w:semiHidden/>
    <w:unhideWhenUsed/>
    <w:rsid w:val="00605243"/>
    <w:rPr>
      <w:vertAlign w:val="superscript"/>
    </w:rPr>
  </w:style>
  <w:style w:type="paragraph" w:styleId="Galvene">
    <w:name w:val="header"/>
    <w:basedOn w:val="Parasts"/>
    <w:link w:val="GalveneRakstz"/>
    <w:uiPriority w:val="99"/>
    <w:unhideWhenUsed/>
    <w:rsid w:val="00103078"/>
    <w:pPr>
      <w:tabs>
        <w:tab w:val="center" w:pos="4153"/>
        <w:tab w:val="right" w:pos="8306"/>
      </w:tabs>
    </w:pPr>
  </w:style>
  <w:style w:type="character" w:customStyle="1" w:styleId="GalveneRakstz">
    <w:name w:val="Galvene Rakstz."/>
    <w:basedOn w:val="Noklusjumarindkopasfonts"/>
    <w:link w:val="Galvene"/>
    <w:uiPriority w:val="99"/>
    <w:rsid w:val="00103078"/>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103078"/>
    <w:pPr>
      <w:tabs>
        <w:tab w:val="center" w:pos="4153"/>
        <w:tab w:val="right" w:pos="8306"/>
      </w:tabs>
    </w:pPr>
  </w:style>
  <w:style w:type="character" w:customStyle="1" w:styleId="KjeneRakstz">
    <w:name w:val="Kājene Rakstz."/>
    <w:basedOn w:val="Noklusjumarindkopasfonts"/>
    <w:link w:val="Kjene"/>
    <w:uiPriority w:val="99"/>
    <w:rsid w:val="00103078"/>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07238">
      <w:bodyDiv w:val="1"/>
      <w:marLeft w:val="0"/>
      <w:marRight w:val="0"/>
      <w:marTop w:val="0"/>
      <w:marBottom w:val="0"/>
      <w:divBdr>
        <w:top w:val="none" w:sz="0" w:space="0" w:color="auto"/>
        <w:left w:val="none" w:sz="0" w:space="0" w:color="auto"/>
        <w:bottom w:val="none" w:sz="0" w:space="0" w:color="auto"/>
        <w:right w:val="none" w:sz="0" w:space="0" w:color="auto"/>
      </w:divBdr>
      <w:divsChild>
        <w:div w:id="678436250">
          <w:marLeft w:val="0"/>
          <w:marRight w:val="0"/>
          <w:marTop w:val="0"/>
          <w:marBottom w:val="0"/>
          <w:divBdr>
            <w:top w:val="none" w:sz="0" w:space="0" w:color="EBEBEB"/>
            <w:left w:val="none" w:sz="0" w:space="0" w:color="EBEBEB"/>
            <w:bottom w:val="single" w:sz="6" w:space="0" w:color="EBEBEB"/>
            <w:right w:val="none" w:sz="0" w:space="0" w:color="EBEBEB"/>
          </w:divBdr>
          <w:divsChild>
            <w:div w:id="990790892">
              <w:marLeft w:val="0"/>
              <w:marRight w:val="0"/>
              <w:marTop w:val="0"/>
              <w:marBottom w:val="0"/>
              <w:divBdr>
                <w:top w:val="none" w:sz="0" w:space="0" w:color="EBEBEB"/>
                <w:left w:val="none" w:sz="0" w:space="0" w:color="EBEBEB"/>
                <w:bottom w:val="none" w:sz="0" w:space="0" w:color="auto"/>
                <w:right w:val="none" w:sz="0" w:space="0" w:color="EBEBEB"/>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79737-442D-43A5-9A0E-662378E81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4398</Words>
  <Characters>2507</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Santa Hermane</cp:lastModifiedBy>
  <cp:revision>3</cp:revision>
  <cp:lastPrinted>2022-01-27T14:25:00Z</cp:lastPrinted>
  <dcterms:created xsi:type="dcterms:W3CDTF">2022-01-27T14:27:00Z</dcterms:created>
  <dcterms:modified xsi:type="dcterms:W3CDTF">2022-01-27T14:30:00Z</dcterms:modified>
</cp:coreProperties>
</file>