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4C4" w:rsidRDefault="008704C4" w:rsidP="008704C4">
      <w:pPr>
        <w:jc w:val="center"/>
        <w:rPr>
          <w:noProof/>
          <w:lang w:eastAsia="lv-LV"/>
        </w:rPr>
      </w:pPr>
      <w:r>
        <w:rPr>
          <w:noProof/>
          <w:lang w:val="lv-LV" w:eastAsia="lv-LV"/>
        </w:rPr>
        <w:drawing>
          <wp:inline distT="0" distB="0" distL="0" distR="0">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8704C4" w:rsidRPr="00C14B58" w:rsidRDefault="008704C4" w:rsidP="008704C4">
      <w:pPr>
        <w:jc w:val="center"/>
        <w:rPr>
          <w:rFonts w:ascii="RimBelwe" w:hAnsi="RimBelwe"/>
          <w:noProof/>
          <w:sz w:val="12"/>
          <w:szCs w:val="28"/>
        </w:rPr>
      </w:pPr>
    </w:p>
    <w:p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rsidR="008704C4" w:rsidRDefault="008704C4" w:rsidP="008704C4">
      <w:pPr>
        <w:jc w:val="center"/>
        <w:rPr>
          <w:rFonts w:ascii="Times New Roman" w:hAnsi="Times New Roman"/>
          <w:sz w:val="28"/>
          <w:szCs w:val="28"/>
          <w:lang w:val="lv-LV"/>
        </w:rPr>
      </w:pPr>
    </w:p>
    <w:p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rsidTr="007F5913">
        <w:tc>
          <w:tcPr>
            <w:tcW w:w="1648" w:type="pct"/>
          </w:tcPr>
          <w:p w:rsidR="008704C4" w:rsidRDefault="008704C4" w:rsidP="007F5913">
            <w:pPr>
              <w:rPr>
                <w:rFonts w:ascii="Times New Roman" w:hAnsi="Times New Roman"/>
                <w:lang w:val="lv-LV"/>
              </w:rPr>
            </w:pPr>
          </w:p>
          <w:p w:rsidR="004C6EC5" w:rsidRPr="00C46CF5" w:rsidRDefault="004C6EC5" w:rsidP="007F5913">
            <w:pPr>
              <w:rPr>
                <w:rFonts w:ascii="Times New Roman" w:hAnsi="Times New Roman"/>
                <w:lang w:val="lv-LV"/>
              </w:rPr>
            </w:pPr>
          </w:p>
          <w:p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rsidR="008704C4" w:rsidRDefault="008704C4" w:rsidP="007F5913">
            <w:pPr>
              <w:pStyle w:val="Virsraksts2"/>
              <w:rPr>
                <w:b w:val="0"/>
                <w:bCs w:val="0"/>
              </w:rPr>
            </w:pPr>
          </w:p>
          <w:p w:rsidR="004C6EC5" w:rsidRPr="004C6EC5" w:rsidRDefault="004C6EC5" w:rsidP="004C6EC5">
            <w:pPr>
              <w:rPr>
                <w:lang w:val="lv-LV"/>
              </w:rPr>
            </w:pPr>
          </w:p>
          <w:p w:rsidR="008704C4" w:rsidRPr="001A70C1" w:rsidRDefault="008704C4" w:rsidP="007F5913">
            <w:pPr>
              <w:pStyle w:val="Virsraksts2"/>
              <w:rPr>
                <w:bCs w:val="0"/>
              </w:rPr>
            </w:pPr>
            <w:r w:rsidRPr="001A70C1">
              <w:rPr>
                <w:bCs w:val="0"/>
              </w:rPr>
              <w:t>Nr.</w:t>
            </w:r>
            <w:r w:rsidR="004D417F">
              <w:rPr>
                <w:bCs w:val="0"/>
              </w:rPr>
              <w:t>2</w:t>
            </w:r>
          </w:p>
        </w:tc>
        <w:tc>
          <w:tcPr>
            <w:tcW w:w="1705" w:type="pct"/>
          </w:tcPr>
          <w:p w:rsidR="008704C4" w:rsidRDefault="008704C4" w:rsidP="007F5913">
            <w:pPr>
              <w:jc w:val="right"/>
              <w:rPr>
                <w:rFonts w:ascii="Times New Roman" w:hAnsi="Times New Roman"/>
                <w:lang w:val="lv-LV"/>
              </w:rPr>
            </w:pPr>
          </w:p>
          <w:p w:rsidR="004C6EC5" w:rsidRPr="00C46CF5" w:rsidRDefault="004C6EC5" w:rsidP="007F5913">
            <w:pPr>
              <w:jc w:val="right"/>
              <w:rPr>
                <w:rFonts w:ascii="Times New Roman" w:hAnsi="Times New Roman"/>
                <w:lang w:val="lv-LV"/>
              </w:rPr>
            </w:pPr>
          </w:p>
          <w:p w:rsidR="008704C4" w:rsidRPr="00C46CF5" w:rsidRDefault="008704C4" w:rsidP="004D417F">
            <w:pPr>
              <w:jc w:val="right"/>
              <w:rPr>
                <w:rFonts w:ascii="Times New Roman" w:hAnsi="Times New Roman"/>
                <w:lang w:val="lv-LV"/>
              </w:rPr>
            </w:pPr>
            <w:r>
              <w:rPr>
                <w:rFonts w:ascii="Times New Roman" w:hAnsi="Times New Roman"/>
                <w:lang w:val="lv-LV"/>
              </w:rPr>
              <w:t>2022.</w:t>
            </w:r>
            <w:r w:rsidRPr="00C46CF5">
              <w:rPr>
                <w:rFonts w:ascii="Times New Roman" w:hAnsi="Times New Roman"/>
                <w:lang w:val="lv-LV"/>
              </w:rPr>
              <w:t>gada</w:t>
            </w:r>
            <w:r w:rsidR="00FF5CBA">
              <w:rPr>
                <w:rFonts w:ascii="Times New Roman" w:hAnsi="Times New Roman"/>
                <w:lang w:val="lv-LV"/>
              </w:rPr>
              <w:t xml:space="preserve"> </w:t>
            </w:r>
            <w:r w:rsidR="004D417F">
              <w:rPr>
                <w:rFonts w:ascii="Times New Roman" w:hAnsi="Times New Roman"/>
                <w:lang w:val="lv-LV"/>
              </w:rPr>
              <w:t>27</w:t>
            </w:r>
            <w:r w:rsidR="00FF5CBA">
              <w:rPr>
                <w:rFonts w:ascii="Times New Roman" w:hAnsi="Times New Roman"/>
                <w:lang w:val="lv-LV"/>
              </w:rPr>
              <w:t>.janvārī</w:t>
            </w:r>
            <w:r>
              <w:rPr>
                <w:rFonts w:ascii="Times New Roman" w:hAnsi="Times New Roman"/>
                <w:lang w:val="lv-LV"/>
              </w:rPr>
              <w:t xml:space="preserve"> </w:t>
            </w:r>
          </w:p>
        </w:tc>
      </w:tr>
    </w:tbl>
    <w:p w:rsidR="008704C4" w:rsidRPr="0058017C" w:rsidRDefault="008704C4" w:rsidP="008704C4">
      <w:pPr>
        <w:jc w:val="center"/>
        <w:rPr>
          <w:rFonts w:ascii="Times New Roman" w:hAnsi="Times New Roman"/>
          <w:b/>
          <w:szCs w:val="24"/>
          <w:lang w:val="lv-LV"/>
        </w:rPr>
      </w:pPr>
    </w:p>
    <w:p w:rsidR="008704C4" w:rsidRPr="0058017C" w:rsidRDefault="004D417F" w:rsidP="008704C4">
      <w:pPr>
        <w:jc w:val="center"/>
        <w:rPr>
          <w:rFonts w:ascii="Times New Roman" w:hAnsi="Times New Roman"/>
          <w:b/>
          <w:szCs w:val="24"/>
          <w:lang w:val="lv-LV"/>
        </w:rPr>
      </w:pPr>
      <w:r>
        <w:rPr>
          <w:rFonts w:ascii="Times New Roman" w:hAnsi="Times New Roman"/>
          <w:b/>
          <w:szCs w:val="24"/>
          <w:lang w:val="lv-LV"/>
        </w:rPr>
        <w:t>11</w:t>
      </w:r>
      <w:r w:rsidR="008704C4" w:rsidRPr="0058017C">
        <w:rPr>
          <w:rFonts w:ascii="Times New Roman" w:hAnsi="Times New Roman"/>
          <w:b/>
          <w:szCs w:val="24"/>
          <w:lang w:val="lv-LV"/>
        </w:rPr>
        <w:t>.</w:t>
      </w:r>
    </w:p>
    <w:bookmarkEnd w:id="0"/>
    <w:p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Par Ogres</w:t>
      </w:r>
      <w:r w:rsidR="00E54FCD">
        <w:rPr>
          <w:rFonts w:ascii="Times New Roman" w:hAnsi="Times New Roman"/>
          <w:b/>
          <w:color w:val="000000" w:themeColor="text1"/>
          <w:szCs w:val="24"/>
          <w:u w:val="single"/>
          <w:lang w:val="lv-LV"/>
        </w:rPr>
        <w:t xml:space="preserve"> 1.vidus</w:t>
      </w:r>
      <w:r>
        <w:rPr>
          <w:rFonts w:ascii="Times New Roman" w:hAnsi="Times New Roman"/>
          <w:b/>
          <w:color w:val="000000" w:themeColor="text1"/>
          <w:szCs w:val="24"/>
          <w:u w:val="single"/>
          <w:lang w:val="lv-LV"/>
        </w:rPr>
        <w:t>skolas</w:t>
      </w:r>
      <w:r w:rsidRPr="00B452F5">
        <w:rPr>
          <w:rFonts w:ascii="Times New Roman" w:hAnsi="Times New Roman"/>
          <w:b/>
          <w:color w:val="000000" w:themeColor="text1"/>
          <w:szCs w:val="24"/>
          <w:u w:val="single"/>
          <w:lang w:val="lv-LV"/>
        </w:rPr>
        <w:t xml:space="preserve"> direktora iecelšanu</w:t>
      </w:r>
    </w:p>
    <w:p w:rsidR="008704C4" w:rsidRPr="008723A5" w:rsidRDefault="008704C4" w:rsidP="008704C4">
      <w:pPr>
        <w:pStyle w:val="Virsraksts1"/>
        <w:spacing w:line="276" w:lineRule="auto"/>
        <w:rPr>
          <w:color w:val="000000"/>
          <w:szCs w:val="24"/>
        </w:rPr>
      </w:pPr>
    </w:p>
    <w:p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rsidR="00501F14" w:rsidRPr="00501F14" w:rsidRDefault="00CE4A22" w:rsidP="008624CD">
      <w:pPr>
        <w:ind w:firstLine="720"/>
        <w:jc w:val="both"/>
        <w:rPr>
          <w:rFonts w:ascii="Times New Roman" w:hAnsi="Times New Roman"/>
          <w:szCs w:val="24"/>
          <w:lang w:val="lv-LV"/>
        </w:rPr>
      </w:pPr>
      <w:r>
        <w:rPr>
          <w:rFonts w:ascii="Times New Roman" w:hAnsi="Times New Roman"/>
          <w:bCs/>
          <w:szCs w:val="24"/>
          <w:lang w:val="lv-LV"/>
        </w:rPr>
        <w:t>Likuma “Par pašvaldībām” 21.panta pirmās daļas 9.</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rsidR="008704C4" w:rsidRPr="00501F14" w:rsidRDefault="007D0085" w:rsidP="008624CD">
      <w:pPr>
        <w:pStyle w:val="Pamattekstaatkpe2"/>
        <w:ind w:left="0" w:firstLine="720"/>
        <w:rPr>
          <w:szCs w:val="24"/>
        </w:rPr>
      </w:pPr>
      <w:r>
        <w:rPr>
          <w:bCs/>
        </w:rPr>
        <w:t>Ņemot vērā</w:t>
      </w:r>
      <w:r w:rsidR="00501F14" w:rsidRPr="00CE4A22">
        <w:rPr>
          <w:bCs/>
        </w:rPr>
        <w:t xml:space="preserve"> </w:t>
      </w:r>
      <w:r w:rsidR="00E54FCD">
        <w:rPr>
          <w:bCs/>
        </w:rPr>
        <w:t>Ogres 1.vidus</w:t>
      </w:r>
      <w:r w:rsidR="00CE4A22">
        <w:rPr>
          <w:bCs/>
        </w:rPr>
        <w:t>skolas</w:t>
      </w:r>
      <w:r w:rsidR="00501F14" w:rsidRPr="00B570CC">
        <w:t xml:space="preserve"> </w:t>
      </w:r>
      <w:r w:rsidR="00501F14">
        <w:t xml:space="preserve">direktora </w:t>
      </w:r>
      <w:r w:rsidR="00501F14" w:rsidRPr="009F47D9">
        <w:rPr>
          <w:bCs/>
        </w:rPr>
        <w:t>amata pretendentu vērtēšanas komisijas priekšlikumu</w:t>
      </w:r>
      <w:r>
        <w:rPr>
          <w:bCs/>
        </w:rPr>
        <w:t xml:space="preserve">, </w:t>
      </w:r>
      <w:r w:rsidR="00E54FCD">
        <w:rPr>
          <w:bCs/>
        </w:rPr>
        <w:t>Ilzes Butevicas</w:t>
      </w:r>
      <w:r>
        <w:rPr>
          <w:bCs/>
        </w:rPr>
        <w:t xml:space="preserve"> 2022.gada 17.janvāra iesniegumu (reģistrēts 2022.gada 17.janvārī ar reģ.Nr.2-4.2/14</w:t>
      </w:r>
      <w:r w:rsidR="00480BBF">
        <w:rPr>
          <w:bCs/>
        </w:rPr>
        <w:t>2</w:t>
      </w:r>
      <w:r>
        <w:rPr>
          <w:bCs/>
        </w:rPr>
        <w:t xml:space="preserve">) un </w:t>
      </w:r>
      <w:r w:rsidR="00501F14" w:rsidRPr="009F47D9">
        <w:rPr>
          <w:bCs/>
        </w:rPr>
        <w:t xml:space="preserve">pamatojoties uz likuma “Par pašvaldībām” 21.panta pirmās daļas </w:t>
      </w:r>
      <w:r w:rsidR="00501F14">
        <w:rPr>
          <w:bCs/>
        </w:rPr>
        <w:t>9</w:t>
      </w:r>
      <w:r w:rsidR="008704C4" w:rsidRPr="00501F14">
        <w:rPr>
          <w:szCs w:val="24"/>
        </w:rPr>
        <w:t>.punktu,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rsidR="008704C4" w:rsidRDefault="008704C4" w:rsidP="008704C4">
      <w:pPr>
        <w:spacing w:line="276" w:lineRule="auto"/>
        <w:ind w:firstLine="720"/>
        <w:jc w:val="center"/>
        <w:rPr>
          <w:rFonts w:ascii="Times New Roman" w:hAnsi="Times New Roman"/>
          <w:lang w:val="lv-LV"/>
        </w:rPr>
      </w:pPr>
    </w:p>
    <w:p w:rsidR="008704C4" w:rsidRPr="004D417F" w:rsidRDefault="004D417F" w:rsidP="004D417F">
      <w:pPr>
        <w:jc w:val="center"/>
        <w:rPr>
          <w:rFonts w:ascii="Times New Roman" w:hAnsi="Times New Roman"/>
          <w:szCs w:val="24"/>
          <w:lang w:val="lv-LV" w:eastAsia="lv-LV"/>
        </w:rPr>
      </w:pPr>
      <w:r w:rsidRPr="004D417F">
        <w:rPr>
          <w:rFonts w:ascii="Times New Roman" w:hAnsi="Times New Roman"/>
          <w:b/>
          <w:szCs w:val="24"/>
        </w:rPr>
        <w:t xml:space="preserve">balsojot: </w:t>
      </w:r>
      <w:r w:rsidRPr="004D417F">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8704C4" w:rsidRPr="004D417F">
        <w:rPr>
          <w:rFonts w:ascii="Times New Roman" w:hAnsi="Times New Roman"/>
          <w:szCs w:val="24"/>
          <w:lang w:val="lv-LV" w:eastAsia="lv-LV"/>
        </w:rPr>
        <w:t>,</w:t>
      </w:r>
    </w:p>
    <w:p w:rsidR="008704C4" w:rsidRPr="004D417F" w:rsidRDefault="008704C4" w:rsidP="004D417F">
      <w:pPr>
        <w:pStyle w:val="naisf"/>
        <w:spacing w:before="0" w:after="0"/>
        <w:ind w:firstLine="0"/>
        <w:jc w:val="center"/>
        <w:rPr>
          <w:b/>
        </w:rPr>
      </w:pPr>
      <w:r w:rsidRPr="004D417F">
        <w:t>Ogres novada pašvaldības dome</w:t>
      </w:r>
      <w:r w:rsidRPr="004D417F">
        <w:rPr>
          <w:b/>
        </w:rPr>
        <w:t xml:space="preserve"> NOLEMJ:</w:t>
      </w:r>
    </w:p>
    <w:p w:rsidR="008704C4" w:rsidRPr="004D417F" w:rsidRDefault="008704C4" w:rsidP="008704C4">
      <w:pPr>
        <w:ind w:firstLine="720"/>
        <w:jc w:val="center"/>
        <w:rPr>
          <w:rFonts w:ascii="Times New Roman" w:hAnsi="Times New Roman"/>
          <w:szCs w:val="24"/>
          <w:lang w:val="lv-LV"/>
        </w:rPr>
      </w:pPr>
    </w:p>
    <w:p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8704C4" w:rsidRPr="008624CD">
        <w:rPr>
          <w:rFonts w:ascii="Times New Roman" w:hAnsi="Times New Roman"/>
          <w:szCs w:val="24"/>
          <w:lang w:val="lv-LV"/>
        </w:rPr>
        <w:t xml:space="preserve">Iecelt </w:t>
      </w:r>
      <w:r w:rsidR="00480BBF">
        <w:rPr>
          <w:rFonts w:ascii="Times New Roman" w:hAnsi="Times New Roman"/>
          <w:szCs w:val="24"/>
          <w:lang w:val="lv-LV"/>
        </w:rPr>
        <w:t>Ilzi Butevicu</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1258D5">
        <w:rPr>
          <w:szCs w:val="28"/>
          <w:lang w:val="lv-LV"/>
        </w:rPr>
        <w:t>[personas kods]</w:t>
      </w:r>
      <w:r w:rsidR="008624CD" w:rsidRPr="008624CD">
        <w:rPr>
          <w:rFonts w:ascii="Times New Roman" w:hAnsi="Times New Roman"/>
          <w:szCs w:val="24"/>
          <w:lang w:val="lv-LV"/>
        </w:rPr>
        <w:t xml:space="preserve">, </w:t>
      </w:r>
      <w:r w:rsidR="00480BBF">
        <w:rPr>
          <w:rFonts w:ascii="Times New Roman" w:hAnsi="Times New Roman"/>
          <w:szCs w:val="24"/>
          <w:lang w:val="lv-LV"/>
        </w:rPr>
        <w:t>Ogres 1.vidus</w:t>
      </w:r>
      <w:r w:rsidR="008704C4" w:rsidRPr="008624CD">
        <w:rPr>
          <w:rFonts w:ascii="Times New Roman" w:hAnsi="Times New Roman"/>
          <w:szCs w:val="24"/>
          <w:lang w:val="lv-LV"/>
        </w:rPr>
        <w:t xml:space="preserve">skolas direktores amatā ar </w:t>
      </w:r>
      <w:r w:rsidR="00FF5CBA" w:rsidRPr="007D0085">
        <w:rPr>
          <w:rFonts w:ascii="Times New Roman" w:hAnsi="Times New Roman"/>
          <w:szCs w:val="24"/>
          <w:lang w:val="lv-LV"/>
        </w:rPr>
        <w:t xml:space="preserve">2022.gada </w:t>
      </w:r>
      <w:r w:rsidR="00480BBF">
        <w:rPr>
          <w:rFonts w:ascii="Times New Roman" w:hAnsi="Times New Roman"/>
          <w:szCs w:val="24"/>
          <w:lang w:val="lv-LV"/>
        </w:rPr>
        <w:t>1.martu</w:t>
      </w:r>
      <w:r w:rsidRPr="007D0085">
        <w:rPr>
          <w:rFonts w:ascii="Times New Roman" w:hAnsi="Times New Roman"/>
          <w:szCs w:val="24"/>
          <w:lang w:val="lv-LV"/>
        </w:rPr>
        <w:t>,</w:t>
      </w:r>
      <w:r w:rsidRPr="008624CD">
        <w:rPr>
          <w:rFonts w:ascii="Times New Roman" w:hAnsi="Times New Roman"/>
          <w:szCs w:val="24"/>
          <w:lang w:val="lv-LV"/>
        </w:rPr>
        <w:t xml:space="preserve"> nosakot</w:t>
      </w:r>
      <w:r w:rsidR="008704C4" w:rsidRPr="008624CD">
        <w:rPr>
          <w:rFonts w:ascii="Times New Roman" w:hAnsi="Times New Roman"/>
          <w:szCs w:val="24"/>
          <w:lang w:val="lv-LV"/>
        </w:rPr>
        <w:t xml:space="preserve"> </w:t>
      </w:r>
      <w:r w:rsidR="005E5864" w:rsidRPr="008624CD">
        <w:rPr>
          <w:rFonts w:ascii="Times New Roman" w:hAnsi="Times New Roman"/>
          <w:color w:val="000000"/>
          <w:szCs w:val="24"/>
          <w:lang w:val="lv-LV" w:eastAsia="lv-LV"/>
        </w:rPr>
        <w:t xml:space="preserve">mēneša darba algas likmi </w:t>
      </w:r>
      <w:r w:rsidR="008704C4" w:rsidRPr="008624CD">
        <w:rPr>
          <w:rFonts w:ascii="Times New Roman" w:hAnsi="Times New Roman"/>
          <w:szCs w:val="24"/>
          <w:lang w:val="lv-LV"/>
        </w:rPr>
        <w:t>atbilstoši normatīvo aktu un Ogres novada pašvaldības domes lēmumos noteiktajai kārtībai.</w:t>
      </w:r>
    </w:p>
    <w:p w:rsidR="008704C4" w:rsidRDefault="008704C4" w:rsidP="008704C4">
      <w:pPr>
        <w:pStyle w:val="Pamattekstaatkpe2"/>
        <w:tabs>
          <w:tab w:val="left" w:pos="567"/>
          <w:tab w:val="left" w:pos="851"/>
          <w:tab w:val="left" w:pos="1134"/>
        </w:tabs>
        <w:spacing w:line="276" w:lineRule="auto"/>
        <w:ind w:left="0" w:firstLine="720"/>
      </w:pPr>
      <w:bookmarkStart w:id="1" w:name="_GoBack"/>
      <w:bookmarkEnd w:id="1"/>
    </w:p>
    <w:p w:rsidR="0058017C" w:rsidRPr="00CF7B92" w:rsidRDefault="0058017C" w:rsidP="008704C4">
      <w:pPr>
        <w:pStyle w:val="Pamattekstaatkpe2"/>
        <w:tabs>
          <w:tab w:val="left" w:pos="567"/>
          <w:tab w:val="left" w:pos="851"/>
          <w:tab w:val="left" w:pos="1134"/>
        </w:tabs>
        <w:spacing w:line="276" w:lineRule="auto"/>
        <w:ind w:left="0" w:firstLine="720"/>
      </w:pPr>
    </w:p>
    <w:p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B3" w:rsidRDefault="00147AB3" w:rsidP="000D55D3">
      <w:r>
        <w:separator/>
      </w:r>
    </w:p>
  </w:endnote>
  <w:endnote w:type="continuationSeparator" w:id="0">
    <w:p w:rsidR="00147AB3" w:rsidRDefault="00147AB3"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B3" w:rsidRDefault="00147AB3" w:rsidP="000D55D3">
      <w:r>
        <w:separator/>
      </w:r>
    </w:p>
  </w:footnote>
  <w:footnote w:type="continuationSeparator" w:id="0">
    <w:p w:rsidR="00147AB3" w:rsidRDefault="00147AB3"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rsidR="00FD0F0F" w:rsidRPr="00FD0F0F" w:rsidRDefault="000D55D3">
        <w:pPr>
          <w:pStyle w:val="Galvene"/>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4D417F" w:rsidRPr="004D417F">
          <w:rPr>
            <w:rFonts w:ascii="Times New Roman" w:hAnsi="Times New Roman"/>
            <w:noProof/>
            <w:sz w:val="22"/>
            <w:szCs w:val="22"/>
            <w:lang w:val="lv-LV"/>
          </w:rPr>
          <w:t>2</w:t>
        </w:r>
        <w:r w:rsidRPr="00FD0F0F">
          <w:rPr>
            <w:rFonts w:ascii="Times New Roman" w:hAnsi="Times New Roman"/>
            <w:sz w:val="22"/>
            <w:szCs w:val="22"/>
          </w:rPr>
          <w:fldChar w:fldCharType="end"/>
        </w:r>
      </w:p>
    </w:sdtContent>
  </w:sdt>
  <w:p w:rsidR="00FD0F0F" w:rsidRDefault="001258D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1258D5"/>
    <w:rsid w:val="00147AB3"/>
    <w:rsid w:val="00480BBF"/>
    <w:rsid w:val="004C6EC5"/>
    <w:rsid w:val="004D417F"/>
    <w:rsid w:val="00501F14"/>
    <w:rsid w:val="0058017C"/>
    <w:rsid w:val="005C59D9"/>
    <w:rsid w:val="005E5864"/>
    <w:rsid w:val="00661920"/>
    <w:rsid w:val="006A650B"/>
    <w:rsid w:val="007D0085"/>
    <w:rsid w:val="007D53C4"/>
    <w:rsid w:val="007E1F62"/>
    <w:rsid w:val="008624CD"/>
    <w:rsid w:val="008704C4"/>
    <w:rsid w:val="00A119E5"/>
    <w:rsid w:val="00A66739"/>
    <w:rsid w:val="00B820E6"/>
    <w:rsid w:val="00C456B5"/>
    <w:rsid w:val="00CE4A22"/>
    <w:rsid w:val="00E35F32"/>
    <w:rsid w:val="00E52F04"/>
    <w:rsid w:val="00E54FCD"/>
    <w:rsid w:val="00E81A4F"/>
    <w:rsid w:val="00ED558B"/>
    <w:rsid w:val="00EE3A4E"/>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04C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8704C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8704C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704C4"/>
    <w:rPr>
      <w:rFonts w:eastAsia="Times New Roman" w:cs="Times New Roman"/>
      <w:b/>
      <w:szCs w:val="20"/>
      <w:u w:val="single"/>
    </w:rPr>
  </w:style>
  <w:style w:type="character" w:customStyle="1" w:styleId="Virsraksts2Rakstz">
    <w:name w:val="Virsraksts 2 Rakstz."/>
    <w:basedOn w:val="Noklusjumarindkopasfonts"/>
    <w:link w:val="Virsraksts2"/>
    <w:rsid w:val="008704C4"/>
    <w:rPr>
      <w:rFonts w:eastAsia="Times New Roman" w:cs="Times New Roman"/>
      <w:b/>
      <w:bCs/>
      <w:szCs w:val="20"/>
    </w:rPr>
  </w:style>
  <w:style w:type="paragraph" w:styleId="Pamattekstaatkpe2">
    <w:name w:val="Body Text Indent 2"/>
    <w:basedOn w:val="Parasts"/>
    <w:link w:val="Pamattekstaatkpe2Rakstz"/>
    <w:rsid w:val="008704C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704C4"/>
    <w:rPr>
      <w:rFonts w:eastAsia="Times New Roman" w:cs="Times New Roman"/>
      <w:szCs w:val="20"/>
    </w:rPr>
  </w:style>
  <w:style w:type="character" w:styleId="Hipersaite">
    <w:name w:val="Hyperlink"/>
    <w:basedOn w:val="Noklusjumarindkopasfonts"/>
    <w:uiPriority w:val="99"/>
    <w:unhideWhenUsed/>
    <w:rsid w:val="008704C4"/>
    <w:rPr>
      <w:color w:val="0000FF"/>
      <w:u w:val="single"/>
    </w:rPr>
  </w:style>
  <w:style w:type="paragraph" w:styleId="Galvene">
    <w:name w:val="header"/>
    <w:basedOn w:val="Parasts"/>
    <w:link w:val="GalveneRakstz"/>
    <w:uiPriority w:val="99"/>
    <w:unhideWhenUsed/>
    <w:rsid w:val="008704C4"/>
    <w:pPr>
      <w:tabs>
        <w:tab w:val="center" w:pos="4153"/>
        <w:tab w:val="right" w:pos="8306"/>
      </w:tabs>
    </w:pPr>
  </w:style>
  <w:style w:type="character" w:customStyle="1" w:styleId="GalveneRakstz">
    <w:name w:val="Galvene Rakstz."/>
    <w:basedOn w:val="Noklusjumarindkopasfonts"/>
    <w:link w:val="Galvene"/>
    <w:uiPriority w:val="99"/>
    <w:rsid w:val="008704C4"/>
    <w:rPr>
      <w:rFonts w:ascii="RimTimes" w:eastAsia="Times New Roman" w:hAnsi="RimTimes" w:cs="Times New Roman"/>
      <w:szCs w:val="20"/>
      <w:lang w:val="en-US"/>
    </w:rPr>
  </w:style>
  <w:style w:type="paragraph" w:customStyle="1" w:styleId="naisf">
    <w:name w:val="naisf"/>
    <w:basedOn w:val="Parasts"/>
    <w:rsid w:val="008704C4"/>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704C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04C4"/>
    <w:rPr>
      <w:rFonts w:ascii="Tahoma" w:eastAsia="Times New Roman" w:hAnsi="Tahoma" w:cs="Tahoma"/>
      <w:sz w:val="16"/>
      <w:szCs w:val="16"/>
      <w:lang w:val="en-US"/>
    </w:rPr>
  </w:style>
  <w:style w:type="paragraph" w:styleId="Sarakstarindkopa">
    <w:name w:val="List Paragraph"/>
    <w:basedOn w:val="Parasts"/>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98D0018-3038-448F-BD36-30B10781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915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Santa Hermane</cp:lastModifiedBy>
  <cp:revision>3</cp:revision>
  <cp:lastPrinted>2022-01-27T11:52:00Z</cp:lastPrinted>
  <dcterms:created xsi:type="dcterms:W3CDTF">2022-01-27T11:52:00Z</dcterms:created>
  <dcterms:modified xsi:type="dcterms:W3CDTF">2022-01-27T11:53:00Z</dcterms:modified>
</cp:coreProperties>
</file>