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01E8" w14:textId="66289941" w:rsidR="00904E44" w:rsidRPr="00DC0597" w:rsidRDefault="00904E44" w:rsidP="006E3DEF">
      <w:pPr>
        <w:pStyle w:val="Pamatteksts2"/>
        <w:jc w:val="right"/>
        <w:rPr>
          <w:sz w:val="23"/>
          <w:szCs w:val="23"/>
        </w:rPr>
      </w:pPr>
      <w:bookmarkStart w:id="0" w:name="_GoBack"/>
      <w:bookmarkEnd w:id="0"/>
      <w:r w:rsidRPr="00DC0597">
        <w:rPr>
          <w:sz w:val="23"/>
          <w:szCs w:val="23"/>
        </w:rPr>
        <w:t xml:space="preserve">APSTIPRINU </w:t>
      </w:r>
      <w:r w:rsidR="00934A3A">
        <w:rPr>
          <w:sz w:val="23"/>
          <w:szCs w:val="23"/>
        </w:rPr>
        <w:t>(03.02.2020</w:t>
      </w:r>
      <w:r w:rsidRPr="00DC0597">
        <w:rPr>
          <w:sz w:val="23"/>
          <w:szCs w:val="23"/>
        </w:rPr>
        <w:t>.)</w:t>
      </w:r>
    </w:p>
    <w:p w14:paraId="0E5B058A" w14:textId="77777777" w:rsidR="00904E44" w:rsidRPr="00DC0597" w:rsidRDefault="00904E44" w:rsidP="006E3DEF">
      <w:pPr>
        <w:pStyle w:val="Pamatteksts2"/>
        <w:jc w:val="right"/>
        <w:rPr>
          <w:sz w:val="23"/>
          <w:szCs w:val="23"/>
        </w:rPr>
      </w:pPr>
      <w:r w:rsidRPr="00DC0597">
        <w:rPr>
          <w:sz w:val="23"/>
          <w:szCs w:val="23"/>
        </w:rPr>
        <w:t xml:space="preserve">Ogres novada pašvaldības īpašuma </w:t>
      </w:r>
    </w:p>
    <w:p w14:paraId="54F033F5" w14:textId="75FE2DE1" w:rsidR="00904E44" w:rsidRPr="00DC0597" w:rsidRDefault="00904E44" w:rsidP="006E3DEF">
      <w:pPr>
        <w:pStyle w:val="Pamatteksts2"/>
        <w:jc w:val="right"/>
        <w:rPr>
          <w:sz w:val="23"/>
          <w:szCs w:val="23"/>
        </w:rPr>
      </w:pPr>
      <w:r w:rsidRPr="00DC0597">
        <w:rPr>
          <w:sz w:val="23"/>
          <w:szCs w:val="23"/>
        </w:rPr>
        <w:t xml:space="preserve"> izsoles komisijas</w:t>
      </w:r>
    </w:p>
    <w:p w14:paraId="1E061A05" w14:textId="77777777" w:rsidR="00904E44" w:rsidRPr="00DC0597" w:rsidRDefault="00904E44" w:rsidP="006E3DEF">
      <w:pPr>
        <w:pStyle w:val="Pamatteksts2"/>
        <w:jc w:val="right"/>
        <w:rPr>
          <w:sz w:val="23"/>
          <w:szCs w:val="23"/>
        </w:rPr>
      </w:pPr>
      <w:r w:rsidRPr="00DC0597">
        <w:rPr>
          <w:sz w:val="23"/>
          <w:szCs w:val="23"/>
        </w:rPr>
        <w:t>priekšsēdētāj</w:t>
      </w:r>
      <w:r w:rsidR="00FC27FC" w:rsidRPr="00DC0597">
        <w:rPr>
          <w:sz w:val="23"/>
          <w:szCs w:val="23"/>
        </w:rPr>
        <w:t>s</w:t>
      </w:r>
      <w:r w:rsidRPr="00DC0597">
        <w:rPr>
          <w:sz w:val="23"/>
          <w:szCs w:val="23"/>
        </w:rPr>
        <w:t xml:space="preserve"> </w:t>
      </w:r>
      <w:proofErr w:type="spellStart"/>
      <w:r w:rsidR="00FC27FC" w:rsidRPr="00DC0597">
        <w:rPr>
          <w:sz w:val="23"/>
          <w:szCs w:val="23"/>
        </w:rPr>
        <w:t>R.Vītols</w:t>
      </w:r>
      <w:proofErr w:type="spellEnd"/>
      <w:r w:rsidR="00FC27FC" w:rsidRPr="00DC0597">
        <w:rPr>
          <w:sz w:val="23"/>
          <w:szCs w:val="23"/>
        </w:rPr>
        <w:t xml:space="preserve"> </w:t>
      </w:r>
      <w:r w:rsidRPr="00DC0597">
        <w:rPr>
          <w:sz w:val="23"/>
          <w:szCs w:val="23"/>
        </w:rPr>
        <w:t>_____________</w:t>
      </w:r>
    </w:p>
    <w:p w14:paraId="6B20E763" w14:textId="77777777" w:rsidR="002630CF" w:rsidRPr="00DC0597" w:rsidRDefault="002630CF" w:rsidP="006E3DEF">
      <w:pPr>
        <w:rPr>
          <w:sz w:val="23"/>
          <w:szCs w:val="23"/>
          <w:lang w:val="lv-LV"/>
        </w:rPr>
      </w:pPr>
    </w:p>
    <w:p w14:paraId="559988D9" w14:textId="77777777" w:rsidR="00DE36D2" w:rsidRPr="00DC0597" w:rsidRDefault="00A65017" w:rsidP="00DE36D2">
      <w:pPr>
        <w:pStyle w:val="Pamatteksts2"/>
        <w:jc w:val="center"/>
        <w:rPr>
          <w:sz w:val="23"/>
          <w:szCs w:val="23"/>
        </w:rPr>
      </w:pPr>
      <w:r w:rsidRPr="00DC0597">
        <w:rPr>
          <w:sz w:val="23"/>
          <w:szCs w:val="23"/>
        </w:rPr>
        <w:t xml:space="preserve">NEKUSTAMĀ ĪPAŠUMA </w:t>
      </w:r>
    </w:p>
    <w:p w14:paraId="7E23D37B" w14:textId="77777777" w:rsidR="00DE36D2" w:rsidRPr="00DC0597" w:rsidRDefault="00A65017" w:rsidP="00DE36D2">
      <w:pPr>
        <w:pStyle w:val="Pamatteksts2"/>
        <w:jc w:val="center"/>
        <w:rPr>
          <w:bCs/>
          <w:sz w:val="23"/>
          <w:szCs w:val="23"/>
        </w:rPr>
      </w:pPr>
      <w:r w:rsidRPr="00DC0597">
        <w:rPr>
          <w:b/>
          <w:sz w:val="23"/>
          <w:szCs w:val="23"/>
        </w:rPr>
        <w:t>“NAGLAS”</w:t>
      </w:r>
      <w:r w:rsidRPr="00DC0597">
        <w:rPr>
          <w:b/>
          <w:bCs/>
          <w:sz w:val="23"/>
          <w:szCs w:val="23"/>
        </w:rPr>
        <w:t>, ĶEIPENES PAGASTĀ, OGRES NOVADĀ</w:t>
      </w:r>
    </w:p>
    <w:p w14:paraId="3F75100B" w14:textId="77777777" w:rsidR="00DE36D2" w:rsidRPr="00DC0597" w:rsidRDefault="00A65017" w:rsidP="00DE36D2">
      <w:pPr>
        <w:pStyle w:val="Pamatteksts2"/>
        <w:jc w:val="center"/>
        <w:rPr>
          <w:sz w:val="23"/>
          <w:szCs w:val="23"/>
        </w:rPr>
      </w:pPr>
      <w:r w:rsidRPr="00DC0597">
        <w:rPr>
          <w:sz w:val="23"/>
          <w:szCs w:val="23"/>
        </w:rPr>
        <w:t>IZSOLES NOTEIKUMI</w:t>
      </w:r>
    </w:p>
    <w:p w14:paraId="27AEFB1C" w14:textId="77777777" w:rsidR="00DE36D2" w:rsidRPr="00DC0597" w:rsidRDefault="00DE36D2" w:rsidP="00DE36D2">
      <w:pPr>
        <w:pStyle w:val="Sarakstarindkopa"/>
        <w:numPr>
          <w:ilvl w:val="0"/>
          <w:numId w:val="1"/>
        </w:numPr>
        <w:jc w:val="both"/>
        <w:rPr>
          <w:b/>
          <w:bCs/>
          <w:sz w:val="23"/>
          <w:szCs w:val="23"/>
          <w:lang w:val="lv-LV"/>
        </w:rPr>
      </w:pPr>
      <w:r w:rsidRPr="00DC0597">
        <w:rPr>
          <w:b/>
          <w:bCs/>
          <w:sz w:val="23"/>
          <w:szCs w:val="23"/>
          <w:lang w:val="lv-LV"/>
        </w:rPr>
        <w:t>Vispārīgie noteikumi</w:t>
      </w:r>
    </w:p>
    <w:p w14:paraId="7EE43371" w14:textId="77777777" w:rsidR="00DE36D2" w:rsidRPr="00DC0597" w:rsidRDefault="00DE36D2" w:rsidP="00DE36D2">
      <w:pPr>
        <w:pStyle w:val="Sarakstarindkopa"/>
        <w:ind w:left="0"/>
        <w:jc w:val="both"/>
        <w:rPr>
          <w:b/>
          <w:bCs/>
          <w:sz w:val="23"/>
          <w:szCs w:val="23"/>
          <w:lang w:val="lv-LV"/>
        </w:rPr>
      </w:pPr>
    </w:p>
    <w:p w14:paraId="139660D4" w14:textId="16680173" w:rsidR="00DE36D2" w:rsidRPr="00DC0597" w:rsidRDefault="00DE36D2" w:rsidP="00F24335">
      <w:pPr>
        <w:pStyle w:val="Pamatteksts"/>
        <w:numPr>
          <w:ilvl w:val="1"/>
          <w:numId w:val="1"/>
        </w:numPr>
        <w:tabs>
          <w:tab w:val="clear" w:pos="780"/>
        </w:tabs>
        <w:autoSpaceDE w:val="0"/>
        <w:autoSpaceDN w:val="0"/>
        <w:adjustRightInd w:val="0"/>
        <w:ind w:left="567" w:right="0" w:hanging="567"/>
        <w:rPr>
          <w:sz w:val="23"/>
          <w:szCs w:val="23"/>
        </w:rPr>
      </w:pPr>
      <w:r w:rsidRPr="00DC0597">
        <w:rPr>
          <w:sz w:val="23"/>
          <w:szCs w:val="23"/>
        </w:rPr>
        <w:t xml:space="preserve">Nekustamā īpašuma </w:t>
      </w:r>
      <w:r w:rsidR="00F24335" w:rsidRPr="00DC0597">
        <w:rPr>
          <w:b/>
          <w:sz w:val="23"/>
          <w:szCs w:val="23"/>
        </w:rPr>
        <w:t>“Naglas”</w:t>
      </w:r>
      <w:r w:rsidRPr="00DC0597">
        <w:rPr>
          <w:b/>
          <w:sz w:val="23"/>
          <w:szCs w:val="23"/>
        </w:rPr>
        <w:t xml:space="preserve">, </w:t>
      </w:r>
      <w:r w:rsidR="00F24335" w:rsidRPr="00DC0597">
        <w:rPr>
          <w:b/>
          <w:sz w:val="23"/>
          <w:szCs w:val="23"/>
        </w:rPr>
        <w:t>Ķeipenes pagastā</w:t>
      </w:r>
      <w:r w:rsidRPr="00DC0597">
        <w:rPr>
          <w:b/>
          <w:sz w:val="23"/>
          <w:szCs w:val="23"/>
        </w:rPr>
        <w:t xml:space="preserve">, </w:t>
      </w:r>
      <w:r w:rsidRPr="00DC0597">
        <w:rPr>
          <w:b/>
          <w:bCs/>
          <w:sz w:val="23"/>
          <w:szCs w:val="23"/>
        </w:rPr>
        <w:t>Ogres novadā</w:t>
      </w:r>
      <w:r w:rsidRPr="00DC0597">
        <w:rPr>
          <w:sz w:val="23"/>
          <w:szCs w:val="23"/>
        </w:rPr>
        <w:t xml:space="preserve">, kadastra numurs </w:t>
      </w:r>
      <w:r w:rsidR="00F24335" w:rsidRPr="00DC0597">
        <w:rPr>
          <w:bCs/>
          <w:sz w:val="23"/>
          <w:szCs w:val="23"/>
        </w:rPr>
        <w:t>7456 502 0005</w:t>
      </w:r>
      <w:r w:rsidR="00123D0D" w:rsidRPr="00DC0597">
        <w:rPr>
          <w:sz w:val="23"/>
          <w:szCs w:val="23"/>
        </w:rPr>
        <w:t xml:space="preserve">, </w:t>
      </w:r>
      <w:r w:rsidR="00A85650" w:rsidRPr="00DC0597">
        <w:rPr>
          <w:sz w:val="23"/>
          <w:szCs w:val="23"/>
        </w:rPr>
        <w:t>kas</w:t>
      </w:r>
      <w:r w:rsidR="00123D0D" w:rsidRPr="00DC0597">
        <w:rPr>
          <w:sz w:val="23"/>
          <w:szCs w:val="23"/>
        </w:rPr>
        <w:t xml:space="preserve"> </w:t>
      </w:r>
      <w:r w:rsidR="00A85650" w:rsidRPr="00DC0597">
        <w:rPr>
          <w:sz w:val="23"/>
          <w:szCs w:val="23"/>
        </w:rPr>
        <w:t>sastāv no</w:t>
      </w:r>
      <w:r w:rsidR="00123D0D" w:rsidRPr="00DC0597">
        <w:rPr>
          <w:sz w:val="23"/>
          <w:szCs w:val="23"/>
        </w:rPr>
        <w:t xml:space="preserve"> </w:t>
      </w:r>
      <w:r w:rsidR="00F24335" w:rsidRPr="00DC0597">
        <w:rPr>
          <w:rFonts w:eastAsiaTheme="minorHAnsi"/>
          <w:sz w:val="23"/>
          <w:szCs w:val="23"/>
        </w:rPr>
        <w:t>dzīvojamā</w:t>
      </w:r>
      <w:r w:rsidR="00A85650" w:rsidRPr="00DC0597">
        <w:rPr>
          <w:rFonts w:eastAsiaTheme="minorHAnsi"/>
          <w:sz w:val="23"/>
          <w:szCs w:val="23"/>
        </w:rPr>
        <w:t>s</w:t>
      </w:r>
      <w:r w:rsidR="00F24335" w:rsidRPr="00DC0597">
        <w:rPr>
          <w:rFonts w:eastAsiaTheme="minorHAnsi"/>
          <w:sz w:val="23"/>
          <w:szCs w:val="23"/>
        </w:rPr>
        <w:t xml:space="preserve"> māja</w:t>
      </w:r>
      <w:r w:rsidR="00A85650" w:rsidRPr="00DC0597">
        <w:rPr>
          <w:rFonts w:eastAsiaTheme="minorHAnsi"/>
          <w:sz w:val="23"/>
          <w:szCs w:val="23"/>
        </w:rPr>
        <w:t>s</w:t>
      </w:r>
      <w:r w:rsidR="00F24335" w:rsidRPr="00DC0597">
        <w:rPr>
          <w:rFonts w:eastAsiaTheme="minorHAnsi"/>
          <w:sz w:val="23"/>
          <w:szCs w:val="23"/>
        </w:rPr>
        <w:t xml:space="preserve"> ar kopējo platību 205.4 m², kadastra apzīmējums 7456 002 0045 011, kūts ar kopējo platību 153.5 m², kadastra apzīmē</w:t>
      </w:r>
      <w:r w:rsidR="00A85650" w:rsidRPr="00DC0597">
        <w:rPr>
          <w:rFonts w:eastAsiaTheme="minorHAnsi"/>
          <w:sz w:val="23"/>
          <w:szCs w:val="23"/>
        </w:rPr>
        <w:t>jums 7456 002 0045 012 un šķūņa</w:t>
      </w:r>
      <w:r w:rsidR="00F24335" w:rsidRPr="00DC0597">
        <w:rPr>
          <w:rFonts w:eastAsiaTheme="minorHAnsi"/>
          <w:sz w:val="23"/>
          <w:szCs w:val="23"/>
        </w:rPr>
        <w:t xml:space="preserve"> ar kopējo platību 23.0 m², kadastra apzīmējums 7456 002 0045 013</w:t>
      </w:r>
      <w:r w:rsidR="00CE5EBF" w:rsidRPr="00DC0597">
        <w:rPr>
          <w:bCs/>
          <w:sz w:val="23"/>
          <w:szCs w:val="23"/>
        </w:rPr>
        <w:t xml:space="preserve"> </w:t>
      </w:r>
      <w:r w:rsidR="00CE5EBF" w:rsidRPr="00DC0597">
        <w:rPr>
          <w:sz w:val="23"/>
          <w:szCs w:val="23"/>
        </w:rPr>
        <w:t>(turpmāk</w:t>
      </w:r>
      <w:r w:rsidR="005E62E7">
        <w:rPr>
          <w:sz w:val="23"/>
          <w:szCs w:val="23"/>
        </w:rPr>
        <w:t xml:space="preserve"> </w:t>
      </w:r>
      <w:r w:rsidR="00CE5EBF" w:rsidRPr="00DC0597">
        <w:rPr>
          <w:sz w:val="23"/>
          <w:szCs w:val="23"/>
        </w:rPr>
        <w:t>– Nekustamais īpašums)</w:t>
      </w:r>
      <w:r w:rsidR="00CE5EBF" w:rsidRPr="00DC0597">
        <w:rPr>
          <w:bCs/>
          <w:sz w:val="23"/>
          <w:szCs w:val="23"/>
        </w:rPr>
        <w:t>,</w:t>
      </w:r>
      <w:r w:rsidR="00CE5EBF" w:rsidRPr="00DC0597">
        <w:rPr>
          <w:sz w:val="23"/>
          <w:szCs w:val="23"/>
        </w:rPr>
        <w:t xml:space="preserve"> </w:t>
      </w:r>
      <w:r w:rsidRPr="00DC0597">
        <w:rPr>
          <w:sz w:val="23"/>
          <w:szCs w:val="23"/>
        </w:rPr>
        <w:t>izsoles noteikumi (turpmāk – Noteikumi) nosaka kārtību, kādā organizējama Nekustamā īpašuma izsole atbilstoši Publiskas personas mantas atsavināšanas likumam.</w:t>
      </w:r>
    </w:p>
    <w:p w14:paraId="0B0D525A" w14:textId="621D7C45" w:rsidR="002630CF" w:rsidRPr="00DC0597" w:rsidRDefault="002630CF" w:rsidP="006E3DEF">
      <w:pPr>
        <w:pStyle w:val="Pamatteksts"/>
        <w:numPr>
          <w:ilvl w:val="1"/>
          <w:numId w:val="1"/>
        </w:numPr>
        <w:tabs>
          <w:tab w:val="clear" w:pos="780"/>
        </w:tabs>
        <w:ind w:left="567" w:right="0" w:hanging="567"/>
        <w:rPr>
          <w:sz w:val="23"/>
          <w:szCs w:val="23"/>
        </w:rPr>
      </w:pPr>
      <w:r w:rsidRPr="00DC0597">
        <w:rPr>
          <w:sz w:val="23"/>
          <w:szCs w:val="23"/>
        </w:rPr>
        <w:t xml:space="preserve">Izsoli organizē </w:t>
      </w:r>
      <w:r w:rsidR="00AE45C8" w:rsidRPr="00DC0597">
        <w:rPr>
          <w:sz w:val="23"/>
          <w:szCs w:val="23"/>
        </w:rPr>
        <w:t>Ogres novada pašvaldības īpašum</w:t>
      </w:r>
      <w:r w:rsidR="005E62E7">
        <w:rPr>
          <w:sz w:val="23"/>
          <w:szCs w:val="23"/>
        </w:rPr>
        <w:t>u</w:t>
      </w:r>
      <w:r w:rsidR="00AE45C8" w:rsidRPr="00DC0597">
        <w:rPr>
          <w:sz w:val="23"/>
          <w:szCs w:val="23"/>
        </w:rPr>
        <w:t xml:space="preserve"> izsoles komisija (</w:t>
      </w:r>
      <w:r w:rsidRPr="00DC0597">
        <w:rPr>
          <w:sz w:val="23"/>
          <w:szCs w:val="23"/>
        </w:rPr>
        <w:t>turpmāk – komisija</w:t>
      </w:r>
      <w:r w:rsidR="00AE45C8" w:rsidRPr="00DC0597">
        <w:rPr>
          <w:sz w:val="23"/>
          <w:szCs w:val="23"/>
        </w:rPr>
        <w:t>)</w:t>
      </w:r>
      <w:r w:rsidRPr="00DC0597">
        <w:rPr>
          <w:sz w:val="23"/>
          <w:szCs w:val="23"/>
        </w:rPr>
        <w:t xml:space="preserve">. </w:t>
      </w:r>
    </w:p>
    <w:p w14:paraId="0B41BE39" w14:textId="20354FF1" w:rsidR="00934A3A" w:rsidRPr="009B4919" w:rsidRDefault="002630CF" w:rsidP="00934A3A">
      <w:pPr>
        <w:pStyle w:val="Pamatteksts"/>
        <w:numPr>
          <w:ilvl w:val="1"/>
          <w:numId w:val="1"/>
        </w:numPr>
        <w:tabs>
          <w:tab w:val="clear" w:pos="780"/>
        </w:tabs>
        <w:ind w:left="567" w:right="0" w:hanging="567"/>
        <w:rPr>
          <w:b/>
          <w:bCs/>
          <w:sz w:val="23"/>
          <w:szCs w:val="23"/>
        </w:rPr>
      </w:pPr>
      <w:r w:rsidRPr="00DC0597">
        <w:rPr>
          <w:b/>
          <w:bCs/>
          <w:sz w:val="23"/>
          <w:szCs w:val="23"/>
        </w:rPr>
        <w:t>Izsole notiks 20</w:t>
      </w:r>
      <w:r w:rsidR="00934A3A">
        <w:rPr>
          <w:b/>
          <w:bCs/>
          <w:sz w:val="23"/>
          <w:szCs w:val="23"/>
        </w:rPr>
        <w:t>20</w:t>
      </w:r>
      <w:r w:rsidRPr="00DC0597">
        <w:rPr>
          <w:b/>
          <w:bCs/>
          <w:sz w:val="23"/>
          <w:szCs w:val="23"/>
        </w:rPr>
        <w:t xml:space="preserve">.gada </w:t>
      </w:r>
      <w:r w:rsidR="00934A3A">
        <w:rPr>
          <w:b/>
          <w:bCs/>
          <w:sz w:val="23"/>
          <w:szCs w:val="23"/>
        </w:rPr>
        <w:t>6.martā</w:t>
      </w:r>
      <w:r w:rsidR="0067088A" w:rsidRPr="00DC0597">
        <w:rPr>
          <w:b/>
          <w:bCs/>
          <w:sz w:val="23"/>
          <w:szCs w:val="23"/>
        </w:rPr>
        <w:t xml:space="preserve"> p</w:t>
      </w:r>
      <w:r w:rsidRPr="00DC0597">
        <w:rPr>
          <w:b/>
          <w:bCs/>
          <w:sz w:val="23"/>
          <w:szCs w:val="23"/>
        </w:rPr>
        <w:t>lks</w:t>
      </w:r>
      <w:r w:rsidR="00584161" w:rsidRPr="00DC0597">
        <w:rPr>
          <w:b/>
          <w:bCs/>
          <w:sz w:val="23"/>
          <w:szCs w:val="23"/>
        </w:rPr>
        <w:t>t.</w:t>
      </w:r>
      <w:r w:rsidR="00934A3A">
        <w:rPr>
          <w:b/>
          <w:bCs/>
          <w:sz w:val="23"/>
          <w:szCs w:val="23"/>
        </w:rPr>
        <w:t>1</w:t>
      </w:r>
      <w:r w:rsidR="005E62E7">
        <w:rPr>
          <w:b/>
          <w:bCs/>
          <w:sz w:val="23"/>
          <w:szCs w:val="23"/>
        </w:rPr>
        <w:t>0</w:t>
      </w:r>
      <w:r w:rsidR="00934A3A">
        <w:rPr>
          <w:b/>
          <w:bCs/>
          <w:sz w:val="23"/>
          <w:szCs w:val="23"/>
        </w:rPr>
        <w:t>:00,</w:t>
      </w:r>
      <w:r w:rsidRPr="00DC0597">
        <w:rPr>
          <w:sz w:val="23"/>
          <w:szCs w:val="23"/>
        </w:rPr>
        <w:t xml:space="preserve"> Brīvības ielā 33</w:t>
      </w:r>
      <w:r w:rsidR="001E50A7" w:rsidRPr="00DC0597">
        <w:rPr>
          <w:sz w:val="23"/>
          <w:szCs w:val="23"/>
        </w:rPr>
        <w:t xml:space="preserve">, Ogres novada pašvaldības </w:t>
      </w:r>
      <w:r w:rsidR="0046408E">
        <w:rPr>
          <w:sz w:val="23"/>
          <w:szCs w:val="23"/>
        </w:rPr>
        <w:t>mazajā</w:t>
      </w:r>
      <w:r w:rsidRPr="00DC0597">
        <w:rPr>
          <w:sz w:val="23"/>
          <w:szCs w:val="23"/>
        </w:rPr>
        <w:t xml:space="preserve"> sēžu zālē.</w:t>
      </w:r>
      <w:r w:rsidR="00934A3A" w:rsidRPr="00934A3A">
        <w:rPr>
          <w:b/>
          <w:bCs/>
          <w:sz w:val="23"/>
          <w:szCs w:val="23"/>
        </w:rPr>
        <w:t xml:space="preserve"> </w:t>
      </w:r>
      <w:r w:rsidR="00934A3A" w:rsidRPr="009B4919">
        <w:rPr>
          <w:b/>
          <w:bCs/>
          <w:sz w:val="23"/>
          <w:szCs w:val="23"/>
        </w:rPr>
        <w:t>Izsole ir atklāta un mutiska ar lejupejošu soli.</w:t>
      </w:r>
    </w:p>
    <w:p w14:paraId="071822C6" w14:textId="578BDFB6" w:rsidR="002630CF" w:rsidRPr="00DC0597" w:rsidRDefault="002630CF" w:rsidP="006E3DEF">
      <w:pPr>
        <w:pStyle w:val="Pamatteksts"/>
        <w:numPr>
          <w:ilvl w:val="1"/>
          <w:numId w:val="1"/>
        </w:numPr>
        <w:tabs>
          <w:tab w:val="clear" w:pos="780"/>
        </w:tabs>
        <w:ind w:left="567" w:right="0" w:hanging="567"/>
        <w:rPr>
          <w:sz w:val="23"/>
          <w:szCs w:val="23"/>
        </w:rPr>
      </w:pPr>
      <w:r w:rsidRPr="00DC0597">
        <w:rPr>
          <w:sz w:val="23"/>
          <w:szCs w:val="23"/>
        </w:rPr>
        <w:t>Nekustamā īpašuma</w:t>
      </w:r>
      <w:r w:rsidR="00AE45C8" w:rsidRPr="00DC0597">
        <w:rPr>
          <w:sz w:val="23"/>
          <w:szCs w:val="23"/>
        </w:rPr>
        <w:t xml:space="preserve"> izsoles</w:t>
      </w:r>
      <w:r w:rsidRPr="00DC0597">
        <w:rPr>
          <w:sz w:val="23"/>
          <w:szCs w:val="23"/>
        </w:rPr>
        <w:t xml:space="preserve"> sākumcena – </w:t>
      </w:r>
      <w:r w:rsidR="0051279B" w:rsidRPr="00DC0597">
        <w:rPr>
          <w:b/>
          <w:bCs/>
          <w:sz w:val="23"/>
          <w:szCs w:val="23"/>
        </w:rPr>
        <w:t>EUR</w:t>
      </w:r>
      <w:r w:rsidRPr="00DC0597">
        <w:rPr>
          <w:b/>
          <w:bCs/>
          <w:sz w:val="23"/>
          <w:szCs w:val="23"/>
        </w:rPr>
        <w:t xml:space="preserve"> </w:t>
      </w:r>
      <w:r w:rsidR="008449A5" w:rsidRPr="00DC0597">
        <w:rPr>
          <w:b/>
          <w:bCs/>
          <w:sz w:val="23"/>
          <w:szCs w:val="23"/>
        </w:rPr>
        <w:t>2936,00</w:t>
      </w:r>
      <w:r w:rsidR="003E3F4A" w:rsidRPr="00DC0597">
        <w:rPr>
          <w:sz w:val="23"/>
          <w:szCs w:val="23"/>
        </w:rPr>
        <w:t xml:space="preserve"> (</w:t>
      </w:r>
      <w:r w:rsidR="008449A5" w:rsidRPr="00DC0597">
        <w:rPr>
          <w:bCs/>
          <w:sz w:val="23"/>
          <w:szCs w:val="23"/>
        </w:rPr>
        <w:t>divi</w:t>
      </w:r>
      <w:r w:rsidR="00DE36D2" w:rsidRPr="00DC0597">
        <w:rPr>
          <w:bCs/>
          <w:sz w:val="23"/>
          <w:szCs w:val="23"/>
        </w:rPr>
        <w:t xml:space="preserve"> tūkstoši deviņi simti </w:t>
      </w:r>
      <w:r w:rsidR="008449A5" w:rsidRPr="00DC0597">
        <w:rPr>
          <w:sz w:val="23"/>
          <w:szCs w:val="23"/>
        </w:rPr>
        <w:t>trīsdesmit seši</w:t>
      </w:r>
      <w:r w:rsidR="00DE36D2" w:rsidRPr="00DC0597">
        <w:rPr>
          <w:sz w:val="23"/>
          <w:szCs w:val="23"/>
        </w:rPr>
        <w:t xml:space="preserve"> </w:t>
      </w:r>
      <w:proofErr w:type="spellStart"/>
      <w:r w:rsidR="00DE36D2" w:rsidRPr="00DC0597">
        <w:rPr>
          <w:bCs/>
          <w:i/>
          <w:sz w:val="23"/>
          <w:szCs w:val="23"/>
        </w:rPr>
        <w:t>euro</w:t>
      </w:r>
      <w:proofErr w:type="spellEnd"/>
      <w:r w:rsidR="003E3F4A" w:rsidRPr="00DC0597">
        <w:rPr>
          <w:sz w:val="23"/>
          <w:szCs w:val="23"/>
        </w:rPr>
        <w:t>)</w:t>
      </w:r>
      <w:r w:rsidRPr="00DC0597">
        <w:rPr>
          <w:sz w:val="23"/>
          <w:szCs w:val="23"/>
        </w:rPr>
        <w:t>.</w:t>
      </w:r>
    </w:p>
    <w:p w14:paraId="43FAB56F" w14:textId="0935FFD6" w:rsidR="002630CF" w:rsidRPr="00DC0597" w:rsidRDefault="002630CF" w:rsidP="006E3DEF">
      <w:pPr>
        <w:pStyle w:val="Pamatteksts"/>
        <w:numPr>
          <w:ilvl w:val="1"/>
          <w:numId w:val="1"/>
        </w:numPr>
        <w:tabs>
          <w:tab w:val="clear" w:pos="780"/>
        </w:tabs>
        <w:ind w:left="567" w:right="0" w:hanging="567"/>
        <w:rPr>
          <w:spacing w:val="-13"/>
          <w:sz w:val="23"/>
          <w:szCs w:val="23"/>
        </w:rPr>
      </w:pPr>
      <w:r w:rsidRPr="00DC0597">
        <w:rPr>
          <w:sz w:val="23"/>
          <w:szCs w:val="23"/>
        </w:rPr>
        <w:t xml:space="preserve">Nodrošinājuma nauda – </w:t>
      </w:r>
      <w:r w:rsidR="00FC27FC" w:rsidRPr="00DC0597">
        <w:rPr>
          <w:sz w:val="23"/>
          <w:szCs w:val="23"/>
        </w:rPr>
        <w:t>10</w:t>
      </w:r>
      <w:r w:rsidRPr="00DC0597">
        <w:rPr>
          <w:sz w:val="23"/>
          <w:szCs w:val="23"/>
        </w:rPr>
        <w:t xml:space="preserve"> % no Nekustamā īpašuma nosacītās cenas, t.i.,</w:t>
      </w:r>
      <w:r w:rsidRPr="00DC0597">
        <w:rPr>
          <w:b/>
          <w:sz w:val="23"/>
          <w:szCs w:val="23"/>
        </w:rPr>
        <w:t xml:space="preserve"> </w:t>
      </w:r>
      <w:r w:rsidR="0051279B" w:rsidRPr="00DC0597">
        <w:rPr>
          <w:b/>
          <w:sz w:val="23"/>
          <w:szCs w:val="23"/>
        </w:rPr>
        <w:t>EUR</w:t>
      </w:r>
      <w:r w:rsidRPr="00DC0597">
        <w:rPr>
          <w:sz w:val="23"/>
          <w:szCs w:val="23"/>
        </w:rPr>
        <w:t xml:space="preserve"> </w:t>
      </w:r>
      <w:r w:rsidR="00623E5D" w:rsidRPr="00DC0597">
        <w:rPr>
          <w:b/>
          <w:sz w:val="23"/>
          <w:szCs w:val="23"/>
        </w:rPr>
        <w:t>293,60</w:t>
      </w:r>
      <w:r w:rsidR="003E3F4A" w:rsidRPr="00DC0597">
        <w:rPr>
          <w:b/>
          <w:sz w:val="23"/>
          <w:szCs w:val="23"/>
        </w:rPr>
        <w:t xml:space="preserve"> </w:t>
      </w:r>
      <w:r w:rsidR="003E3F4A" w:rsidRPr="00DC0597">
        <w:rPr>
          <w:sz w:val="23"/>
          <w:szCs w:val="23"/>
        </w:rPr>
        <w:t>(</w:t>
      </w:r>
      <w:r w:rsidR="00623E5D" w:rsidRPr="00DC0597">
        <w:rPr>
          <w:sz w:val="23"/>
          <w:szCs w:val="23"/>
        </w:rPr>
        <w:t>divi</w:t>
      </w:r>
      <w:r w:rsidR="00DE36D2" w:rsidRPr="00DC0597">
        <w:rPr>
          <w:sz w:val="23"/>
          <w:szCs w:val="23"/>
        </w:rPr>
        <w:t xml:space="preserve"> simti deviņdesmit </w:t>
      </w:r>
      <w:r w:rsidR="00623E5D" w:rsidRPr="00DC0597">
        <w:rPr>
          <w:sz w:val="23"/>
          <w:szCs w:val="23"/>
        </w:rPr>
        <w:t>trīs</w:t>
      </w:r>
      <w:r w:rsidR="006F0892" w:rsidRPr="00DC0597">
        <w:rPr>
          <w:sz w:val="23"/>
          <w:szCs w:val="23"/>
        </w:rPr>
        <w:t xml:space="preserve"> </w:t>
      </w:r>
      <w:proofErr w:type="spellStart"/>
      <w:r w:rsidR="006F0892" w:rsidRPr="00DC0597">
        <w:rPr>
          <w:i/>
          <w:sz w:val="23"/>
          <w:szCs w:val="23"/>
        </w:rPr>
        <w:t>euro</w:t>
      </w:r>
      <w:proofErr w:type="spellEnd"/>
      <w:r w:rsidR="006F0892" w:rsidRPr="00DC0597">
        <w:rPr>
          <w:i/>
          <w:sz w:val="23"/>
          <w:szCs w:val="23"/>
        </w:rPr>
        <w:t xml:space="preserve"> </w:t>
      </w:r>
      <w:r w:rsidR="00623E5D" w:rsidRPr="00DC0597">
        <w:rPr>
          <w:sz w:val="23"/>
          <w:szCs w:val="23"/>
        </w:rPr>
        <w:t>un 60</w:t>
      </w:r>
      <w:r w:rsidR="006F0892" w:rsidRPr="00DC0597">
        <w:rPr>
          <w:sz w:val="23"/>
          <w:szCs w:val="23"/>
        </w:rPr>
        <w:t xml:space="preserve"> centi</w:t>
      </w:r>
      <w:r w:rsidR="003E3F4A" w:rsidRPr="00DC0597">
        <w:rPr>
          <w:sz w:val="23"/>
          <w:szCs w:val="23"/>
        </w:rPr>
        <w:t>)</w:t>
      </w:r>
      <w:r w:rsidR="009F0856" w:rsidRPr="00DC0597">
        <w:rPr>
          <w:b/>
          <w:bCs/>
          <w:sz w:val="23"/>
          <w:szCs w:val="23"/>
        </w:rPr>
        <w:t xml:space="preserve"> </w:t>
      </w:r>
      <w:r w:rsidR="00321C7D" w:rsidRPr="00DC0597">
        <w:rPr>
          <w:sz w:val="23"/>
          <w:szCs w:val="23"/>
        </w:rPr>
        <w:t>–</w:t>
      </w:r>
      <w:r w:rsidRPr="00DC0597">
        <w:rPr>
          <w:sz w:val="23"/>
          <w:szCs w:val="23"/>
        </w:rPr>
        <w:t xml:space="preserve"> jāieskaita Ogres novada pašvaldības kontā:</w:t>
      </w:r>
      <w:r w:rsidRPr="00DC0597">
        <w:rPr>
          <w:sz w:val="23"/>
          <w:szCs w:val="23"/>
          <w:shd w:val="clear" w:color="auto" w:fill="FFFFFF"/>
        </w:rPr>
        <w:t xml:space="preserve"> </w:t>
      </w:r>
      <w:r w:rsidRPr="00DC0597">
        <w:rPr>
          <w:sz w:val="23"/>
          <w:szCs w:val="23"/>
        </w:rPr>
        <w:t>Valsts Kase, Nr.LV25TREL9800890740210</w:t>
      </w:r>
      <w:r w:rsidRPr="00DC0597">
        <w:rPr>
          <w:sz w:val="23"/>
          <w:szCs w:val="23"/>
          <w:shd w:val="clear" w:color="auto" w:fill="FFFFFF"/>
        </w:rPr>
        <w:t xml:space="preserve">, TRELLV22 </w:t>
      </w:r>
      <w:r w:rsidRPr="00DC0597">
        <w:rPr>
          <w:sz w:val="23"/>
          <w:szCs w:val="23"/>
        </w:rPr>
        <w:t xml:space="preserve">ne vēlāk kā vienu dienu pirms izsoles. Nodrošinājums uzskatāms par iesniegtu, ja attiecīgā naudas summa ir </w:t>
      </w:r>
      <w:r w:rsidR="00A42DDF" w:rsidRPr="00DC0597">
        <w:rPr>
          <w:sz w:val="23"/>
          <w:szCs w:val="23"/>
        </w:rPr>
        <w:t>saņemta i</w:t>
      </w:r>
      <w:r w:rsidRPr="00DC0597">
        <w:rPr>
          <w:sz w:val="23"/>
          <w:szCs w:val="23"/>
        </w:rPr>
        <w:t>epriekš norādītajā bankas kontā.</w:t>
      </w:r>
    </w:p>
    <w:p w14:paraId="040F4350" w14:textId="77777777" w:rsidR="002630CF" w:rsidRPr="00DC0597" w:rsidRDefault="002630CF" w:rsidP="006E3DEF">
      <w:pPr>
        <w:pStyle w:val="Pamatteksts"/>
        <w:numPr>
          <w:ilvl w:val="1"/>
          <w:numId w:val="1"/>
        </w:numPr>
        <w:tabs>
          <w:tab w:val="clear" w:pos="780"/>
        </w:tabs>
        <w:ind w:left="567" w:right="0" w:hanging="567"/>
        <w:rPr>
          <w:sz w:val="23"/>
          <w:szCs w:val="23"/>
        </w:rPr>
      </w:pPr>
      <w:r w:rsidRPr="00DC0597">
        <w:rPr>
          <w:sz w:val="23"/>
          <w:szCs w:val="23"/>
        </w:rPr>
        <w:t xml:space="preserve">Izsoles solis – </w:t>
      </w:r>
      <w:r w:rsidR="0051279B" w:rsidRPr="00DC0597">
        <w:rPr>
          <w:b/>
          <w:bCs/>
          <w:sz w:val="23"/>
          <w:szCs w:val="23"/>
        </w:rPr>
        <w:t>EUR</w:t>
      </w:r>
      <w:r w:rsidR="00904E44" w:rsidRPr="00DC0597">
        <w:rPr>
          <w:b/>
          <w:bCs/>
          <w:sz w:val="23"/>
          <w:szCs w:val="23"/>
        </w:rPr>
        <w:t xml:space="preserve"> </w:t>
      </w:r>
      <w:r w:rsidR="00A045EA" w:rsidRPr="00DC0597">
        <w:rPr>
          <w:b/>
          <w:bCs/>
          <w:sz w:val="23"/>
          <w:szCs w:val="23"/>
        </w:rPr>
        <w:t>1</w:t>
      </w:r>
      <w:r w:rsidR="00710F3B" w:rsidRPr="00DC0597">
        <w:rPr>
          <w:b/>
          <w:bCs/>
          <w:sz w:val="23"/>
          <w:szCs w:val="23"/>
        </w:rPr>
        <w:t>0</w:t>
      </w:r>
      <w:r w:rsidR="00FC27FC" w:rsidRPr="00DC0597">
        <w:rPr>
          <w:b/>
          <w:bCs/>
          <w:sz w:val="23"/>
          <w:szCs w:val="23"/>
        </w:rPr>
        <w:t>0</w:t>
      </w:r>
      <w:r w:rsidRPr="00DC0597">
        <w:rPr>
          <w:sz w:val="23"/>
          <w:szCs w:val="23"/>
        </w:rPr>
        <w:t xml:space="preserve"> (simt</w:t>
      </w:r>
      <w:r w:rsidR="00A045EA" w:rsidRPr="00DC0597">
        <w:rPr>
          <w:sz w:val="23"/>
          <w:szCs w:val="23"/>
        </w:rPr>
        <w:t>s</w:t>
      </w:r>
      <w:r w:rsidRPr="00DC0597">
        <w:rPr>
          <w:sz w:val="23"/>
          <w:szCs w:val="23"/>
        </w:rPr>
        <w:t xml:space="preserve"> </w:t>
      </w:r>
      <w:proofErr w:type="spellStart"/>
      <w:r w:rsidR="0051279B" w:rsidRPr="00DC0597">
        <w:rPr>
          <w:i/>
          <w:sz w:val="23"/>
          <w:szCs w:val="23"/>
        </w:rPr>
        <w:t>euro</w:t>
      </w:r>
      <w:proofErr w:type="spellEnd"/>
      <w:r w:rsidRPr="00DC0597">
        <w:rPr>
          <w:sz w:val="23"/>
          <w:szCs w:val="23"/>
        </w:rPr>
        <w:t>).</w:t>
      </w:r>
    </w:p>
    <w:p w14:paraId="5895FB53" w14:textId="77777777" w:rsidR="002630CF" w:rsidRPr="00DC0597" w:rsidRDefault="002630CF" w:rsidP="006E3DEF">
      <w:pPr>
        <w:pStyle w:val="Pamatteksts"/>
        <w:numPr>
          <w:ilvl w:val="1"/>
          <w:numId w:val="1"/>
        </w:numPr>
        <w:tabs>
          <w:tab w:val="clear" w:pos="780"/>
        </w:tabs>
        <w:ind w:left="567" w:right="0" w:hanging="567"/>
        <w:rPr>
          <w:sz w:val="23"/>
          <w:szCs w:val="23"/>
        </w:rPr>
      </w:pPr>
      <w:r w:rsidRPr="00DC0597">
        <w:rPr>
          <w:sz w:val="23"/>
          <w:szCs w:val="23"/>
        </w:rPr>
        <w:t>Sludinājumi par Nekustamā īpašuma izsoli publicējami laik</w:t>
      </w:r>
      <w:r w:rsidR="00EB37B8" w:rsidRPr="00DC0597">
        <w:rPr>
          <w:sz w:val="23"/>
          <w:szCs w:val="23"/>
        </w:rPr>
        <w:t xml:space="preserve">rakstos “Latvijas Vēstnesis”, </w:t>
      </w:r>
      <w:r w:rsidR="00A1591F" w:rsidRPr="00DC0597">
        <w:rPr>
          <w:sz w:val="23"/>
          <w:szCs w:val="23"/>
        </w:rPr>
        <w:t xml:space="preserve">Ogres novada laikrakstā </w:t>
      </w:r>
      <w:r w:rsidR="00EB37B8" w:rsidRPr="00DC0597">
        <w:rPr>
          <w:sz w:val="23"/>
          <w:szCs w:val="23"/>
        </w:rPr>
        <w:t>un Ogres novada pašvaldības mājaslapā internetā</w:t>
      </w:r>
      <w:r w:rsidRPr="00DC0597">
        <w:rPr>
          <w:sz w:val="23"/>
          <w:szCs w:val="23"/>
        </w:rPr>
        <w:t xml:space="preserve">. </w:t>
      </w:r>
    </w:p>
    <w:p w14:paraId="0CD77FE3" w14:textId="77777777" w:rsidR="00257DB3" w:rsidRPr="00DC0597" w:rsidRDefault="00257DB3" w:rsidP="006E3DEF">
      <w:pPr>
        <w:jc w:val="both"/>
        <w:rPr>
          <w:b/>
          <w:bCs/>
          <w:sz w:val="23"/>
          <w:szCs w:val="23"/>
          <w:lang w:val="lv-LV"/>
        </w:rPr>
      </w:pPr>
    </w:p>
    <w:p w14:paraId="4251EE0C" w14:textId="77777777" w:rsidR="00B83658" w:rsidRPr="00DC0597" w:rsidRDefault="002630CF" w:rsidP="006E3DEF">
      <w:pPr>
        <w:pStyle w:val="Sarakstarindkopa"/>
        <w:numPr>
          <w:ilvl w:val="0"/>
          <w:numId w:val="1"/>
        </w:numPr>
        <w:jc w:val="both"/>
        <w:rPr>
          <w:b/>
          <w:bCs/>
          <w:sz w:val="23"/>
          <w:szCs w:val="23"/>
          <w:lang w:val="lv-LV"/>
        </w:rPr>
      </w:pPr>
      <w:r w:rsidRPr="00DC0597">
        <w:rPr>
          <w:b/>
          <w:bCs/>
          <w:sz w:val="23"/>
          <w:szCs w:val="23"/>
          <w:lang w:val="lv-LV"/>
        </w:rPr>
        <w:t>Nekustamā īpašuma raksturojums</w:t>
      </w:r>
    </w:p>
    <w:p w14:paraId="5C26203E" w14:textId="77777777" w:rsidR="00970136" w:rsidRPr="00DC0597" w:rsidRDefault="00970136" w:rsidP="006E3DEF">
      <w:pPr>
        <w:pStyle w:val="Sarakstarindkopa"/>
        <w:ind w:left="0"/>
        <w:jc w:val="both"/>
        <w:rPr>
          <w:b/>
          <w:bCs/>
          <w:sz w:val="23"/>
          <w:szCs w:val="23"/>
          <w:lang w:val="lv-LV"/>
        </w:rPr>
      </w:pPr>
    </w:p>
    <w:p w14:paraId="60F8DED0" w14:textId="77777777" w:rsidR="00934A3A" w:rsidRPr="00934A3A" w:rsidRDefault="00934A3A" w:rsidP="00346B9C">
      <w:pPr>
        <w:pStyle w:val="Sarakstarindkopa"/>
        <w:numPr>
          <w:ilvl w:val="1"/>
          <w:numId w:val="2"/>
        </w:numPr>
        <w:tabs>
          <w:tab w:val="clear" w:pos="780"/>
        </w:tabs>
        <w:ind w:left="567" w:hanging="567"/>
        <w:jc w:val="both"/>
        <w:rPr>
          <w:bCs/>
          <w:sz w:val="23"/>
          <w:szCs w:val="23"/>
          <w:lang w:val="lv-LV"/>
        </w:rPr>
      </w:pPr>
      <w:r w:rsidRPr="00934A3A">
        <w:rPr>
          <w:sz w:val="23"/>
          <w:szCs w:val="23"/>
          <w:lang w:val="lv-LV"/>
        </w:rPr>
        <w:t xml:space="preserve">Nekustamais īpašums sastāv no </w:t>
      </w:r>
      <w:r w:rsidRPr="00934A3A">
        <w:rPr>
          <w:rFonts w:eastAsiaTheme="minorHAnsi"/>
          <w:sz w:val="23"/>
          <w:szCs w:val="23"/>
          <w:lang w:val="lv-LV"/>
        </w:rPr>
        <w:t>dzīvojamās mājas ar kopējo platību 205.4 m², kadastra apzīmējums 7456 002 0045 011, kūts ar kopējo platību 153.5 m², kadastra apzīmējums 7456 002 0045 012 un šķūņa ar kopējo platību 23.0 m², kadastra apzīmējums 7456 002 0045 013</w:t>
      </w:r>
      <w:r>
        <w:rPr>
          <w:rFonts w:eastAsiaTheme="minorHAnsi"/>
          <w:sz w:val="23"/>
          <w:szCs w:val="23"/>
          <w:lang w:val="lv-LV"/>
        </w:rPr>
        <w:t>.</w:t>
      </w:r>
    </w:p>
    <w:p w14:paraId="3DAFDB37" w14:textId="75EB5A6C" w:rsidR="00346B9C" w:rsidRPr="00934A3A" w:rsidRDefault="00346B9C" w:rsidP="00346B9C">
      <w:pPr>
        <w:pStyle w:val="Sarakstarindkopa"/>
        <w:numPr>
          <w:ilvl w:val="1"/>
          <w:numId w:val="2"/>
        </w:numPr>
        <w:tabs>
          <w:tab w:val="clear" w:pos="780"/>
        </w:tabs>
        <w:ind w:left="567" w:hanging="567"/>
        <w:jc w:val="both"/>
        <w:rPr>
          <w:bCs/>
          <w:sz w:val="23"/>
          <w:szCs w:val="23"/>
          <w:lang w:val="lv-LV"/>
        </w:rPr>
      </w:pPr>
      <w:r w:rsidRPr="00DC0597">
        <w:rPr>
          <w:bCs/>
          <w:sz w:val="23"/>
          <w:szCs w:val="23"/>
          <w:lang w:val="lv-LV"/>
        </w:rPr>
        <w:t>Ogres novada pašvaldības īpašuma tiesības</w:t>
      </w:r>
      <w:r w:rsidR="00934A3A">
        <w:rPr>
          <w:bCs/>
          <w:sz w:val="23"/>
          <w:szCs w:val="23"/>
          <w:lang w:val="lv-LV"/>
        </w:rPr>
        <w:t xml:space="preserve"> uz Nekustamo īpašumu</w:t>
      </w:r>
      <w:r w:rsidRPr="00DC0597">
        <w:rPr>
          <w:bCs/>
          <w:sz w:val="23"/>
          <w:szCs w:val="23"/>
          <w:lang w:val="lv-LV"/>
        </w:rPr>
        <w:t xml:space="preserve"> </w:t>
      </w:r>
      <w:r w:rsidRPr="00934A3A">
        <w:rPr>
          <w:bCs/>
          <w:sz w:val="23"/>
          <w:szCs w:val="23"/>
          <w:lang w:val="lv-LV"/>
        </w:rPr>
        <w:t xml:space="preserve">nostiprinātas </w:t>
      </w:r>
      <w:r w:rsidR="00B2562F" w:rsidRPr="00934A3A">
        <w:rPr>
          <w:sz w:val="23"/>
          <w:szCs w:val="23"/>
          <w:lang w:val="lv-LV"/>
        </w:rPr>
        <w:t>Ķeipenes pagasta</w:t>
      </w:r>
      <w:r w:rsidR="006F0892" w:rsidRPr="00934A3A">
        <w:rPr>
          <w:sz w:val="23"/>
          <w:szCs w:val="23"/>
          <w:lang w:val="lv-LV"/>
        </w:rPr>
        <w:t xml:space="preserve"> zemesgrāmatas nodalījumā Nr.</w:t>
      </w:r>
      <w:r w:rsidR="00B2562F" w:rsidRPr="00934A3A">
        <w:rPr>
          <w:sz w:val="23"/>
          <w:szCs w:val="23"/>
          <w:lang w:val="lv-LV"/>
        </w:rPr>
        <w:t>311</w:t>
      </w:r>
      <w:r w:rsidRPr="00934A3A">
        <w:rPr>
          <w:sz w:val="23"/>
          <w:szCs w:val="23"/>
          <w:lang w:val="lv-LV"/>
        </w:rPr>
        <w:t>.</w:t>
      </w:r>
      <w:r w:rsidR="00934A3A">
        <w:rPr>
          <w:sz w:val="23"/>
          <w:szCs w:val="23"/>
          <w:lang w:val="lv-LV"/>
        </w:rPr>
        <w:t xml:space="preserve"> </w:t>
      </w:r>
    </w:p>
    <w:p w14:paraId="1E79AE04" w14:textId="77777777" w:rsidR="00037A3E" w:rsidRPr="00934A3A" w:rsidRDefault="00A42DDF" w:rsidP="00A42DDF">
      <w:pPr>
        <w:pStyle w:val="Sarakstarindkopa"/>
        <w:numPr>
          <w:ilvl w:val="1"/>
          <w:numId w:val="2"/>
        </w:numPr>
        <w:tabs>
          <w:tab w:val="clear" w:pos="780"/>
        </w:tabs>
        <w:ind w:left="567" w:hanging="567"/>
        <w:jc w:val="both"/>
        <w:rPr>
          <w:bCs/>
          <w:sz w:val="23"/>
          <w:szCs w:val="23"/>
          <w:lang w:val="lv-LV"/>
        </w:rPr>
      </w:pPr>
      <w:r w:rsidRPr="00934A3A">
        <w:rPr>
          <w:bCs/>
          <w:sz w:val="23"/>
          <w:szCs w:val="23"/>
          <w:lang w:val="lv-LV"/>
        </w:rPr>
        <w:t>Dzīvojamā māja ilgstoši netiek apdzīvota</w:t>
      </w:r>
      <w:r w:rsidR="00037A3E" w:rsidRPr="00934A3A">
        <w:rPr>
          <w:bCs/>
          <w:sz w:val="23"/>
          <w:szCs w:val="23"/>
          <w:lang w:val="lv-LV"/>
        </w:rPr>
        <w:t>.</w:t>
      </w:r>
      <w:r w:rsidRPr="00934A3A">
        <w:rPr>
          <w:bCs/>
          <w:sz w:val="23"/>
          <w:szCs w:val="23"/>
          <w:lang w:val="lv-LV"/>
        </w:rPr>
        <w:t xml:space="preserve"> Nepieciešams ieguldīt papildus finanšu līdzekļus mājas tehniskā stāvokļa uzlabošanā un labiekārtošanā.</w:t>
      </w:r>
    </w:p>
    <w:p w14:paraId="3D158B8C" w14:textId="77777777" w:rsidR="00A42DDF" w:rsidRPr="00DC0597" w:rsidRDefault="005A0527" w:rsidP="006A5520">
      <w:pPr>
        <w:pStyle w:val="Sarakstarindkopa"/>
        <w:numPr>
          <w:ilvl w:val="1"/>
          <w:numId w:val="2"/>
        </w:numPr>
        <w:tabs>
          <w:tab w:val="clear" w:pos="780"/>
        </w:tabs>
        <w:autoSpaceDE w:val="0"/>
        <w:autoSpaceDN w:val="0"/>
        <w:adjustRightInd w:val="0"/>
        <w:ind w:left="567" w:hanging="567"/>
        <w:jc w:val="both"/>
        <w:rPr>
          <w:bCs/>
          <w:sz w:val="23"/>
          <w:szCs w:val="23"/>
          <w:lang w:val="lv-LV"/>
        </w:rPr>
      </w:pPr>
      <w:r w:rsidRPr="00DC0597">
        <w:rPr>
          <w:rFonts w:eastAsiaTheme="minorHAnsi"/>
          <w:sz w:val="23"/>
          <w:szCs w:val="23"/>
          <w:lang w:val="lv-LV"/>
        </w:rPr>
        <w:t xml:space="preserve">Zeme neietilpst Nekustamā īpašuma sastāvā. </w:t>
      </w:r>
      <w:r w:rsidR="00A42DDF" w:rsidRPr="00DC0597">
        <w:rPr>
          <w:rFonts w:eastAsiaTheme="minorHAnsi"/>
          <w:sz w:val="23"/>
          <w:szCs w:val="23"/>
          <w:lang w:val="lv-LV"/>
        </w:rPr>
        <w:t xml:space="preserve">Nekustamais īpašums saistīts ar zemes </w:t>
      </w:r>
      <w:r w:rsidR="007B401F" w:rsidRPr="00DC0597">
        <w:rPr>
          <w:rFonts w:eastAsiaTheme="minorHAnsi"/>
          <w:sz w:val="23"/>
          <w:szCs w:val="23"/>
          <w:lang w:val="lv-LV"/>
        </w:rPr>
        <w:t>gabalu Naglas, kadastra Nr.7456 002</w:t>
      </w:r>
      <w:r w:rsidR="00A42DDF" w:rsidRPr="00DC0597">
        <w:rPr>
          <w:rFonts w:eastAsiaTheme="minorHAnsi"/>
          <w:sz w:val="23"/>
          <w:szCs w:val="23"/>
          <w:lang w:val="lv-LV"/>
        </w:rPr>
        <w:t xml:space="preserve"> 0045, Ķeipenes pagasta zemesgrāmatas nodalījuma</w:t>
      </w:r>
      <w:r w:rsidR="007B401F" w:rsidRPr="00DC0597">
        <w:rPr>
          <w:rFonts w:eastAsiaTheme="minorHAnsi"/>
          <w:sz w:val="23"/>
          <w:szCs w:val="23"/>
          <w:lang w:val="lv-LV"/>
        </w:rPr>
        <w:t xml:space="preserve"> Nr.</w:t>
      </w:r>
      <w:r w:rsidR="00A42DDF" w:rsidRPr="00DC0597">
        <w:rPr>
          <w:rFonts w:eastAsiaTheme="minorHAnsi"/>
          <w:sz w:val="23"/>
          <w:szCs w:val="23"/>
          <w:lang w:val="lv-LV"/>
        </w:rPr>
        <w:t xml:space="preserve">300. </w:t>
      </w:r>
      <w:r w:rsidR="007B401F" w:rsidRPr="00DC0597">
        <w:rPr>
          <w:rFonts w:eastAsiaTheme="minorHAnsi"/>
          <w:sz w:val="23"/>
          <w:szCs w:val="23"/>
          <w:lang w:val="lv-LV"/>
        </w:rPr>
        <w:t>Zemes īpašnieks</w:t>
      </w:r>
      <w:r w:rsidR="00A42DDF" w:rsidRPr="00DC0597">
        <w:rPr>
          <w:rFonts w:eastAsiaTheme="minorHAnsi"/>
          <w:sz w:val="23"/>
          <w:szCs w:val="23"/>
          <w:lang w:val="lv-LV"/>
        </w:rPr>
        <w:t xml:space="preserve">: SIA "IRI </w:t>
      </w:r>
      <w:proofErr w:type="spellStart"/>
      <w:r w:rsidR="00A42DDF" w:rsidRPr="00DC0597">
        <w:rPr>
          <w:rFonts w:eastAsiaTheme="minorHAnsi"/>
          <w:sz w:val="23"/>
          <w:szCs w:val="23"/>
          <w:lang w:val="lv-LV"/>
        </w:rPr>
        <w:t>Forest</w:t>
      </w:r>
      <w:proofErr w:type="spellEnd"/>
      <w:r w:rsidR="00A42DDF" w:rsidRPr="00DC0597">
        <w:rPr>
          <w:rFonts w:eastAsiaTheme="minorHAnsi"/>
          <w:sz w:val="23"/>
          <w:szCs w:val="23"/>
          <w:lang w:val="lv-LV"/>
        </w:rPr>
        <w:t xml:space="preserve"> Assets Latvia", reģistrācijas numurs 44103037525.</w:t>
      </w:r>
    </w:p>
    <w:p w14:paraId="7E974742" w14:textId="77777777" w:rsidR="00037A3E" w:rsidRPr="00DC0597" w:rsidRDefault="005A0527" w:rsidP="0072514D">
      <w:pPr>
        <w:pStyle w:val="Sarakstarindkopa"/>
        <w:widowControl w:val="0"/>
        <w:numPr>
          <w:ilvl w:val="1"/>
          <w:numId w:val="2"/>
        </w:numPr>
        <w:tabs>
          <w:tab w:val="clear" w:pos="780"/>
          <w:tab w:val="num" w:pos="567"/>
        </w:tabs>
        <w:autoSpaceDE w:val="0"/>
        <w:autoSpaceDN w:val="0"/>
        <w:adjustRightInd w:val="0"/>
        <w:ind w:left="567" w:hanging="567"/>
        <w:jc w:val="both"/>
        <w:rPr>
          <w:bCs/>
          <w:sz w:val="23"/>
          <w:szCs w:val="23"/>
          <w:lang w:val="lv-LV"/>
        </w:rPr>
      </w:pPr>
      <w:r w:rsidRPr="00DC0597">
        <w:rPr>
          <w:bCs/>
          <w:sz w:val="23"/>
          <w:szCs w:val="23"/>
          <w:lang w:val="lv-LV"/>
        </w:rPr>
        <w:t>Piebraukšana pie Nekustamā īpašuma sākotnēji pa asfaltēta, vēlāk pa grantēta s</w:t>
      </w:r>
      <w:r w:rsidR="00332FD3" w:rsidRPr="00DC0597">
        <w:rPr>
          <w:bCs/>
          <w:sz w:val="23"/>
          <w:szCs w:val="23"/>
          <w:lang w:val="lv-LV"/>
        </w:rPr>
        <w:t>e</w:t>
      </w:r>
      <w:r w:rsidRPr="00DC0597">
        <w:rPr>
          <w:bCs/>
          <w:sz w:val="23"/>
          <w:szCs w:val="23"/>
          <w:lang w:val="lv-LV"/>
        </w:rPr>
        <w:t>guma ceļiem.</w:t>
      </w:r>
    </w:p>
    <w:p w14:paraId="0C95A12C" w14:textId="77777777" w:rsidR="00CD3F2C" w:rsidRPr="00DC0597" w:rsidRDefault="00346B9C" w:rsidP="0072514D">
      <w:pPr>
        <w:widowControl w:val="0"/>
        <w:numPr>
          <w:ilvl w:val="1"/>
          <w:numId w:val="2"/>
        </w:numPr>
        <w:ind w:left="567" w:hanging="567"/>
        <w:jc w:val="both"/>
        <w:rPr>
          <w:bCs/>
          <w:sz w:val="23"/>
          <w:szCs w:val="23"/>
          <w:lang w:val="lv-LV"/>
        </w:rPr>
      </w:pPr>
      <w:r w:rsidRPr="00DC0597">
        <w:rPr>
          <w:bCs/>
          <w:sz w:val="23"/>
          <w:szCs w:val="23"/>
          <w:lang w:val="lv-LV"/>
        </w:rPr>
        <w:t xml:space="preserve">Nekustamajam īpašumam </w:t>
      </w:r>
      <w:r w:rsidR="004A011D" w:rsidRPr="00DC0597">
        <w:rPr>
          <w:bCs/>
          <w:sz w:val="23"/>
          <w:szCs w:val="23"/>
          <w:lang w:val="lv-LV"/>
        </w:rPr>
        <w:t>n</w:t>
      </w:r>
      <w:r w:rsidR="009F0856" w:rsidRPr="00DC0597">
        <w:rPr>
          <w:bCs/>
          <w:sz w:val="23"/>
          <w:szCs w:val="23"/>
          <w:lang w:val="lv-LV"/>
        </w:rPr>
        <w:t>av</w:t>
      </w:r>
      <w:r w:rsidR="00147A29" w:rsidRPr="00DC0597">
        <w:rPr>
          <w:bCs/>
          <w:sz w:val="23"/>
          <w:szCs w:val="23"/>
          <w:lang w:val="lv-LV"/>
        </w:rPr>
        <w:t xml:space="preserve"> </w:t>
      </w:r>
      <w:r w:rsidR="0056011C" w:rsidRPr="00DC0597">
        <w:rPr>
          <w:bCs/>
          <w:sz w:val="23"/>
          <w:szCs w:val="23"/>
          <w:lang w:val="lv-LV"/>
        </w:rPr>
        <w:t>apgrūtinājumi</w:t>
      </w:r>
      <w:r w:rsidR="009F0856" w:rsidRPr="00DC0597">
        <w:rPr>
          <w:bCs/>
          <w:sz w:val="23"/>
          <w:szCs w:val="23"/>
          <w:lang w:val="lv-LV"/>
        </w:rPr>
        <w:t>.</w:t>
      </w:r>
    </w:p>
    <w:p w14:paraId="6354C191" w14:textId="3848811B" w:rsidR="00E528D1" w:rsidRPr="00DC0597" w:rsidRDefault="00E528D1" w:rsidP="00E528D1">
      <w:pPr>
        <w:widowControl w:val="0"/>
        <w:numPr>
          <w:ilvl w:val="1"/>
          <w:numId w:val="2"/>
        </w:numPr>
        <w:tabs>
          <w:tab w:val="clear" w:pos="780"/>
        </w:tabs>
        <w:ind w:left="567" w:hanging="567"/>
        <w:jc w:val="both"/>
        <w:rPr>
          <w:sz w:val="23"/>
          <w:szCs w:val="23"/>
          <w:lang w:val="lv-LV"/>
        </w:rPr>
      </w:pPr>
      <w:r w:rsidRPr="00DC0597">
        <w:rPr>
          <w:sz w:val="23"/>
          <w:szCs w:val="23"/>
          <w:lang w:val="lv-LV"/>
        </w:rPr>
        <w:t xml:space="preserve">Sīkāka informācija par Nekustamo īpašumu pa tālruni (+371) 26425498 (Ķeipenes pagasta pārvaldes vadītājs Vilnis Sirsonis). Informācija par izsoles norisi pa tālruni (+371) 65049153 (komisijas locekle Laura </w:t>
      </w:r>
      <w:proofErr w:type="spellStart"/>
      <w:r w:rsidRPr="00DC0597">
        <w:rPr>
          <w:sz w:val="23"/>
          <w:szCs w:val="23"/>
          <w:lang w:val="lv-LV"/>
        </w:rPr>
        <w:t>Kriviša</w:t>
      </w:r>
      <w:proofErr w:type="spellEnd"/>
      <w:r w:rsidRPr="00DC0597">
        <w:rPr>
          <w:sz w:val="23"/>
          <w:szCs w:val="23"/>
          <w:lang w:val="lv-LV"/>
        </w:rPr>
        <w:t xml:space="preserve"> – </w:t>
      </w:r>
      <w:proofErr w:type="spellStart"/>
      <w:r w:rsidRPr="00DC0597">
        <w:rPr>
          <w:sz w:val="23"/>
          <w:szCs w:val="23"/>
          <w:lang w:val="lv-LV"/>
        </w:rPr>
        <w:t>Budnika</w:t>
      </w:r>
      <w:proofErr w:type="spellEnd"/>
      <w:r w:rsidRPr="00DC0597">
        <w:rPr>
          <w:sz w:val="23"/>
          <w:szCs w:val="23"/>
          <w:lang w:val="lv-LV"/>
        </w:rPr>
        <w:t>).</w:t>
      </w:r>
    </w:p>
    <w:p w14:paraId="4592B470" w14:textId="77777777" w:rsidR="006F0892" w:rsidRPr="00DC0597" w:rsidRDefault="006F0892" w:rsidP="0072514D">
      <w:pPr>
        <w:widowControl w:val="0"/>
        <w:jc w:val="both"/>
        <w:rPr>
          <w:sz w:val="23"/>
          <w:szCs w:val="23"/>
          <w:lang w:val="lv-LV"/>
        </w:rPr>
      </w:pPr>
    </w:p>
    <w:p w14:paraId="28210195" w14:textId="77777777" w:rsidR="002630CF" w:rsidRPr="00DC0597" w:rsidRDefault="002630CF" w:rsidP="0072514D">
      <w:pPr>
        <w:pStyle w:val="Sarakstarindkopa"/>
        <w:widowControl w:val="0"/>
        <w:numPr>
          <w:ilvl w:val="0"/>
          <w:numId w:val="2"/>
        </w:numPr>
        <w:jc w:val="both"/>
        <w:rPr>
          <w:b/>
          <w:bCs/>
          <w:sz w:val="23"/>
          <w:szCs w:val="23"/>
          <w:lang w:val="lv-LV"/>
        </w:rPr>
      </w:pPr>
      <w:r w:rsidRPr="00DC0597">
        <w:rPr>
          <w:b/>
          <w:bCs/>
          <w:sz w:val="23"/>
          <w:szCs w:val="23"/>
          <w:lang w:val="lv-LV"/>
        </w:rPr>
        <w:t>Izsoles priekšnoteikumi</w:t>
      </w:r>
    </w:p>
    <w:p w14:paraId="15468341" w14:textId="77777777" w:rsidR="00970136" w:rsidRPr="00DC0597" w:rsidRDefault="00970136" w:rsidP="0072514D">
      <w:pPr>
        <w:pStyle w:val="Sarakstarindkopa"/>
        <w:widowControl w:val="0"/>
        <w:ind w:left="0"/>
        <w:jc w:val="both"/>
        <w:rPr>
          <w:b/>
          <w:bCs/>
          <w:sz w:val="23"/>
          <w:szCs w:val="23"/>
          <w:lang w:val="lv-LV"/>
        </w:rPr>
      </w:pPr>
    </w:p>
    <w:p w14:paraId="4D260B16" w14:textId="77777777" w:rsidR="002630CF" w:rsidRPr="00DC0597" w:rsidRDefault="002630CF" w:rsidP="0072514D">
      <w:pPr>
        <w:widowControl w:val="0"/>
        <w:numPr>
          <w:ilvl w:val="1"/>
          <w:numId w:val="2"/>
        </w:numPr>
        <w:ind w:left="567" w:hanging="567"/>
        <w:jc w:val="both"/>
        <w:rPr>
          <w:sz w:val="23"/>
          <w:szCs w:val="23"/>
          <w:lang w:val="lv-LV"/>
        </w:rPr>
      </w:pPr>
      <w:r w:rsidRPr="00DC0597">
        <w:rPr>
          <w:sz w:val="23"/>
          <w:szCs w:val="23"/>
          <w:lang w:val="lv-LV"/>
        </w:rPr>
        <w:t>Izsolē var piedalīties jebkura fiziska</w:t>
      </w:r>
      <w:r w:rsidRPr="00DC0597">
        <w:rPr>
          <w:i/>
          <w:iCs/>
          <w:sz w:val="23"/>
          <w:szCs w:val="23"/>
          <w:lang w:val="lv-LV"/>
        </w:rPr>
        <w:t xml:space="preserve"> </w:t>
      </w:r>
      <w:r w:rsidRPr="00DC0597">
        <w:rPr>
          <w:sz w:val="23"/>
          <w:szCs w:val="23"/>
          <w:lang w:val="lv-LV"/>
        </w:rPr>
        <w:t>vai juridiska persona, arī personālsabiedrība, kura saskaņā ar Latvijas Republikā spēkā esošajiem normatīvajiem aktiem var iegūt īpašumā Nekustamo īpašumu un noteiktajā termiņā ir izpildījusi šajos Noteikumos noteiktos priekšnoteikumus.</w:t>
      </w:r>
    </w:p>
    <w:p w14:paraId="478426DB" w14:textId="5B675BEE" w:rsidR="002630CF" w:rsidRPr="00DC0597" w:rsidRDefault="002630CF" w:rsidP="00934A3A">
      <w:pPr>
        <w:numPr>
          <w:ilvl w:val="1"/>
          <w:numId w:val="2"/>
        </w:numPr>
        <w:ind w:left="567" w:hanging="567"/>
        <w:jc w:val="both"/>
        <w:rPr>
          <w:sz w:val="23"/>
          <w:szCs w:val="23"/>
          <w:lang w:val="lv-LV"/>
        </w:rPr>
      </w:pPr>
      <w:r w:rsidRPr="00DC0597">
        <w:rPr>
          <w:sz w:val="23"/>
          <w:szCs w:val="23"/>
          <w:lang w:val="lv-LV"/>
        </w:rPr>
        <w:t xml:space="preserve">Lai piedalītos izsolē personai </w:t>
      </w:r>
      <w:r w:rsidR="00051F80" w:rsidRPr="00DC0597">
        <w:rPr>
          <w:sz w:val="23"/>
          <w:szCs w:val="23"/>
          <w:lang w:val="lv-LV"/>
        </w:rPr>
        <w:t>jāreģistrējas</w:t>
      </w:r>
      <w:r w:rsidR="00051F80" w:rsidRPr="00DC0597">
        <w:rPr>
          <w:b/>
          <w:bCs/>
          <w:sz w:val="23"/>
          <w:szCs w:val="23"/>
          <w:lang w:val="lv-LV"/>
        </w:rPr>
        <w:t xml:space="preserve"> </w:t>
      </w:r>
      <w:r w:rsidRPr="00DC0597">
        <w:rPr>
          <w:b/>
          <w:bCs/>
          <w:sz w:val="23"/>
          <w:szCs w:val="23"/>
          <w:lang w:val="lv-LV"/>
        </w:rPr>
        <w:t>līdz 20</w:t>
      </w:r>
      <w:r w:rsidR="00934A3A">
        <w:rPr>
          <w:b/>
          <w:bCs/>
          <w:sz w:val="23"/>
          <w:szCs w:val="23"/>
          <w:lang w:val="lv-LV"/>
        </w:rPr>
        <w:t>20</w:t>
      </w:r>
      <w:r w:rsidRPr="00DC0597">
        <w:rPr>
          <w:b/>
          <w:bCs/>
          <w:sz w:val="23"/>
          <w:szCs w:val="23"/>
          <w:lang w:val="lv-LV"/>
        </w:rPr>
        <w:t>.</w:t>
      </w:r>
      <w:r w:rsidR="00E528D1" w:rsidRPr="00DC0597">
        <w:rPr>
          <w:b/>
          <w:bCs/>
          <w:sz w:val="23"/>
          <w:szCs w:val="23"/>
          <w:lang w:val="lv-LV"/>
        </w:rPr>
        <w:t>g</w:t>
      </w:r>
      <w:r w:rsidRPr="00DC0597">
        <w:rPr>
          <w:b/>
          <w:bCs/>
          <w:sz w:val="23"/>
          <w:szCs w:val="23"/>
          <w:lang w:val="lv-LV"/>
        </w:rPr>
        <w:t xml:space="preserve">ada </w:t>
      </w:r>
      <w:r w:rsidR="00934A3A">
        <w:rPr>
          <w:b/>
          <w:bCs/>
          <w:sz w:val="23"/>
          <w:szCs w:val="23"/>
          <w:lang w:val="lv-LV"/>
        </w:rPr>
        <w:t>5.marta</w:t>
      </w:r>
      <w:r w:rsidRPr="00DC0597">
        <w:rPr>
          <w:b/>
          <w:bCs/>
          <w:sz w:val="23"/>
          <w:szCs w:val="23"/>
          <w:lang w:val="lv-LV"/>
        </w:rPr>
        <w:t xml:space="preserve"> plkst.1</w:t>
      </w:r>
      <w:r w:rsidR="00F97D93" w:rsidRPr="00DC0597">
        <w:rPr>
          <w:b/>
          <w:bCs/>
          <w:sz w:val="23"/>
          <w:szCs w:val="23"/>
          <w:lang w:val="lv-LV"/>
        </w:rPr>
        <w:t>5</w:t>
      </w:r>
      <w:r w:rsidRPr="00DC0597">
        <w:rPr>
          <w:b/>
          <w:bCs/>
          <w:sz w:val="23"/>
          <w:szCs w:val="23"/>
          <w:lang w:val="lv-LV"/>
        </w:rPr>
        <w:t>.00</w:t>
      </w:r>
      <w:r w:rsidRPr="00DC0597">
        <w:rPr>
          <w:sz w:val="23"/>
          <w:szCs w:val="23"/>
          <w:lang w:val="lv-LV"/>
        </w:rPr>
        <w:t xml:space="preserve">, Brīvības ielā 33, </w:t>
      </w:r>
      <w:r w:rsidR="003345D6" w:rsidRPr="00DC0597">
        <w:rPr>
          <w:sz w:val="23"/>
          <w:szCs w:val="23"/>
          <w:lang w:val="lv-LV"/>
        </w:rPr>
        <w:t>Ogrē, Apmeklētāju pieņemšanas centrā</w:t>
      </w:r>
      <w:r w:rsidRPr="00DC0597">
        <w:rPr>
          <w:sz w:val="23"/>
          <w:szCs w:val="23"/>
          <w:lang w:val="lv-LV"/>
        </w:rPr>
        <w:t>, iesniedzot šādus dokumentus:</w:t>
      </w:r>
    </w:p>
    <w:p w14:paraId="33D36D8F" w14:textId="77777777" w:rsidR="002630CF" w:rsidRPr="00DC0597" w:rsidRDefault="002630CF" w:rsidP="006E3DEF">
      <w:pPr>
        <w:spacing w:before="120"/>
        <w:jc w:val="both"/>
        <w:rPr>
          <w:sz w:val="23"/>
          <w:szCs w:val="23"/>
          <w:lang w:val="lv-LV"/>
        </w:rPr>
      </w:pPr>
      <w:r w:rsidRPr="00DC0597">
        <w:rPr>
          <w:b/>
          <w:bCs/>
          <w:sz w:val="23"/>
          <w:szCs w:val="23"/>
          <w:lang w:val="lv-LV"/>
        </w:rPr>
        <w:lastRenderedPageBreak/>
        <w:t xml:space="preserve">Juridiskai </w:t>
      </w:r>
      <w:r w:rsidR="00100786" w:rsidRPr="00DC0597">
        <w:rPr>
          <w:b/>
          <w:bCs/>
          <w:sz w:val="23"/>
          <w:szCs w:val="23"/>
          <w:lang w:val="lv-LV"/>
        </w:rPr>
        <w:t>personai kā arī personālsabiedrība</w:t>
      </w:r>
      <w:r w:rsidR="008D1748" w:rsidRPr="00DC0597">
        <w:rPr>
          <w:b/>
          <w:bCs/>
          <w:sz w:val="23"/>
          <w:szCs w:val="23"/>
          <w:lang w:val="lv-LV"/>
        </w:rPr>
        <w:t>i</w:t>
      </w:r>
      <w:r w:rsidRPr="00DC0597">
        <w:rPr>
          <w:b/>
          <w:bCs/>
          <w:sz w:val="23"/>
          <w:szCs w:val="23"/>
          <w:lang w:val="lv-LV"/>
        </w:rPr>
        <w:t>:</w:t>
      </w:r>
      <w:r w:rsidRPr="00DC0597">
        <w:rPr>
          <w:sz w:val="23"/>
          <w:szCs w:val="23"/>
          <w:lang w:val="lv-LV"/>
        </w:rPr>
        <w:t xml:space="preserve"> </w:t>
      </w:r>
    </w:p>
    <w:p w14:paraId="511EE429" w14:textId="77777777" w:rsidR="00977007" w:rsidRPr="00DC0597" w:rsidRDefault="0067088A" w:rsidP="0028580C">
      <w:pPr>
        <w:numPr>
          <w:ilvl w:val="2"/>
          <w:numId w:val="2"/>
        </w:numPr>
        <w:ind w:left="1276" w:hanging="709"/>
        <w:jc w:val="both"/>
        <w:rPr>
          <w:sz w:val="23"/>
          <w:szCs w:val="23"/>
          <w:lang w:val="lv-LV"/>
        </w:rPr>
      </w:pPr>
      <w:r w:rsidRPr="00DC0597">
        <w:rPr>
          <w:sz w:val="23"/>
          <w:szCs w:val="23"/>
          <w:lang w:val="lv-LV"/>
        </w:rPr>
        <w:t>i</w:t>
      </w:r>
      <w:r w:rsidR="00977007" w:rsidRPr="00DC0597">
        <w:rPr>
          <w:sz w:val="23"/>
          <w:szCs w:val="23"/>
          <w:lang w:val="lv-LV"/>
        </w:rPr>
        <w:t>esniegums;</w:t>
      </w:r>
    </w:p>
    <w:p w14:paraId="2923D13D" w14:textId="77777777" w:rsidR="008D1748" w:rsidRPr="00DC0597" w:rsidRDefault="00100786" w:rsidP="0028580C">
      <w:pPr>
        <w:numPr>
          <w:ilvl w:val="2"/>
          <w:numId w:val="2"/>
        </w:numPr>
        <w:ind w:left="1276" w:hanging="709"/>
        <w:jc w:val="both"/>
        <w:rPr>
          <w:sz w:val="23"/>
          <w:szCs w:val="23"/>
          <w:lang w:val="lv-LV"/>
        </w:rPr>
      </w:pPr>
      <w:r w:rsidRPr="00DC0597">
        <w:rPr>
          <w:sz w:val="23"/>
          <w:szCs w:val="23"/>
          <w:lang w:val="lv-LV"/>
        </w:rPr>
        <w:t>apliecinātu spēkā esošu statūtu (līguma) norakstu vai izrakstu par pārvaldes institūciju (amatpersonu) kompetences apjomu un attiecīgās institūcijas lēmu</w:t>
      </w:r>
      <w:r w:rsidR="003345D6" w:rsidRPr="00DC0597">
        <w:rPr>
          <w:sz w:val="23"/>
          <w:szCs w:val="23"/>
          <w:lang w:val="lv-LV"/>
        </w:rPr>
        <w:t>mu par nekustamā īpašuma iegādi;</w:t>
      </w:r>
    </w:p>
    <w:p w14:paraId="5E1ECA8E" w14:textId="77777777" w:rsidR="002630CF" w:rsidRPr="00DC0597" w:rsidRDefault="002630CF" w:rsidP="0028580C">
      <w:pPr>
        <w:numPr>
          <w:ilvl w:val="2"/>
          <w:numId w:val="2"/>
        </w:numPr>
        <w:ind w:left="1276" w:hanging="709"/>
        <w:jc w:val="both"/>
        <w:rPr>
          <w:sz w:val="23"/>
          <w:szCs w:val="23"/>
          <w:lang w:val="lv-LV"/>
        </w:rPr>
      </w:pPr>
      <w:r w:rsidRPr="00DC0597">
        <w:rPr>
          <w:sz w:val="23"/>
          <w:szCs w:val="23"/>
          <w:lang w:val="lv-LV"/>
        </w:rPr>
        <w:t>kvīts par nodrošinājuma naudas samaksu.</w:t>
      </w:r>
    </w:p>
    <w:p w14:paraId="5E4D88AB" w14:textId="77777777" w:rsidR="002630CF" w:rsidRPr="00DC0597" w:rsidRDefault="002630CF" w:rsidP="006E3DEF">
      <w:pPr>
        <w:jc w:val="both"/>
        <w:rPr>
          <w:bCs/>
          <w:sz w:val="23"/>
          <w:szCs w:val="23"/>
          <w:lang w:val="lv-LV"/>
        </w:rPr>
      </w:pPr>
    </w:p>
    <w:p w14:paraId="5F80F537" w14:textId="77777777" w:rsidR="002A5F08" w:rsidRPr="00DC0597" w:rsidRDefault="002630CF" w:rsidP="006E3DEF">
      <w:pPr>
        <w:pStyle w:val="Default"/>
        <w:rPr>
          <w:sz w:val="23"/>
          <w:szCs w:val="23"/>
        </w:rPr>
      </w:pPr>
      <w:r w:rsidRPr="00DC0597">
        <w:rPr>
          <w:b/>
          <w:bCs/>
          <w:sz w:val="23"/>
          <w:szCs w:val="23"/>
        </w:rPr>
        <w:t xml:space="preserve">Fiziskai personai: </w:t>
      </w:r>
    </w:p>
    <w:p w14:paraId="714C2ACD" w14:textId="508DB742" w:rsidR="002A5F08" w:rsidRPr="00DC0597" w:rsidRDefault="005E62E7" w:rsidP="0028580C">
      <w:pPr>
        <w:pStyle w:val="Sarakstarindkopa"/>
        <w:numPr>
          <w:ilvl w:val="2"/>
          <w:numId w:val="2"/>
        </w:numPr>
        <w:ind w:left="1276" w:hanging="709"/>
        <w:jc w:val="both"/>
        <w:rPr>
          <w:sz w:val="23"/>
          <w:szCs w:val="23"/>
          <w:lang w:val="lv-LV"/>
        </w:rPr>
      </w:pPr>
      <w:r>
        <w:rPr>
          <w:sz w:val="23"/>
          <w:szCs w:val="23"/>
          <w:lang w:val="lv-LV"/>
        </w:rPr>
        <w:t>i</w:t>
      </w:r>
      <w:r w:rsidR="002A5F08" w:rsidRPr="00DC0597">
        <w:rPr>
          <w:sz w:val="23"/>
          <w:szCs w:val="23"/>
          <w:lang w:val="lv-LV"/>
        </w:rPr>
        <w:t>esniegums, norādot</w:t>
      </w:r>
      <w:r w:rsidR="000B6BD2" w:rsidRPr="00DC0597">
        <w:rPr>
          <w:sz w:val="23"/>
          <w:szCs w:val="23"/>
          <w:lang w:val="lv-LV"/>
        </w:rPr>
        <w:t xml:space="preserve"> personas kodu,</w:t>
      </w:r>
      <w:r w:rsidR="002A5F08" w:rsidRPr="00DC0597">
        <w:rPr>
          <w:sz w:val="23"/>
          <w:szCs w:val="23"/>
          <w:lang w:val="lv-LV"/>
        </w:rPr>
        <w:t xml:space="preserve"> dzīves v</w:t>
      </w:r>
      <w:r w:rsidR="000B6BD2" w:rsidRPr="00DC0597">
        <w:rPr>
          <w:sz w:val="23"/>
          <w:szCs w:val="23"/>
          <w:lang w:val="lv-LV"/>
        </w:rPr>
        <w:t>ietas adresi un tālruņa numuru;</w:t>
      </w:r>
    </w:p>
    <w:p w14:paraId="1212E2ED" w14:textId="77777777" w:rsidR="002630CF" w:rsidRPr="00DC0597" w:rsidRDefault="002630CF" w:rsidP="0028580C">
      <w:pPr>
        <w:numPr>
          <w:ilvl w:val="2"/>
          <w:numId w:val="2"/>
        </w:numPr>
        <w:ind w:left="1276" w:hanging="709"/>
        <w:jc w:val="both"/>
        <w:rPr>
          <w:sz w:val="23"/>
          <w:szCs w:val="23"/>
          <w:lang w:val="lv-LV"/>
        </w:rPr>
      </w:pPr>
      <w:r w:rsidRPr="00DC0597">
        <w:rPr>
          <w:sz w:val="23"/>
          <w:szCs w:val="23"/>
          <w:lang w:val="lv-LV"/>
        </w:rPr>
        <w:t>kvīts par nodrošinājuma naudas samaksu</w:t>
      </w:r>
      <w:r w:rsidR="002A5F08" w:rsidRPr="00DC0597">
        <w:rPr>
          <w:sz w:val="23"/>
          <w:szCs w:val="23"/>
          <w:lang w:val="lv-LV"/>
        </w:rPr>
        <w:t>.</w:t>
      </w:r>
    </w:p>
    <w:p w14:paraId="799859AA" w14:textId="259F6D15" w:rsidR="002630CF" w:rsidRPr="00DC0597" w:rsidRDefault="002630CF" w:rsidP="0028580C">
      <w:pPr>
        <w:pStyle w:val="Sarakstarindkopa"/>
        <w:numPr>
          <w:ilvl w:val="1"/>
          <w:numId w:val="2"/>
        </w:numPr>
        <w:spacing w:before="120"/>
        <w:ind w:left="567" w:hanging="567"/>
        <w:jc w:val="both"/>
        <w:rPr>
          <w:sz w:val="23"/>
          <w:szCs w:val="23"/>
          <w:lang w:val="lv-LV"/>
        </w:rPr>
      </w:pPr>
      <w:r w:rsidRPr="00DC0597">
        <w:rPr>
          <w:sz w:val="23"/>
          <w:szCs w:val="23"/>
          <w:lang w:val="lv-LV"/>
        </w:rPr>
        <w:t xml:space="preserve">Ja persona ir izpildījusi šo Noteikumu </w:t>
      </w:r>
      <w:r w:rsidR="00EA2CC0" w:rsidRPr="00DC0597">
        <w:rPr>
          <w:sz w:val="23"/>
          <w:szCs w:val="23"/>
          <w:lang w:val="lv-LV"/>
        </w:rPr>
        <w:t>3</w:t>
      </w:r>
      <w:r w:rsidRPr="00DC0597">
        <w:rPr>
          <w:sz w:val="23"/>
          <w:szCs w:val="23"/>
          <w:lang w:val="lv-LV"/>
        </w:rPr>
        <w:t>.2.</w:t>
      </w:r>
      <w:r w:rsidR="005E62E7">
        <w:rPr>
          <w:sz w:val="23"/>
          <w:szCs w:val="23"/>
          <w:lang w:val="lv-LV"/>
        </w:rPr>
        <w:t>apakš</w:t>
      </w:r>
      <w:r w:rsidRPr="00DC0597">
        <w:rPr>
          <w:sz w:val="23"/>
          <w:szCs w:val="23"/>
          <w:lang w:val="lv-LV"/>
        </w:rPr>
        <w:t>punktu un tā apakšpunkt</w:t>
      </w:r>
      <w:r w:rsidR="0022440B" w:rsidRPr="00DC0597">
        <w:rPr>
          <w:sz w:val="23"/>
          <w:szCs w:val="23"/>
          <w:lang w:val="lv-LV"/>
        </w:rPr>
        <w:t>os noteiktās prasības</w:t>
      </w:r>
      <w:r w:rsidRPr="00DC0597">
        <w:rPr>
          <w:sz w:val="23"/>
          <w:szCs w:val="23"/>
          <w:lang w:val="lv-LV"/>
        </w:rPr>
        <w:t>, tā tiek reģistrēta izsoles dalībnieku reģistrācijas lapā, kurā norāda: dalībnieka kārtas numuru; fiziskai personai</w:t>
      </w:r>
      <w:r w:rsidR="0022440B" w:rsidRPr="00DC0597">
        <w:rPr>
          <w:sz w:val="23"/>
          <w:szCs w:val="23"/>
          <w:lang w:val="lv-LV"/>
        </w:rPr>
        <w:t xml:space="preserve"> </w:t>
      </w:r>
      <w:r w:rsidRPr="00DC0597">
        <w:rPr>
          <w:sz w:val="23"/>
          <w:szCs w:val="23"/>
          <w:lang w:val="lv-LV"/>
        </w:rPr>
        <w:t xml:space="preserve">– vārdu, uzvārdu, personas kodu, dzīvesvietas adresi, juridiskai personai </w:t>
      </w:r>
      <w:r w:rsidR="0022440B" w:rsidRPr="00DC0597">
        <w:rPr>
          <w:sz w:val="23"/>
          <w:szCs w:val="23"/>
          <w:lang w:val="lv-LV"/>
        </w:rPr>
        <w:t xml:space="preserve">– </w:t>
      </w:r>
      <w:r w:rsidRPr="00DC0597">
        <w:rPr>
          <w:sz w:val="23"/>
          <w:szCs w:val="23"/>
          <w:lang w:val="lv-LV"/>
        </w:rPr>
        <w:t xml:space="preserve">nosaukumu, reģistrācijas numuru, juridisko adresi, atzīmi par šo Noteikumu </w:t>
      </w:r>
      <w:r w:rsidR="00EA2CC0" w:rsidRPr="00DC0597">
        <w:rPr>
          <w:sz w:val="23"/>
          <w:szCs w:val="23"/>
          <w:lang w:val="lv-LV"/>
        </w:rPr>
        <w:t>3</w:t>
      </w:r>
      <w:r w:rsidRPr="00DC0597">
        <w:rPr>
          <w:sz w:val="23"/>
          <w:szCs w:val="23"/>
          <w:lang w:val="lv-LV"/>
        </w:rPr>
        <w:t>.2.</w:t>
      </w:r>
      <w:r w:rsidR="005E62E7">
        <w:rPr>
          <w:sz w:val="23"/>
          <w:szCs w:val="23"/>
          <w:lang w:val="lv-LV"/>
        </w:rPr>
        <w:t>apakš</w:t>
      </w:r>
      <w:r w:rsidRPr="00DC0597">
        <w:rPr>
          <w:sz w:val="23"/>
          <w:szCs w:val="23"/>
          <w:lang w:val="lv-LV"/>
        </w:rPr>
        <w:t>punkta apakšpunktos iesniegtajiem dokumentiem. Reģistrētajam izsoles dalībniekam izsniedz reģistrācijas apliecību.</w:t>
      </w:r>
    </w:p>
    <w:p w14:paraId="64B4B81B" w14:textId="77777777" w:rsidR="002630CF" w:rsidRPr="00DC0597" w:rsidRDefault="002630CF" w:rsidP="006E3DEF">
      <w:pPr>
        <w:tabs>
          <w:tab w:val="left" w:pos="720"/>
        </w:tabs>
        <w:jc w:val="both"/>
        <w:rPr>
          <w:sz w:val="23"/>
          <w:szCs w:val="23"/>
          <w:lang w:val="lv-LV"/>
        </w:rPr>
      </w:pPr>
    </w:p>
    <w:p w14:paraId="0407CCA3" w14:textId="77777777" w:rsidR="002630CF" w:rsidRPr="00DC0597" w:rsidRDefault="002630CF" w:rsidP="0028580C">
      <w:pPr>
        <w:numPr>
          <w:ilvl w:val="0"/>
          <w:numId w:val="2"/>
        </w:numPr>
        <w:jc w:val="both"/>
        <w:rPr>
          <w:b/>
          <w:bCs/>
          <w:sz w:val="23"/>
          <w:szCs w:val="23"/>
          <w:lang w:val="lv-LV"/>
        </w:rPr>
      </w:pPr>
      <w:r w:rsidRPr="00DC0597">
        <w:rPr>
          <w:b/>
          <w:bCs/>
          <w:sz w:val="23"/>
          <w:szCs w:val="23"/>
          <w:lang w:val="lv-LV"/>
        </w:rPr>
        <w:t xml:space="preserve">Izsoles dalībnieks netiek reģistrēts, ja: </w:t>
      </w:r>
    </w:p>
    <w:p w14:paraId="3A42411D" w14:textId="77777777" w:rsidR="00970136" w:rsidRPr="00DC0597" w:rsidRDefault="00970136" w:rsidP="006E3DEF">
      <w:pPr>
        <w:jc w:val="both"/>
        <w:rPr>
          <w:b/>
          <w:bCs/>
          <w:sz w:val="23"/>
          <w:szCs w:val="23"/>
          <w:lang w:val="lv-LV"/>
        </w:rPr>
      </w:pPr>
    </w:p>
    <w:p w14:paraId="1AC8BC58" w14:textId="5DBC244D" w:rsidR="002630CF" w:rsidRPr="00DC0597" w:rsidRDefault="002630CF" w:rsidP="006E3DEF">
      <w:pPr>
        <w:numPr>
          <w:ilvl w:val="1"/>
          <w:numId w:val="4"/>
        </w:numPr>
        <w:tabs>
          <w:tab w:val="clear" w:pos="360"/>
        </w:tabs>
        <w:ind w:left="567" w:hanging="567"/>
        <w:jc w:val="both"/>
        <w:rPr>
          <w:sz w:val="23"/>
          <w:szCs w:val="23"/>
          <w:lang w:val="lv-LV"/>
        </w:rPr>
      </w:pPr>
      <w:r w:rsidRPr="00DC0597">
        <w:rPr>
          <w:sz w:val="23"/>
          <w:szCs w:val="23"/>
          <w:lang w:val="lv-LV"/>
        </w:rPr>
        <w:t xml:space="preserve">nav iesniedzis vai uzrādījis visus šo Noteikumu </w:t>
      </w:r>
      <w:r w:rsidR="00ED4FBC" w:rsidRPr="00DC0597">
        <w:rPr>
          <w:sz w:val="23"/>
          <w:szCs w:val="23"/>
          <w:lang w:val="lv-LV"/>
        </w:rPr>
        <w:t>3.2</w:t>
      </w:r>
      <w:r w:rsidRPr="00DC0597">
        <w:rPr>
          <w:sz w:val="23"/>
          <w:szCs w:val="23"/>
          <w:lang w:val="lv-LV"/>
        </w:rPr>
        <w:t>.</w:t>
      </w:r>
      <w:r w:rsidR="005E62E7">
        <w:rPr>
          <w:sz w:val="23"/>
          <w:szCs w:val="23"/>
          <w:lang w:val="lv-LV"/>
        </w:rPr>
        <w:t>apakš</w:t>
      </w:r>
      <w:r w:rsidRPr="00DC0597">
        <w:rPr>
          <w:sz w:val="23"/>
          <w:szCs w:val="23"/>
          <w:lang w:val="lv-LV"/>
        </w:rPr>
        <w:t xml:space="preserve">punkta apakšpunktos noteiktos dokumentus; </w:t>
      </w:r>
    </w:p>
    <w:p w14:paraId="21EE4866" w14:textId="77777777" w:rsidR="002630CF" w:rsidRPr="00DC0597" w:rsidRDefault="00106853" w:rsidP="006E3DEF">
      <w:pPr>
        <w:numPr>
          <w:ilvl w:val="1"/>
          <w:numId w:val="4"/>
        </w:numPr>
        <w:ind w:left="567" w:hanging="567"/>
        <w:jc w:val="both"/>
        <w:rPr>
          <w:sz w:val="23"/>
          <w:szCs w:val="23"/>
          <w:lang w:val="lv-LV"/>
        </w:rPr>
      </w:pPr>
      <w:r w:rsidRPr="00DC0597">
        <w:rPr>
          <w:sz w:val="23"/>
          <w:szCs w:val="23"/>
          <w:lang w:val="lv-LV"/>
        </w:rPr>
        <w:t xml:space="preserve"> </w:t>
      </w:r>
      <w:r w:rsidR="00970136" w:rsidRPr="00DC0597">
        <w:rPr>
          <w:sz w:val="23"/>
          <w:szCs w:val="23"/>
          <w:lang w:val="lv-LV"/>
        </w:rPr>
        <w:tab/>
      </w:r>
      <w:r w:rsidR="002630CF" w:rsidRPr="00DC0597">
        <w:rPr>
          <w:sz w:val="23"/>
          <w:szCs w:val="23"/>
          <w:lang w:val="lv-LV"/>
        </w:rPr>
        <w:t>vēl nav iestājies vai jau beidzies izsoles reģistrācijas termiņš;</w:t>
      </w:r>
    </w:p>
    <w:p w14:paraId="4D5C2F05" w14:textId="77777777" w:rsidR="002630CF" w:rsidRPr="00DC0597" w:rsidRDefault="00106853" w:rsidP="006E3DEF">
      <w:pPr>
        <w:numPr>
          <w:ilvl w:val="1"/>
          <w:numId w:val="4"/>
        </w:numPr>
        <w:ind w:left="567" w:hanging="567"/>
        <w:jc w:val="both"/>
        <w:rPr>
          <w:sz w:val="23"/>
          <w:szCs w:val="23"/>
          <w:lang w:val="lv-LV"/>
        </w:rPr>
      </w:pPr>
      <w:r w:rsidRPr="00DC0597">
        <w:rPr>
          <w:sz w:val="23"/>
          <w:szCs w:val="23"/>
          <w:lang w:val="lv-LV"/>
        </w:rPr>
        <w:t xml:space="preserve"> </w:t>
      </w:r>
      <w:r w:rsidR="00970136" w:rsidRPr="00DC0597">
        <w:rPr>
          <w:sz w:val="23"/>
          <w:szCs w:val="23"/>
          <w:lang w:val="lv-LV"/>
        </w:rPr>
        <w:tab/>
      </w:r>
      <w:r w:rsidR="002630CF" w:rsidRPr="00DC0597">
        <w:rPr>
          <w:sz w:val="23"/>
          <w:szCs w:val="23"/>
          <w:lang w:val="lv-LV"/>
        </w:rPr>
        <w:t>ja uz izsoles dienu ir ierosināta pretendenta maksātnespēja vai tā saimnieciskā darbība ir apturēta;</w:t>
      </w:r>
    </w:p>
    <w:p w14:paraId="6484B4F8" w14:textId="77777777" w:rsidR="002630CF" w:rsidRPr="00DC0597" w:rsidRDefault="00106853" w:rsidP="006E3DEF">
      <w:pPr>
        <w:numPr>
          <w:ilvl w:val="1"/>
          <w:numId w:val="4"/>
        </w:numPr>
        <w:ind w:left="567" w:hanging="567"/>
        <w:jc w:val="both"/>
        <w:rPr>
          <w:sz w:val="23"/>
          <w:szCs w:val="23"/>
          <w:lang w:val="lv-LV"/>
        </w:rPr>
      </w:pPr>
      <w:r w:rsidRPr="00DC0597">
        <w:rPr>
          <w:sz w:val="23"/>
          <w:szCs w:val="23"/>
          <w:lang w:val="lv-LV"/>
        </w:rPr>
        <w:t xml:space="preserve"> </w:t>
      </w:r>
      <w:r w:rsidR="00970136" w:rsidRPr="00DC0597">
        <w:rPr>
          <w:sz w:val="23"/>
          <w:szCs w:val="23"/>
          <w:lang w:val="lv-LV"/>
        </w:rPr>
        <w:tab/>
      </w:r>
      <w:r w:rsidR="002630CF" w:rsidRPr="00DC0597">
        <w:rPr>
          <w:sz w:val="23"/>
          <w:szCs w:val="23"/>
          <w:lang w:val="lv-LV"/>
        </w:rPr>
        <w:t>saņemta informācija par pretendenta nenokārtotajiem parādiem, kas var būt par iemelsu tā maksātnespējas ierosināšanai.</w:t>
      </w:r>
    </w:p>
    <w:p w14:paraId="521F8C59" w14:textId="77777777" w:rsidR="002630CF" w:rsidRPr="00DC0597" w:rsidRDefault="002630CF" w:rsidP="006E3DEF">
      <w:pPr>
        <w:jc w:val="both"/>
        <w:rPr>
          <w:b/>
          <w:bCs/>
          <w:sz w:val="23"/>
          <w:szCs w:val="23"/>
          <w:lang w:val="lv-LV"/>
        </w:rPr>
      </w:pPr>
    </w:p>
    <w:p w14:paraId="1F580EA5" w14:textId="77777777" w:rsidR="002630CF" w:rsidRPr="00DC0597" w:rsidRDefault="002630CF" w:rsidP="006E3DEF">
      <w:pPr>
        <w:numPr>
          <w:ilvl w:val="0"/>
          <w:numId w:val="4"/>
        </w:numPr>
        <w:jc w:val="both"/>
        <w:rPr>
          <w:b/>
          <w:bCs/>
          <w:sz w:val="23"/>
          <w:szCs w:val="23"/>
          <w:lang w:val="lv-LV"/>
        </w:rPr>
      </w:pPr>
      <w:r w:rsidRPr="00DC0597">
        <w:rPr>
          <w:b/>
          <w:bCs/>
          <w:sz w:val="23"/>
          <w:szCs w:val="23"/>
          <w:lang w:val="lv-LV"/>
        </w:rPr>
        <w:t>Izsoles process</w:t>
      </w:r>
    </w:p>
    <w:p w14:paraId="1036A164" w14:textId="77777777" w:rsidR="00970136" w:rsidRPr="00DC0597" w:rsidRDefault="00970136" w:rsidP="006E3DEF">
      <w:pPr>
        <w:ind w:left="360"/>
        <w:jc w:val="both"/>
        <w:rPr>
          <w:b/>
          <w:bCs/>
          <w:sz w:val="23"/>
          <w:szCs w:val="23"/>
          <w:lang w:val="lv-LV"/>
        </w:rPr>
      </w:pPr>
    </w:p>
    <w:p w14:paraId="65E25851" w14:textId="77777777" w:rsidR="00934A3A" w:rsidRPr="009B4919" w:rsidRDefault="00934A3A" w:rsidP="00934A3A">
      <w:pPr>
        <w:pStyle w:val="Pamatteksts2"/>
        <w:numPr>
          <w:ilvl w:val="1"/>
          <w:numId w:val="4"/>
        </w:numPr>
        <w:tabs>
          <w:tab w:val="clear" w:pos="360"/>
        </w:tabs>
        <w:ind w:left="426" w:hanging="426"/>
        <w:rPr>
          <w:sz w:val="23"/>
          <w:szCs w:val="23"/>
        </w:rPr>
      </w:pPr>
      <w:r w:rsidRPr="009B4919">
        <w:rPr>
          <w:sz w:val="23"/>
          <w:szCs w:val="23"/>
        </w:rPr>
        <w:t>Izsolē var piedalīties personas, kuras atzītas par izsoles dalībniekiem un kurām izsniegtas izsoles dalībnieka reģistrācijas apliecības.</w:t>
      </w:r>
    </w:p>
    <w:p w14:paraId="37631110" w14:textId="77777777" w:rsidR="00934A3A" w:rsidRPr="009B4919" w:rsidRDefault="00934A3A" w:rsidP="00934A3A">
      <w:pPr>
        <w:pStyle w:val="Pamatteksts2"/>
        <w:numPr>
          <w:ilvl w:val="1"/>
          <w:numId w:val="4"/>
        </w:numPr>
        <w:tabs>
          <w:tab w:val="clear" w:pos="360"/>
        </w:tabs>
        <w:ind w:left="426" w:hanging="426"/>
        <w:rPr>
          <w:sz w:val="23"/>
          <w:szCs w:val="23"/>
        </w:rPr>
      </w:pPr>
      <w:r w:rsidRPr="009B4919">
        <w:rPr>
          <w:sz w:val="23"/>
          <w:szCs w:val="23"/>
        </w:rPr>
        <w:t>Izsole var notikt arī tad, ja reģistrējies un uz izsoli ir ieradies viens dalībnieks.</w:t>
      </w:r>
    </w:p>
    <w:p w14:paraId="6E927364" w14:textId="77777777" w:rsidR="00934A3A" w:rsidRPr="009B4919" w:rsidRDefault="00934A3A" w:rsidP="00934A3A">
      <w:pPr>
        <w:pStyle w:val="Pamatteksts2"/>
        <w:numPr>
          <w:ilvl w:val="1"/>
          <w:numId w:val="4"/>
        </w:numPr>
        <w:tabs>
          <w:tab w:val="clear" w:pos="360"/>
        </w:tabs>
        <w:ind w:left="426" w:hanging="426"/>
        <w:rPr>
          <w:sz w:val="23"/>
          <w:szCs w:val="23"/>
        </w:rPr>
      </w:pPr>
      <w:r w:rsidRPr="009B4919">
        <w:rPr>
          <w:sz w:val="23"/>
          <w:szCs w:val="23"/>
        </w:rPr>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14:paraId="0361C8B4" w14:textId="77777777" w:rsidR="00934A3A" w:rsidRPr="009B4919" w:rsidRDefault="00934A3A" w:rsidP="00934A3A">
      <w:pPr>
        <w:pStyle w:val="Pamatteksts2"/>
        <w:numPr>
          <w:ilvl w:val="2"/>
          <w:numId w:val="4"/>
        </w:numPr>
        <w:rPr>
          <w:sz w:val="23"/>
          <w:szCs w:val="23"/>
        </w:rPr>
      </w:pPr>
      <w:r w:rsidRPr="009B4919">
        <w:rPr>
          <w:sz w:val="23"/>
          <w:szCs w:val="23"/>
        </w:rPr>
        <w:t>sākt izsoli, piedaloties vienam izsoles dalībniekam;</w:t>
      </w:r>
    </w:p>
    <w:p w14:paraId="595D6127" w14:textId="77777777" w:rsidR="00934A3A" w:rsidRPr="009B4919" w:rsidRDefault="00934A3A" w:rsidP="00934A3A">
      <w:pPr>
        <w:pStyle w:val="Pamatteksts2"/>
        <w:numPr>
          <w:ilvl w:val="2"/>
          <w:numId w:val="4"/>
        </w:numPr>
        <w:rPr>
          <w:sz w:val="23"/>
          <w:szCs w:val="23"/>
        </w:rPr>
      </w:pPr>
      <w:r w:rsidRPr="009B4919">
        <w:rPr>
          <w:sz w:val="23"/>
          <w:szCs w:val="23"/>
        </w:rPr>
        <w:t>noteikt, ka izsole nenotiek.</w:t>
      </w:r>
    </w:p>
    <w:p w14:paraId="6E65051C" w14:textId="77777777" w:rsidR="00934A3A" w:rsidRPr="009B4919" w:rsidRDefault="00934A3A" w:rsidP="00934A3A">
      <w:pPr>
        <w:pStyle w:val="Pamatteksts2"/>
        <w:numPr>
          <w:ilvl w:val="1"/>
          <w:numId w:val="4"/>
        </w:numPr>
        <w:tabs>
          <w:tab w:val="clear" w:pos="360"/>
        </w:tabs>
        <w:ind w:left="426" w:hanging="426"/>
        <w:rPr>
          <w:sz w:val="23"/>
          <w:szCs w:val="23"/>
        </w:rPr>
      </w:pPr>
      <w:r w:rsidRPr="009B4919">
        <w:rPr>
          <w:sz w:val="23"/>
          <w:szCs w:val="23"/>
        </w:rPr>
        <w:t>Uzskatāms, ka dalībnieks, kurš nav ieradies uz izsoli, atteicies no dalības izsolē un viņam nodrošinājuma nauda netiek atmaksāta.</w:t>
      </w:r>
    </w:p>
    <w:p w14:paraId="3481EB40" w14:textId="71788505" w:rsidR="00934A3A" w:rsidRPr="009B4919" w:rsidRDefault="00934A3A" w:rsidP="00934A3A">
      <w:pPr>
        <w:pStyle w:val="Pamatteksts2"/>
        <w:widowControl w:val="0"/>
        <w:numPr>
          <w:ilvl w:val="1"/>
          <w:numId w:val="4"/>
        </w:numPr>
        <w:tabs>
          <w:tab w:val="clear" w:pos="360"/>
        </w:tabs>
        <w:ind w:left="425" w:hanging="425"/>
        <w:rPr>
          <w:sz w:val="23"/>
          <w:szCs w:val="23"/>
        </w:rPr>
      </w:pPr>
      <w:r w:rsidRPr="009B4919">
        <w:rPr>
          <w:sz w:val="23"/>
          <w:szCs w:val="23"/>
        </w:rPr>
        <w:t>Ja izsoles vadītājs konstatē, ka uz izsoli ieradies tikai viens dalībnieks, un ir pieņemts Noteikumu 5.3.1.</w:t>
      </w:r>
      <w:r w:rsidR="005E62E7">
        <w:rPr>
          <w:sz w:val="23"/>
          <w:szCs w:val="23"/>
        </w:rPr>
        <w:t>apakš</w:t>
      </w:r>
      <w:r w:rsidRPr="009B4919">
        <w:rPr>
          <w:sz w:val="23"/>
          <w:szCs w:val="23"/>
        </w:rPr>
        <w:t>punktā minētais lēmums, izsoles vadītājs piedāvā šim dalībniekam solīt Nekustamā īpašuma pirkuma cenu atbilstoši Noteikumos noteiktajai kārtībai. Nekustamais īpašums tiks pārdots vienīgajam dalībniekam, ja tiks piedāvāta cena, kas ir augstāka par slepeno cenu vai vienāda ar slepeno cenu. Dalībnieks, kas neapstiprina gatavību iegādāties Nekustamo īpašumu par nosolīto cenu, uzskatāms par atteikušos no dalības izsolē.</w:t>
      </w:r>
    </w:p>
    <w:p w14:paraId="772AB543" w14:textId="77777777" w:rsidR="00934A3A" w:rsidRPr="009B4919" w:rsidRDefault="00934A3A" w:rsidP="00934A3A">
      <w:pPr>
        <w:pStyle w:val="Pamatteksts2"/>
        <w:widowControl w:val="0"/>
        <w:numPr>
          <w:ilvl w:val="1"/>
          <w:numId w:val="4"/>
        </w:numPr>
        <w:tabs>
          <w:tab w:val="clear" w:pos="360"/>
        </w:tabs>
        <w:ind w:left="425" w:hanging="425"/>
        <w:rPr>
          <w:sz w:val="23"/>
          <w:szCs w:val="23"/>
        </w:rPr>
      </w:pPr>
      <w:r w:rsidRPr="009B4919">
        <w:rPr>
          <w:sz w:val="23"/>
          <w:szCs w:val="23"/>
        </w:rPr>
        <w:t>Ja izsole nenotiek, reģistrētajam dalībniekam, kurš ieradies uz izsoli, ir tiesības pieprasīt atpakaļ nodrošinājuma naudu, kas jāatmaksā septiņu dienu laikā no pieprasījuma saņemšanas.</w:t>
      </w:r>
    </w:p>
    <w:p w14:paraId="3C78C254" w14:textId="43332308" w:rsidR="00934A3A" w:rsidRPr="009B4919" w:rsidRDefault="00934A3A" w:rsidP="00934A3A">
      <w:pPr>
        <w:pStyle w:val="Pamatteksts2"/>
        <w:widowControl w:val="0"/>
        <w:numPr>
          <w:ilvl w:val="1"/>
          <w:numId w:val="4"/>
        </w:numPr>
        <w:tabs>
          <w:tab w:val="clear" w:pos="360"/>
        </w:tabs>
        <w:ind w:left="567" w:hanging="567"/>
        <w:rPr>
          <w:sz w:val="23"/>
          <w:szCs w:val="23"/>
        </w:rPr>
      </w:pPr>
      <w:r w:rsidRPr="009B4919">
        <w:rPr>
          <w:sz w:val="23"/>
          <w:szCs w:val="23"/>
        </w:rPr>
        <w:t>Ja dalībnieks nepieprasa iemaksāto summu, viņam ir tiesības saņemt jaunu reģistrācijas apliecību un piedalīties atkārtotā izsolē bez šo Noteikumu 3.2.</w:t>
      </w:r>
      <w:r w:rsidR="005E62E7">
        <w:rPr>
          <w:sz w:val="23"/>
          <w:szCs w:val="23"/>
        </w:rPr>
        <w:t>apakš</w:t>
      </w:r>
      <w:r w:rsidRPr="009B4919">
        <w:rPr>
          <w:sz w:val="23"/>
          <w:szCs w:val="23"/>
        </w:rPr>
        <w:t>punkta apakšpunktos minēto dokumentu uzrādīšanas un iesniegšanas.</w:t>
      </w:r>
    </w:p>
    <w:p w14:paraId="7FC3D512" w14:textId="77777777" w:rsidR="00934A3A" w:rsidRPr="009B4919" w:rsidRDefault="00934A3A" w:rsidP="00934A3A">
      <w:pPr>
        <w:pStyle w:val="Pamatteksts2"/>
        <w:widowControl w:val="0"/>
        <w:numPr>
          <w:ilvl w:val="1"/>
          <w:numId w:val="4"/>
        </w:numPr>
        <w:tabs>
          <w:tab w:val="clear" w:pos="360"/>
        </w:tabs>
        <w:ind w:left="567" w:hanging="567"/>
        <w:rPr>
          <w:sz w:val="23"/>
          <w:szCs w:val="23"/>
        </w:rPr>
      </w:pPr>
      <w:r w:rsidRPr="009B4919">
        <w:rPr>
          <w:sz w:val="23"/>
          <w:szCs w:val="23"/>
        </w:rPr>
        <w:t xml:space="preserve">Ja izsoles dalībnieks neierodas uz atkārtotās izsoles </w:t>
      </w:r>
      <w:proofErr w:type="spellStart"/>
      <w:r w:rsidRPr="009B4919">
        <w:rPr>
          <w:sz w:val="23"/>
          <w:szCs w:val="23"/>
        </w:rPr>
        <w:t>pārreģistrāciju</w:t>
      </w:r>
      <w:proofErr w:type="spellEnd"/>
      <w:r w:rsidRPr="009B4919">
        <w:rPr>
          <w:sz w:val="23"/>
          <w:szCs w:val="23"/>
        </w:rPr>
        <w:t>, viņš zaudē tiesības piedalīties šajā izsolē.</w:t>
      </w:r>
    </w:p>
    <w:p w14:paraId="16D21B76" w14:textId="77777777" w:rsidR="00934A3A" w:rsidRPr="009B4919" w:rsidRDefault="00934A3A" w:rsidP="00934A3A">
      <w:pPr>
        <w:pStyle w:val="Pamatteksts2"/>
        <w:numPr>
          <w:ilvl w:val="1"/>
          <w:numId w:val="4"/>
        </w:numPr>
        <w:tabs>
          <w:tab w:val="clear" w:pos="360"/>
        </w:tabs>
        <w:ind w:left="567" w:hanging="567"/>
        <w:rPr>
          <w:sz w:val="23"/>
          <w:szCs w:val="23"/>
        </w:rPr>
      </w:pPr>
      <w:r w:rsidRPr="009B4919">
        <w:rPr>
          <w:sz w:val="23"/>
          <w:szCs w:val="23"/>
        </w:rPr>
        <w:t>Izsoles dienā, ieejot izsoles telpās, dalībnieks uzrāda izsoles sekretāram dalībnieka reģistrācijas apliecību.</w:t>
      </w:r>
    </w:p>
    <w:p w14:paraId="15744487" w14:textId="77777777" w:rsidR="00934A3A" w:rsidRPr="009B4919" w:rsidRDefault="00934A3A" w:rsidP="00934A3A">
      <w:pPr>
        <w:pStyle w:val="Pamatteksts2"/>
        <w:widowControl w:val="0"/>
        <w:numPr>
          <w:ilvl w:val="1"/>
          <w:numId w:val="4"/>
        </w:numPr>
        <w:tabs>
          <w:tab w:val="clear" w:pos="360"/>
        </w:tabs>
        <w:ind w:left="567" w:hanging="567"/>
        <w:rPr>
          <w:sz w:val="23"/>
          <w:szCs w:val="23"/>
        </w:rPr>
      </w:pPr>
      <w:r w:rsidRPr="009B4919">
        <w:rPr>
          <w:sz w:val="23"/>
          <w:szCs w:val="23"/>
        </w:rPr>
        <w:t xml:space="preserve">Izsoles sekretārs pēc personu apliecinoša dokumenta pārbauda dalībnieka vai tā pilnvarotās personas personību (un pilnvarojuma apjomu) un izsniedz dalībnieka solīšanas karti ar numuru. </w:t>
      </w:r>
      <w:r w:rsidRPr="009B4919">
        <w:rPr>
          <w:sz w:val="23"/>
          <w:szCs w:val="23"/>
        </w:rPr>
        <w:lastRenderedPageBreak/>
        <w:t>Solīšanas kartes numurs atbilst dalībnieka reģistrācijas apliecībā ierakstītā dalībnieka reģistrācijas numuram.</w:t>
      </w:r>
    </w:p>
    <w:p w14:paraId="2875AD89" w14:textId="77777777" w:rsidR="00934A3A" w:rsidRPr="009B4919" w:rsidRDefault="00934A3A" w:rsidP="00934A3A">
      <w:pPr>
        <w:pStyle w:val="Pamatteksts2"/>
        <w:widowControl w:val="0"/>
        <w:numPr>
          <w:ilvl w:val="1"/>
          <w:numId w:val="4"/>
        </w:numPr>
        <w:tabs>
          <w:tab w:val="clear" w:pos="360"/>
        </w:tabs>
        <w:ind w:left="567" w:hanging="567"/>
        <w:rPr>
          <w:sz w:val="23"/>
          <w:szCs w:val="23"/>
        </w:rPr>
      </w:pPr>
      <w:r w:rsidRPr="009B4919">
        <w:rPr>
          <w:sz w:val="23"/>
          <w:szCs w:val="23"/>
        </w:rPr>
        <w:t>Izsoles dalībnieki pirms izsoles sākšanas paraksta izsoles Noteikumus, apliecinot, ka viņi ir iepazinušies ar izsoles Noteikumiem un viņiem šajā sakarā nav nekādu pretenziju.</w:t>
      </w:r>
    </w:p>
    <w:p w14:paraId="458F26FA" w14:textId="77777777" w:rsidR="00934A3A" w:rsidRPr="009B4919" w:rsidRDefault="00934A3A" w:rsidP="00934A3A">
      <w:pPr>
        <w:pStyle w:val="Pamatteksts2"/>
        <w:numPr>
          <w:ilvl w:val="1"/>
          <w:numId w:val="4"/>
        </w:numPr>
        <w:tabs>
          <w:tab w:val="clear" w:pos="360"/>
        </w:tabs>
        <w:ind w:left="567" w:hanging="567"/>
        <w:rPr>
          <w:sz w:val="23"/>
          <w:szCs w:val="23"/>
        </w:rPr>
      </w:pPr>
      <w:r w:rsidRPr="009B4919">
        <w:rPr>
          <w:sz w:val="23"/>
          <w:szCs w:val="23"/>
        </w:rPr>
        <w:t>Izsoles gaita tiek protokolēta. Izsoles protokolā atspoguļo visas Komisijas priekšsēdētāja un izsoles dalībnieku darbības izsoles gaitā. Protokolu paraksta visi komisijas locekļi.</w:t>
      </w:r>
    </w:p>
    <w:p w14:paraId="1FD7263B" w14:textId="77777777" w:rsidR="00934A3A" w:rsidRPr="009B4919" w:rsidRDefault="00934A3A" w:rsidP="00934A3A">
      <w:pPr>
        <w:pStyle w:val="Pamatteksts2"/>
        <w:numPr>
          <w:ilvl w:val="1"/>
          <w:numId w:val="4"/>
        </w:numPr>
        <w:tabs>
          <w:tab w:val="clear" w:pos="360"/>
        </w:tabs>
        <w:ind w:left="567" w:hanging="567"/>
        <w:rPr>
          <w:sz w:val="23"/>
          <w:szCs w:val="23"/>
        </w:rPr>
      </w:pPr>
      <w:r w:rsidRPr="009B4919">
        <w:rPr>
          <w:sz w:val="23"/>
          <w:szCs w:val="23"/>
        </w:rPr>
        <w:t>Komisijas priekšsēdētājs, atklājot izsoli, iepazīstina ar Komisijas sastāvu un pārliecinās par izsoles dalībnieku ierašanos saskaņā ar dalībnieku reģistrācijas sarakstu.</w:t>
      </w:r>
    </w:p>
    <w:p w14:paraId="1BE25E02" w14:textId="77777777" w:rsidR="00934A3A" w:rsidRPr="009B4919" w:rsidRDefault="00934A3A" w:rsidP="00934A3A">
      <w:pPr>
        <w:pStyle w:val="Pamatteksts2"/>
        <w:numPr>
          <w:ilvl w:val="1"/>
          <w:numId w:val="4"/>
        </w:numPr>
        <w:tabs>
          <w:tab w:val="clear" w:pos="360"/>
        </w:tabs>
        <w:ind w:left="567" w:hanging="567"/>
        <w:rPr>
          <w:sz w:val="23"/>
          <w:szCs w:val="23"/>
        </w:rPr>
      </w:pPr>
      <w:r w:rsidRPr="009B4919">
        <w:rPr>
          <w:sz w:val="23"/>
          <w:szCs w:val="23"/>
        </w:rPr>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563D2B85" w14:textId="77777777" w:rsidR="00934A3A" w:rsidRPr="009B4919" w:rsidRDefault="00934A3A" w:rsidP="00934A3A">
      <w:pPr>
        <w:pStyle w:val="Pamatteksts2"/>
        <w:numPr>
          <w:ilvl w:val="1"/>
          <w:numId w:val="4"/>
        </w:numPr>
        <w:tabs>
          <w:tab w:val="clear" w:pos="360"/>
        </w:tabs>
        <w:ind w:left="567" w:hanging="567"/>
        <w:rPr>
          <w:sz w:val="23"/>
          <w:szCs w:val="23"/>
        </w:rPr>
      </w:pPr>
      <w:r w:rsidRPr="009B4919">
        <w:rPr>
          <w:sz w:val="23"/>
          <w:szCs w:val="23"/>
        </w:rPr>
        <w:t>Solīšana notiek pa vienam izsoles solim.</w:t>
      </w:r>
    </w:p>
    <w:p w14:paraId="03BB8162" w14:textId="67BC3FA2" w:rsidR="00934A3A" w:rsidRPr="009B4919" w:rsidRDefault="00934A3A" w:rsidP="00934A3A">
      <w:pPr>
        <w:pStyle w:val="Pamatteksts2"/>
        <w:numPr>
          <w:ilvl w:val="1"/>
          <w:numId w:val="4"/>
        </w:numPr>
        <w:tabs>
          <w:tab w:val="clear" w:pos="360"/>
        </w:tabs>
        <w:ind w:left="567" w:hanging="567"/>
        <w:rPr>
          <w:sz w:val="23"/>
          <w:szCs w:val="23"/>
        </w:rPr>
      </w:pPr>
      <w:r w:rsidRPr="009B4919">
        <w:rPr>
          <w:color w:val="000000"/>
          <w:sz w:val="23"/>
          <w:szCs w:val="23"/>
        </w:rPr>
        <w:t>Komisijas priekšsēdētājs īsi raksturo pārdodamo Nekustamo īpašumu, paziņo tā sākuma cenu, kā arī izsoles soli – summu par kādu cena katrā nākamajā solī tiek pazemināta,</w:t>
      </w:r>
      <w:r w:rsidRPr="009B4919">
        <w:rPr>
          <w:sz w:val="23"/>
          <w:szCs w:val="23"/>
        </w:rPr>
        <w:t xml:space="preserve"> vai arī Noteikumu 5.20.</w:t>
      </w:r>
      <w:r w:rsidR="005E62E7">
        <w:rPr>
          <w:sz w:val="23"/>
          <w:szCs w:val="23"/>
        </w:rPr>
        <w:t>apakš</w:t>
      </w:r>
      <w:r w:rsidRPr="009B4919">
        <w:rPr>
          <w:sz w:val="23"/>
          <w:szCs w:val="23"/>
        </w:rPr>
        <w:t>punktā noteiktajā gadījumā paaugstināta ar katru nākamo solījumu,</w:t>
      </w:r>
      <w:r w:rsidRPr="009B4919">
        <w:rPr>
          <w:color w:val="000000"/>
          <w:sz w:val="23"/>
          <w:szCs w:val="23"/>
        </w:rPr>
        <w:t xml:space="preserve"> t.i. par </w:t>
      </w:r>
      <w:r>
        <w:rPr>
          <w:color w:val="000000"/>
          <w:sz w:val="23"/>
          <w:szCs w:val="23"/>
        </w:rPr>
        <w:t xml:space="preserve">100 </w:t>
      </w:r>
      <w:r w:rsidRPr="009B4919">
        <w:rPr>
          <w:color w:val="000000"/>
          <w:sz w:val="23"/>
          <w:szCs w:val="23"/>
        </w:rPr>
        <w:t>EUR.</w:t>
      </w:r>
      <w:r w:rsidRPr="009B4919">
        <w:rPr>
          <w:sz w:val="23"/>
          <w:szCs w:val="23"/>
        </w:rPr>
        <w:t>, iepazīstina dalībniekus ar izsoles procesuālo kārtību un  slepenās cenas esamību,</w:t>
      </w:r>
      <w:r w:rsidRPr="009B4919">
        <w:rPr>
          <w:color w:val="000000"/>
          <w:sz w:val="23"/>
          <w:szCs w:val="23"/>
        </w:rPr>
        <w:t xml:space="preserve"> neatklājot tās apmēru.</w:t>
      </w:r>
    </w:p>
    <w:p w14:paraId="4B5F4DF0" w14:textId="0995C610" w:rsidR="00934A3A" w:rsidRPr="009B4919" w:rsidRDefault="00934A3A" w:rsidP="00934A3A">
      <w:pPr>
        <w:pStyle w:val="Pamatteksts2"/>
        <w:numPr>
          <w:ilvl w:val="1"/>
          <w:numId w:val="4"/>
        </w:numPr>
        <w:tabs>
          <w:tab w:val="clear" w:pos="360"/>
        </w:tabs>
        <w:ind w:left="567" w:hanging="567"/>
        <w:rPr>
          <w:color w:val="000000"/>
          <w:sz w:val="23"/>
          <w:szCs w:val="23"/>
        </w:rPr>
      </w:pPr>
      <w:r w:rsidRPr="009B4919">
        <w:rPr>
          <w:color w:val="000000"/>
          <w:sz w:val="23"/>
          <w:szCs w:val="23"/>
        </w:rPr>
        <w:t xml:space="preserve">Pēc komisijas priekšsēdētāja ziņojuma sākas solīšanas process. </w:t>
      </w:r>
      <w:r w:rsidRPr="009B4919">
        <w:rPr>
          <w:sz w:val="23"/>
          <w:szCs w:val="23"/>
        </w:rPr>
        <w:t>Pirmā solījuma laikā nosacītā cena tiek paaugstināta par izsoles soli, savukārt, ar katru nākamo solījumu, nosacītā cena tiek pazemināta par izsoles soli un solīšanas process norit atbilstoši Noteikumu 5.16.</w:t>
      </w:r>
      <w:r w:rsidR="00870989">
        <w:rPr>
          <w:sz w:val="23"/>
          <w:szCs w:val="23"/>
        </w:rPr>
        <w:t>apakš</w:t>
      </w:r>
      <w:r w:rsidRPr="009B4919">
        <w:rPr>
          <w:sz w:val="23"/>
          <w:szCs w:val="23"/>
        </w:rPr>
        <w:t>punktā noteiktajai kārtībai.</w:t>
      </w:r>
    </w:p>
    <w:p w14:paraId="223DD904" w14:textId="77777777" w:rsidR="00934A3A" w:rsidRPr="009B4919" w:rsidRDefault="00934A3A" w:rsidP="00934A3A">
      <w:pPr>
        <w:pStyle w:val="Pamatteksts2"/>
        <w:numPr>
          <w:ilvl w:val="1"/>
          <w:numId w:val="4"/>
        </w:numPr>
        <w:tabs>
          <w:tab w:val="clear" w:pos="360"/>
        </w:tabs>
        <w:ind w:left="567" w:hanging="567"/>
        <w:rPr>
          <w:color w:val="000000"/>
          <w:sz w:val="23"/>
          <w:szCs w:val="23"/>
        </w:rPr>
      </w:pPr>
      <w:r w:rsidRPr="009B4919">
        <w:rPr>
          <w:color w:val="000000"/>
          <w:sz w:val="23"/>
          <w:szCs w:val="23"/>
        </w:rPr>
        <w:t>Slēgtā aploksne ar slepeno cenu novietojama redzamā vietā uz galda.</w:t>
      </w:r>
    </w:p>
    <w:p w14:paraId="39BB265A" w14:textId="77777777" w:rsidR="00934A3A" w:rsidRPr="009B4919" w:rsidRDefault="00934A3A" w:rsidP="00934A3A">
      <w:pPr>
        <w:pStyle w:val="Pamatteksts2"/>
        <w:numPr>
          <w:ilvl w:val="1"/>
          <w:numId w:val="4"/>
        </w:numPr>
        <w:tabs>
          <w:tab w:val="clear" w:pos="360"/>
        </w:tabs>
        <w:ind w:left="567" w:hanging="567"/>
        <w:rPr>
          <w:sz w:val="23"/>
          <w:szCs w:val="23"/>
        </w:rPr>
      </w:pPr>
      <w:r w:rsidRPr="009B4919">
        <w:rPr>
          <w:color w:val="000000"/>
          <w:sz w:val="23"/>
          <w:szCs w:val="23"/>
        </w:rPr>
        <w:t>S</w:t>
      </w:r>
      <w:r w:rsidRPr="009B4919">
        <w:rPr>
          <w:sz w:val="23"/>
          <w:szCs w:val="23"/>
        </w:rPr>
        <w:t>olīšana sākas no Nekustamā īpašuma sākumcenas. Veicot solījumu izsoles dalībnieks solīšanas procesā paceļ savu solīšanas karti ar numuru. Ja solījums no izsoles dalībniekiem netiek saņemts,  sākumcena  tiek pazemināta par Noteikumos noteikto izsoles soli, līdz solījuma saņemšanai. Tad izsoles vadītājs trīs reizes atkārto solīto cenu un, ja neviens cits izsoles dalībnieks nesola šo cenu, fiksē to ar āmura piesitienu.</w:t>
      </w:r>
    </w:p>
    <w:p w14:paraId="5BBB1180" w14:textId="77777777" w:rsidR="00934A3A" w:rsidRPr="009B4919" w:rsidRDefault="00934A3A" w:rsidP="00934A3A">
      <w:pPr>
        <w:pStyle w:val="Pamatteksts2"/>
        <w:numPr>
          <w:ilvl w:val="1"/>
          <w:numId w:val="4"/>
        </w:numPr>
        <w:tabs>
          <w:tab w:val="clear" w:pos="360"/>
          <w:tab w:val="left" w:pos="900"/>
        </w:tabs>
        <w:ind w:left="567" w:hanging="567"/>
        <w:rPr>
          <w:sz w:val="23"/>
          <w:szCs w:val="23"/>
        </w:rPr>
      </w:pPr>
      <w:r w:rsidRPr="009B4919">
        <w:rPr>
          <w:sz w:val="23"/>
          <w:szCs w:val="23"/>
        </w:rPr>
        <w:t xml:space="preserve">Ja tiek saņemts solījums vismaz no diviem dalībniekiem, izsole turpinās ar augšupejošu soli. Ja neviens no dalībniekiem vairs augstāku cenu nepiedāvā, izsoles vadītājs trīs reizes atkārto pēdējo augstāko cenu un fiksē to ar āmura piesitienu. </w:t>
      </w:r>
    </w:p>
    <w:p w14:paraId="329B4E4B" w14:textId="77777777" w:rsidR="00934A3A" w:rsidRPr="009B4919" w:rsidRDefault="00934A3A" w:rsidP="00934A3A">
      <w:pPr>
        <w:pStyle w:val="Pamatteksts2"/>
        <w:numPr>
          <w:ilvl w:val="1"/>
          <w:numId w:val="4"/>
        </w:numPr>
        <w:tabs>
          <w:tab w:val="clear" w:pos="360"/>
          <w:tab w:val="left" w:pos="900"/>
          <w:tab w:val="left" w:pos="1440"/>
        </w:tabs>
        <w:ind w:left="567" w:hanging="567"/>
        <w:rPr>
          <w:sz w:val="23"/>
          <w:szCs w:val="23"/>
        </w:rPr>
      </w:pPr>
      <w:r w:rsidRPr="009B4919">
        <w:rPr>
          <w:sz w:val="23"/>
          <w:szCs w:val="23"/>
        </w:rPr>
        <w:t>Ja vairāki dalībnieki vienlaicīgi ir piedāvājuši vienādu cenu un vizuāli nav iespējams izšķirt, kurš piedāvāja pirmais, tad par Nekustamā īpašuma nosolītāju atzīst to dalībnieku, kurš ir pirmais reģistrējies Nekustamā īpašuma izsolei.</w:t>
      </w:r>
    </w:p>
    <w:p w14:paraId="0B175137" w14:textId="77777777" w:rsidR="00934A3A" w:rsidRPr="009B4919" w:rsidRDefault="00934A3A" w:rsidP="00934A3A">
      <w:pPr>
        <w:pStyle w:val="Pamatteksts2"/>
        <w:numPr>
          <w:ilvl w:val="1"/>
          <w:numId w:val="4"/>
        </w:numPr>
        <w:tabs>
          <w:tab w:val="clear" w:pos="360"/>
          <w:tab w:val="left" w:pos="900"/>
          <w:tab w:val="left" w:pos="1440"/>
        </w:tabs>
        <w:ind w:left="567" w:hanging="567"/>
        <w:rPr>
          <w:sz w:val="23"/>
          <w:szCs w:val="23"/>
        </w:rPr>
      </w:pPr>
      <w:r w:rsidRPr="009B4919">
        <w:rPr>
          <w:color w:val="000000"/>
          <w:sz w:val="23"/>
          <w:szCs w:val="23"/>
        </w:rPr>
        <w:t>Pēc visaugstākās cenas nosolījuma, izsoles vadītājs izsoles dalībnieku klātbūtnē atver aploksni ar slepeno cenu. Ja slepenā cena ir augstāka par piedāvāto cenu, par to paziņo klātesošajiem. Slepeno cenu klātesošajiem nepaziņo.</w:t>
      </w:r>
      <w:r w:rsidRPr="009B4919">
        <w:rPr>
          <w:sz w:val="23"/>
          <w:szCs w:val="23"/>
        </w:rPr>
        <w:t xml:space="preserve"> Ja nosolītā augstākā cena ir vienāda vai augstāka par slepeno cenu izsoles vadītājs paziņo izsoles uzvarētāju. </w:t>
      </w:r>
    </w:p>
    <w:p w14:paraId="189366C7" w14:textId="77777777" w:rsidR="00934A3A" w:rsidRPr="009B4919" w:rsidRDefault="00934A3A" w:rsidP="00934A3A">
      <w:pPr>
        <w:pStyle w:val="Pamatteksts2"/>
        <w:numPr>
          <w:ilvl w:val="1"/>
          <w:numId w:val="4"/>
        </w:numPr>
        <w:tabs>
          <w:tab w:val="clear" w:pos="360"/>
          <w:tab w:val="left" w:pos="900"/>
          <w:tab w:val="left" w:pos="1440"/>
        </w:tabs>
        <w:ind w:left="567" w:hanging="567"/>
        <w:rPr>
          <w:color w:val="000000"/>
          <w:sz w:val="23"/>
          <w:szCs w:val="23"/>
        </w:rPr>
      </w:pPr>
      <w:r w:rsidRPr="009B4919">
        <w:rPr>
          <w:color w:val="000000"/>
          <w:sz w:val="23"/>
          <w:szCs w:val="23"/>
        </w:rPr>
        <w:t xml:space="preserve">Izsoles dalībnieks, kurš piedāvājis visaugstāko cenu, kas ir augstāka par noteikto slepeno cenu vai vienāda ar slepeno cenu, ar savu parakstu uz izsoles gaitas protokola apliecina tajā norādītās cenas atbilstību nosolītajai cenai. Izsoles dalībnieks, kurš nosolījis Nekustamo īpašumu, bet neparakstās izsoles gaitas protokolā, tādējādi atsakās no nosolītā nekustamā īpašuma. </w:t>
      </w:r>
    </w:p>
    <w:p w14:paraId="69DA91D1" w14:textId="77777777" w:rsidR="00934A3A" w:rsidRPr="009B4919" w:rsidRDefault="00934A3A" w:rsidP="00934A3A">
      <w:pPr>
        <w:pStyle w:val="Pamatteksts2"/>
        <w:numPr>
          <w:ilvl w:val="1"/>
          <w:numId w:val="4"/>
        </w:numPr>
        <w:tabs>
          <w:tab w:val="clear" w:pos="360"/>
        </w:tabs>
        <w:ind w:left="567" w:hanging="567"/>
        <w:rPr>
          <w:sz w:val="23"/>
          <w:szCs w:val="23"/>
        </w:rPr>
      </w:pPr>
      <w:r w:rsidRPr="009B4919">
        <w:rPr>
          <w:sz w:val="23"/>
          <w:szCs w:val="23"/>
        </w:rPr>
        <w:t>Izsoles dalībnieks, kurš Nekustamo īpašumu nosolījis, bet neparakstās protokolā, uzskatāms, ka ir atteicies no nosolītā Nekustamā īpašuma. Pēc komisijas lēmuma viņš tiek svītrots no dalībnieku saraksta, un viņam netiek atmaksāta nodrošinājuma nauda.</w:t>
      </w:r>
    </w:p>
    <w:p w14:paraId="0119019B" w14:textId="77777777" w:rsidR="00934A3A" w:rsidRPr="009B4919" w:rsidRDefault="00934A3A" w:rsidP="00934A3A">
      <w:pPr>
        <w:pStyle w:val="Pamatteksts2"/>
        <w:numPr>
          <w:ilvl w:val="1"/>
          <w:numId w:val="4"/>
        </w:numPr>
        <w:tabs>
          <w:tab w:val="clear" w:pos="360"/>
        </w:tabs>
        <w:ind w:left="567" w:hanging="567"/>
        <w:rPr>
          <w:color w:val="000000"/>
          <w:sz w:val="23"/>
          <w:szCs w:val="23"/>
        </w:rPr>
      </w:pPr>
      <w:r w:rsidRPr="009B4919">
        <w:rPr>
          <w:color w:val="000000"/>
          <w:sz w:val="23"/>
          <w:szCs w:val="23"/>
        </w:rPr>
        <w:t>Nekustamā īpašuma pirkšana tiek piedāvāta izsoles dalībniekam, kurš nosolījis nākamo augstāko cenu.</w:t>
      </w:r>
    </w:p>
    <w:p w14:paraId="375F4265" w14:textId="77777777" w:rsidR="00934A3A" w:rsidRPr="009B4919" w:rsidRDefault="00934A3A" w:rsidP="00934A3A">
      <w:pPr>
        <w:pStyle w:val="Pamatteksts2"/>
        <w:numPr>
          <w:ilvl w:val="1"/>
          <w:numId w:val="4"/>
        </w:numPr>
        <w:tabs>
          <w:tab w:val="clear" w:pos="360"/>
        </w:tabs>
        <w:ind w:left="567" w:hanging="567"/>
        <w:rPr>
          <w:color w:val="000000"/>
          <w:sz w:val="23"/>
          <w:szCs w:val="23"/>
        </w:rPr>
      </w:pPr>
      <w:r w:rsidRPr="009B4919">
        <w:rPr>
          <w:color w:val="000000"/>
          <w:sz w:val="23"/>
          <w:szCs w:val="23"/>
        </w:rPr>
        <w:t>Pēc izsoles, dalībnieks, kas nosolījis Nekustamo īpašumu, saņem izziņu par izsolē iegūto Nekustamo īpašumu. Izziņā norādīta nosolītā Nekustamā īpašuma cena un samaksas kārtība.</w:t>
      </w:r>
      <w:r w:rsidRPr="009B4919">
        <w:rPr>
          <w:sz w:val="23"/>
          <w:szCs w:val="23"/>
        </w:rPr>
        <w:t xml:space="preserve"> Samaksu par nekustamo īpašumu var veikt tikai ar bezskaidras naudas norēķinu.</w:t>
      </w:r>
    </w:p>
    <w:p w14:paraId="5C82E12D" w14:textId="77777777" w:rsidR="00934A3A" w:rsidRPr="009B4919" w:rsidRDefault="00934A3A" w:rsidP="00934A3A">
      <w:pPr>
        <w:pStyle w:val="Pamatteksts2"/>
        <w:numPr>
          <w:ilvl w:val="1"/>
          <w:numId w:val="4"/>
        </w:numPr>
        <w:tabs>
          <w:tab w:val="clear" w:pos="360"/>
        </w:tabs>
        <w:ind w:left="567" w:hanging="567"/>
        <w:rPr>
          <w:color w:val="000000"/>
          <w:sz w:val="23"/>
          <w:szCs w:val="23"/>
        </w:rPr>
      </w:pPr>
      <w:r w:rsidRPr="009B4919">
        <w:rPr>
          <w:color w:val="000000"/>
          <w:sz w:val="23"/>
          <w:szCs w:val="23"/>
        </w:rPr>
        <w:t xml:space="preserve">Izsoles dalībniekiem, kuri nav nosolījuši Nekustamo īpašumu, atmaksā nodrošinājuma naudu 5 (piecu) darba dienu laikā. </w:t>
      </w:r>
    </w:p>
    <w:p w14:paraId="24056167" w14:textId="77777777" w:rsidR="00934A3A" w:rsidRPr="009B4919" w:rsidRDefault="00934A3A" w:rsidP="00934A3A">
      <w:pPr>
        <w:jc w:val="both"/>
        <w:rPr>
          <w:rFonts w:ascii="Tahoma" w:hAnsi="Tahoma" w:cs="Tahoma"/>
          <w:color w:val="000000"/>
          <w:sz w:val="23"/>
          <w:szCs w:val="23"/>
        </w:rPr>
      </w:pPr>
    </w:p>
    <w:p w14:paraId="7A4709CD" w14:textId="77777777" w:rsidR="002630CF" w:rsidRPr="00DC0597" w:rsidRDefault="002630CF" w:rsidP="006E3DEF">
      <w:pPr>
        <w:pStyle w:val="Pamatteksts2"/>
        <w:numPr>
          <w:ilvl w:val="0"/>
          <w:numId w:val="4"/>
        </w:numPr>
        <w:rPr>
          <w:b/>
          <w:bCs/>
          <w:sz w:val="23"/>
          <w:szCs w:val="23"/>
        </w:rPr>
      </w:pPr>
      <w:r w:rsidRPr="00DC0597">
        <w:rPr>
          <w:b/>
          <w:bCs/>
          <w:sz w:val="23"/>
          <w:szCs w:val="23"/>
        </w:rPr>
        <w:t>Samaksas kārtība</w:t>
      </w:r>
    </w:p>
    <w:p w14:paraId="125005D8" w14:textId="77777777" w:rsidR="00970136" w:rsidRPr="00DC0597" w:rsidRDefault="00970136" w:rsidP="006E3DEF">
      <w:pPr>
        <w:pStyle w:val="Pamatteksts2"/>
        <w:ind w:left="360"/>
        <w:rPr>
          <w:b/>
          <w:bCs/>
          <w:sz w:val="23"/>
          <w:szCs w:val="23"/>
        </w:rPr>
      </w:pPr>
    </w:p>
    <w:p w14:paraId="22FCF96D" w14:textId="3BE20FD4" w:rsidR="00417435" w:rsidRPr="00DC0597" w:rsidRDefault="002630CF" w:rsidP="006E3DEF">
      <w:pPr>
        <w:pStyle w:val="Pamatteksts2"/>
        <w:numPr>
          <w:ilvl w:val="1"/>
          <w:numId w:val="4"/>
        </w:numPr>
        <w:tabs>
          <w:tab w:val="clear" w:pos="360"/>
        </w:tabs>
        <w:ind w:left="567" w:hanging="567"/>
        <w:rPr>
          <w:sz w:val="23"/>
          <w:szCs w:val="23"/>
        </w:rPr>
      </w:pPr>
      <w:r w:rsidRPr="00DC0597">
        <w:rPr>
          <w:sz w:val="23"/>
          <w:szCs w:val="23"/>
        </w:rPr>
        <w:lastRenderedPageBreak/>
        <w:t>Nosolītājam sava piedāvātā augstākā summa</w:t>
      </w:r>
      <w:r w:rsidR="00417435" w:rsidRPr="00DC0597">
        <w:rPr>
          <w:sz w:val="23"/>
          <w:szCs w:val="23"/>
        </w:rPr>
        <w:t xml:space="preserve"> par nosolīto Nekustamo īpašumu</w:t>
      </w:r>
      <w:r w:rsidR="00DE08EA" w:rsidRPr="00DC0597">
        <w:rPr>
          <w:sz w:val="23"/>
          <w:szCs w:val="23"/>
        </w:rPr>
        <w:t xml:space="preserve"> </w:t>
      </w:r>
      <w:r w:rsidRPr="00DC0597">
        <w:rPr>
          <w:sz w:val="23"/>
          <w:szCs w:val="23"/>
        </w:rPr>
        <w:t xml:space="preserve">jāsamaksā </w:t>
      </w:r>
      <w:r w:rsidR="009F0F20" w:rsidRPr="00DC0597">
        <w:rPr>
          <w:sz w:val="23"/>
          <w:szCs w:val="23"/>
        </w:rPr>
        <w:t>divu nedēļu laikā no izsoles dienas</w:t>
      </w:r>
      <w:r w:rsidR="00870989" w:rsidRPr="00870989">
        <w:rPr>
          <w:sz w:val="23"/>
          <w:szCs w:val="23"/>
        </w:rPr>
        <w:t xml:space="preserve"> </w:t>
      </w:r>
      <w:r w:rsidR="00870989">
        <w:rPr>
          <w:sz w:val="23"/>
          <w:szCs w:val="23"/>
        </w:rPr>
        <w:t>uz 1.5.apakšpunktā norādīto kontu</w:t>
      </w:r>
      <w:r w:rsidR="00DE08EA" w:rsidRPr="00DC0597">
        <w:rPr>
          <w:sz w:val="23"/>
          <w:szCs w:val="23"/>
        </w:rPr>
        <w:t>, atrēķinot iemaksāto nodrošinājuma naudu</w:t>
      </w:r>
      <w:r w:rsidR="0071240E">
        <w:rPr>
          <w:sz w:val="23"/>
          <w:szCs w:val="23"/>
        </w:rPr>
        <w:t>.</w:t>
      </w:r>
    </w:p>
    <w:p w14:paraId="5DF988C9" w14:textId="77777777" w:rsidR="009F0F20" w:rsidRPr="00DC0597" w:rsidRDefault="001E46B9" w:rsidP="006E3DEF">
      <w:pPr>
        <w:pStyle w:val="Pamatteksts2"/>
        <w:numPr>
          <w:ilvl w:val="1"/>
          <w:numId w:val="4"/>
        </w:numPr>
        <w:tabs>
          <w:tab w:val="clear" w:pos="360"/>
        </w:tabs>
        <w:ind w:left="567" w:hanging="567"/>
        <w:rPr>
          <w:sz w:val="23"/>
          <w:szCs w:val="23"/>
        </w:rPr>
      </w:pPr>
      <w:r w:rsidRPr="00DC0597">
        <w:rPr>
          <w:sz w:val="23"/>
          <w:szCs w:val="23"/>
        </w:rPr>
        <w:t xml:space="preserve">Izsoles rīkotājs sagatavo pirkuma līgumu septiņu dienu laikā pēc pilnas pirkuma maksas samaksas veikšanas un izsoles rezultātu apstiprināšanas. </w:t>
      </w:r>
    </w:p>
    <w:p w14:paraId="444120C6" w14:textId="04EFD281" w:rsidR="00DB2BCB" w:rsidRPr="00242416" w:rsidRDefault="00DB2BCB" w:rsidP="00627D02">
      <w:pPr>
        <w:pStyle w:val="Pamatteksts2"/>
        <w:numPr>
          <w:ilvl w:val="1"/>
          <w:numId w:val="4"/>
        </w:numPr>
        <w:tabs>
          <w:tab w:val="clear" w:pos="360"/>
        </w:tabs>
        <w:ind w:left="567" w:hanging="567"/>
        <w:rPr>
          <w:sz w:val="23"/>
          <w:szCs w:val="23"/>
        </w:rPr>
      </w:pPr>
      <w:r w:rsidRPr="009B4919">
        <w:rPr>
          <w:sz w:val="23"/>
          <w:szCs w:val="23"/>
        </w:rPr>
        <w:t>Ja nosolītājs 6.1.</w:t>
      </w:r>
      <w:r w:rsidR="00296D52">
        <w:rPr>
          <w:sz w:val="23"/>
          <w:szCs w:val="23"/>
        </w:rPr>
        <w:t>apakš</w:t>
      </w:r>
      <w:r w:rsidRPr="009B4919">
        <w:rPr>
          <w:sz w:val="23"/>
          <w:szCs w:val="23"/>
        </w:rPr>
        <w:t>punktā noteiktajā termiņā nav samaksājis nosolīto summu, komisijai ir tiesības pieņemt lēmumu par to, ka izsoles uzvarētājs zaudē tiesības uz nosolīto Nekustamo īpašumu</w:t>
      </w:r>
      <w:r>
        <w:rPr>
          <w:sz w:val="23"/>
          <w:szCs w:val="23"/>
        </w:rPr>
        <w:t xml:space="preserve">. </w:t>
      </w:r>
      <w:r w:rsidRPr="009B4919">
        <w:rPr>
          <w:sz w:val="23"/>
          <w:szCs w:val="23"/>
        </w:rPr>
        <w:t xml:space="preserve">Komisija Nekustamo īpašumu piedāvā pirkt </w:t>
      </w:r>
      <w:r>
        <w:rPr>
          <w:sz w:val="23"/>
          <w:szCs w:val="23"/>
        </w:rPr>
        <w:t xml:space="preserve">par Nosolītāja nosolīto cenu izsoles dalībniekiem, kas izsolē nesolīja, nosūtot piedāvājumu ar norādi, ja visi izsoles dalībnieki apstiprina piedāvājumu, starp tiem rīkojama izsole. </w:t>
      </w:r>
      <w:r w:rsidRPr="00242416">
        <w:rPr>
          <w:sz w:val="23"/>
          <w:szCs w:val="23"/>
        </w:rPr>
        <w:t xml:space="preserve">Ja </w:t>
      </w:r>
      <w:r>
        <w:rPr>
          <w:sz w:val="23"/>
          <w:szCs w:val="23"/>
        </w:rPr>
        <w:t>izsoles dalībnieki</w:t>
      </w:r>
      <w:r w:rsidRPr="00242416">
        <w:rPr>
          <w:sz w:val="23"/>
          <w:szCs w:val="23"/>
        </w:rPr>
        <w:t xml:space="preserve"> nesniedz atbildi noteiktajā termiņā, tiek uzskatīts, ka </w:t>
      </w:r>
      <w:r>
        <w:rPr>
          <w:sz w:val="23"/>
          <w:szCs w:val="23"/>
        </w:rPr>
        <w:t>tie</w:t>
      </w:r>
      <w:r w:rsidRPr="00242416">
        <w:rPr>
          <w:sz w:val="23"/>
          <w:szCs w:val="23"/>
        </w:rPr>
        <w:t xml:space="preserve"> ir noraidīj</w:t>
      </w:r>
      <w:r>
        <w:rPr>
          <w:sz w:val="23"/>
          <w:szCs w:val="23"/>
        </w:rPr>
        <w:t>uši</w:t>
      </w:r>
      <w:r w:rsidRPr="00242416">
        <w:rPr>
          <w:sz w:val="23"/>
          <w:szCs w:val="23"/>
        </w:rPr>
        <w:t xml:space="preserve"> komisijas piedāvājumu. </w:t>
      </w:r>
    </w:p>
    <w:p w14:paraId="119337FB" w14:textId="77777777" w:rsidR="00DB2BCB" w:rsidRPr="009B4919" w:rsidRDefault="00DB2BCB" w:rsidP="00627D02">
      <w:pPr>
        <w:pStyle w:val="Pamatteksts2"/>
        <w:numPr>
          <w:ilvl w:val="1"/>
          <w:numId w:val="4"/>
        </w:numPr>
        <w:tabs>
          <w:tab w:val="clear" w:pos="360"/>
        </w:tabs>
        <w:ind w:left="567" w:hanging="567"/>
        <w:rPr>
          <w:sz w:val="23"/>
          <w:szCs w:val="23"/>
        </w:rPr>
      </w:pPr>
      <w:r w:rsidRPr="009B4919">
        <w:rPr>
          <w:sz w:val="23"/>
          <w:szCs w:val="23"/>
        </w:rPr>
        <w:t>Ja</w:t>
      </w:r>
      <w:r>
        <w:rPr>
          <w:sz w:val="23"/>
          <w:szCs w:val="23"/>
        </w:rPr>
        <w:t xml:space="preserve"> Nosolītājs vai</w:t>
      </w:r>
      <w:r w:rsidRPr="009B4919">
        <w:rPr>
          <w:sz w:val="23"/>
          <w:szCs w:val="23"/>
        </w:rPr>
        <w:t xml:space="preserve"> </w:t>
      </w:r>
      <w:r>
        <w:rPr>
          <w:sz w:val="23"/>
          <w:szCs w:val="23"/>
        </w:rPr>
        <w:t>izsoles dalībnieki</w:t>
      </w:r>
      <w:r w:rsidRPr="009B4919">
        <w:rPr>
          <w:sz w:val="23"/>
          <w:szCs w:val="23"/>
        </w:rPr>
        <w:t xml:space="preserve"> atsakās pirkt Nekustamo īpašumu, neveic pirkuma maksas samaksu un/vai neparaksta pirkuma līgumu, kā arī gadījumā, ja neviens pircējs nav pārsolījis izsoles sākumcenu, izsole atzīstama par nenotikušu. </w:t>
      </w:r>
    </w:p>
    <w:p w14:paraId="3BD556F8" w14:textId="77777777" w:rsidR="002630CF" w:rsidRPr="00DC0597" w:rsidRDefault="002630CF" w:rsidP="006E3DEF">
      <w:pPr>
        <w:pStyle w:val="Pamatteksts2"/>
        <w:rPr>
          <w:sz w:val="23"/>
          <w:szCs w:val="23"/>
        </w:rPr>
      </w:pPr>
    </w:p>
    <w:p w14:paraId="02762EFB" w14:textId="77777777" w:rsidR="002630CF" w:rsidRPr="00DC0597" w:rsidRDefault="002630CF" w:rsidP="006E3DEF">
      <w:pPr>
        <w:pStyle w:val="Pamatteksts2"/>
        <w:numPr>
          <w:ilvl w:val="0"/>
          <w:numId w:val="4"/>
        </w:numPr>
        <w:rPr>
          <w:b/>
          <w:bCs/>
          <w:sz w:val="23"/>
          <w:szCs w:val="23"/>
        </w:rPr>
      </w:pPr>
      <w:r w:rsidRPr="00DC0597">
        <w:rPr>
          <w:b/>
          <w:bCs/>
          <w:sz w:val="23"/>
          <w:szCs w:val="23"/>
        </w:rPr>
        <w:t>Nenotikusi izsole</w:t>
      </w:r>
    </w:p>
    <w:p w14:paraId="0AF50038" w14:textId="77777777" w:rsidR="00970136" w:rsidRPr="00DC0597" w:rsidRDefault="00970136" w:rsidP="006E3DEF">
      <w:pPr>
        <w:pStyle w:val="Pamatteksts2"/>
        <w:ind w:left="360"/>
        <w:rPr>
          <w:b/>
          <w:bCs/>
          <w:sz w:val="23"/>
          <w:szCs w:val="23"/>
        </w:rPr>
      </w:pPr>
    </w:p>
    <w:p w14:paraId="74161E30" w14:textId="77777777" w:rsidR="002630CF" w:rsidRPr="00DC0597" w:rsidRDefault="002630CF" w:rsidP="006E3DEF">
      <w:pPr>
        <w:pStyle w:val="Pamatteksts2"/>
        <w:numPr>
          <w:ilvl w:val="1"/>
          <w:numId w:val="4"/>
        </w:numPr>
        <w:tabs>
          <w:tab w:val="clear" w:pos="360"/>
        </w:tabs>
        <w:ind w:left="567" w:hanging="567"/>
        <w:rPr>
          <w:sz w:val="23"/>
          <w:szCs w:val="23"/>
        </w:rPr>
      </w:pPr>
      <w:r w:rsidRPr="00DC0597">
        <w:rPr>
          <w:sz w:val="23"/>
          <w:szCs w:val="23"/>
        </w:rPr>
        <w:t>Izsole atzīstama par nenotikušu, ja:</w:t>
      </w:r>
    </w:p>
    <w:p w14:paraId="0F9110F7" w14:textId="77777777" w:rsidR="002630CF" w:rsidRPr="00DC0597" w:rsidRDefault="002A3D32" w:rsidP="008D6CD1">
      <w:pPr>
        <w:pStyle w:val="Pamatteksts2"/>
        <w:numPr>
          <w:ilvl w:val="2"/>
          <w:numId w:val="4"/>
        </w:numPr>
        <w:tabs>
          <w:tab w:val="clear" w:pos="720"/>
        </w:tabs>
        <w:ind w:left="1276" w:hanging="709"/>
        <w:rPr>
          <w:sz w:val="23"/>
          <w:szCs w:val="23"/>
        </w:rPr>
      </w:pPr>
      <w:r w:rsidRPr="00DC0597">
        <w:rPr>
          <w:sz w:val="23"/>
          <w:szCs w:val="23"/>
        </w:rPr>
        <w:t>noteiktajā laikā ir reģistrējies</w:t>
      </w:r>
      <w:r w:rsidR="00A0170F" w:rsidRPr="00DC0597">
        <w:rPr>
          <w:sz w:val="23"/>
          <w:szCs w:val="23"/>
        </w:rPr>
        <w:t xml:space="preserve"> viens vai vairāki</w:t>
      </w:r>
      <w:r w:rsidR="002630CF" w:rsidRPr="00DC0597">
        <w:rPr>
          <w:sz w:val="23"/>
          <w:szCs w:val="23"/>
        </w:rPr>
        <w:t xml:space="preserve"> </w:t>
      </w:r>
      <w:r w:rsidR="00A0170F" w:rsidRPr="00DC0597">
        <w:rPr>
          <w:sz w:val="23"/>
          <w:szCs w:val="23"/>
        </w:rPr>
        <w:t>dalībnieki</w:t>
      </w:r>
      <w:r w:rsidR="002630CF" w:rsidRPr="00DC0597">
        <w:rPr>
          <w:sz w:val="23"/>
          <w:szCs w:val="23"/>
        </w:rPr>
        <w:t>, bet uz izsoli neviens neierodas;</w:t>
      </w:r>
    </w:p>
    <w:p w14:paraId="4B448FE6" w14:textId="77777777" w:rsidR="002630CF" w:rsidRPr="00DC0597" w:rsidRDefault="002630CF" w:rsidP="008D6CD1">
      <w:pPr>
        <w:pStyle w:val="Pamatteksts2"/>
        <w:numPr>
          <w:ilvl w:val="2"/>
          <w:numId w:val="4"/>
        </w:numPr>
        <w:tabs>
          <w:tab w:val="clear" w:pos="720"/>
        </w:tabs>
        <w:ind w:left="1276" w:hanging="709"/>
        <w:rPr>
          <w:sz w:val="23"/>
          <w:szCs w:val="23"/>
        </w:rPr>
      </w:pPr>
      <w:r w:rsidRPr="00DC0597">
        <w:rPr>
          <w:sz w:val="23"/>
          <w:szCs w:val="23"/>
        </w:rPr>
        <w:t>sākumcena nav pārsolīta;</w:t>
      </w:r>
    </w:p>
    <w:p w14:paraId="3874F2E8" w14:textId="77777777" w:rsidR="006F7989" w:rsidRDefault="002630CF" w:rsidP="008D6CD1">
      <w:pPr>
        <w:pStyle w:val="Pamatteksts2"/>
        <w:numPr>
          <w:ilvl w:val="2"/>
          <w:numId w:val="4"/>
        </w:numPr>
        <w:tabs>
          <w:tab w:val="clear" w:pos="720"/>
        </w:tabs>
        <w:ind w:left="1276" w:hanging="709"/>
        <w:rPr>
          <w:sz w:val="23"/>
          <w:szCs w:val="23"/>
        </w:rPr>
      </w:pPr>
      <w:r w:rsidRPr="00DC0597">
        <w:rPr>
          <w:sz w:val="23"/>
          <w:szCs w:val="23"/>
        </w:rPr>
        <w:t>noteiktajā termiņā nevi</w:t>
      </w:r>
      <w:r w:rsidR="002C420B" w:rsidRPr="00DC0597">
        <w:rPr>
          <w:sz w:val="23"/>
          <w:szCs w:val="23"/>
        </w:rPr>
        <w:t>ens dalībnieks nav reģistrējies</w:t>
      </w:r>
      <w:r w:rsidR="006F7989">
        <w:rPr>
          <w:sz w:val="23"/>
          <w:szCs w:val="23"/>
        </w:rPr>
        <w:t>;</w:t>
      </w:r>
    </w:p>
    <w:p w14:paraId="20513EED" w14:textId="53A666D5" w:rsidR="002630CF" w:rsidRPr="00DC0597" w:rsidRDefault="006F7989" w:rsidP="008D6CD1">
      <w:pPr>
        <w:pStyle w:val="Pamatteksts2"/>
        <w:numPr>
          <w:ilvl w:val="2"/>
          <w:numId w:val="4"/>
        </w:numPr>
        <w:tabs>
          <w:tab w:val="clear" w:pos="720"/>
        </w:tabs>
        <w:ind w:left="1276" w:hanging="709"/>
        <w:rPr>
          <w:sz w:val="23"/>
          <w:szCs w:val="23"/>
        </w:rPr>
      </w:pPr>
      <w:r>
        <w:rPr>
          <w:sz w:val="23"/>
          <w:szCs w:val="23"/>
        </w:rPr>
        <w:t>pirkuma maksa 6.1.</w:t>
      </w:r>
      <w:r w:rsidR="00296D52">
        <w:rPr>
          <w:sz w:val="23"/>
          <w:szCs w:val="23"/>
        </w:rPr>
        <w:t>apakšpunktā noteiktajā</w:t>
      </w:r>
      <w:r>
        <w:rPr>
          <w:sz w:val="23"/>
          <w:szCs w:val="23"/>
        </w:rPr>
        <w:t xml:space="preserve"> termiņā nav samaksāta vai pārējie izsoles dalībnieki</w:t>
      </w:r>
      <w:r w:rsidR="00627D02">
        <w:rPr>
          <w:sz w:val="23"/>
          <w:szCs w:val="23"/>
        </w:rPr>
        <w:t xml:space="preserve"> 6.3.</w:t>
      </w:r>
      <w:r w:rsidR="00296D52">
        <w:rPr>
          <w:sz w:val="23"/>
          <w:szCs w:val="23"/>
        </w:rPr>
        <w:t>apakš</w:t>
      </w:r>
      <w:r w:rsidR="00627D02">
        <w:rPr>
          <w:sz w:val="23"/>
          <w:szCs w:val="23"/>
        </w:rPr>
        <w:t>punktā norādītajā gadījumā</w:t>
      </w:r>
      <w:r>
        <w:rPr>
          <w:sz w:val="23"/>
          <w:szCs w:val="23"/>
        </w:rPr>
        <w:t xml:space="preserve"> nav apstiprinājuši komisijas piedāvājumu iegādāties Nekustamo īpašumu.</w:t>
      </w:r>
    </w:p>
    <w:p w14:paraId="67E7D1CD" w14:textId="77777777" w:rsidR="002630CF" w:rsidRPr="00DC0597" w:rsidRDefault="002630CF" w:rsidP="0072514D">
      <w:pPr>
        <w:pStyle w:val="Pamatteksts2"/>
        <w:widowControl w:val="0"/>
        <w:rPr>
          <w:sz w:val="23"/>
          <w:szCs w:val="23"/>
        </w:rPr>
      </w:pPr>
    </w:p>
    <w:p w14:paraId="43689F28" w14:textId="77777777" w:rsidR="002630CF" w:rsidRPr="00DC0597" w:rsidRDefault="002630CF" w:rsidP="0072514D">
      <w:pPr>
        <w:pStyle w:val="Pamatteksts2"/>
        <w:widowControl w:val="0"/>
        <w:numPr>
          <w:ilvl w:val="0"/>
          <w:numId w:val="4"/>
        </w:numPr>
        <w:rPr>
          <w:b/>
          <w:bCs/>
          <w:sz w:val="23"/>
          <w:szCs w:val="23"/>
        </w:rPr>
      </w:pPr>
      <w:r w:rsidRPr="00DC0597">
        <w:rPr>
          <w:b/>
          <w:bCs/>
          <w:sz w:val="23"/>
          <w:szCs w:val="23"/>
        </w:rPr>
        <w:t>Pirkuma līguma slēgšana</w:t>
      </w:r>
    </w:p>
    <w:p w14:paraId="1FAE9AC6" w14:textId="77777777" w:rsidR="00970136" w:rsidRPr="00DC0597" w:rsidRDefault="00970136" w:rsidP="00DC0597">
      <w:pPr>
        <w:pStyle w:val="Pamatteksts2"/>
        <w:widowControl w:val="0"/>
        <w:ind w:left="360"/>
        <w:jc w:val="center"/>
        <w:rPr>
          <w:b/>
          <w:bCs/>
          <w:sz w:val="23"/>
          <w:szCs w:val="23"/>
        </w:rPr>
      </w:pPr>
    </w:p>
    <w:p w14:paraId="08745E39" w14:textId="77777777" w:rsidR="002630CF" w:rsidRPr="00DC0597" w:rsidRDefault="002630CF" w:rsidP="0072514D">
      <w:pPr>
        <w:pStyle w:val="Pamatteksts2"/>
        <w:widowControl w:val="0"/>
        <w:rPr>
          <w:sz w:val="23"/>
          <w:szCs w:val="23"/>
        </w:rPr>
      </w:pPr>
      <w:r w:rsidRPr="00DC0597">
        <w:rPr>
          <w:sz w:val="23"/>
          <w:szCs w:val="23"/>
        </w:rPr>
        <w:t xml:space="preserve">Pirkuma līgumu paraksta </w:t>
      </w:r>
      <w:r w:rsidR="00A959DF" w:rsidRPr="00DC0597">
        <w:rPr>
          <w:sz w:val="23"/>
          <w:szCs w:val="23"/>
        </w:rPr>
        <w:t>divu nedēļu</w:t>
      </w:r>
      <w:r w:rsidRPr="00DC0597">
        <w:rPr>
          <w:sz w:val="23"/>
          <w:szCs w:val="23"/>
        </w:rPr>
        <w:t xml:space="preserve"> laikā </w:t>
      </w:r>
      <w:r w:rsidR="00A3473E" w:rsidRPr="00DC0597">
        <w:rPr>
          <w:sz w:val="23"/>
          <w:szCs w:val="23"/>
        </w:rPr>
        <w:t>pēc pilnas pirkuma maksas veikšanas.</w:t>
      </w:r>
    </w:p>
    <w:p w14:paraId="734F5E56" w14:textId="77777777" w:rsidR="00977007" w:rsidRPr="00DC0597" w:rsidRDefault="00977007" w:rsidP="0072514D">
      <w:pPr>
        <w:pStyle w:val="Pamatteksts2"/>
        <w:widowControl w:val="0"/>
        <w:rPr>
          <w:sz w:val="23"/>
          <w:szCs w:val="23"/>
        </w:rPr>
      </w:pPr>
    </w:p>
    <w:p w14:paraId="46E2FAD5" w14:textId="77777777" w:rsidR="002630CF" w:rsidRPr="00DC0597" w:rsidRDefault="002630CF" w:rsidP="0072514D">
      <w:pPr>
        <w:pStyle w:val="Pamatteksts2"/>
        <w:widowControl w:val="0"/>
        <w:numPr>
          <w:ilvl w:val="0"/>
          <w:numId w:val="4"/>
        </w:numPr>
        <w:rPr>
          <w:b/>
          <w:bCs/>
          <w:sz w:val="23"/>
          <w:szCs w:val="23"/>
        </w:rPr>
      </w:pPr>
      <w:r w:rsidRPr="00DC0597">
        <w:rPr>
          <w:b/>
          <w:bCs/>
          <w:sz w:val="23"/>
          <w:szCs w:val="23"/>
        </w:rPr>
        <w:t>Komisijas lēmuma pārsūdzēšana</w:t>
      </w:r>
    </w:p>
    <w:p w14:paraId="0CBDA54F" w14:textId="77777777" w:rsidR="00970136" w:rsidRPr="00DC0597" w:rsidRDefault="00970136" w:rsidP="0072514D">
      <w:pPr>
        <w:pStyle w:val="Pamatteksts2"/>
        <w:widowControl w:val="0"/>
        <w:ind w:left="360"/>
        <w:rPr>
          <w:b/>
          <w:bCs/>
          <w:sz w:val="23"/>
          <w:szCs w:val="23"/>
        </w:rPr>
      </w:pPr>
    </w:p>
    <w:p w14:paraId="627B78B3" w14:textId="31C3D012" w:rsidR="002630CF" w:rsidRPr="00DC0597" w:rsidRDefault="002630CF" w:rsidP="0072514D">
      <w:pPr>
        <w:pStyle w:val="Pamatteksts2"/>
        <w:widowControl w:val="0"/>
        <w:numPr>
          <w:ilvl w:val="1"/>
          <w:numId w:val="4"/>
        </w:numPr>
        <w:tabs>
          <w:tab w:val="clear" w:pos="360"/>
        </w:tabs>
        <w:ind w:left="567" w:hanging="567"/>
        <w:rPr>
          <w:sz w:val="23"/>
          <w:szCs w:val="23"/>
        </w:rPr>
      </w:pPr>
      <w:r w:rsidRPr="00DC0597">
        <w:rPr>
          <w:sz w:val="23"/>
          <w:szCs w:val="23"/>
        </w:rPr>
        <w:t>Izsoles dalībniekiem ir tiesības iesniegt sūdzību Ogres novada pašvaldībai par komisijas veiktajām darbībām 5 (piecu) dienu laikā no attiecīgā lēmuma pieņemšanas vai izsoles dienas.</w:t>
      </w:r>
    </w:p>
    <w:p w14:paraId="35D2634A" w14:textId="6A861A05" w:rsidR="002630CF" w:rsidRPr="00DC0597" w:rsidRDefault="002630CF" w:rsidP="0072514D">
      <w:pPr>
        <w:pStyle w:val="Pamatteksts2"/>
        <w:widowControl w:val="0"/>
        <w:numPr>
          <w:ilvl w:val="1"/>
          <w:numId w:val="4"/>
        </w:numPr>
        <w:tabs>
          <w:tab w:val="clear" w:pos="360"/>
        </w:tabs>
        <w:ind w:left="567" w:hanging="567"/>
        <w:rPr>
          <w:sz w:val="23"/>
          <w:szCs w:val="23"/>
        </w:rPr>
      </w:pPr>
      <w:r w:rsidRPr="00DC0597">
        <w:rPr>
          <w:sz w:val="23"/>
          <w:szCs w:val="23"/>
        </w:rPr>
        <w:t xml:space="preserve">Ja </w:t>
      </w:r>
      <w:r w:rsidR="00296D52">
        <w:rPr>
          <w:sz w:val="23"/>
          <w:szCs w:val="23"/>
        </w:rPr>
        <w:t>k</w:t>
      </w:r>
      <w:r w:rsidRPr="00DC0597">
        <w:rPr>
          <w:sz w:val="23"/>
          <w:szCs w:val="23"/>
        </w:rPr>
        <w:t>omisijas lēmumi tiek pārsūdzēti, attiecīgi pagarinās šajos Noteikumos noteiktie termiņi.</w:t>
      </w:r>
    </w:p>
    <w:p w14:paraId="6337D5D0" w14:textId="21639797" w:rsidR="000067AD" w:rsidRPr="00DC0597" w:rsidRDefault="000067AD" w:rsidP="006E3DEF">
      <w:pPr>
        <w:pStyle w:val="Pamatteksts2"/>
        <w:numPr>
          <w:ilvl w:val="1"/>
          <w:numId w:val="4"/>
        </w:numPr>
        <w:tabs>
          <w:tab w:val="clear" w:pos="360"/>
        </w:tabs>
        <w:ind w:left="567" w:hanging="567"/>
        <w:rPr>
          <w:sz w:val="23"/>
          <w:szCs w:val="23"/>
        </w:rPr>
      </w:pPr>
      <w:r w:rsidRPr="00DC0597">
        <w:rPr>
          <w:sz w:val="23"/>
          <w:szCs w:val="23"/>
        </w:rPr>
        <w:t xml:space="preserve">Izsoles rezultātus apstiprina </w:t>
      </w:r>
      <w:r w:rsidR="0070041C">
        <w:rPr>
          <w:sz w:val="23"/>
          <w:szCs w:val="23"/>
        </w:rPr>
        <w:t>komisijas priekšsēdētājs</w:t>
      </w:r>
      <w:r w:rsidR="00A1591F" w:rsidRPr="00DC0597">
        <w:rPr>
          <w:sz w:val="23"/>
          <w:szCs w:val="23"/>
        </w:rPr>
        <w:t>.</w:t>
      </w:r>
    </w:p>
    <w:p w14:paraId="701274C9" w14:textId="77777777" w:rsidR="000067AD" w:rsidRPr="00DC0597" w:rsidRDefault="000067AD" w:rsidP="006E3DEF">
      <w:pPr>
        <w:pStyle w:val="Pamatteksts2"/>
        <w:rPr>
          <w:sz w:val="23"/>
          <w:szCs w:val="23"/>
        </w:rPr>
      </w:pPr>
    </w:p>
    <w:p w14:paraId="0F173643" w14:textId="77777777" w:rsidR="00757732" w:rsidRPr="00DC0597" w:rsidRDefault="00757732" w:rsidP="006E3DEF">
      <w:pPr>
        <w:jc w:val="both"/>
        <w:rPr>
          <w:color w:val="000000"/>
          <w:sz w:val="23"/>
          <w:szCs w:val="23"/>
          <w:lang w:val="lv-LV"/>
        </w:rPr>
      </w:pPr>
      <w:r w:rsidRPr="00DC0597">
        <w:rPr>
          <w:color w:val="000000"/>
          <w:sz w:val="23"/>
          <w:szCs w:val="23"/>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DC0597">
          <w:rPr>
            <w:color w:val="000000"/>
            <w:sz w:val="23"/>
            <w:szCs w:val="23"/>
            <w:lang w:val="lv-LV"/>
          </w:rPr>
          <w:t>2016/679</w:t>
        </w:r>
      </w:hyperlink>
      <w:r w:rsidRPr="00DC0597">
        <w:rPr>
          <w:color w:val="000000"/>
          <w:sz w:val="23"/>
          <w:szCs w:val="23"/>
          <w:lang w:val="lv-LV"/>
        </w:rPr>
        <w:t xml:space="preserve"> par fizisku personu aizsardzību attiecībā uz personas datu apstrādi un šādu datu brīvu apriti un ar ko atceļ direktīvu </w:t>
      </w:r>
      <w:hyperlink r:id="rId9" w:tgtFrame="_blank" w:history="1">
        <w:r w:rsidRPr="00DC0597">
          <w:rPr>
            <w:color w:val="000000"/>
            <w:sz w:val="23"/>
            <w:szCs w:val="23"/>
            <w:lang w:val="lv-LV"/>
          </w:rPr>
          <w:t>95/46/EK</w:t>
        </w:r>
      </w:hyperlink>
      <w:r w:rsidRPr="00DC0597">
        <w:rPr>
          <w:color w:val="000000"/>
          <w:sz w:val="23"/>
          <w:szCs w:val="23"/>
          <w:lang w:val="lv-LV"/>
        </w:rPr>
        <w:t xml:space="preserve"> (Vispārīgā datu aizsardzības regula) 6.panta 1.punktu), ar mērķi noslēgt pirkuma līgumu ar izsoles uzvarētāju.</w:t>
      </w:r>
    </w:p>
    <w:p w14:paraId="088969E8" w14:textId="77777777" w:rsidR="000067AD" w:rsidRPr="00DC0597" w:rsidRDefault="000067AD" w:rsidP="006E3DEF">
      <w:pPr>
        <w:rPr>
          <w:i/>
          <w:iCs/>
          <w:sz w:val="23"/>
          <w:szCs w:val="23"/>
          <w:lang w:val="lv-LV"/>
        </w:rPr>
      </w:pPr>
    </w:p>
    <w:p w14:paraId="041BB46C" w14:textId="77777777" w:rsidR="000067AD" w:rsidRPr="00DC0597" w:rsidRDefault="000067AD" w:rsidP="006E3DEF">
      <w:pPr>
        <w:rPr>
          <w:sz w:val="23"/>
          <w:szCs w:val="23"/>
          <w:lang w:val="lv-LV"/>
        </w:rPr>
      </w:pPr>
      <w:r w:rsidRPr="00DC0597">
        <w:rPr>
          <w:sz w:val="23"/>
          <w:szCs w:val="23"/>
          <w:lang w:val="lv-LV"/>
        </w:rPr>
        <w:t>Izsoles noteikumu</w:t>
      </w:r>
      <w:r w:rsidR="006F6578" w:rsidRPr="00DC0597">
        <w:rPr>
          <w:sz w:val="23"/>
          <w:szCs w:val="23"/>
          <w:lang w:val="lv-LV"/>
        </w:rPr>
        <w:t>s</w:t>
      </w:r>
      <w:r w:rsidRPr="00DC0597">
        <w:rPr>
          <w:sz w:val="23"/>
          <w:szCs w:val="23"/>
          <w:lang w:val="lv-LV"/>
        </w:rPr>
        <w:t xml:space="preserve"> sagatavoja </w:t>
      </w:r>
    </w:p>
    <w:p w14:paraId="35E534CE" w14:textId="01A756E9" w:rsidR="000067AD" w:rsidRPr="00DC0597" w:rsidRDefault="000067AD" w:rsidP="006E3DEF">
      <w:pPr>
        <w:rPr>
          <w:sz w:val="23"/>
          <w:szCs w:val="23"/>
          <w:lang w:val="lv-LV"/>
        </w:rPr>
      </w:pPr>
      <w:r w:rsidRPr="00DC0597">
        <w:rPr>
          <w:sz w:val="23"/>
          <w:szCs w:val="23"/>
          <w:lang w:val="lv-LV"/>
        </w:rPr>
        <w:t>Ogres novada pašvaldības īpašum</w:t>
      </w:r>
      <w:r w:rsidR="00282CA9">
        <w:rPr>
          <w:sz w:val="23"/>
          <w:szCs w:val="23"/>
          <w:lang w:val="lv-LV"/>
        </w:rPr>
        <w:t>u</w:t>
      </w:r>
      <w:r w:rsidRPr="00DC0597">
        <w:rPr>
          <w:sz w:val="23"/>
          <w:szCs w:val="23"/>
          <w:lang w:val="lv-LV"/>
        </w:rPr>
        <w:t xml:space="preserve"> izsoles komisija</w:t>
      </w:r>
    </w:p>
    <w:p w14:paraId="352784B3" w14:textId="77777777" w:rsidR="00451FF9" w:rsidRPr="00DC0597" w:rsidRDefault="00451FF9" w:rsidP="006E3DEF">
      <w:pPr>
        <w:rPr>
          <w:sz w:val="23"/>
          <w:szCs w:val="23"/>
          <w:lang w:val="lv-LV"/>
        </w:rPr>
      </w:pPr>
    </w:p>
    <w:sectPr w:rsidR="00451FF9" w:rsidRPr="00DC0597" w:rsidSect="0070041C">
      <w:footerReference w:type="even" r:id="rId10"/>
      <w:footerReference w:type="default" r:id="rId11"/>
      <w:pgSz w:w="11906" w:h="16838" w:code="9"/>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67A97" w14:textId="77777777" w:rsidR="00D75F5F" w:rsidRDefault="00D75F5F">
      <w:r>
        <w:separator/>
      </w:r>
    </w:p>
  </w:endnote>
  <w:endnote w:type="continuationSeparator" w:id="0">
    <w:p w14:paraId="3343C6FF" w14:textId="77777777" w:rsidR="00D75F5F" w:rsidRDefault="00D7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FAC42"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BD02FA0" w14:textId="77777777" w:rsidR="00650BE5" w:rsidRDefault="00D75F5F">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FDD8"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82CA9">
      <w:rPr>
        <w:rStyle w:val="Lappusesnumurs"/>
        <w:noProof/>
      </w:rPr>
      <w:t>3</w:t>
    </w:r>
    <w:r>
      <w:rPr>
        <w:rStyle w:val="Lappusesnumurs"/>
      </w:rPr>
      <w:fldChar w:fldCharType="end"/>
    </w:r>
  </w:p>
  <w:p w14:paraId="4CC9530B" w14:textId="6283B73E" w:rsidR="00934A3A"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E528D1">
      <w:rPr>
        <w:sz w:val="20"/>
        <w:szCs w:val="20"/>
        <w:lang w:val="lv-LV"/>
      </w:rPr>
      <w:t>Naglas</w:t>
    </w:r>
    <w:r w:rsidR="004E6068">
      <w:rPr>
        <w:sz w:val="20"/>
        <w:szCs w:val="20"/>
        <w:lang w:val="lv-LV"/>
      </w:rPr>
      <w:t>_</w:t>
    </w:r>
    <w:r w:rsidR="00E528D1">
      <w:rPr>
        <w:sz w:val="20"/>
        <w:szCs w:val="20"/>
        <w:lang w:val="lv-LV"/>
      </w:rPr>
      <w:t>Keipene</w:t>
    </w:r>
    <w:r w:rsidR="007B4FA9" w:rsidRPr="004A65F0">
      <w:rPr>
        <w:sz w:val="20"/>
        <w:szCs w:val="20"/>
        <w:lang w:val="lv-LV"/>
      </w:rPr>
      <w:t>_</w:t>
    </w:r>
    <w:r w:rsidR="00934A3A">
      <w:rPr>
        <w:sz w:val="20"/>
        <w:szCs w:val="20"/>
        <w:lang w:val="lv-LV"/>
      </w:rPr>
      <w:t>03022020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04FEE" w14:textId="77777777" w:rsidR="00D75F5F" w:rsidRDefault="00D75F5F">
      <w:r>
        <w:separator/>
      </w:r>
    </w:p>
  </w:footnote>
  <w:footnote w:type="continuationSeparator" w:id="0">
    <w:p w14:paraId="2D7D1672" w14:textId="77777777" w:rsidR="00D75F5F" w:rsidRDefault="00D75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8CE28D2"/>
    <w:multiLevelType w:val="multilevel"/>
    <w:tmpl w:val="FA9270F6"/>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0"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9"/>
  </w:num>
  <w:num w:numId="6">
    <w:abstractNumId w:val="2"/>
  </w:num>
  <w:num w:numId="7">
    <w:abstractNumId w:val="10"/>
  </w:num>
  <w:num w:numId="8">
    <w:abstractNumId w:val="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37A3E"/>
    <w:rsid w:val="00046CFF"/>
    <w:rsid w:val="00051F80"/>
    <w:rsid w:val="00063C8C"/>
    <w:rsid w:val="000968C2"/>
    <w:rsid w:val="000A1382"/>
    <w:rsid w:val="000B6A00"/>
    <w:rsid w:val="000B6BD2"/>
    <w:rsid w:val="000C691C"/>
    <w:rsid w:val="00100786"/>
    <w:rsid w:val="00106853"/>
    <w:rsid w:val="001068E5"/>
    <w:rsid w:val="00106F12"/>
    <w:rsid w:val="00123D0D"/>
    <w:rsid w:val="00131757"/>
    <w:rsid w:val="00143145"/>
    <w:rsid w:val="00147A29"/>
    <w:rsid w:val="00157888"/>
    <w:rsid w:val="00176AB9"/>
    <w:rsid w:val="00181E92"/>
    <w:rsid w:val="001A056A"/>
    <w:rsid w:val="001A4A9F"/>
    <w:rsid w:val="001E46B9"/>
    <w:rsid w:val="001E50A7"/>
    <w:rsid w:val="00200772"/>
    <w:rsid w:val="00215E49"/>
    <w:rsid w:val="0022104E"/>
    <w:rsid w:val="0022440B"/>
    <w:rsid w:val="00241E7F"/>
    <w:rsid w:val="00244B35"/>
    <w:rsid w:val="002542CB"/>
    <w:rsid w:val="00257DB3"/>
    <w:rsid w:val="002630CF"/>
    <w:rsid w:val="00282CA9"/>
    <w:rsid w:val="0028580C"/>
    <w:rsid w:val="00292A70"/>
    <w:rsid w:val="00296D52"/>
    <w:rsid w:val="002A3D32"/>
    <w:rsid w:val="002A5F08"/>
    <w:rsid w:val="002A7F87"/>
    <w:rsid w:val="002C420B"/>
    <w:rsid w:val="002E4C39"/>
    <w:rsid w:val="002F10EA"/>
    <w:rsid w:val="00301F46"/>
    <w:rsid w:val="003152E8"/>
    <w:rsid w:val="00321C7D"/>
    <w:rsid w:val="00332FD3"/>
    <w:rsid w:val="00333595"/>
    <w:rsid w:val="003345D6"/>
    <w:rsid w:val="00346B9C"/>
    <w:rsid w:val="00351F4F"/>
    <w:rsid w:val="00360D5B"/>
    <w:rsid w:val="00397F0E"/>
    <w:rsid w:val="003A074D"/>
    <w:rsid w:val="003B3A36"/>
    <w:rsid w:val="003C483A"/>
    <w:rsid w:val="003D27E7"/>
    <w:rsid w:val="003D53FA"/>
    <w:rsid w:val="003E3018"/>
    <w:rsid w:val="003E3F4A"/>
    <w:rsid w:val="003E6176"/>
    <w:rsid w:val="00401B5D"/>
    <w:rsid w:val="00417435"/>
    <w:rsid w:val="00445865"/>
    <w:rsid w:val="00451C21"/>
    <w:rsid w:val="00451FF9"/>
    <w:rsid w:val="00453544"/>
    <w:rsid w:val="0046408E"/>
    <w:rsid w:val="004A011D"/>
    <w:rsid w:val="004A65F0"/>
    <w:rsid w:val="004D4847"/>
    <w:rsid w:val="004D7B21"/>
    <w:rsid w:val="004E6068"/>
    <w:rsid w:val="0051279B"/>
    <w:rsid w:val="00521DFD"/>
    <w:rsid w:val="00533FFB"/>
    <w:rsid w:val="0056011C"/>
    <w:rsid w:val="00584161"/>
    <w:rsid w:val="00590965"/>
    <w:rsid w:val="005A0527"/>
    <w:rsid w:val="005A1049"/>
    <w:rsid w:val="005A21BC"/>
    <w:rsid w:val="005A40D2"/>
    <w:rsid w:val="005C48A6"/>
    <w:rsid w:val="005E62E7"/>
    <w:rsid w:val="00623E5D"/>
    <w:rsid w:val="00627D02"/>
    <w:rsid w:val="00636138"/>
    <w:rsid w:val="0067088A"/>
    <w:rsid w:val="006C3396"/>
    <w:rsid w:val="006C7D34"/>
    <w:rsid w:val="006E3DEF"/>
    <w:rsid w:val="006F0892"/>
    <w:rsid w:val="006F6578"/>
    <w:rsid w:val="006F7989"/>
    <w:rsid w:val="0070041C"/>
    <w:rsid w:val="007017BA"/>
    <w:rsid w:val="00710F3B"/>
    <w:rsid w:val="0071240E"/>
    <w:rsid w:val="00712AB0"/>
    <w:rsid w:val="0072514D"/>
    <w:rsid w:val="00725229"/>
    <w:rsid w:val="00730D04"/>
    <w:rsid w:val="00736B3F"/>
    <w:rsid w:val="00757732"/>
    <w:rsid w:val="00772934"/>
    <w:rsid w:val="007B401F"/>
    <w:rsid w:val="007B4FA9"/>
    <w:rsid w:val="007E29C3"/>
    <w:rsid w:val="007F2DD3"/>
    <w:rsid w:val="00802194"/>
    <w:rsid w:val="00802A7E"/>
    <w:rsid w:val="00804C2F"/>
    <w:rsid w:val="0082343F"/>
    <w:rsid w:val="0083013C"/>
    <w:rsid w:val="00835966"/>
    <w:rsid w:val="008449A5"/>
    <w:rsid w:val="0086268B"/>
    <w:rsid w:val="00870989"/>
    <w:rsid w:val="00882C0F"/>
    <w:rsid w:val="0088696F"/>
    <w:rsid w:val="008905B6"/>
    <w:rsid w:val="008A1559"/>
    <w:rsid w:val="008D1748"/>
    <w:rsid w:val="008D6CD1"/>
    <w:rsid w:val="00904E44"/>
    <w:rsid w:val="00921717"/>
    <w:rsid w:val="00923F65"/>
    <w:rsid w:val="0092511B"/>
    <w:rsid w:val="00934A3A"/>
    <w:rsid w:val="00966184"/>
    <w:rsid w:val="00970136"/>
    <w:rsid w:val="00977007"/>
    <w:rsid w:val="0098276A"/>
    <w:rsid w:val="009A3E81"/>
    <w:rsid w:val="009B0308"/>
    <w:rsid w:val="009B1239"/>
    <w:rsid w:val="009F0856"/>
    <w:rsid w:val="009F0F20"/>
    <w:rsid w:val="00A00949"/>
    <w:rsid w:val="00A0170F"/>
    <w:rsid w:val="00A0354C"/>
    <w:rsid w:val="00A045EA"/>
    <w:rsid w:val="00A11B55"/>
    <w:rsid w:val="00A1591F"/>
    <w:rsid w:val="00A1734A"/>
    <w:rsid w:val="00A3473E"/>
    <w:rsid w:val="00A42DDF"/>
    <w:rsid w:val="00A5563E"/>
    <w:rsid w:val="00A64F84"/>
    <w:rsid w:val="00A65017"/>
    <w:rsid w:val="00A771C7"/>
    <w:rsid w:val="00A85650"/>
    <w:rsid w:val="00A861C5"/>
    <w:rsid w:val="00A955D1"/>
    <w:rsid w:val="00A959DF"/>
    <w:rsid w:val="00AA05F4"/>
    <w:rsid w:val="00AA3942"/>
    <w:rsid w:val="00AC6EF3"/>
    <w:rsid w:val="00AD7A34"/>
    <w:rsid w:val="00AE45C8"/>
    <w:rsid w:val="00B06D79"/>
    <w:rsid w:val="00B21DCA"/>
    <w:rsid w:val="00B2562F"/>
    <w:rsid w:val="00B83658"/>
    <w:rsid w:val="00BB30D3"/>
    <w:rsid w:val="00C201B4"/>
    <w:rsid w:val="00C33DAA"/>
    <w:rsid w:val="00C62979"/>
    <w:rsid w:val="00CA618B"/>
    <w:rsid w:val="00CB0BAC"/>
    <w:rsid w:val="00CC1FB3"/>
    <w:rsid w:val="00CC5D9B"/>
    <w:rsid w:val="00CD3C86"/>
    <w:rsid w:val="00CD3F2C"/>
    <w:rsid w:val="00CE5EBF"/>
    <w:rsid w:val="00D208C0"/>
    <w:rsid w:val="00D53E89"/>
    <w:rsid w:val="00D572DD"/>
    <w:rsid w:val="00D65EE3"/>
    <w:rsid w:val="00D75F5F"/>
    <w:rsid w:val="00D86135"/>
    <w:rsid w:val="00D865ED"/>
    <w:rsid w:val="00D90D31"/>
    <w:rsid w:val="00DB0444"/>
    <w:rsid w:val="00DB2BCB"/>
    <w:rsid w:val="00DC0597"/>
    <w:rsid w:val="00DE08EA"/>
    <w:rsid w:val="00DE36D2"/>
    <w:rsid w:val="00DF56D1"/>
    <w:rsid w:val="00E06074"/>
    <w:rsid w:val="00E10716"/>
    <w:rsid w:val="00E10846"/>
    <w:rsid w:val="00E528D1"/>
    <w:rsid w:val="00E545EC"/>
    <w:rsid w:val="00E55AA7"/>
    <w:rsid w:val="00E6033D"/>
    <w:rsid w:val="00E610AD"/>
    <w:rsid w:val="00E67BAF"/>
    <w:rsid w:val="00E930D4"/>
    <w:rsid w:val="00EA2CC0"/>
    <w:rsid w:val="00EA7F64"/>
    <w:rsid w:val="00EB37B8"/>
    <w:rsid w:val="00EB44CD"/>
    <w:rsid w:val="00EC355E"/>
    <w:rsid w:val="00EC46CD"/>
    <w:rsid w:val="00ED2C46"/>
    <w:rsid w:val="00ED4FBC"/>
    <w:rsid w:val="00ED73F7"/>
    <w:rsid w:val="00F24335"/>
    <w:rsid w:val="00F31049"/>
    <w:rsid w:val="00F53D51"/>
    <w:rsid w:val="00F66A93"/>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96461"/>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7A125-51F7-430F-8670-92F355F7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8577</Words>
  <Characters>4890</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2</cp:revision>
  <cp:lastPrinted>2020-01-31T13:21:00Z</cp:lastPrinted>
  <dcterms:created xsi:type="dcterms:W3CDTF">2020-02-03T08:34:00Z</dcterms:created>
  <dcterms:modified xsi:type="dcterms:W3CDTF">2020-02-03T08:34:00Z</dcterms:modified>
</cp:coreProperties>
</file>