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BA" w:rsidRPr="00FD12A4" w:rsidRDefault="00D464BA">
      <w:pPr>
        <w:jc w:val="center"/>
        <w:rPr>
          <w:noProof/>
          <w:sz w:val="36"/>
          <w:lang w:val="lv-LV"/>
        </w:rPr>
      </w:pPr>
      <w:r w:rsidRPr="00FD12A4">
        <w:rPr>
          <w:noProof/>
          <w:lang w:val="lv-LV"/>
        </w:rPr>
        <w:object w:dxaOrig="1244" w:dyaOrig="1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6.75pt" o:ole="">
            <v:imagedata r:id="rId7" o:title=""/>
          </v:shape>
          <o:OLEObject Type="Embed" ProgID="CorelDraw.Graphic.7" ShapeID="_x0000_i1025" DrawAspect="Content" ObjectID="_1431785436" r:id="rId8"/>
        </w:object>
      </w:r>
    </w:p>
    <w:p w:rsidR="00D464BA" w:rsidRPr="00FD12A4" w:rsidRDefault="00D464BA">
      <w:pPr>
        <w:pBdr>
          <w:bottom w:val="single" w:sz="12" w:space="1" w:color="auto"/>
        </w:pBdr>
        <w:jc w:val="center"/>
        <w:rPr>
          <w:noProof/>
          <w:sz w:val="36"/>
          <w:lang w:val="lv-LV"/>
        </w:rPr>
      </w:pPr>
      <w:r w:rsidRPr="00FD12A4">
        <w:rPr>
          <w:noProof/>
          <w:sz w:val="36"/>
          <w:lang w:val="lv-LV"/>
        </w:rPr>
        <w:t xml:space="preserve"> OGRES  NOVADA  PAŠVALDĪBA</w:t>
      </w:r>
    </w:p>
    <w:p w:rsidR="00D464BA" w:rsidRPr="00FD12A4" w:rsidRDefault="00D464BA">
      <w:pPr>
        <w:pBdr>
          <w:bottom w:val="single" w:sz="12" w:space="1" w:color="auto"/>
        </w:pBdr>
        <w:jc w:val="center"/>
        <w:rPr>
          <w:noProof/>
          <w:sz w:val="18"/>
          <w:lang w:val="lv-LV"/>
        </w:rPr>
      </w:pPr>
      <w:r w:rsidRPr="00FD12A4">
        <w:rPr>
          <w:noProof/>
          <w:sz w:val="18"/>
          <w:lang w:val="lv-LV"/>
        </w:rPr>
        <w:t>Brīvības iela 33, Ogre, Ogres nov., LV-5001</w:t>
      </w:r>
    </w:p>
    <w:p w:rsidR="00D464BA" w:rsidRPr="00FD12A4" w:rsidRDefault="00D464BA">
      <w:pPr>
        <w:pBdr>
          <w:bottom w:val="single" w:sz="12" w:space="1" w:color="auto"/>
        </w:pBdr>
        <w:jc w:val="center"/>
        <w:rPr>
          <w:noProof/>
          <w:sz w:val="18"/>
          <w:lang w:val="lv-LV"/>
        </w:rPr>
      </w:pPr>
      <w:r w:rsidRPr="00FD12A4">
        <w:rPr>
          <w:noProof/>
          <w:sz w:val="18"/>
          <w:lang w:val="lv-LV"/>
        </w:rPr>
        <w:t>Reģ.Nr.90000024455, Tālr.: 650-71160, fakss: 650-71161, e-pasts: ogredome@ogresnovads.lv</w:t>
      </w:r>
    </w:p>
    <w:p w:rsidR="00D464BA" w:rsidRPr="00FD12A4" w:rsidRDefault="00D464BA">
      <w:pPr>
        <w:rPr>
          <w:sz w:val="28"/>
          <w:lang w:val="lv-LV"/>
        </w:rPr>
      </w:pPr>
    </w:p>
    <w:p w:rsidR="00D464BA" w:rsidRPr="00FD12A4" w:rsidRDefault="00D464BA">
      <w:pPr>
        <w:pStyle w:val="Title"/>
        <w:rPr>
          <w:rFonts w:ascii="Times New Roman" w:hAnsi="Times New Roman"/>
          <w:b/>
          <w:sz w:val="24"/>
        </w:rPr>
      </w:pPr>
      <w:r w:rsidRPr="00FD12A4">
        <w:rPr>
          <w:rFonts w:ascii="Times New Roman" w:hAnsi="Times New Roman"/>
          <w:b/>
          <w:sz w:val="24"/>
        </w:rPr>
        <w:t>Saistošie noteikumi</w:t>
      </w:r>
    </w:p>
    <w:p w:rsidR="00D464BA" w:rsidRPr="00FD12A4" w:rsidRDefault="00D464BA">
      <w:pPr>
        <w:pStyle w:val="Title"/>
        <w:rPr>
          <w:rFonts w:ascii="Times New Roman" w:hAnsi="Times New Roman"/>
          <w:bCs/>
          <w:sz w:val="24"/>
        </w:rPr>
      </w:pPr>
      <w:r w:rsidRPr="00FD12A4">
        <w:rPr>
          <w:rFonts w:ascii="Times New Roman" w:hAnsi="Times New Roman"/>
          <w:bCs/>
          <w:sz w:val="24"/>
        </w:rPr>
        <w:t>Ogrē</w:t>
      </w:r>
    </w:p>
    <w:p w:rsidR="00D464BA" w:rsidRDefault="00D464BA">
      <w:pPr>
        <w:pStyle w:val="Title"/>
        <w:jc w:val="left"/>
        <w:rPr>
          <w:rFonts w:ascii="Times New Roman" w:hAnsi="Times New Roman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003"/>
      </w:tblGrid>
      <w:tr w:rsidR="00D464BA" w:rsidRPr="00936F81" w:rsidTr="002B4D1F">
        <w:tc>
          <w:tcPr>
            <w:tcW w:w="9003" w:type="dxa"/>
            <w:tcBorders>
              <w:top w:val="single" w:sz="4" w:space="0" w:color="auto"/>
            </w:tcBorders>
          </w:tcPr>
          <w:p w:rsidR="00D464BA" w:rsidRPr="002B4D1F" w:rsidRDefault="00D464BA" w:rsidP="002B4D1F">
            <w:pPr>
              <w:pStyle w:val="BodyText"/>
              <w:ind w:right="-1"/>
              <w:rPr>
                <w:sz w:val="20"/>
                <w:lang w:val="lv-LV"/>
              </w:rPr>
            </w:pPr>
            <w:r w:rsidRPr="002B4D1F">
              <w:rPr>
                <w:sz w:val="20"/>
                <w:lang w:val="lv-LV"/>
              </w:rPr>
              <w:t>20.12.2012. saistošie noteikumi Nr.37/2012 „Ogres novada pašvaldības aģentūras “Mālkalne” maksu par dzīvojamās mājas pārvaldīšanu un apsaimniekošanu 2013.gadā cenrādis” („Ogrēnietis”, 2013, Nr.1) (stājas spēkā ar 16.01.2013.) ar grozījumiem:</w:t>
            </w:r>
          </w:p>
          <w:p w:rsidR="00D464BA" w:rsidRPr="002B4D1F" w:rsidRDefault="00D464BA" w:rsidP="002B4D1F">
            <w:pPr>
              <w:pStyle w:val="Title"/>
              <w:jc w:val="both"/>
              <w:rPr>
                <w:sz w:val="20"/>
              </w:rPr>
            </w:pPr>
          </w:p>
          <w:p w:rsidR="00D464BA" w:rsidRPr="002B4D1F" w:rsidRDefault="00D464BA" w:rsidP="002B4D1F">
            <w:pPr>
              <w:pStyle w:val="Title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2B4D1F">
              <w:rPr>
                <w:rFonts w:ascii="Times New Roman" w:hAnsi="Times New Roman"/>
                <w:sz w:val="20"/>
              </w:rPr>
              <w:t xml:space="preserve">24.01.2013. saist.not. Nr.4/2013 </w:t>
            </w:r>
            <w:r w:rsidRPr="002B4D1F">
              <w:rPr>
                <w:bCs/>
                <w:sz w:val="20"/>
              </w:rPr>
              <w:t>(</w:t>
            </w:r>
            <w:r w:rsidRPr="002B4D1F">
              <w:rPr>
                <w:sz w:val="20"/>
              </w:rPr>
              <w:t>„Ogrēnietis”, 2013, Nr.4) (stājas spēkā ar 27.02.2013.)</w:t>
            </w:r>
          </w:p>
          <w:p w:rsidR="00D464BA" w:rsidRPr="002B4D1F" w:rsidRDefault="00D464BA" w:rsidP="002B4D1F">
            <w:pPr>
              <w:pStyle w:val="Title"/>
              <w:numPr>
                <w:ilvl w:val="0"/>
                <w:numId w:val="2"/>
              </w:numPr>
              <w:suppressAutoHyphens w:val="0"/>
              <w:jc w:val="both"/>
              <w:rPr>
                <w:sz w:val="20"/>
              </w:rPr>
            </w:pPr>
            <w:r w:rsidRPr="002B4D1F">
              <w:rPr>
                <w:rFonts w:ascii="Times New Roman" w:hAnsi="Times New Roman"/>
                <w:sz w:val="20"/>
              </w:rPr>
              <w:t xml:space="preserve">18.04.2013. saist.not. Nr.13/2013 </w:t>
            </w:r>
            <w:r w:rsidRPr="002B4D1F">
              <w:rPr>
                <w:bCs/>
                <w:sz w:val="20"/>
              </w:rPr>
              <w:t>(</w:t>
            </w:r>
            <w:r w:rsidRPr="002B4D1F">
              <w:rPr>
                <w:sz w:val="20"/>
              </w:rPr>
              <w:t>„Ogrēnietis”, 2013, Nr.9) (stājas spēkā ar 01.06.2013.)</w:t>
            </w:r>
          </w:p>
        </w:tc>
      </w:tr>
      <w:tr w:rsidR="00D464BA" w:rsidRPr="00936F81" w:rsidTr="002B4D1F">
        <w:tc>
          <w:tcPr>
            <w:tcW w:w="9003" w:type="dxa"/>
          </w:tcPr>
          <w:p w:rsidR="00D464BA" w:rsidRPr="002B4D1F" w:rsidRDefault="00D464BA" w:rsidP="002B4D1F">
            <w:pPr>
              <w:pStyle w:val="Title"/>
              <w:jc w:val="left"/>
              <w:rPr>
                <w:bCs/>
                <w:sz w:val="20"/>
              </w:rPr>
            </w:pPr>
          </w:p>
        </w:tc>
      </w:tr>
      <w:tr w:rsidR="00D464BA" w:rsidRPr="007A3543" w:rsidTr="002B4D1F">
        <w:tc>
          <w:tcPr>
            <w:tcW w:w="9003" w:type="dxa"/>
            <w:tcBorders>
              <w:bottom w:val="single" w:sz="4" w:space="0" w:color="auto"/>
            </w:tcBorders>
          </w:tcPr>
          <w:p w:rsidR="00D464BA" w:rsidRPr="002B4D1F" w:rsidRDefault="00D464BA" w:rsidP="007A3543">
            <w:pPr>
              <w:pStyle w:val="Title"/>
              <w:rPr>
                <w:b/>
                <w:bCs/>
                <w:color w:val="FF0000"/>
                <w:sz w:val="20"/>
              </w:rPr>
            </w:pPr>
            <w:r w:rsidRPr="002B4D1F">
              <w:rPr>
                <w:b/>
                <w:bCs/>
                <w:color w:val="FF0000"/>
                <w:sz w:val="20"/>
              </w:rPr>
              <w:t>Aktuālā redakcija</w:t>
            </w:r>
          </w:p>
        </w:tc>
      </w:tr>
    </w:tbl>
    <w:p w:rsidR="00D464BA" w:rsidRDefault="00D464BA" w:rsidP="007A3543">
      <w:pPr>
        <w:pStyle w:val="Subtitle"/>
      </w:pPr>
    </w:p>
    <w:p w:rsidR="00D464BA" w:rsidRPr="007A3543" w:rsidRDefault="00D464BA" w:rsidP="007A3543">
      <w:pPr>
        <w:pStyle w:val="BodyText"/>
        <w:rPr>
          <w:lang w:val="lv-LV" w:eastAsia="ar-SA"/>
        </w:rPr>
      </w:pPr>
    </w:p>
    <w:tbl>
      <w:tblPr>
        <w:tblW w:w="5000" w:type="pct"/>
        <w:tblLook w:val="0000"/>
      </w:tblPr>
      <w:tblGrid>
        <w:gridCol w:w="4501"/>
        <w:gridCol w:w="4502"/>
      </w:tblGrid>
      <w:tr w:rsidR="00D464BA" w:rsidRPr="000A3BBE">
        <w:tc>
          <w:tcPr>
            <w:tcW w:w="2500" w:type="pct"/>
          </w:tcPr>
          <w:p w:rsidR="00D464BA" w:rsidRPr="000A3BBE" w:rsidRDefault="00D464BA">
            <w:pPr>
              <w:pStyle w:val="Title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A3BBE">
              <w:rPr>
                <w:rFonts w:ascii="Times New Roman" w:hAnsi="Times New Roman"/>
                <w:b/>
                <w:bCs/>
                <w:sz w:val="24"/>
              </w:rPr>
              <w:t>2012.gada 20. decembrī</w:t>
            </w:r>
          </w:p>
        </w:tc>
        <w:tc>
          <w:tcPr>
            <w:tcW w:w="2500" w:type="pct"/>
          </w:tcPr>
          <w:p w:rsidR="00D464BA" w:rsidRPr="000A3BBE" w:rsidRDefault="00D464BA">
            <w:pPr>
              <w:pStyle w:val="Heading4"/>
              <w:jc w:val="right"/>
              <w:rPr>
                <w:bCs w:val="0"/>
              </w:rPr>
            </w:pPr>
            <w:r>
              <w:rPr>
                <w:bCs w:val="0"/>
              </w:rPr>
              <w:t>Nr.37</w:t>
            </w:r>
            <w:r w:rsidRPr="000A3BBE">
              <w:rPr>
                <w:bCs w:val="0"/>
              </w:rPr>
              <w:t>/2012</w:t>
            </w:r>
          </w:p>
        </w:tc>
      </w:tr>
      <w:tr w:rsidR="00D464BA" w:rsidRPr="000A3BBE">
        <w:tc>
          <w:tcPr>
            <w:tcW w:w="2500" w:type="pct"/>
          </w:tcPr>
          <w:p w:rsidR="00D464BA" w:rsidRPr="000A3BBE" w:rsidRDefault="00D464BA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500" w:type="pct"/>
          </w:tcPr>
          <w:p w:rsidR="00D464BA" w:rsidRPr="000A3BBE" w:rsidRDefault="00D464BA">
            <w:pPr>
              <w:pStyle w:val="Title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0A3BBE">
              <w:rPr>
                <w:rFonts w:ascii="Times New Roman" w:hAnsi="Times New Roman"/>
                <w:b/>
                <w:bCs/>
                <w:sz w:val="24"/>
              </w:rPr>
              <w:t>(protokols Nr.</w:t>
            </w:r>
            <w:r>
              <w:rPr>
                <w:rFonts w:ascii="Times New Roman" w:hAnsi="Times New Roman"/>
                <w:b/>
                <w:bCs/>
                <w:sz w:val="24"/>
              </w:rPr>
              <w:t>13</w:t>
            </w:r>
            <w:r w:rsidRPr="000A3BBE">
              <w:rPr>
                <w:rFonts w:ascii="Times New Roman" w:hAnsi="Times New Roman"/>
                <w:b/>
                <w:bCs/>
                <w:sz w:val="24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0A3BBE">
              <w:rPr>
                <w:rFonts w:ascii="Times New Roman" w:hAnsi="Times New Roman"/>
                <w:b/>
                <w:bCs/>
                <w:sz w:val="24"/>
              </w:rPr>
              <w:t>.§)</w:t>
            </w:r>
          </w:p>
        </w:tc>
      </w:tr>
    </w:tbl>
    <w:p w:rsidR="00D464BA" w:rsidRPr="00FD12A4" w:rsidRDefault="00D464BA">
      <w:pPr>
        <w:pStyle w:val="BodyText"/>
        <w:rPr>
          <w:lang w:val="lv-LV"/>
        </w:rPr>
      </w:pPr>
    </w:p>
    <w:p w:rsidR="00D464BA" w:rsidRPr="00FD12A4" w:rsidRDefault="00D464BA">
      <w:pPr>
        <w:pStyle w:val="BodyText"/>
        <w:ind w:right="-1"/>
        <w:jc w:val="center"/>
        <w:rPr>
          <w:b/>
          <w:sz w:val="28"/>
          <w:szCs w:val="28"/>
          <w:lang w:val="lv-LV"/>
        </w:rPr>
      </w:pPr>
      <w:r w:rsidRPr="00FD12A4">
        <w:rPr>
          <w:b/>
          <w:sz w:val="28"/>
          <w:szCs w:val="28"/>
          <w:lang w:val="lv-LV"/>
        </w:rPr>
        <w:t xml:space="preserve">Ogres novada pašvaldības aģentūras “Mālkalne” </w:t>
      </w:r>
      <w:r w:rsidRPr="00FD12A4">
        <w:rPr>
          <w:b/>
          <w:bCs/>
          <w:sz w:val="28"/>
          <w:szCs w:val="28"/>
          <w:lang w:val="lv-LV"/>
        </w:rPr>
        <w:t>maksu par dzīvojamās mājas pārvaldīšanu un apsaimniekošanu</w:t>
      </w:r>
      <w:r w:rsidRPr="00FD12A4">
        <w:rPr>
          <w:b/>
          <w:sz w:val="28"/>
          <w:szCs w:val="28"/>
          <w:lang w:val="lv-LV"/>
        </w:rPr>
        <w:t xml:space="preserve"> 201</w:t>
      </w:r>
      <w:r>
        <w:rPr>
          <w:b/>
          <w:sz w:val="28"/>
          <w:szCs w:val="28"/>
          <w:lang w:val="lv-LV"/>
        </w:rPr>
        <w:t>3</w:t>
      </w:r>
      <w:r w:rsidRPr="00FD12A4">
        <w:rPr>
          <w:b/>
          <w:sz w:val="28"/>
          <w:szCs w:val="28"/>
          <w:lang w:val="lv-LV"/>
        </w:rPr>
        <w:t>.gadā cenrādis</w:t>
      </w:r>
    </w:p>
    <w:p w:rsidR="00D464BA" w:rsidRPr="00FD12A4" w:rsidRDefault="00D464BA">
      <w:pPr>
        <w:jc w:val="right"/>
        <w:rPr>
          <w:lang w:val="lv-LV"/>
        </w:rPr>
      </w:pPr>
    </w:p>
    <w:p w:rsidR="00D464BA" w:rsidRPr="00FD12A4" w:rsidRDefault="00D464BA">
      <w:pPr>
        <w:pStyle w:val="Subtitle"/>
        <w:jc w:val="right"/>
        <w:rPr>
          <w:rFonts w:ascii="Times New Roman" w:hAnsi="Times New Roman"/>
          <w:b w:val="0"/>
          <w:i/>
          <w:iCs/>
          <w:sz w:val="24"/>
        </w:rPr>
      </w:pPr>
      <w:r w:rsidRPr="00FD12A4">
        <w:rPr>
          <w:rFonts w:ascii="Times New Roman" w:hAnsi="Times New Roman"/>
          <w:b w:val="0"/>
          <w:i/>
          <w:iCs/>
          <w:sz w:val="24"/>
        </w:rPr>
        <w:t xml:space="preserve">Izdoti saskaņā ar </w:t>
      </w:r>
    </w:p>
    <w:p w:rsidR="00D464BA" w:rsidRPr="00FD12A4" w:rsidRDefault="00D464BA">
      <w:pPr>
        <w:jc w:val="right"/>
        <w:rPr>
          <w:i/>
          <w:iCs/>
          <w:sz w:val="24"/>
          <w:lang w:val="lv-LV"/>
        </w:rPr>
      </w:pPr>
      <w:r w:rsidRPr="00FD12A4">
        <w:rPr>
          <w:i/>
          <w:iCs/>
          <w:sz w:val="24"/>
          <w:lang w:val="lv-LV"/>
        </w:rPr>
        <w:t>likuma "Par pašvaldībām" 43.panta pirmās daļas 13.punktu</w:t>
      </w:r>
    </w:p>
    <w:p w:rsidR="00D464BA" w:rsidRPr="00FD12A4" w:rsidRDefault="00D464BA">
      <w:pPr>
        <w:jc w:val="right"/>
        <w:rPr>
          <w:sz w:val="24"/>
          <w:lang w:val="lv-LV"/>
        </w:rPr>
      </w:pPr>
      <w:r w:rsidRPr="00FD12A4">
        <w:rPr>
          <w:i/>
          <w:iCs/>
          <w:sz w:val="24"/>
          <w:lang w:val="lv-LV"/>
        </w:rPr>
        <w:t xml:space="preserve"> un Publisko aģentūru likuma 17.panta ceturto daļu</w:t>
      </w:r>
    </w:p>
    <w:p w:rsidR="00D464BA" w:rsidRPr="00FD12A4" w:rsidRDefault="00D464BA">
      <w:pPr>
        <w:ind w:left="284"/>
        <w:jc w:val="both"/>
        <w:rPr>
          <w:b/>
          <w:sz w:val="24"/>
          <w:lang w:val="lv-LV"/>
        </w:rPr>
      </w:pPr>
    </w:p>
    <w:p w:rsidR="00D464BA" w:rsidRPr="00FD12A4" w:rsidRDefault="00D464BA">
      <w:pPr>
        <w:numPr>
          <w:ilvl w:val="0"/>
          <w:numId w:val="1"/>
        </w:numPr>
        <w:tabs>
          <w:tab w:val="left" w:pos="1004"/>
        </w:tabs>
        <w:suppressAutoHyphens/>
        <w:jc w:val="both"/>
        <w:rPr>
          <w:color w:val="000000"/>
          <w:spacing w:val="1"/>
          <w:sz w:val="24"/>
          <w:lang w:val="lv-LV"/>
        </w:rPr>
      </w:pPr>
      <w:r w:rsidRPr="00FD12A4">
        <w:rPr>
          <w:color w:val="000000"/>
          <w:spacing w:val="1"/>
          <w:sz w:val="24"/>
          <w:lang w:val="lv-LV"/>
        </w:rPr>
        <w:t xml:space="preserve">Saistošie noteikumi (turpmāk tekstā - noteikumi) nosaka </w:t>
      </w:r>
      <w:r w:rsidRPr="00FD12A4">
        <w:rPr>
          <w:bCs/>
          <w:sz w:val="24"/>
          <w:szCs w:val="24"/>
          <w:lang w:val="lv-LV"/>
        </w:rPr>
        <w:t>maks</w:t>
      </w:r>
      <w:r>
        <w:rPr>
          <w:bCs/>
          <w:sz w:val="24"/>
          <w:szCs w:val="24"/>
          <w:lang w:val="lv-LV"/>
        </w:rPr>
        <w:t>as</w:t>
      </w:r>
      <w:r w:rsidRPr="00FD12A4">
        <w:rPr>
          <w:bCs/>
          <w:sz w:val="24"/>
          <w:szCs w:val="24"/>
          <w:lang w:val="lv-LV"/>
        </w:rPr>
        <w:t xml:space="preserve"> par  </w:t>
      </w:r>
      <w:r w:rsidRPr="00FD12A4">
        <w:rPr>
          <w:sz w:val="24"/>
          <w:szCs w:val="24"/>
          <w:lang w:val="lv-LV"/>
        </w:rPr>
        <w:t>Ogres novada</w:t>
      </w:r>
      <w:r w:rsidRPr="00FD12A4">
        <w:rPr>
          <w:color w:val="000000"/>
          <w:spacing w:val="1"/>
          <w:sz w:val="24"/>
          <w:lang w:val="lv-LV"/>
        </w:rPr>
        <w:t xml:space="preserve"> pašvaldības aģentūras „Mālkalne” </w:t>
      </w:r>
      <w:r w:rsidRPr="00FD12A4">
        <w:rPr>
          <w:sz w:val="24"/>
          <w:szCs w:val="24"/>
          <w:lang w:val="lv-LV"/>
        </w:rPr>
        <w:t xml:space="preserve">pārvaldīšanā un apsaimniekošanā esošo dzīvojamo māju </w:t>
      </w:r>
      <w:r w:rsidRPr="00FD12A4">
        <w:rPr>
          <w:bCs/>
          <w:sz w:val="24"/>
          <w:szCs w:val="24"/>
          <w:lang w:val="lv-LV"/>
        </w:rPr>
        <w:t>pārvaldīšanu un apsaimniekošanu</w:t>
      </w:r>
      <w:r w:rsidRPr="00FD12A4">
        <w:rPr>
          <w:sz w:val="24"/>
          <w:szCs w:val="24"/>
          <w:lang w:val="lv-LV"/>
        </w:rPr>
        <w:t xml:space="preserve"> 201</w:t>
      </w:r>
      <w:r>
        <w:rPr>
          <w:sz w:val="24"/>
          <w:szCs w:val="24"/>
          <w:lang w:val="lv-LV"/>
        </w:rPr>
        <w:t>3</w:t>
      </w:r>
      <w:r w:rsidRPr="00FD12A4">
        <w:rPr>
          <w:sz w:val="24"/>
          <w:szCs w:val="24"/>
          <w:lang w:val="lv-LV"/>
        </w:rPr>
        <w:t>.gadā</w:t>
      </w:r>
      <w:r w:rsidRPr="00FD12A4">
        <w:rPr>
          <w:color w:val="000000"/>
          <w:spacing w:val="1"/>
          <w:sz w:val="24"/>
          <w:lang w:val="lv-LV"/>
        </w:rPr>
        <w:t>.</w:t>
      </w:r>
    </w:p>
    <w:p w:rsidR="00D464BA" w:rsidRPr="00FD12A4" w:rsidRDefault="00D464BA">
      <w:pPr>
        <w:numPr>
          <w:ilvl w:val="0"/>
          <w:numId w:val="1"/>
        </w:numPr>
        <w:tabs>
          <w:tab w:val="left" w:pos="1004"/>
        </w:tabs>
        <w:suppressAutoHyphens/>
        <w:jc w:val="both"/>
        <w:rPr>
          <w:bCs/>
          <w:iCs/>
          <w:sz w:val="24"/>
          <w:lang w:val="lv-LV"/>
        </w:rPr>
      </w:pPr>
      <w:r>
        <w:rPr>
          <w:bCs/>
          <w:sz w:val="24"/>
          <w:szCs w:val="24"/>
          <w:lang w:val="lv-LV"/>
        </w:rPr>
        <w:t>M</w:t>
      </w:r>
      <w:r w:rsidRPr="00FD12A4">
        <w:rPr>
          <w:bCs/>
          <w:sz w:val="24"/>
          <w:szCs w:val="24"/>
          <w:lang w:val="lv-LV"/>
        </w:rPr>
        <w:t>aks</w:t>
      </w:r>
      <w:r>
        <w:rPr>
          <w:bCs/>
          <w:sz w:val="24"/>
          <w:szCs w:val="24"/>
          <w:lang w:val="lv-LV"/>
        </w:rPr>
        <w:t>as</w:t>
      </w:r>
      <w:r w:rsidRPr="00FD12A4">
        <w:rPr>
          <w:bCs/>
          <w:sz w:val="24"/>
          <w:szCs w:val="24"/>
          <w:lang w:val="lv-LV"/>
        </w:rPr>
        <w:t xml:space="preserve"> par  </w:t>
      </w:r>
      <w:r w:rsidRPr="00FD12A4">
        <w:rPr>
          <w:sz w:val="24"/>
          <w:szCs w:val="24"/>
          <w:lang w:val="lv-LV"/>
        </w:rPr>
        <w:t>Ogres novada</w:t>
      </w:r>
      <w:r w:rsidRPr="00FD12A4">
        <w:rPr>
          <w:color w:val="000000"/>
          <w:spacing w:val="1"/>
          <w:sz w:val="24"/>
          <w:lang w:val="lv-LV"/>
        </w:rPr>
        <w:t xml:space="preserve"> pašvaldības aģentūras „Mālkalne” </w:t>
      </w:r>
      <w:r w:rsidRPr="00FD12A4">
        <w:rPr>
          <w:sz w:val="24"/>
          <w:szCs w:val="24"/>
          <w:lang w:val="lv-LV"/>
        </w:rPr>
        <w:t xml:space="preserve">pārvaldīšanā un apsaimniekošanā esošo dzīvojamo māju </w:t>
      </w:r>
      <w:r w:rsidRPr="00FD12A4">
        <w:rPr>
          <w:bCs/>
          <w:sz w:val="24"/>
          <w:szCs w:val="24"/>
          <w:lang w:val="lv-LV"/>
        </w:rPr>
        <w:t>pārvaldīšanu un apsaimniekošanu</w:t>
      </w:r>
      <w:r w:rsidRPr="00FD12A4">
        <w:rPr>
          <w:sz w:val="24"/>
          <w:szCs w:val="24"/>
          <w:lang w:val="lv-LV"/>
        </w:rPr>
        <w:t xml:space="preserve"> 201</w:t>
      </w:r>
      <w:r>
        <w:rPr>
          <w:sz w:val="24"/>
          <w:szCs w:val="24"/>
          <w:lang w:val="lv-LV"/>
        </w:rPr>
        <w:t>3</w:t>
      </w:r>
      <w:r w:rsidRPr="00FD12A4">
        <w:rPr>
          <w:sz w:val="24"/>
          <w:szCs w:val="24"/>
          <w:lang w:val="lv-LV"/>
        </w:rPr>
        <w:t>.gadā</w:t>
      </w:r>
      <w:r w:rsidRPr="00FD12A4">
        <w:rPr>
          <w:bCs/>
          <w:iCs/>
          <w:sz w:val="24"/>
          <w:lang w:val="lv-LV"/>
        </w:rPr>
        <w:t xml:space="preserve"> ir:</w:t>
      </w:r>
    </w:p>
    <w:p w:rsidR="00D464BA" w:rsidRPr="00687F3F" w:rsidRDefault="00D464BA">
      <w:pPr>
        <w:numPr>
          <w:ilvl w:val="1"/>
          <w:numId w:val="1"/>
        </w:numPr>
        <w:tabs>
          <w:tab w:val="left" w:pos="1004"/>
        </w:tabs>
        <w:suppressAutoHyphens/>
        <w:jc w:val="both"/>
        <w:rPr>
          <w:bCs/>
          <w:iCs/>
          <w:sz w:val="24"/>
          <w:lang w:val="lv-LV"/>
        </w:rPr>
      </w:pPr>
      <w:r w:rsidRPr="00687F3F">
        <w:rPr>
          <w:bCs/>
          <w:iCs/>
          <w:sz w:val="24"/>
          <w:lang w:val="lv-LV"/>
        </w:rPr>
        <w:t xml:space="preserve">PA "Mālkalne" pārvaldīšanā un apsaimniekošanā esošo </w:t>
      </w:r>
      <w:r w:rsidRPr="00ED572A">
        <w:rPr>
          <w:bCs/>
          <w:iCs/>
          <w:sz w:val="24"/>
          <w:u w:val="single"/>
          <w:lang w:val="lv-LV"/>
        </w:rPr>
        <w:t>jaunā</w:t>
      </w:r>
      <w:r w:rsidRPr="00687F3F">
        <w:rPr>
          <w:bCs/>
          <w:iCs/>
          <w:sz w:val="24"/>
          <w:lang w:val="lv-LV"/>
        </w:rPr>
        <w:t xml:space="preserve"> fonda dzīvojamo māju pārvaldīšanas un apsaimniekošanas maksas 2013.gadam </w:t>
      </w:r>
      <w:r w:rsidRPr="003C55C2">
        <w:rPr>
          <w:bCs/>
          <w:iCs/>
          <w:sz w:val="24"/>
          <w:lang w:val="lv-LV"/>
        </w:rPr>
        <w:t>(p</w:t>
      </w:r>
      <w:r w:rsidRPr="00687F3F">
        <w:rPr>
          <w:bCs/>
          <w:iCs/>
          <w:sz w:val="24"/>
          <w:lang w:val="lv-LV"/>
        </w:rPr>
        <w:t>ielikums Nr.1 uz 3 lapām);</w:t>
      </w:r>
    </w:p>
    <w:p w:rsidR="00D464BA" w:rsidRPr="00CE05FE" w:rsidRDefault="00D464BA" w:rsidP="003C55C2">
      <w:pPr>
        <w:ind w:left="1244"/>
        <w:jc w:val="both"/>
        <w:rPr>
          <w:i/>
          <w:lang w:val="lv-LV"/>
        </w:rPr>
      </w:pPr>
      <w:r>
        <w:rPr>
          <w:i/>
          <w:lang w:val="lv-LV"/>
        </w:rPr>
        <w:t>(</w:t>
      </w:r>
      <w:r w:rsidRPr="00CE05FE">
        <w:rPr>
          <w:i/>
          <w:lang w:val="lv-LV"/>
        </w:rPr>
        <w:t>2</w:t>
      </w:r>
      <w:r>
        <w:rPr>
          <w:i/>
          <w:lang w:val="lv-LV"/>
        </w:rPr>
        <w:t>4</w:t>
      </w:r>
      <w:r w:rsidRPr="00CE05FE">
        <w:rPr>
          <w:i/>
          <w:lang w:val="lv-LV"/>
        </w:rPr>
        <w:t>.0</w:t>
      </w:r>
      <w:r>
        <w:rPr>
          <w:i/>
          <w:lang w:val="lv-LV"/>
        </w:rPr>
        <w:t>1</w:t>
      </w:r>
      <w:r w:rsidRPr="00CE05FE">
        <w:rPr>
          <w:i/>
          <w:lang w:val="lv-LV"/>
        </w:rPr>
        <w:t>.201</w:t>
      </w:r>
      <w:r>
        <w:rPr>
          <w:i/>
          <w:lang w:val="lv-LV"/>
        </w:rPr>
        <w:t>3</w:t>
      </w:r>
      <w:r w:rsidRPr="00CE05FE">
        <w:rPr>
          <w:i/>
          <w:lang w:val="lv-LV"/>
        </w:rPr>
        <w:t>. saist.not. Nr.</w:t>
      </w:r>
      <w:r>
        <w:rPr>
          <w:i/>
          <w:lang w:val="lv-LV"/>
        </w:rPr>
        <w:t>4</w:t>
      </w:r>
      <w:r w:rsidRPr="00CE05FE">
        <w:rPr>
          <w:i/>
          <w:lang w:val="lv-LV"/>
        </w:rPr>
        <w:t>/201</w:t>
      </w:r>
      <w:r>
        <w:rPr>
          <w:i/>
          <w:lang w:val="lv-LV"/>
        </w:rPr>
        <w:t>3</w:t>
      </w:r>
      <w:r w:rsidRPr="00CE05FE">
        <w:rPr>
          <w:i/>
          <w:lang w:val="lv-LV"/>
        </w:rPr>
        <w:t xml:space="preserve"> redakcijā </w:t>
      </w:r>
      <w:r>
        <w:rPr>
          <w:i/>
          <w:lang w:val="lv-LV"/>
        </w:rPr>
        <w:t>(</w:t>
      </w:r>
      <w:r w:rsidRPr="00CE05FE">
        <w:rPr>
          <w:i/>
          <w:lang w:val="lv-LV"/>
        </w:rPr>
        <w:t>protokols Nr.</w:t>
      </w:r>
      <w:r>
        <w:rPr>
          <w:i/>
          <w:lang w:val="lv-LV"/>
        </w:rPr>
        <w:t>1</w:t>
      </w:r>
      <w:r w:rsidRPr="00CE05FE">
        <w:rPr>
          <w:i/>
          <w:lang w:val="lv-LV"/>
        </w:rPr>
        <w:t>; 2</w:t>
      </w:r>
      <w:r>
        <w:rPr>
          <w:i/>
          <w:lang w:val="lv-LV"/>
        </w:rPr>
        <w:t>1</w:t>
      </w:r>
      <w:r w:rsidRPr="00CE05FE">
        <w:rPr>
          <w:i/>
          <w:lang w:val="lv-LV"/>
        </w:rPr>
        <w:t>.§</w:t>
      </w:r>
      <w:r>
        <w:rPr>
          <w:i/>
          <w:lang w:val="lv-LV"/>
        </w:rPr>
        <w:t>),  kas grozīta ar 18.04.2013. saist.not. Nr.13/2013 (protokols Nr.4; 1.</w:t>
      </w:r>
      <w:r w:rsidRPr="006D23AC">
        <w:rPr>
          <w:i/>
          <w:lang w:val="lv-LV"/>
        </w:rPr>
        <w:t>§</w:t>
      </w:r>
      <w:r>
        <w:rPr>
          <w:i/>
          <w:lang w:val="lv-LV"/>
        </w:rPr>
        <w:t>), kas stājas spēkā ar 01.06.2013</w:t>
      </w:r>
      <w:bookmarkStart w:id="0" w:name="_GoBack"/>
      <w:bookmarkEnd w:id="0"/>
      <w:r>
        <w:rPr>
          <w:i/>
          <w:lang w:val="lv-LV"/>
        </w:rPr>
        <w:t xml:space="preserve">. </w:t>
      </w:r>
      <w:r w:rsidRPr="00CE05FE">
        <w:rPr>
          <w:i/>
          <w:lang w:val="lv-LV"/>
        </w:rPr>
        <w:t>)</w:t>
      </w:r>
    </w:p>
    <w:p w:rsidR="00D464BA" w:rsidRPr="00FD12A4" w:rsidRDefault="00D464BA">
      <w:pPr>
        <w:numPr>
          <w:ilvl w:val="1"/>
          <w:numId w:val="1"/>
        </w:numPr>
        <w:tabs>
          <w:tab w:val="left" w:pos="1004"/>
        </w:tabs>
        <w:suppressAutoHyphens/>
        <w:jc w:val="both"/>
        <w:rPr>
          <w:bCs/>
          <w:iCs/>
          <w:sz w:val="24"/>
          <w:lang w:val="lv-LV"/>
        </w:rPr>
      </w:pPr>
      <w:r w:rsidRPr="00687F3F">
        <w:rPr>
          <w:bCs/>
          <w:iCs/>
          <w:sz w:val="24"/>
          <w:lang w:val="lv-LV"/>
        </w:rPr>
        <w:t xml:space="preserve">PA "Mālkalne" pārvaldīšanā un apsaimniekošanā esošo </w:t>
      </w:r>
      <w:r w:rsidRPr="00ED572A">
        <w:rPr>
          <w:bCs/>
          <w:iCs/>
          <w:sz w:val="24"/>
          <w:u w:val="single"/>
          <w:lang w:val="lv-LV"/>
        </w:rPr>
        <w:t>vecā</w:t>
      </w:r>
      <w:r w:rsidRPr="00687F3F">
        <w:rPr>
          <w:bCs/>
          <w:iCs/>
          <w:sz w:val="24"/>
          <w:lang w:val="lv-LV"/>
        </w:rPr>
        <w:t xml:space="preserve"> fonda dzīvojamo māju pārvaldīšanas un apsaimniekošanas maksas 2013.gadam </w:t>
      </w:r>
      <w:r w:rsidRPr="00687F3F">
        <w:rPr>
          <w:b/>
          <w:bCs/>
          <w:iCs/>
          <w:sz w:val="24"/>
          <w:lang w:val="lv-LV"/>
        </w:rPr>
        <w:t>(</w:t>
      </w:r>
      <w:r w:rsidRPr="00687F3F">
        <w:rPr>
          <w:bCs/>
          <w:iCs/>
          <w:sz w:val="24"/>
          <w:lang w:val="lv-LV"/>
        </w:rPr>
        <w:t>pielikums Nr.2 uz 1 lapas</w:t>
      </w:r>
      <w:r w:rsidRPr="00FD12A4">
        <w:rPr>
          <w:bCs/>
          <w:iCs/>
          <w:sz w:val="24"/>
          <w:lang w:val="lv-LV"/>
        </w:rPr>
        <w:t>)</w:t>
      </w:r>
      <w:r>
        <w:rPr>
          <w:bCs/>
          <w:iCs/>
          <w:sz w:val="24"/>
          <w:lang w:val="lv-LV"/>
        </w:rPr>
        <w:t>.</w:t>
      </w:r>
    </w:p>
    <w:p w:rsidR="00D464BA" w:rsidRPr="00FD12A4" w:rsidRDefault="00D464BA" w:rsidP="00CB0CD4">
      <w:pPr>
        <w:tabs>
          <w:tab w:val="left" w:pos="993"/>
        </w:tabs>
        <w:suppressAutoHyphens/>
        <w:ind w:left="764"/>
        <w:jc w:val="both"/>
        <w:rPr>
          <w:bCs/>
          <w:iCs/>
          <w:sz w:val="24"/>
          <w:lang w:val="lv-LV"/>
        </w:rPr>
      </w:pPr>
    </w:p>
    <w:p w:rsidR="00D464BA" w:rsidRDefault="00D464BA" w:rsidP="00687F3F">
      <w:pPr>
        <w:tabs>
          <w:tab w:val="left" w:pos="426"/>
        </w:tabs>
        <w:suppressAutoHyphens/>
        <w:jc w:val="both"/>
        <w:rPr>
          <w:sz w:val="24"/>
          <w:lang w:val="lv-LV"/>
        </w:rPr>
      </w:pPr>
      <w:r w:rsidRPr="00FD12A4">
        <w:rPr>
          <w:sz w:val="24"/>
          <w:lang w:val="lv-LV"/>
        </w:rPr>
        <w:t>Domes  priekšsēdētājs</w:t>
      </w:r>
      <w:r w:rsidRPr="00FD12A4">
        <w:rPr>
          <w:sz w:val="24"/>
          <w:lang w:val="lv-LV"/>
        </w:rPr>
        <w:tab/>
        <w:t xml:space="preserve">  </w:t>
      </w:r>
      <w:r w:rsidRPr="00FD12A4">
        <w:rPr>
          <w:sz w:val="24"/>
          <w:lang w:val="lv-LV"/>
        </w:rPr>
        <w:tab/>
        <w:t xml:space="preserve">       </w:t>
      </w:r>
      <w:r w:rsidRPr="00FD12A4">
        <w:rPr>
          <w:sz w:val="24"/>
          <w:lang w:val="lv-LV"/>
        </w:rPr>
        <w:tab/>
      </w:r>
      <w:r>
        <w:rPr>
          <w:sz w:val="24"/>
          <w:lang w:val="lv-LV"/>
        </w:rPr>
        <w:t>/paraksts/</w:t>
      </w:r>
      <w:r w:rsidRPr="00FD12A4">
        <w:rPr>
          <w:sz w:val="24"/>
          <w:lang w:val="lv-LV"/>
        </w:rPr>
        <w:t xml:space="preserve">   </w:t>
      </w:r>
      <w:r w:rsidRPr="00FD12A4">
        <w:rPr>
          <w:sz w:val="24"/>
          <w:lang w:val="lv-LV"/>
        </w:rPr>
        <w:tab/>
      </w:r>
      <w:r w:rsidRPr="00FD12A4">
        <w:rPr>
          <w:sz w:val="24"/>
          <w:lang w:val="lv-LV"/>
        </w:rPr>
        <w:tab/>
      </w:r>
      <w:r w:rsidRPr="00FD12A4">
        <w:rPr>
          <w:sz w:val="24"/>
          <w:lang w:val="lv-LV"/>
        </w:rPr>
        <w:tab/>
        <w:t>E.Bartkevičs</w:t>
      </w:r>
      <w:r w:rsidRPr="00687F3F">
        <w:rPr>
          <w:sz w:val="24"/>
          <w:lang w:val="lv-LV"/>
        </w:rPr>
        <w:t xml:space="preserve"> </w:t>
      </w:r>
    </w:p>
    <w:p w:rsidR="00D464BA" w:rsidRDefault="00D464BA" w:rsidP="00687F3F">
      <w:pPr>
        <w:tabs>
          <w:tab w:val="left" w:pos="426"/>
        </w:tabs>
        <w:suppressAutoHyphens/>
        <w:jc w:val="both"/>
        <w:rPr>
          <w:sz w:val="24"/>
          <w:lang w:val="lv-LV"/>
        </w:rPr>
      </w:pPr>
    </w:p>
    <w:p w:rsidR="00D464BA" w:rsidRDefault="00D464BA" w:rsidP="00687F3F">
      <w:pPr>
        <w:tabs>
          <w:tab w:val="left" w:pos="426"/>
        </w:tabs>
        <w:suppressAutoHyphens/>
        <w:jc w:val="both"/>
        <w:rPr>
          <w:sz w:val="24"/>
          <w:lang w:val="lv-LV"/>
        </w:rPr>
      </w:pPr>
    </w:p>
    <w:p w:rsidR="00D464BA" w:rsidRPr="00CB0CD4" w:rsidRDefault="00D464BA" w:rsidP="00687F3F">
      <w:pPr>
        <w:tabs>
          <w:tab w:val="left" w:pos="426"/>
        </w:tabs>
        <w:suppressAutoHyphens/>
        <w:jc w:val="both"/>
        <w:rPr>
          <w:bCs/>
          <w:i/>
          <w:iCs/>
          <w:sz w:val="24"/>
          <w:lang w:val="lv-LV"/>
        </w:rPr>
      </w:pPr>
      <w:r>
        <w:rPr>
          <w:sz w:val="24"/>
          <w:lang w:val="lv-LV"/>
        </w:rPr>
        <w:tab/>
      </w:r>
      <w:r w:rsidRPr="00CB0CD4">
        <w:rPr>
          <w:i/>
          <w:sz w:val="24"/>
          <w:lang w:val="lv-LV"/>
        </w:rPr>
        <w:t>Saistošie noteikumi stājas spēkā nākamajā dienā pēc to publicēšanas pašvaldības laikrakstā “Ogrēnietis”.</w:t>
      </w:r>
    </w:p>
    <w:p w:rsidR="00D464BA" w:rsidRPr="00FD12A4" w:rsidRDefault="00D464BA">
      <w:pPr>
        <w:rPr>
          <w:sz w:val="24"/>
          <w:lang w:val="lv-LV"/>
        </w:rPr>
      </w:pPr>
    </w:p>
    <w:sectPr w:rsidR="00D464BA" w:rsidRPr="00FD12A4" w:rsidSect="00F8546B">
      <w:pgSz w:w="11906" w:h="16838"/>
      <w:pgMar w:top="1134" w:right="1134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BA" w:rsidRDefault="00D464BA">
      <w:r>
        <w:separator/>
      </w:r>
    </w:p>
  </w:endnote>
  <w:endnote w:type="continuationSeparator" w:id="0">
    <w:p w:rsidR="00D464BA" w:rsidRDefault="00D4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BA" w:rsidRDefault="00D464BA">
      <w:r>
        <w:separator/>
      </w:r>
    </w:p>
  </w:footnote>
  <w:footnote w:type="continuationSeparator" w:id="0">
    <w:p w:rsidR="00D464BA" w:rsidRDefault="00D46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38CEBF5C"/>
    <w:name w:val="WW8Num17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44"/>
        </w:tabs>
        <w:ind w:left="1244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4"/>
        </w:tabs>
        <w:ind w:left="24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84"/>
        </w:tabs>
        <w:ind w:left="32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4"/>
        </w:tabs>
        <w:ind w:left="37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04"/>
        </w:tabs>
        <w:ind w:left="4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84"/>
        </w:tabs>
        <w:ind w:left="5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24"/>
        </w:tabs>
        <w:ind w:left="5924" w:hanging="1800"/>
      </w:pPr>
      <w:rPr>
        <w:rFonts w:cs="Times New Roman" w:hint="default"/>
      </w:rPr>
    </w:lvl>
  </w:abstractNum>
  <w:abstractNum w:abstractNumId="1">
    <w:nsid w:val="51492C79"/>
    <w:multiLevelType w:val="hybridMultilevel"/>
    <w:tmpl w:val="D46E272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2A4"/>
    <w:rsid w:val="00095DD0"/>
    <w:rsid w:val="000A3BBE"/>
    <w:rsid w:val="00265727"/>
    <w:rsid w:val="002B4D1F"/>
    <w:rsid w:val="0034227C"/>
    <w:rsid w:val="003C55C2"/>
    <w:rsid w:val="00687F3F"/>
    <w:rsid w:val="006D23AC"/>
    <w:rsid w:val="007523D4"/>
    <w:rsid w:val="007A3543"/>
    <w:rsid w:val="007B387B"/>
    <w:rsid w:val="008715A7"/>
    <w:rsid w:val="0089381D"/>
    <w:rsid w:val="008C2118"/>
    <w:rsid w:val="00936F81"/>
    <w:rsid w:val="0094291A"/>
    <w:rsid w:val="00B03C07"/>
    <w:rsid w:val="00B13781"/>
    <w:rsid w:val="00B60D7A"/>
    <w:rsid w:val="00B90FDE"/>
    <w:rsid w:val="00C76A71"/>
    <w:rsid w:val="00CB0CD4"/>
    <w:rsid w:val="00CE05FE"/>
    <w:rsid w:val="00D17D5D"/>
    <w:rsid w:val="00D464BA"/>
    <w:rsid w:val="00D4757C"/>
    <w:rsid w:val="00E922BB"/>
    <w:rsid w:val="00ED572A"/>
    <w:rsid w:val="00F8546B"/>
    <w:rsid w:val="00FD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D5D"/>
    <w:rPr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7D5D"/>
    <w:pPr>
      <w:keepNext/>
      <w:suppressAutoHyphens/>
      <w:jc w:val="center"/>
      <w:outlineLvl w:val="3"/>
    </w:pPr>
    <w:rPr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D4B2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17D5D"/>
    <w:pPr>
      <w:ind w:right="552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B2A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17D5D"/>
    <w:pPr>
      <w:tabs>
        <w:tab w:val="center" w:pos="4153"/>
        <w:tab w:val="right" w:pos="8306"/>
      </w:tabs>
    </w:pPr>
    <w:rPr>
      <w:rFonts w:ascii="RimTimes" w:hAnsi="RimTimes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4B2A"/>
    <w:rPr>
      <w:sz w:val="20"/>
      <w:szCs w:val="20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17D5D"/>
    <w:pPr>
      <w:suppressAutoHyphens/>
      <w:jc w:val="center"/>
    </w:pPr>
    <w:rPr>
      <w:rFonts w:ascii="RimHelvetica" w:hAnsi="RimHelvetica"/>
      <w:sz w:val="36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A3543"/>
    <w:rPr>
      <w:rFonts w:ascii="RimHelvetica" w:hAnsi="RimHelvetica" w:cs="Times New Roman"/>
      <w:sz w:val="36"/>
      <w:lang w:val="lv-LV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17D5D"/>
    <w:pPr>
      <w:suppressAutoHyphens/>
      <w:jc w:val="center"/>
    </w:pPr>
    <w:rPr>
      <w:rFonts w:ascii="RimHelvetica" w:hAnsi="RimHelvetica"/>
      <w:b/>
      <w:sz w:val="28"/>
      <w:lang w:val="lv-LV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0D4B2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2A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8938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9381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854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B2A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7A35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1282</Words>
  <Characters>731</Characters>
  <Application>Microsoft Office Outlook</Application>
  <DocSecurity>0</DocSecurity>
  <Lines>0</Lines>
  <Paragraphs>0</Paragraphs>
  <ScaleCrop>false</ScaleCrop>
  <Company>Ogres novada dome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Apine</dc:creator>
  <cp:keywords/>
  <dc:description/>
  <cp:lastModifiedBy>LAusjuka</cp:lastModifiedBy>
  <cp:revision>2</cp:revision>
  <cp:lastPrinted>2012-12-12T13:31:00Z</cp:lastPrinted>
  <dcterms:created xsi:type="dcterms:W3CDTF">2013-06-03T14:24:00Z</dcterms:created>
  <dcterms:modified xsi:type="dcterms:W3CDTF">2013-06-03T14:24:00Z</dcterms:modified>
</cp:coreProperties>
</file>