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A51EF" w14:textId="480CA8C2" w:rsidR="000E274D" w:rsidRDefault="00837C42" w:rsidP="000E274D">
      <w:pPr>
        <w:keepNext/>
        <w:pBdr>
          <w:top w:val="nil"/>
          <w:left w:val="nil"/>
          <w:bottom w:val="nil"/>
          <w:right w:val="nil"/>
          <w:between w:val="nil"/>
        </w:pBdr>
        <w:ind w:hanging="2"/>
        <w:jc w:val="center"/>
        <w:rPr>
          <w:b/>
          <w:color w:val="000000"/>
        </w:rPr>
      </w:pPr>
      <w:r>
        <w:rPr>
          <w:b/>
          <w:color w:val="000000"/>
        </w:rPr>
        <w:t>Ogres novada pašvaldības s</w:t>
      </w:r>
      <w:r w:rsidR="00005282">
        <w:rPr>
          <w:b/>
          <w:color w:val="000000"/>
        </w:rPr>
        <w:t>aistošo noteikumu Nr.</w:t>
      </w:r>
      <w:r>
        <w:rPr>
          <w:b/>
          <w:color w:val="000000"/>
        </w:rPr>
        <w:t>4</w:t>
      </w:r>
      <w:r w:rsidR="00005282">
        <w:rPr>
          <w:b/>
          <w:color w:val="000000"/>
        </w:rPr>
        <w:t>/202</w:t>
      </w:r>
      <w:r w:rsidR="009B541B">
        <w:rPr>
          <w:b/>
          <w:color w:val="000000"/>
        </w:rPr>
        <w:t>5</w:t>
      </w:r>
      <w:r w:rsidR="00005282">
        <w:rPr>
          <w:b/>
          <w:color w:val="000000"/>
        </w:rPr>
        <w:t xml:space="preserve"> </w:t>
      </w:r>
      <w:r w:rsidR="000E274D">
        <w:rPr>
          <w:b/>
          <w:color w:val="000000"/>
        </w:rPr>
        <w:t>“</w:t>
      </w:r>
      <w:r w:rsidR="000E274D" w:rsidRPr="000E274D">
        <w:rPr>
          <w:b/>
          <w:color w:val="000000"/>
        </w:rPr>
        <w:t xml:space="preserve">Par Ogres novada pašvaldības </w:t>
      </w:r>
    </w:p>
    <w:p w14:paraId="29C7EC21" w14:textId="2F1284BA" w:rsidR="00005282" w:rsidRDefault="000E274D" w:rsidP="000E274D">
      <w:pPr>
        <w:keepNext/>
        <w:pBdr>
          <w:top w:val="nil"/>
          <w:left w:val="nil"/>
          <w:bottom w:val="nil"/>
          <w:right w:val="nil"/>
          <w:between w:val="nil"/>
        </w:pBdr>
        <w:ind w:hanging="2"/>
        <w:jc w:val="center"/>
        <w:rPr>
          <w:b/>
          <w:color w:val="000000"/>
        </w:rPr>
      </w:pPr>
      <w:r w:rsidRPr="000E274D">
        <w:rPr>
          <w:b/>
          <w:color w:val="000000"/>
        </w:rPr>
        <w:t>projektu konkursu</w:t>
      </w:r>
      <w:r>
        <w:rPr>
          <w:b/>
          <w:color w:val="000000"/>
        </w:rPr>
        <w:t xml:space="preserve"> </w:t>
      </w:r>
      <w:r w:rsidRPr="000E274D">
        <w:rPr>
          <w:b/>
          <w:color w:val="000000"/>
        </w:rPr>
        <w:t>“Veidojam vidi ap mums Ogres novadā”</w:t>
      </w:r>
      <w:r>
        <w:rPr>
          <w:b/>
          <w:color w:val="000000"/>
        </w:rPr>
        <w:t>”</w:t>
      </w:r>
    </w:p>
    <w:p w14:paraId="75BA7B89" w14:textId="77777777" w:rsidR="00005282" w:rsidRDefault="00005282" w:rsidP="00005282">
      <w:pPr>
        <w:keepNext/>
        <w:pBdr>
          <w:top w:val="nil"/>
          <w:left w:val="nil"/>
          <w:bottom w:val="nil"/>
          <w:right w:val="nil"/>
          <w:between w:val="nil"/>
        </w:pBdr>
        <w:ind w:hanging="2"/>
        <w:jc w:val="center"/>
        <w:rPr>
          <w:b/>
          <w:color w:val="000000"/>
        </w:rPr>
      </w:pPr>
      <w:bookmarkStart w:id="0" w:name="_GoBack"/>
      <w:bookmarkEnd w:id="0"/>
      <w:r>
        <w:rPr>
          <w:b/>
          <w:color w:val="000000"/>
        </w:rPr>
        <w:t>paskaidrojuma raksts</w:t>
      </w:r>
    </w:p>
    <w:p w14:paraId="4275B97F" w14:textId="0E2236E6" w:rsidR="00D34079" w:rsidRPr="00AD522D" w:rsidRDefault="00D34079" w:rsidP="00005282">
      <w:pPr>
        <w:pStyle w:val="Apakvirsraksts"/>
        <w:tabs>
          <w:tab w:val="left" w:pos="8789"/>
        </w:tabs>
        <w:ind w:right="141"/>
      </w:pPr>
    </w:p>
    <w:tbl>
      <w:tblPr>
        <w:tblW w:w="0" w:type="auto"/>
        <w:tblInd w:w="-25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24"/>
        <w:gridCol w:w="6725"/>
      </w:tblGrid>
      <w:tr w:rsidR="009C7AFE" w:rsidRPr="00AD522D" w14:paraId="6196B72F" w14:textId="77777777" w:rsidTr="0072155F">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395A0525" w14:textId="77777777" w:rsidR="009C7AFE" w:rsidRPr="00AD522D" w:rsidRDefault="009C7AFE" w:rsidP="00CC35F1">
            <w:pPr>
              <w:pStyle w:val="naiskr"/>
              <w:spacing w:before="0" w:after="0"/>
              <w:jc w:val="center"/>
              <w:rPr>
                <w:b/>
              </w:rPr>
            </w:pPr>
            <w:r w:rsidRPr="00AD522D">
              <w:rPr>
                <w:b/>
              </w:rPr>
              <w:t>Paskaidrojuma raksta sadaļas</w:t>
            </w:r>
          </w:p>
        </w:tc>
        <w:tc>
          <w:tcPr>
            <w:tcW w:w="6725" w:type="dxa"/>
            <w:tcBorders>
              <w:top w:val="single" w:sz="4" w:space="0" w:color="auto"/>
              <w:left w:val="single" w:sz="4" w:space="0" w:color="auto"/>
              <w:bottom w:val="single" w:sz="4" w:space="0" w:color="auto"/>
              <w:right w:val="single" w:sz="4" w:space="0" w:color="auto"/>
            </w:tcBorders>
            <w:vAlign w:val="center"/>
          </w:tcPr>
          <w:p w14:paraId="4D842545" w14:textId="77777777" w:rsidR="009C7AFE" w:rsidRPr="00AD522D" w:rsidRDefault="009C7AFE" w:rsidP="00CC35F1">
            <w:pPr>
              <w:pStyle w:val="naisnod"/>
              <w:spacing w:before="0" w:after="0"/>
              <w:rPr>
                <w:lang w:eastAsia="en-US"/>
              </w:rPr>
            </w:pPr>
            <w:r w:rsidRPr="00AD522D">
              <w:rPr>
                <w:lang w:eastAsia="en-US"/>
              </w:rPr>
              <w:t>Norādāmā informācija</w:t>
            </w:r>
          </w:p>
        </w:tc>
      </w:tr>
      <w:tr w:rsidR="00A3514F" w:rsidRPr="00AD522D" w14:paraId="3F46BAF8" w14:textId="77777777" w:rsidTr="0072155F">
        <w:trPr>
          <w:cantSplit/>
        </w:trPr>
        <w:tc>
          <w:tcPr>
            <w:tcW w:w="2424" w:type="dxa"/>
            <w:tcBorders>
              <w:top w:val="single" w:sz="4" w:space="0" w:color="auto"/>
              <w:left w:val="single" w:sz="4" w:space="0" w:color="auto"/>
              <w:bottom w:val="nil"/>
              <w:right w:val="single" w:sz="4" w:space="0" w:color="auto"/>
            </w:tcBorders>
            <w:vAlign w:val="center"/>
          </w:tcPr>
          <w:p w14:paraId="6DFE6E39" w14:textId="77777777" w:rsidR="00A3514F" w:rsidRPr="00AD522D" w:rsidRDefault="00A3514F" w:rsidP="00A3514F">
            <w:pPr>
              <w:pStyle w:val="naiskr"/>
              <w:numPr>
                <w:ilvl w:val="0"/>
                <w:numId w:val="1"/>
              </w:numPr>
              <w:spacing w:before="0" w:after="0"/>
              <w:rPr>
                <w:bCs/>
              </w:rPr>
            </w:pPr>
            <w:r w:rsidRPr="00AD522D">
              <w:t>Mērķis un nepieciešamības pamatojums </w:t>
            </w:r>
          </w:p>
        </w:tc>
        <w:tc>
          <w:tcPr>
            <w:tcW w:w="6725" w:type="dxa"/>
            <w:tcBorders>
              <w:top w:val="single" w:sz="4" w:space="0" w:color="auto"/>
              <w:left w:val="single" w:sz="4" w:space="0" w:color="auto"/>
              <w:bottom w:val="nil"/>
              <w:right w:val="single" w:sz="4" w:space="0" w:color="auto"/>
            </w:tcBorders>
          </w:tcPr>
          <w:p w14:paraId="10774226" w14:textId="50A5FAF7" w:rsidR="00A3514F" w:rsidRDefault="00A3514F" w:rsidP="00A3514F">
            <w:pPr>
              <w:jc w:val="both"/>
            </w:pPr>
            <w:r w:rsidRPr="004B3F5A">
              <w:t xml:space="preserve">Saistošie noteikumi nosaka </w:t>
            </w:r>
            <w:r>
              <w:t xml:space="preserve">Ogres novada </w:t>
            </w:r>
            <w:r w:rsidRPr="004B3F5A">
              <w:t xml:space="preserve">pašvaldības </w:t>
            </w:r>
            <w:r w:rsidR="000E274D" w:rsidRPr="000E274D">
              <w:t>projektu konkursa “Veidojam vidi ap mums Ogres novadā” (turpmāk – konkurss) izsludināšanas un projektu iesniegšanas, izvērtēšanas, apstiprināšanas, īstenošanas, finansēšanas un uzraudzības kārtību</w:t>
            </w:r>
            <w:r>
              <w:t>.</w:t>
            </w:r>
          </w:p>
          <w:p w14:paraId="22EED3F9" w14:textId="416F740A" w:rsidR="00A3514F" w:rsidRPr="00F862F8" w:rsidRDefault="008D4EBC" w:rsidP="00A3514F">
            <w:pPr>
              <w:jc w:val="both"/>
              <w:rPr>
                <w:bCs/>
              </w:rPr>
            </w:pPr>
            <w:r>
              <w:t xml:space="preserve">Saistošie noteikumi ir nepieciešami projektu konkursa </w:t>
            </w:r>
            <w:r w:rsidR="00A3514F" w:rsidRPr="004B3F5A">
              <w:t>organizēšanai Ogres novada administratīvajā teritorijā, finansējuma piešķiršanai projektu iesniedzējiem no pašvaldības autonomajām funkcijām izrietošu uzdevumu veikšanai, līgumu slēgšanai ar projektu iesniedzējiem, kā arī piešķirtā finansējuma izlietojuma uzraudzībai.</w:t>
            </w:r>
          </w:p>
        </w:tc>
      </w:tr>
      <w:tr w:rsidR="009C7AFE" w:rsidRPr="00AD522D" w14:paraId="00B4AB2F"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15750579" w14:textId="77777777" w:rsidR="009C7AFE" w:rsidRPr="00AD522D" w:rsidRDefault="00D90D2D" w:rsidP="00CC35F1">
            <w:pPr>
              <w:pStyle w:val="naiskr"/>
              <w:numPr>
                <w:ilvl w:val="0"/>
                <w:numId w:val="1"/>
              </w:numPr>
              <w:spacing w:before="0" w:after="0"/>
              <w:rPr>
                <w:bCs/>
              </w:rPr>
            </w:pPr>
            <w:r w:rsidRPr="00AD522D">
              <w:t>Fiskālā ietekme uz pašvaldības budžetu </w:t>
            </w:r>
          </w:p>
        </w:tc>
        <w:tc>
          <w:tcPr>
            <w:tcW w:w="6725" w:type="dxa"/>
            <w:tcBorders>
              <w:top w:val="single" w:sz="4" w:space="0" w:color="auto"/>
              <w:left w:val="single" w:sz="4" w:space="0" w:color="auto"/>
              <w:bottom w:val="single" w:sz="4" w:space="0" w:color="auto"/>
              <w:right w:val="single" w:sz="4" w:space="0" w:color="auto"/>
            </w:tcBorders>
            <w:vAlign w:val="center"/>
          </w:tcPr>
          <w:p w14:paraId="455FA11D" w14:textId="027811A0" w:rsidR="009C7AFE" w:rsidRPr="000E3165" w:rsidRDefault="008D4EBC" w:rsidP="009B541B">
            <w:pPr>
              <w:jc w:val="both"/>
            </w:pPr>
            <w:r w:rsidRPr="004C6523">
              <w:t xml:space="preserve">Saistošo noteikumu īstenošanai finanšu līdzekļi pašvaldības budžetā </w:t>
            </w:r>
            <w:r w:rsidR="00564A6C">
              <w:t xml:space="preserve">tiek plānoti atbilstoši </w:t>
            </w:r>
            <w:r w:rsidR="00564A6C" w:rsidRPr="004C6523">
              <w:t xml:space="preserve">pašvaldības </w:t>
            </w:r>
            <w:r w:rsidR="00FA58D0">
              <w:t>attiecīgā</w:t>
            </w:r>
            <w:r w:rsidR="00564A6C" w:rsidRPr="004C6523">
              <w:t xml:space="preserve"> gada budžetā paredzētajam līdzekļu apjomam</w:t>
            </w:r>
            <w:r w:rsidR="00564A6C">
              <w:t>. Projektu konkurss tiek īstenots</w:t>
            </w:r>
            <w:r w:rsidR="00564A6C" w:rsidRPr="004C6523">
              <w:t xml:space="preserve"> </w:t>
            </w:r>
            <w:r w:rsidR="00564A6C">
              <w:t>atbilstoši piešķirtajiem finanšu līdzekļiem.</w:t>
            </w:r>
          </w:p>
        </w:tc>
      </w:tr>
      <w:tr w:rsidR="009C7AFE" w:rsidRPr="00AD522D" w14:paraId="10F13B86"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2E17CECA" w14:textId="77777777" w:rsidR="009C7AFE" w:rsidRPr="00AD522D" w:rsidRDefault="00D90D2D" w:rsidP="00CC35F1">
            <w:pPr>
              <w:pStyle w:val="naisf"/>
              <w:numPr>
                <w:ilvl w:val="0"/>
                <w:numId w:val="1"/>
              </w:numPr>
              <w:spacing w:before="0" w:beforeAutospacing="0" w:after="0" w:afterAutospacing="0"/>
              <w:jc w:val="left"/>
              <w:rPr>
                <w:bCs/>
                <w:lang w:val="lv-LV"/>
              </w:rPr>
            </w:pPr>
            <w:r w:rsidRPr="00AD522D">
              <w:rPr>
                <w:rFonts w:eastAsia="Times New Roman"/>
                <w:lang w:val="lv-LV" w:eastAsia="lv-LV"/>
              </w:rPr>
              <w:t>Sociālā ietekme, ietekme uz vidi, iedzīvotāju veselību, uzņēmējdarbības vidi pašvaldības teritorijā, kā arī plānotā regulējuma ietekme uz konkurenci </w:t>
            </w:r>
          </w:p>
        </w:tc>
        <w:tc>
          <w:tcPr>
            <w:tcW w:w="6725" w:type="dxa"/>
            <w:tcBorders>
              <w:top w:val="single" w:sz="4" w:space="0" w:color="auto"/>
              <w:left w:val="single" w:sz="4" w:space="0" w:color="auto"/>
              <w:bottom w:val="single" w:sz="4" w:space="0" w:color="auto"/>
              <w:right w:val="single" w:sz="4" w:space="0" w:color="auto"/>
            </w:tcBorders>
            <w:vAlign w:val="center"/>
          </w:tcPr>
          <w:p w14:paraId="5326C680" w14:textId="5E39D96C" w:rsidR="008B3E2C" w:rsidRDefault="008B3E2C" w:rsidP="008B3E2C">
            <w:pPr>
              <w:pStyle w:val="naisnod"/>
              <w:spacing w:before="0" w:after="0"/>
              <w:jc w:val="both"/>
              <w:rPr>
                <w:b w:val="0"/>
                <w:color w:val="000000"/>
              </w:rPr>
            </w:pPr>
            <w:r w:rsidRPr="00F862F8">
              <w:rPr>
                <w:b w:val="0"/>
                <w:color w:val="000000"/>
              </w:rPr>
              <w:t>Saistoš</w:t>
            </w:r>
            <w:r>
              <w:rPr>
                <w:b w:val="0"/>
                <w:color w:val="000000"/>
              </w:rPr>
              <w:t>ie</w:t>
            </w:r>
            <w:r w:rsidRPr="00F862F8">
              <w:rPr>
                <w:b w:val="0"/>
                <w:color w:val="000000"/>
              </w:rPr>
              <w:t xml:space="preserve"> noteikum</w:t>
            </w:r>
            <w:r>
              <w:rPr>
                <w:b w:val="0"/>
                <w:color w:val="000000"/>
              </w:rPr>
              <w:t xml:space="preserve">i pozitīvi ietekmēs Ogres novada pašvaldības iedzīvotāju dzīvesveidu, labsajūtu kopumā, jo veicinās </w:t>
            </w:r>
            <w:r w:rsidR="000E274D">
              <w:rPr>
                <w:b w:val="0"/>
                <w:color w:val="000000"/>
              </w:rPr>
              <w:t xml:space="preserve">nereģistrētu iedzīvotāju grupu, </w:t>
            </w:r>
            <w:r>
              <w:rPr>
                <w:b w:val="0"/>
                <w:color w:val="000000"/>
              </w:rPr>
              <w:t>biedrību, nodibinājumu, sabiedrisko un nevalstisko organizāciju iesaisti un līdzdalību Ogres novada attīstībā un projektiem piešķirto finanšu līdzekļu izlietošanā</w:t>
            </w:r>
            <w:r w:rsidR="000E274D">
              <w:rPr>
                <w:b w:val="0"/>
                <w:color w:val="000000"/>
              </w:rPr>
              <w:t>, kā arī dos tiešu ieguldījumu dzīves vid</w:t>
            </w:r>
            <w:r w:rsidR="00FA58D0">
              <w:rPr>
                <w:b w:val="0"/>
                <w:color w:val="000000"/>
              </w:rPr>
              <w:t>e</w:t>
            </w:r>
            <w:r w:rsidR="000E274D">
              <w:rPr>
                <w:b w:val="0"/>
                <w:color w:val="000000"/>
              </w:rPr>
              <w:t>s</w:t>
            </w:r>
            <w:r w:rsidR="00FA58D0">
              <w:rPr>
                <w:b w:val="0"/>
                <w:color w:val="000000"/>
              </w:rPr>
              <w:t xml:space="preserve"> kvalitātes</w:t>
            </w:r>
            <w:r w:rsidR="000E274D">
              <w:rPr>
                <w:b w:val="0"/>
                <w:color w:val="000000"/>
              </w:rPr>
              <w:t xml:space="preserve"> uzlabošanā.</w:t>
            </w:r>
          </w:p>
          <w:p w14:paraId="1199F42B" w14:textId="19D48B70" w:rsidR="008B3E2C" w:rsidRDefault="008B3E2C" w:rsidP="008B3E2C">
            <w:pPr>
              <w:pStyle w:val="naisnod"/>
              <w:spacing w:before="0" w:after="0"/>
              <w:jc w:val="both"/>
              <w:rPr>
                <w:b w:val="0"/>
                <w:color w:val="000000"/>
              </w:rPr>
            </w:pPr>
            <w:r>
              <w:rPr>
                <w:b w:val="0"/>
                <w:color w:val="000000"/>
              </w:rPr>
              <w:t xml:space="preserve">Ietekme uz vidi – </w:t>
            </w:r>
            <w:r w:rsidR="00A572B7">
              <w:rPr>
                <w:b w:val="0"/>
                <w:color w:val="000000"/>
              </w:rPr>
              <w:t>nav.</w:t>
            </w:r>
          </w:p>
          <w:p w14:paraId="5A38DD07" w14:textId="77777777" w:rsidR="008B3E2C" w:rsidRDefault="008B3E2C" w:rsidP="008B3E2C">
            <w:pPr>
              <w:pStyle w:val="naisnod"/>
              <w:spacing w:before="0" w:after="0"/>
              <w:jc w:val="both"/>
              <w:rPr>
                <w:b w:val="0"/>
                <w:color w:val="000000"/>
              </w:rPr>
            </w:pPr>
            <w:r>
              <w:rPr>
                <w:b w:val="0"/>
                <w:color w:val="000000"/>
              </w:rPr>
              <w:t>Ietekme uz konkurenci – nav.</w:t>
            </w:r>
          </w:p>
          <w:p w14:paraId="6264F55F" w14:textId="0696468D" w:rsidR="00005282" w:rsidRPr="00F862F8" w:rsidRDefault="00BA4C2C" w:rsidP="00005282">
            <w:pPr>
              <w:pStyle w:val="naisnod"/>
              <w:spacing w:before="0" w:after="0"/>
              <w:jc w:val="both"/>
              <w:rPr>
                <w:b w:val="0"/>
              </w:rPr>
            </w:pPr>
            <w:r w:rsidRPr="00F862F8">
              <w:rPr>
                <w:b w:val="0"/>
                <w:color w:val="000000"/>
              </w:rPr>
              <w:t xml:space="preserve"> </w:t>
            </w:r>
          </w:p>
          <w:p w14:paraId="5626289F" w14:textId="6479DD82" w:rsidR="009C7AFE" w:rsidRPr="00F862F8" w:rsidRDefault="009C7AFE" w:rsidP="00CC35F1">
            <w:pPr>
              <w:pStyle w:val="naisnod"/>
              <w:spacing w:before="0" w:after="0"/>
              <w:jc w:val="both"/>
              <w:rPr>
                <w:b w:val="0"/>
              </w:rPr>
            </w:pPr>
          </w:p>
        </w:tc>
      </w:tr>
      <w:tr w:rsidR="009C7AFE" w:rsidRPr="00AD522D" w14:paraId="5672BE32"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11853C67" w14:textId="77777777" w:rsidR="009C7AFE" w:rsidRPr="00AD522D" w:rsidRDefault="00D90D2D" w:rsidP="00CC35F1">
            <w:pPr>
              <w:numPr>
                <w:ilvl w:val="0"/>
                <w:numId w:val="1"/>
              </w:numPr>
              <w:rPr>
                <w:bCs/>
              </w:rPr>
            </w:pPr>
            <w:r w:rsidRPr="00AD522D">
              <w:rPr>
                <w:lang w:eastAsia="lv-LV"/>
              </w:rPr>
              <w:t>Ietekme uz administratīvajām procedūrām un to izmaksām </w:t>
            </w:r>
          </w:p>
        </w:tc>
        <w:tc>
          <w:tcPr>
            <w:tcW w:w="6725" w:type="dxa"/>
            <w:tcBorders>
              <w:top w:val="single" w:sz="4" w:space="0" w:color="auto"/>
              <w:left w:val="single" w:sz="4" w:space="0" w:color="auto"/>
              <w:bottom w:val="single" w:sz="4" w:space="0" w:color="auto"/>
              <w:right w:val="single" w:sz="4" w:space="0" w:color="auto"/>
            </w:tcBorders>
            <w:vAlign w:val="center"/>
          </w:tcPr>
          <w:p w14:paraId="10425230" w14:textId="77777777" w:rsidR="008C1349" w:rsidRPr="008C1349" w:rsidRDefault="008C1349" w:rsidP="00CC35F1">
            <w:pPr>
              <w:pStyle w:val="naisnod"/>
              <w:spacing w:before="0" w:after="0"/>
              <w:jc w:val="both"/>
              <w:rPr>
                <w:b w:val="0"/>
                <w:color w:val="000000"/>
              </w:rPr>
            </w:pPr>
            <w:r w:rsidRPr="004C27EE">
              <w:rPr>
                <w:b w:val="0"/>
                <w:color w:val="000000"/>
              </w:rPr>
              <w:t xml:space="preserve">Saistošo noteikumu izpildes nodrošināšanai nav nepieciešams veidot jaunas </w:t>
            </w:r>
            <w:r w:rsidR="00F2351F">
              <w:rPr>
                <w:b w:val="0"/>
                <w:color w:val="000000"/>
              </w:rPr>
              <w:t>p</w:t>
            </w:r>
            <w:r w:rsidRPr="004C27EE">
              <w:rPr>
                <w:b w:val="0"/>
                <w:color w:val="000000"/>
              </w:rPr>
              <w:t>ašvaldības institūcijas, darba vietas vai paplašināt esošo institūciju kompetenci.</w:t>
            </w:r>
            <w:r>
              <w:rPr>
                <w:b w:val="0"/>
                <w:color w:val="000000"/>
              </w:rPr>
              <w:t xml:space="preserve"> Nav plānotas administratīvo procedūru izmaksas.</w:t>
            </w:r>
          </w:p>
          <w:p w14:paraId="4E1D55D5" w14:textId="449E054A" w:rsidR="009C7AFE" w:rsidRPr="00AD522D" w:rsidRDefault="00D90D2D" w:rsidP="00CC35F1">
            <w:pPr>
              <w:pStyle w:val="naisnod"/>
              <w:spacing w:before="0" w:after="0"/>
              <w:jc w:val="both"/>
              <w:rPr>
                <w:b w:val="0"/>
                <w:bCs w:val="0"/>
                <w:lang w:eastAsia="en-US"/>
              </w:rPr>
            </w:pPr>
            <w:r w:rsidRPr="00AD522D">
              <w:rPr>
                <w:b w:val="0"/>
                <w:color w:val="000000"/>
              </w:rPr>
              <w:t>Jautāj</w:t>
            </w:r>
            <w:r w:rsidR="007B54A6">
              <w:rPr>
                <w:b w:val="0"/>
                <w:color w:val="000000"/>
              </w:rPr>
              <w:t>umu un neskaidrību gadījumā</w:t>
            </w:r>
            <w:r w:rsidR="008B3E2C">
              <w:rPr>
                <w:b w:val="0"/>
                <w:color w:val="000000"/>
              </w:rPr>
              <w:t xml:space="preserve"> </w:t>
            </w:r>
            <w:r w:rsidRPr="00AD522D">
              <w:rPr>
                <w:b w:val="0"/>
                <w:color w:val="000000"/>
              </w:rPr>
              <w:t>par saistošo noteikumu piemērošanu iedzīvotāji var vērsties Ogres novada pašvaldībā.</w:t>
            </w:r>
          </w:p>
        </w:tc>
      </w:tr>
      <w:tr w:rsidR="009C7AFE" w:rsidRPr="00AD522D" w14:paraId="497498E9"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0AF75AA3" w14:textId="77777777" w:rsidR="009C7AFE" w:rsidRPr="00AD522D" w:rsidRDefault="00D90D2D" w:rsidP="00CC35F1">
            <w:pPr>
              <w:numPr>
                <w:ilvl w:val="0"/>
                <w:numId w:val="1"/>
              </w:numPr>
              <w:rPr>
                <w:bCs/>
              </w:rPr>
            </w:pPr>
            <w:r w:rsidRPr="00AD522D">
              <w:rPr>
                <w:lang w:eastAsia="lv-LV"/>
              </w:rPr>
              <w:t>Ietekme uz pašvaldības funkcijām un cilvēkresursiem </w:t>
            </w:r>
          </w:p>
        </w:tc>
        <w:tc>
          <w:tcPr>
            <w:tcW w:w="6725" w:type="dxa"/>
            <w:tcBorders>
              <w:top w:val="single" w:sz="4" w:space="0" w:color="auto"/>
              <w:left w:val="single" w:sz="4" w:space="0" w:color="auto"/>
              <w:bottom w:val="single" w:sz="4" w:space="0" w:color="auto"/>
              <w:right w:val="single" w:sz="4" w:space="0" w:color="auto"/>
            </w:tcBorders>
            <w:vAlign w:val="center"/>
          </w:tcPr>
          <w:p w14:paraId="40DBC07F" w14:textId="7CAB002A" w:rsidR="009C7AFE" w:rsidRPr="00AD522D" w:rsidRDefault="00005282" w:rsidP="00005282">
            <w:pPr>
              <w:pStyle w:val="Bezatstarpm"/>
              <w:jc w:val="both"/>
              <w:rPr>
                <w:rFonts w:ascii="Verdana" w:hAnsi="Verdana"/>
                <w:sz w:val="15"/>
                <w:szCs w:val="15"/>
                <w:lang w:eastAsia="lv-LV"/>
              </w:rPr>
            </w:pPr>
            <w:r w:rsidRPr="004C27EE">
              <w:rPr>
                <w:color w:val="000000"/>
              </w:rPr>
              <w:t>Saistošo noteikumu izpilde</w:t>
            </w:r>
            <w:r>
              <w:rPr>
                <w:color w:val="000000"/>
              </w:rPr>
              <w:t xml:space="preserve"> neietekmēs pašvaldībai pieejamos cilvēkresursus.</w:t>
            </w:r>
          </w:p>
        </w:tc>
      </w:tr>
      <w:tr w:rsidR="005F3BD4" w:rsidRPr="00AD522D" w14:paraId="0FF25627"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191AF525" w14:textId="77777777" w:rsidR="005F3BD4" w:rsidRPr="00AD522D" w:rsidRDefault="005F3BD4" w:rsidP="00CC35F1">
            <w:pPr>
              <w:numPr>
                <w:ilvl w:val="0"/>
                <w:numId w:val="1"/>
              </w:numPr>
              <w:rPr>
                <w:lang w:eastAsia="lv-LV"/>
              </w:rPr>
            </w:pPr>
            <w:r w:rsidRPr="00AD522D">
              <w:rPr>
                <w:lang w:eastAsia="lv-LV"/>
              </w:rPr>
              <w:t>Informācija par izpildes nodrošināšanu </w:t>
            </w:r>
          </w:p>
        </w:tc>
        <w:tc>
          <w:tcPr>
            <w:tcW w:w="6725" w:type="dxa"/>
            <w:tcBorders>
              <w:top w:val="single" w:sz="4" w:space="0" w:color="auto"/>
              <w:left w:val="single" w:sz="4" w:space="0" w:color="auto"/>
              <w:bottom w:val="single" w:sz="4" w:space="0" w:color="auto"/>
              <w:right w:val="single" w:sz="4" w:space="0" w:color="auto"/>
            </w:tcBorders>
            <w:vAlign w:val="center"/>
          </w:tcPr>
          <w:p w14:paraId="0DFBCCF4" w14:textId="5FF8C1CF" w:rsidR="008C1349" w:rsidRPr="004C27EE" w:rsidRDefault="00F63910" w:rsidP="00CC35F1">
            <w:pPr>
              <w:pStyle w:val="naisnod"/>
              <w:spacing w:before="0" w:after="0"/>
              <w:jc w:val="both"/>
              <w:rPr>
                <w:b w:val="0"/>
                <w:color w:val="000000"/>
              </w:rPr>
            </w:pPr>
            <w:r>
              <w:rPr>
                <w:b w:val="0"/>
                <w:color w:val="000000"/>
              </w:rPr>
              <w:t>Projektu konkursa pieteikumus un realizētos pieteikumus izskata konkursa vērtēšanas komisija, ko izveido un apstiprina ar Ogres novada pašvaldības izpilddirektora rīkojumu.</w:t>
            </w:r>
          </w:p>
        </w:tc>
      </w:tr>
      <w:tr w:rsidR="00963E81" w:rsidRPr="00AD522D" w14:paraId="1B10F51E"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5EDFE1C5" w14:textId="77777777" w:rsidR="00963E81" w:rsidRPr="00AD522D" w:rsidRDefault="00963E81" w:rsidP="00CC35F1">
            <w:pPr>
              <w:numPr>
                <w:ilvl w:val="0"/>
                <w:numId w:val="1"/>
              </w:numPr>
              <w:rPr>
                <w:lang w:eastAsia="lv-LV"/>
              </w:rPr>
            </w:pPr>
            <w:r w:rsidRPr="00AD522D">
              <w:rPr>
                <w:lang w:eastAsia="lv-LV"/>
              </w:rPr>
              <w:t>Prasību un izmaksu samērīgums pret ieguvumiem, ko sniedz mērķa sasniegšana </w:t>
            </w:r>
          </w:p>
        </w:tc>
        <w:tc>
          <w:tcPr>
            <w:tcW w:w="6725" w:type="dxa"/>
            <w:tcBorders>
              <w:top w:val="single" w:sz="4" w:space="0" w:color="auto"/>
              <w:left w:val="single" w:sz="4" w:space="0" w:color="auto"/>
              <w:bottom w:val="single" w:sz="4" w:space="0" w:color="auto"/>
              <w:right w:val="single" w:sz="4" w:space="0" w:color="auto"/>
            </w:tcBorders>
            <w:vAlign w:val="center"/>
          </w:tcPr>
          <w:p w14:paraId="6B14E137" w14:textId="26987EA5" w:rsidR="00B739BD" w:rsidRPr="00AD522D" w:rsidRDefault="00005282" w:rsidP="00CC35F1">
            <w:pPr>
              <w:pStyle w:val="Bezatstarpm"/>
              <w:jc w:val="both"/>
              <w:rPr>
                <w:bCs/>
                <w:color w:val="000000" w:themeColor="text1"/>
                <w:lang w:eastAsia="lv-LV"/>
              </w:rPr>
            </w:pPr>
            <w:r>
              <w:t>Saistošo noteikumu prasības un izpilde neradīs papildu izmaksas.</w:t>
            </w:r>
          </w:p>
        </w:tc>
      </w:tr>
      <w:tr w:rsidR="009C7AFE" w:rsidRPr="00AD522D" w14:paraId="2EE34F07"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7498365E" w14:textId="77777777" w:rsidR="009C7AFE" w:rsidRPr="00AD522D" w:rsidRDefault="00B739BD" w:rsidP="00CC35F1">
            <w:pPr>
              <w:numPr>
                <w:ilvl w:val="0"/>
                <w:numId w:val="1"/>
              </w:numPr>
              <w:rPr>
                <w:bCs/>
              </w:rPr>
            </w:pPr>
            <w:r w:rsidRPr="00AD522D">
              <w:rPr>
                <w:lang w:eastAsia="lv-LV"/>
              </w:rPr>
              <w:lastRenderedPageBreak/>
              <w:t>Izstrādes gaitā veiktās konsultācijas ar privātpersonām un institūcijām </w:t>
            </w:r>
          </w:p>
        </w:tc>
        <w:tc>
          <w:tcPr>
            <w:tcW w:w="6725" w:type="dxa"/>
            <w:tcBorders>
              <w:top w:val="single" w:sz="4" w:space="0" w:color="auto"/>
              <w:left w:val="single" w:sz="4" w:space="0" w:color="auto"/>
              <w:bottom w:val="single" w:sz="4" w:space="0" w:color="auto"/>
              <w:right w:val="single" w:sz="4" w:space="0" w:color="auto"/>
            </w:tcBorders>
            <w:vAlign w:val="center"/>
          </w:tcPr>
          <w:p w14:paraId="7EF1A13B" w14:textId="77777777" w:rsidR="008B6E61" w:rsidRDefault="008B6E61" w:rsidP="008B6E61">
            <w:pPr>
              <w:pStyle w:val="naisnod"/>
              <w:jc w:val="both"/>
              <w:rPr>
                <w:b w:val="0"/>
                <w:bCs w:val="0"/>
                <w:iCs/>
              </w:rPr>
            </w:pPr>
            <w:r w:rsidRPr="00D040F9">
              <w:rPr>
                <w:b w:val="0"/>
                <w:bCs w:val="0"/>
                <w:iCs/>
              </w:rPr>
              <w:t>Saistošo noteikumu projekts no 202</w:t>
            </w:r>
            <w:r>
              <w:rPr>
                <w:b w:val="0"/>
                <w:bCs w:val="0"/>
                <w:iCs/>
              </w:rPr>
              <w:t>5</w:t>
            </w:r>
            <w:r w:rsidRPr="00D040F9">
              <w:rPr>
                <w:b w:val="0"/>
                <w:bCs w:val="0"/>
                <w:iCs/>
              </w:rPr>
              <w:t xml:space="preserve">. gada </w:t>
            </w:r>
            <w:r>
              <w:rPr>
                <w:b w:val="0"/>
                <w:bCs w:val="0"/>
                <w:iCs/>
              </w:rPr>
              <w:t>23</w:t>
            </w:r>
            <w:r w:rsidRPr="00D040F9">
              <w:rPr>
                <w:b w:val="0"/>
                <w:bCs w:val="0"/>
                <w:iCs/>
              </w:rPr>
              <w:t xml:space="preserve">. </w:t>
            </w:r>
            <w:r>
              <w:rPr>
                <w:b w:val="0"/>
                <w:bCs w:val="0"/>
                <w:iCs/>
              </w:rPr>
              <w:t>janvāra</w:t>
            </w:r>
            <w:r w:rsidRPr="00D040F9">
              <w:rPr>
                <w:b w:val="0"/>
                <w:bCs w:val="0"/>
                <w:iCs/>
              </w:rPr>
              <w:t xml:space="preserve"> līdz 2024. gada </w:t>
            </w:r>
            <w:r>
              <w:rPr>
                <w:b w:val="0"/>
                <w:bCs w:val="0"/>
                <w:iCs/>
              </w:rPr>
              <w:t>7</w:t>
            </w:r>
            <w:r w:rsidRPr="00D040F9">
              <w:rPr>
                <w:b w:val="0"/>
                <w:bCs w:val="0"/>
                <w:iCs/>
              </w:rPr>
              <w:t xml:space="preserve">. </w:t>
            </w:r>
            <w:r>
              <w:rPr>
                <w:b w:val="0"/>
                <w:bCs w:val="0"/>
                <w:iCs/>
              </w:rPr>
              <w:t>februārim</w:t>
            </w:r>
            <w:r w:rsidRPr="00D040F9">
              <w:rPr>
                <w:b w:val="0"/>
                <w:bCs w:val="0"/>
                <w:iCs/>
              </w:rPr>
              <w:t xml:space="preserve"> tika publicēts Pašvaldības oficiālajā tīmekļvietnē www.ogresnovads.lv sadaļas “Sabiedrības līdzdalība” apakšsadaļ</w:t>
            </w:r>
            <w:r>
              <w:rPr>
                <w:b w:val="0"/>
                <w:bCs w:val="0"/>
                <w:iCs/>
              </w:rPr>
              <w:t xml:space="preserve">ā "Saistošo noteikumu projekti". </w:t>
            </w:r>
          </w:p>
          <w:p w14:paraId="16C34940" w14:textId="77777777" w:rsidR="008B6E61" w:rsidRDefault="008B6E61" w:rsidP="008B6E61">
            <w:pPr>
              <w:pStyle w:val="naisnod"/>
              <w:jc w:val="both"/>
              <w:rPr>
                <w:b w:val="0"/>
                <w:bCs w:val="0"/>
                <w:iCs/>
              </w:rPr>
            </w:pPr>
            <w:r w:rsidRPr="00C22766">
              <w:rPr>
                <w:b w:val="0"/>
                <w:bCs w:val="0"/>
                <w:iCs/>
              </w:rPr>
              <w:t>Noteiktajā termiņā un kārtībā saņemts viens priekšlikums (Ogres novada pašvaldībā reģistrēts ar Nr. 2-4.1/885)</w:t>
            </w:r>
            <w:r>
              <w:rPr>
                <w:b w:val="0"/>
                <w:bCs w:val="0"/>
                <w:iCs/>
              </w:rPr>
              <w:t xml:space="preserve"> par konkrēta maksimālā vienam projektam pieejamā pašvaldības finansējuma apmēra noteikšanu saistošo noteikumu 14. punktā.</w:t>
            </w:r>
          </w:p>
          <w:p w14:paraId="5CDDD69E" w14:textId="77777777" w:rsidR="008B6E61" w:rsidRDefault="008B6E61" w:rsidP="008B6E61">
            <w:pPr>
              <w:pStyle w:val="naisnod"/>
              <w:jc w:val="both"/>
              <w:rPr>
                <w:b w:val="0"/>
                <w:bCs w:val="0"/>
                <w:iCs/>
              </w:rPr>
            </w:pPr>
            <w:r>
              <w:rPr>
                <w:b w:val="0"/>
                <w:bCs w:val="0"/>
                <w:iCs/>
              </w:rPr>
              <w:t xml:space="preserve">Noslēdzoties projektu konkursam, konkursa vērtēšanas komisija izskata attiecīgā gada rezultātus un izvērtē nepieciešamību veikt izmaiņas nākamā gada konkursa nosacījumos. Vadoties no iepriekšējos gados iesniegto projektu skaita un projektu konkursa organizēšanai pieejamā kopējā finansējuma apjoma, sadarbībā ar Ogres novada pašvaldības Centrālās administrācijas Budžeta nodaļu tiek izvērtēts arī maksimālais pašvaldības finansējuma apmērs vienam projektam nākamajā gadā. </w:t>
            </w:r>
          </w:p>
          <w:p w14:paraId="0E6AB661" w14:textId="457F5858" w:rsidR="00485B69" w:rsidRPr="00D040F9" w:rsidRDefault="008B6E61" w:rsidP="008B6E61">
            <w:pPr>
              <w:pStyle w:val="naisnod"/>
              <w:spacing w:before="0" w:after="120"/>
              <w:jc w:val="both"/>
              <w:rPr>
                <w:b w:val="0"/>
                <w:bCs w:val="0"/>
                <w:iCs/>
              </w:rPr>
            </w:pPr>
            <w:r>
              <w:rPr>
                <w:b w:val="0"/>
                <w:bCs w:val="0"/>
                <w:iCs/>
              </w:rPr>
              <w:t xml:space="preserve">Konkrētu </w:t>
            </w:r>
            <w:r w:rsidRPr="0078747F">
              <w:rPr>
                <w:b w:val="0"/>
                <w:bCs w:val="0"/>
                <w:iCs/>
              </w:rPr>
              <w:t>maksimāl</w:t>
            </w:r>
            <w:r>
              <w:rPr>
                <w:b w:val="0"/>
                <w:bCs w:val="0"/>
                <w:iCs/>
              </w:rPr>
              <w:t>o</w:t>
            </w:r>
            <w:r w:rsidRPr="0078747F">
              <w:rPr>
                <w:b w:val="0"/>
                <w:bCs w:val="0"/>
                <w:iCs/>
              </w:rPr>
              <w:t xml:space="preserve"> pašvaldības finansējuma apmēr</w:t>
            </w:r>
            <w:r>
              <w:rPr>
                <w:b w:val="0"/>
                <w:bCs w:val="0"/>
                <w:iCs/>
              </w:rPr>
              <w:t xml:space="preserve">u nosakot saistošajos noteikumos, jebkādas izmaiņas attiecībā uz šo finansējuma apmēru varētu veikt, tikai veicot grozījumus  saistošajos noteikumos. </w:t>
            </w:r>
            <w:r w:rsidRPr="00C22766">
              <w:rPr>
                <w:b w:val="0"/>
                <w:bCs w:val="0"/>
                <w:iCs/>
              </w:rPr>
              <w:t xml:space="preserve">Priekšlikums nav ņemts vērā, </w:t>
            </w:r>
            <w:r>
              <w:rPr>
                <w:b w:val="0"/>
                <w:bCs w:val="0"/>
                <w:iCs/>
              </w:rPr>
              <w:t>lai mazinātu birokrātisko slogu un nodrošinātu iespēju nepieciešamības gadījumā operatīvi mainīt attiecīgajā gadā vienam projektam maksimāli pieejamā finansējuma apmēru, neaizkavējot projektu konkursa izsludināšanu un kopējo norisi.</w:t>
            </w:r>
          </w:p>
        </w:tc>
      </w:tr>
    </w:tbl>
    <w:p w14:paraId="615B8453" w14:textId="77777777" w:rsidR="009C7AFE" w:rsidRPr="00AD522D" w:rsidRDefault="009C7AFE" w:rsidP="00CC35F1"/>
    <w:p w14:paraId="0EF05A9E" w14:textId="77777777" w:rsidR="009C7AFE" w:rsidRPr="00AD522D" w:rsidRDefault="009C7AFE" w:rsidP="00CC35F1"/>
    <w:p w14:paraId="35D1198B" w14:textId="36A0BCA4" w:rsidR="00A42612" w:rsidRPr="00AD522D" w:rsidRDefault="009C7AFE" w:rsidP="00CC35F1">
      <w:r w:rsidRPr="00AD522D">
        <w:t>Domes priekšsēdētājs</w:t>
      </w:r>
      <w:r w:rsidRPr="00AD522D">
        <w:tab/>
      </w:r>
      <w:r w:rsidRPr="00AD522D">
        <w:tab/>
      </w:r>
      <w:r w:rsidRPr="00AD522D">
        <w:tab/>
      </w:r>
      <w:r w:rsidRPr="00AD522D">
        <w:tab/>
      </w:r>
      <w:r w:rsidRPr="00AD522D">
        <w:tab/>
      </w:r>
      <w:r w:rsidR="00964C58">
        <w:tab/>
      </w:r>
      <w:r w:rsidR="00964C58">
        <w:tab/>
      </w:r>
      <w:r w:rsidR="006E35A5">
        <w:tab/>
        <w:t xml:space="preserve">           </w:t>
      </w:r>
      <w:r w:rsidR="00964C58">
        <w:t>E.</w:t>
      </w:r>
      <w:r w:rsidR="00460980">
        <w:t> </w:t>
      </w:r>
      <w:r w:rsidR="00964C58">
        <w:t>Helmanis</w:t>
      </w:r>
    </w:p>
    <w:sectPr w:rsidR="00A42612" w:rsidRPr="00AD522D" w:rsidSect="00133DF2">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D3C21" w14:textId="77777777" w:rsidR="00585FE5" w:rsidRDefault="00585FE5">
      <w:r>
        <w:separator/>
      </w:r>
    </w:p>
  </w:endnote>
  <w:endnote w:type="continuationSeparator" w:id="0">
    <w:p w14:paraId="24CC4F8C" w14:textId="77777777" w:rsidR="00585FE5" w:rsidRDefault="00585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89A42" w14:textId="1E7D97A3" w:rsidR="00282A94" w:rsidRDefault="009C7AFE">
    <w:pPr>
      <w:pStyle w:val="Kjene"/>
      <w:jc w:val="center"/>
    </w:pPr>
    <w:r>
      <w:fldChar w:fldCharType="begin"/>
    </w:r>
    <w:r>
      <w:instrText>PAGE   \* MERGEFORMAT</w:instrText>
    </w:r>
    <w:r>
      <w:fldChar w:fldCharType="separate"/>
    </w:r>
    <w:r w:rsidR="00A56EA9">
      <w:rPr>
        <w:noProof/>
      </w:rPr>
      <w:t>2</w:t>
    </w:r>
    <w:r>
      <w:fldChar w:fldCharType="end"/>
    </w:r>
  </w:p>
  <w:p w14:paraId="62B2B2F6" w14:textId="77777777" w:rsidR="00282A94" w:rsidRDefault="00282A94">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F1B4B" w14:textId="77777777" w:rsidR="00585FE5" w:rsidRDefault="00585FE5">
      <w:r>
        <w:separator/>
      </w:r>
    </w:p>
  </w:footnote>
  <w:footnote w:type="continuationSeparator" w:id="0">
    <w:p w14:paraId="10454A3F" w14:textId="77777777" w:rsidR="00585FE5" w:rsidRDefault="00585F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5EF3"/>
    <w:multiLevelType w:val="hybridMultilevel"/>
    <w:tmpl w:val="5B3EE90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B791C7D"/>
    <w:multiLevelType w:val="hybridMultilevel"/>
    <w:tmpl w:val="DBF870DA"/>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079"/>
    <w:rsid w:val="00005282"/>
    <w:rsid w:val="00035044"/>
    <w:rsid w:val="00035664"/>
    <w:rsid w:val="000814CD"/>
    <w:rsid w:val="00093673"/>
    <w:rsid w:val="00094FB7"/>
    <w:rsid w:val="000A72F8"/>
    <w:rsid w:val="000B28C2"/>
    <w:rsid w:val="000E274D"/>
    <w:rsid w:val="000E3165"/>
    <w:rsid w:val="00176A27"/>
    <w:rsid w:val="0018448D"/>
    <w:rsid w:val="00185EEE"/>
    <w:rsid w:val="00282A94"/>
    <w:rsid w:val="0028359B"/>
    <w:rsid w:val="00290EB1"/>
    <w:rsid w:val="002C0A55"/>
    <w:rsid w:val="002D146F"/>
    <w:rsid w:val="002F5850"/>
    <w:rsid w:val="00346F16"/>
    <w:rsid w:val="003924AF"/>
    <w:rsid w:val="0039267D"/>
    <w:rsid w:val="00393F21"/>
    <w:rsid w:val="00394AC3"/>
    <w:rsid w:val="003A026D"/>
    <w:rsid w:val="003F47C3"/>
    <w:rsid w:val="004036CD"/>
    <w:rsid w:val="00417E50"/>
    <w:rsid w:val="00460980"/>
    <w:rsid w:val="0046203C"/>
    <w:rsid w:val="00485B69"/>
    <w:rsid w:val="004B20F6"/>
    <w:rsid w:val="004C27EE"/>
    <w:rsid w:val="004C31A5"/>
    <w:rsid w:val="004E25B3"/>
    <w:rsid w:val="0050666D"/>
    <w:rsid w:val="005337AF"/>
    <w:rsid w:val="00543DB8"/>
    <w:rsid w:val="00564A6C"/>
    <w:rsid w:val="00585FE5"/>
    <w:rsid w:val="00586AE2"/>
    <w:rsid w:val="005A0C8A"/>
    <w:rsid w:val="005F3BD4"/>
    <w:rsid w:val="006069DB"/>
    <w:rsid w:val="00612986"/>
    <w:rsid w:val="00614F81"/>
    <w:rsid w:val="00616300"/>
    <w:rsid w:val="00634310"/>
    <w:rsid w:val="00635E9C"/>
    <w:rsid w:val="006E35A5"/>
    <w:rsid w:val="0071402B"/>
    <w:rsid w:val="0072155F"/>
    <w:rsid w:val="00743F7D"/>
    <w:rsid w:val="007B1C5C"/>
    <w:rsid w:val="007B54A6"/>
    <w:rsid w:val="007F7E51"/>
    <w:rsid w:val="00827BA0"/>
    <w:rsid w:val="00837C42"/>
    <w:rsid w:val="008559FD"/>
    <w:rsid w:val="008568C9"/>
    <w:rsid w:val="00885193"/>
    <w:rsid w:val="008A1BF2"/>
    <w:rsid w:val="008B3E2C"/>
    <w:rsid w:val="008B6E61"/>
    <w:rsid w:val="008C1349"/>
    <w:rsid w:val="008D4EBC"/>
    <w:rsid w:val="008E1528"/>
    <w:rsid w:val="008E2E61"/>
    <w:rsid w:val="008E74C1"/>
    <w:rsid w:val="00963E81"/>
    <w:rsid w:val="00964C58"/>
    <w:rsid w:val="00972373"/>
    <w:rsid w:val="0097589B"/>
    <w:rsid w:val="009A1C89"/>
    <w:rsid w:val="009B4E5E"/>
    <w:rsid w:val="009B541B"/>
    <w:rsid w:val="009C7AFE"/>
    <w:rsid w:val="009F5B2E"/>
    <w:rsid w:val="00A01874"/>
    <w:rsid w:val="00A043CB"/>
    <w:rsid w:val="00A16810"/>
    <w:rsid w:val="00A3514F"/>
    <w:rsid w:val="00A42612"/>
    <w:rsid w:val="00A447BD"/>
    <w:rsid w:val="00A53442"/>
    <w:rsid w:val="00A56EA9"/>
    <w:rsid w:val="00A572B7"/>
    <w:rsid w:val="00A76068"/>
    <w:rsid w:val="00AD522D"/>
    <w:rsid w:val="00AE1795"/>
    <w:rsid w:val="00B16A05"/>
    <w:rsid w:val="00B3766A"/>
    <w:rsid w:val="00B50FCE"/>
    <w:rsid w:val="00B5502E"/>
    <w:rsid w:val="00B739BD"/>
    <w:rsid w:val="00BA4C2C"/>
    <w:rsid w:val="00BA7E98"/>
    <w:rsid w:val="00BF00F4"/>
    <w:rsid w:val="00C02568"/>
    <w:rsid w:val="00C10AE4"/>
    <w:rsid w:val="00C3299D"/>
    <w:rsid w:val="00C5782A"/>
    <w:rsid w:val="00CC35F1"/>
    <w:rsid w:val="00D040F9"/>
    <w:rsid w:val="00D26645"/>
    <w:rsid w:val="00D30B2F"/>
    <w:rsid w:val="00D34079"/>
    <w:rsid w:val="00D37402"/>
    <w:rsid w:val="00D55EEF"/>
    <w:rsid w:val="00D8054C"/>
    <w:rsid w:val="00D828A9"/>
    <w:rsid w:val="00D90D2D"/>
    <w:rsid w:val="00DE4D40"/>
    <w:rsid w:val="00DE7B0F"/>
    <w:rsid w:val="00DF5972"/>
    <w:rsid w:val="00E20C67"/>
    <w:rsid w:val="00E37D4B"/>
    <w:rsid w:val="00E8727C"/>
    <w:rsid w:val="00E97EE6"/>
    <w:rsid w:val="00EC15D7"/>
    <w:rsid w:val="00ED04EF"/>
    <w:rsid w:val="00F2351F"/>
    <w:rsid w:val="00F63910"/>
    <w:rsid w:val="00F862F8"/>
    <w:rsid w:val="00F94EBD"/>
    <w:rsid w:val="00FA58D0"/>
    <w:rsid w:val="00FE2E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924B2"/>
  <w15:chartTrackingRefBased/>
  <w15:docId w15:val="{44E6F717-E093-4B3B-8741-4D6F7D753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34079"/>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rsid w:val="00D34079"/>
    <w:pPr>
      <w:spacing w:before="100" w:beforeAutospacing="1" w:after="100" w:afterAutospacing="1"/>
      <w:jc w:val="both"/>
    </w:pPr>
    <w:rPr>
      <w:rFonts w:eastAsia="Arial Unicode MS"/>
      <w:lang w:val="en-GB"/>
    </w:rPr>
  </w:style>
  <w:style w:type="paragraph" w:customStyle="1" w:styleId="naisnod">
    <w:name w:val="naisnod"/>
    <w:basedOn w:val="Parasts"/>
    <w:rsid w:val="00D34079"/>
    <w:pPr>
      <w:spacing w:before="150" w:after="150"/>
      <w:jc w:val="center"/>
    </w:pPr>
    <w:rPr>
      <w:b/>
      <w:bCs/>
      <w:lang w:eastAsia="lv-LV"/>
    </w:rPr>
  </w:style>
  <w:style w:type="paragraph" w:customStyle="1" w:styleId="naiskr">
    <w:name w:val="naiskr"/>
    <w:basedOn w:val="Parasts"/>
    <w:rsid w:val="00D34079"/>
    <w:pPr>
      <w:spacing w:before="75" w:after="75"/>
    </w:pPr>
    <w:rPr>
      <w:lang w:eastAsia="lv-LV"/>
    </w:rPr>
  </w:style>
  <w:style w:type="paragraph" w:styleId="Pamatteksts2">
    <w:name w:val="Body Text 2"/>
    <w:basedOn w:val="Parasts"/>
    <w:link w:val="Pamatteksts2Rakstz"/>
    <w:rsid w:val="00D34079"/>
    <w:pPr>
      <w:spacing w:after="120" w:line="480" w:lineRule="auto"/>
    </w:pPr>
    <w:rPr>
      <w:lang w:val="en-GB"/>
    </w:rPr>
  </w:style>
  <w:style w:type="character" w:customStyle="1" w:styleId="Pamatteksts2Rakstz">
    <w:name w:val="Pamatteksts 2 Rakstz."/>
    <w:basedOn w:val="Noklusjumarindkopasfonts"/>
    <w:link w:val="Pamatteksts2"/>
    <w:rsid w:val="00D34079"/>
    <w:rPr>
      <w:rFonts w:ascii="Times New Roman" w:eastAsia="Times New Roman" w:hAnsi="Times New Roman" w:cs="Times New Roman"/>
      <w:sz w:val="24"/>
      <w:szCs w:val="24"/>
      <w:lang w:val="en-GB"/>
    </w:rPr>
  </w:style>
  <w:style w:type="paragraph" w:styleId="Apakvirsraksts">
    <w:name w:val="Subtitle"/>
    <w:basedOn w:val="Parasts"/>
    <w:link w:val="ApakvirsrakstsRakstz"/>
    <w:qFormat/>
    <w:rsid w:val="00D34079"/>
    <w:pPr>
      <w:keepNext/>
      <w:jc w:val="center"/>
      <w:outlineLvl w:val="0"/>
    </w:pPr>
    <w:rPr>
      <w:b/>
      <w:bCs/>
      <w:color w:val="000000"/>
      <w:kern w:val="36"/>
      <w:sz w:val="32"/>
    </w:rPr>
  </w:style>
  <w:style w:type="character" w:customStyle="1" w:styleId="ApakvirsrakstsRakstz">
    <w:name w:val="Apakšvirsraksts Rakstz."/>
    <w:basedOn w:val="Noklusjumarindkopasfonts"/>
    <w:link w:val="Apakvirsraksts"/>
    <w:rsid w:val="00D34079"/>
    <w:rPr>
      <w:rFonts w:ascii="Times New Roman" w:eastAsia="Times New Roman" w:hAnsi="Times New Roman" w:cs="Times New Roman"/>
      <w:b/>
      <w:bCs/>
      <w:color w:val="000000"/>
      <w:kern w:val="36"/>
      <w:sz w:val="32"/>
      <w:szCs w:val="24"/>
    </w:rPr>
  </w:style>
  <w:style w:type="paragraph" w:styleId="Kjene">
    <w:name w:val="footer"/>
    <w:basedOn w:val="Parasts"/>
    <w:link w:val="KjeneRakstz"/>
    <w:uiPriority w:val="99"/>
    <w:rsid w:val="00D34079"/>
    <w:pPr>
      <w:tabs>
        <w:tab w:val="center" w:pos="4153"/>
        <w:tab w:val="right" w:pos="8306"/>
      </w:tabs>
    </w:pPr>
  </w:style>
  <w:style w:type="character" w:customStyle="1" w:styleId="KjeneRakstz">
    <w:name w:val="Kājene Rakstz."/>
    <w:basedOn w:val="Noklusjumarindkopasfonts"/>
    <w:link w:val="Kjene"/>
    <w:uiPriority w:val="99"/>
    <w:rsid w:val="00D34079"/>
    <w:rPr>
      <w:rFonts w:ascii="Times New Roman" w:eastAsia="Times New Roman" w:hAnsi="Times New Roman" w:cs="Times New Roman"/>
      <w:sz w:val="24"/>
      <w:szCs w:val="24"/>
    </w:rPr>
  </w:style>
  <w:style w:type="paragraph" w:styleId="Sarakstarindkopa">
    <w:name w:val="List Paragraph"/>
    <w:basedOn w:val="Parasts"/>
    <w:uiPriority w:val="99"/>
    <w:qFormat/>
    <w:rsid w:val="00D34079"/>
    <w:pPr>
      <w:ind w:left="720"/>
    </w:pPr>
    <w:rPr>
      <w:sz w:val="20"/>
      <w:szCs w:val="20"/>
      <w:lang w:val="en-US"/>
    </w:rPr>
  </w:style>
  <w:style w:type="paragraph" w:styleId="Bezatstarpm">
    <w:name w:val="No Spacing"/>
    <w:uiPriority w:val="1"/>
    <w:qFormat/>
    <w:rsid w:val="00D34079"/>
    <w:pPr>
      <w:spacing w:after="0" w:line="240" w:lineRule="auto"/>
    </w:pPr>
    <w:rPr>
      <w:rFonts w:ascii="Times New Roman" w:eastAsia="Times New Roman" w:hAnsi="Times New Roman" w:cs="Times New Roman"/>
      <w:sz w:val="24"/>
      <w:szCs w:val="24"/>
    </w:rPr>
  </w:style>
  <w:style w:type="paragraph" w:styleId="Prskatjums">
    <w:name w:val="Revision"/>
    <w:hidden/>
    <w:uiPriority w:val="99"/>
    <w:semiHidden/>
    <w:rsid w:val="000814CD"/>
    <w:pPr>
      <w:spacing w:after="0" w:line="240" w:lineRule="auto"/>
    </w:pPr>
    <w:rPr>
      <w:rFonts w:ascii="Times New Roman" w:eastAsia="Times New Roman" w:hAnsi="Times New Roman" w:cs="Times New Roman"/>
      <w:sz w:val="24"/>
      <w:szCs w:val="24"/>
    </w:rPr>
  </w:style>
  <w:style w:type="character" w:styleId="Komentraatsauce">
    <w:name w:val="annotation reference"/>
    <w:basedOn w:val="Noklusjumarindkopasfonts"/>
    <w:uiPriority w:val="99"/>
    <w:semiHidden/>
    <w:unhideWhenUsed/>
    <w:rsid w:val="000814CD"/>
    <w:rPr>
      <w:sz w:val="16"/>
      <w:szCs w:val="16"/>
    </w:rPr>
  </w:style>
  <w:style w:type="paragraph" w:styleId="Komentrateksts">
    <w:name w:val="annotation text"/>
    <w:basedOn w:val="Parasts"/>
    <w:link w:val="KomentratekstsRakstz"/>
    <w:uiPriority w:val="99"/>
    <w:semiHidden/>
    <w:unhideWhenUsed/>
    <w:rsid w:val="000814CD"/>
    <w:rPr>
      <w:sz w:val="20"/>
      <w:szCs w:val="20"/>
    </w:rPr>
  </w:style>
  <w:style w:type="character" w:customStyle="1" w:styleId="KomentratekstsRakstz">
    <w:name w:val="Komentāra teksts Rakstz."/>
    <w:basedOn w:val="Noklusjumarindkopasfonts"/>
    <w:link w:val="Komentrateksts"/>
    <w:uiPriority w:val="99"/>
    <w:semiHidden/>
    <w:rsid w:val="000814CD"/>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0814CD"/>
    <w:rPr>
      <w:b/>
      <w:bCs/>
    </w:rPr>
  </w:style>
  <w:style w:type="character" w:customStyle="1" w:styleId="KomentratmaRakstz">
    <w:name w:val="Komentāra tēma Rakstz."/>
    <w:basedOn w:val="KomentratekstsRakstz"/>
    <w:link w:val="Komentratma"/>
    <w:uiPriority w:val="99"/>
    <w:semiHidden/>
    <w:rsid w:val="000814CD"/>
    <w:rPr>
      <w:rFonts w:ascii="Times New Roman" w:eastAsia="Times New Roman" w:hAnsi="Times New Roman" w:cs="Times New Roman"/>
      <w:b/>
      <w:bCs/>
      <w:sz w:val="20"/>
      <w:szCs w:val="20"/>
    </w:rPr>
  </w:style>
  <w:style w:type="paragraph" w:styleId="Balonteksts">
    <w:name w:val="Balloon Text"/>
    <w:basedOn w:val="Parasts"/>
    <w:link w:val="BalontekstsRakstz"/>
    <w:uiPriority w:val="99"/>
    <w:semiHidden/>
    <w:unhideWhenUsed/>
    <w:rsid w:val="00543DB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43D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878914">
      <w:bodyDiv w:val="1"/>
      <w:marLeft w:val="0"/>
      <w:marRight w:val="0"/>
      <w:marTop w:val="0"/>
      <w:marBottom w:val="0"/>
      <w:divBdr>
        <w:top w:val="none" w:sz="0" w:space="0" w:color="auto"/>
        <w:left w:val="none" w:sz="0" w:space="0" w:color="auto"/>
        <w:bottom w:val="none" w:sz="0" w:space="0" w:color="auto"/>
        <w:right w:val="none" w:sz="0" w:space="0" w:color="auto"/>
      </w:divBdr>
    </w:div>
    <w:div w:id="925580181">
      <w:bodyDiv w:val="1"/>
      <w:marLeft w:val="0"/>
      <w:marRight w:val="0"/>
      <w:marTop w:val="0"/>
      <w:marBottom w:val="0"/>
      <w:divBdr>
        <w:top w:val="none" w:sz="0" w:space="0" w:color="auto"/>
        <w:left w:val="none" w:sz="0" w:space="0" w:color="auto"/>
        <w:bottom w:val="none" w:sz="0" w:space="0" w:color="auto"/>
        <w:right w:val="none" w:sz="0" w:space="0" w:color="auto"/>
      </w:divBdr>
    </w:div>
    <w:div w:id="1243173639">
      <w:bodyDiv w:val="1"/>
      <w:marLeft w:val="0"/>
      <w:marRight w:val="0"/>
      <w:marTop w:val="0"/>
      <w:marBottom w:val="0"/>
      <w:divBdr>
        <w:top w:val="none" w:sz="0" w:space="0" w:color="auto"/>
        <w:left w:val="none" w:sz="0" w:space="0" w:color="auto"/>
        <w:bottom w:val="none" w:sz="0" w:space="0" w:color="auto"/>
        <w:right w:val="none" w:sz="0" w:space="0" w:color="auto"/>
      </w:divBdr>
    </w:div>
    <w:div w:id="1302925698">
      <w:bodyDiv w:val="1"/>
      <w:marLeft w:val="0"/>
      <w:marRight w:val="0"/>
      <w:marTop w:val="0"/>
      <w:marBottom w:val="0"/>
      <w:divBdr>
        <w:top w:val="none" w:sz="0" w:space="0" w:color="auto"/>
        <w:left w:val="none" w:sz="0" w:space="0" w:color="auto"/>
        <w:bottom w:val="none" w:sz="0" w:space="0" w:color="auto"/>
        <w:right w:val="none" w:sz="0" w:space="0" w:color="auto"/>
      </w:divBdr>
    </w:div>
    <w:div w:id="193031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4FFA2-9583-4471-872D-4B33B61B4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2597</Words>
  <Characters>1481</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Iluta Jansone</dc:creator>
  <cp:keywords/>
  <dc:description/>
  <cp:lastModifiedBy>Sanda Zemīte</cp:lastModifiedBy>
  <cp:revision>2</cp:revision>
  <cp:lastPrinted>2024-02-06T09:21:00Z</cp:lastPrinted>
  <dcterms:created xsi:type="dcterms:W3CDTF">2025-02-21T09:14:00Z</dcterms:created>
  <dcterms:modified xsi:type="dcterms:W3CDTF">2025-02-21T09:14:00Z</dcterms:modified>
</cp:coreProperties>
</file>