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EDB49" w14:textId="77777777" w:rsidR="004C31FD" w:rsidRPr="00D21D4F" w:rsidRDefault="004C31FD" w:rsidP="00D21D4F">
      <w:pPr>
        <w:jc w:val="center"/>
        <w:rPr>
          <w:rFonts w:ascii="Times New Roman" w:hAnsi="Times New Roman"/>
          <w:noProof/>
          <w:lang w:val="lv-LV" w:eastAsia="lv-LV"/>
        </w:rPr>
      </w:pPr>
      <w:r w:rsidRPr="00D21D4F">
        <w:rPr>
          <w:rFonts w:ascii="Times New Roman" w:hAnsi="Times New Roman"/>
          <w:noProof/>
          <w:lang w:val="lv-LV" w:eastAsia="lv-LV"/>
        </w:rPr>
        <w:drawing>
          <wp:inline distT="0" distB="0" distL="0" distR="0" wp14:anchorId="5103381A" wp14:editId="038C247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68F8317" w14:textId="77777777" w:rsidR="004C31FD" w:rsidRPr="00D21D4F" w:rsidRDefault="004C31FD" w:rsidP="00D21D4F">
      <w:pPr>
        <w:jc w:val="center"/>
        <w:rPr>
          <w:rFonts w:ascii="Times New Roman" w:hAnsi="Times New Roman"/>
          <w:noProof/>
          <w:sz w:val="12"/>
          <w:szCs w:val="28"/>
          <w:lang w:val="lv-LV"/>
        </w:rPr>
      </w:pPr>
    </w:p>
    <w:p w14:paraId="7AA5080E" w14:textId="77777777" w:rsidR="004C31FD" w:rsidRPr="00D21D4F" w:rsidRDefault="004C31FD" w:rsidP="00D21D4F">
      <w:pPr>
        <w:jc w:val="center"/>
        <w:rPr>
          <w:rFonts w:ascii="Times New Roman" w:hAnsi="Times New Roman"/>
          <w:noProof/>
          <w:sz w:val="36"/>
          <w:lang w:val="lv-LV"/>
        </w:rPr>
      </w:pPr>
      <w:r w:rsidRPr="00D21D4F">
        <w:rPr>
          <w:rFonts w:ascii="Times New Roman" w:hAnsi="Times New Roman"/>
          <w:noProof/>
          <w:sz w:val="36"/>
          <w:lang w:val="lv-LV"/>
        </w:rPr>
        <w:t>OGRES  NOVADA  PAŠVALDĪBA</w:t>
      </w:r>
    </w:p>
    <w:p w14:paraId="28330749" w14:textId="77777777" w:rsidR="004C31FD" w:rsidRPr="00D21D4F" w:rsidRDefault="004C31FD" w:rsidP="00D21D4F">
      <w:pPr>
        <w:jc w:val="center"/>
        <w:rPr>
          <w:rFonts w:ascii="Times New Roman" w:hAnsi="Times New Roman"/>
          <w:noProof/>
          <w:sz w:val="18"/>
          <w:lang w:val="lv-LV"/>
        </w:rPr>
      </w:pPr>
      <w:r w:rsidRPr="00D21D4F">
        <w:rPr>
          <w:rFonts w:ascii="Times New Roman" w:hAnsi="Times New Roman"/>
          <w:noProof/>
          <w:sz w:val="18"/>
          <w:lang w:val="lv-LV"/>
        </w:rPr>
        <w:t>Reģ.Nr.90000024455, Brīvības iela 33, Ogre, Ogres nov., LV-5001</w:t>
      </w:r>
    </w:p>
    <w:p w14:paraId="48AB3B49" w14:textId="77777777" w:rsidR="004C31FD" w:rsidRPr="00D21D4F" w:rsidRDefault="004C31FD" w:rsidP="00D21D4F">
      <w:pPr>
        <w:pBdr>
          <w:bottom w:val="single" w:sz="4" w:space="1" w:color="auto"/>
        </w:pBdr>
        <w:jc w:val="center"/>
        <w:rPr>
          <w:rFonts w:ascii="Times New Roman" w:hAnsi="Times New Roman"/>
          <w:noProof/>
          <w:sz w:val="18"/>
          <w:lang w:val="lv-LV"/>
        </w:rPr>
      </w:pPr>
      <w:r w:rsidRPr="00D21D4F">
        <w:rPr>
          <w:rFonts w:ascii="Times New Roman" w:hAnsi="Times New Roman"/>
          <w:noProof/>
          <w:sz w:val="18"/>
          <w:lang w:val="lv-LV"/>
        </w:rPr>
        <w:t xml:space="preserve">tālrunis 65071160, </w:t>
      </w:r>
      <w:r w:rsidRPr="00D21D4F">
        <w:rPr>
          <w:rFonts w:ascii="Times New Roman" w:hAnsi="Times New Roman"/>
          <w:sz w:val="18"/>
          <w:lang w:val="lv-LV"/>
        </w:rPr>
        <w:t xml:space="preserve">e-pasts: ogredome@ogresnovads.lv, www.ogresnovads.lv </w:t>
      </w:r>
    </w:p>
    <w:p w14:paraId="6C0E2919" w14:textId="77777777" w:rsidR="004C31FD" w:rsidRPr="00D21D4F" w:rsidRDefault="004C31FD" w:rsidP="00D21D4F">
      <w:pPr>
        <w:jc w:val="center"/>
        <w:rPr>
          <w:rFonts w:ascii="Times New Roman" w:hAnsi="Times New Roman"/>
          <w:lang w:val="lv-LV"/>
        </w:rPr>
      </w:pPr>
    </w:p>
    <w:p w14:paraId="764B8C28" w14:textId="11909422" w:rsidR="004C31FD" w:rsidRPr="00D21D4F" w:rsidRDefault="004C31FD" w:rsidP="00D21D4F">
      <w:pPr>
        <w:jc w:val="center"/>
        <w:rPr>
          <w:rFonts w:ascii="Times New Roman" w:hAnsi="Times New Roman"/>
          <w:sz w:val="28"/>
          <w:lang w:val="lv-LV"/>
        </w:rPr>
      </w:pPr>
      <w:r w:rsidRPr="00D21D4F">
        <w:rPr>
          <w:rFonts w:ascii="Times New Roman" w:hAnsi="Times New Roman"/>
          <w:sz w:val="28"/>
          <w:lang w:val="lv-LV"/>
        </w:rPr>
        <w:t xml:space="preserve">PAŠVALDĪBAS </w:t>
      </w:r>
      <w:r w:rsidRPr="00D21D4F">
        <w:rPr>
          <w:rFonts w:ascii="Times New Roman" w:hAnsi="Times New Roman"/>
          <w:sz w:val="28"/>
          <w:szCs w:val="28"/>
          <w:lang w:val="lv-LV"/>
        </w:rPr>
        <w:t>DOMES</w:t>
      </w:r>
      <w:r w:rsidR="00F377A5" w:rsidRPr="00D21D4F">
        <w:rPr>
          <w:rFonts w:ascii="Times New Roman" w:hAnsi="Times New Roman"/>
          <w:sz w:val="28"/>
          <w:szCs w:val="28"/>
          <w:lang w:val="lv-LV"/>
        </w:rPr>
        <w:t xml:space="preserve"> </w:t>
      </w:r>
      <w:r w:rsidRPr="00D21D4F">
        <w:rPr>
          <w:rFonts w:ascii="Times New Roman" w:hAnsi="Times New Roman"/>
          <w:sz w:val="28"/>
          <w:szCs w:val="28"/>
          <w:lang w:val="lv-LV"/>
        </w:rPr>
        <w:t>SĒDES PROTOKOLA IZRAKSTS</w:t>
      </w:r>
    </w:p>
    <w:p w14:paraId="4B4CBFE9" w14:textId="77777777" w:rsidR="004C31FD" w:rsidRPr="00D21D4F" w:rsidRDefault="004C31FD" w:rsidP="00D21D4F">
      <w:pPr>
        <w:rPr>
          <w:rFonts w:ascii="Times New Roman" w:hAnsi="Times New Roman"/>
          <w:szCs w:val="24"/>
          <w:lang w:val="lv-LV"/>
        </w:rPr>
      </w:pPr>
    </w:p>
    <w:p w14:paraId="5A6B1E57" w14:textId="77777777" w:rsidR="00BC4BA9" w:rsidRPr="00D21D4F" w:rsidRDefault="00BC4BA9" w:rsidP="00D21D4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D21D4F" w14:paraId="338BCBEA" w14:textId="77777777" w:rsidTr="0006768E">
        <w:tc>
          <w:tcPr>
            <w:tcW w:w="1666" w:type="pct"/>
          </w:tcPr>
          <w:p w14:paraId="5A77E17F" w14:textId="77777777" w:rsidR="004C31FD" w:rsidRPr="00D21D4F" w:rsidRDefault="004C31FD" w:rsidP="00D21D4F">
            <w:pPr>
              <w:rPr>
                <w:rFonts w:ascii="Times New Roman" w:hAnsi="Times New Roman"/>
                <w:lang w:val="lv-LV"/>
              </w:rPr>
            </w:pPr>
            <w:r w:rsidRPr="00D21D4F">
              <w:rPr>
                <w:rFonts w:ascii="Times New Roman" w:hAnsi="Times New Roman"/>
                <w:lang w:val="lv-LV"/>
              </w:rPr>
              <w:t>Ogrē, Brīvības ielā 33</w:t>
            </w:r>
          </w:p>
        </w:tc>
        <w:tc>
          <w:tcPr>
            <w:tcW w:w="1666" w:type="pct"/>
          </w:tcPr>
          <w:p w14:paraId="4412A293" w14:textId="02CD0FD2" w:rsidR="004C31FD" w:rsidRPr="00D21D4F" w:rsidRDefault="007144A3" w:rsidP="002B4DFA">
            <w:pPr>
              <w:pStyle w:val="Virsraksts2"/>
              <w:jc w:val="left"/>
            </w:pPr>
            <w:r w:rsidRPr="00D21D4F">
              <w:t xml:space="preserve">                   </w:t>
            </w:r>
            <w:r w:rsidR="004C31FD" w:rsidRPr="00D21D4F">
              <w:t>Nr.</w:t>
            </w:r>
            <w:r w:rsidR="007556FE">
              <w:t>2</w:t>
            </w:r>
          </w:p>
        </w:tc>
        <w:tc>
          <w:tcPr>
            <w:tcW w:w="1667" w:type="pct"/>
          </w:tcPr>
          <w:p w14:paraId="19F3A84A" w14:textId="488B07AA" w:rsidR="004C31FD" w:rsidRPr="00D21D4F" w:rsidRDefault="004C31FD" w:rsidP="007556FE">
            <w:pPr>
              <w:jc w:val="right"/>
              <w:rPr>
                <w:rFonts w:ascii="Times New Roman" w:hAnsi="Times New Roman"/>
                <w:lang w:val="lv-LV"/>
              </w:rPr>
            </w:pPr>
            <w:r w:rsidRPr="00D21D4F">
              <w:rPr>
                <w:rFonts w:ascii="Times New Roman" w:hAnsi="Times New Roman"/>
                <w:lang w:val="lv-LV"/>
              </w:rPr>
              <w:t xml:space="preserve"> 202</w:t>
            </w:r>
            <w:r w:rsidR="008405E1">
              <w:rPr>
                <w:rFonts w:ascii="Times New Roman" w:hAnsi="Times New Roman"/>
                <w:lang w:val="lv-LV"/>
              </w:rPr>
              <w:t>5</w:t>
            </w:r>
            <w:r w:rsidRPr="00D21D4F">
              <w:rPr>
                <w:rFonts w:ascii="Times New Roman" w:hAnsi="Times New Roman"/>
                <w:lang w:val="lv-LV"/>
              </w:rPr>
              <w:t>.</w:t>
            </w:r>
            <w:r w:rsidR="00207F6B" w:rsidRPr="00D21D4F">
              <w:rPr>
                <w:rFonts w:ascii="Times New Roman" w:hAnsi="Times New Roman"/>
                <w:lang w:val="lv-LV"/>
              </w:rPr>
              <w:t> </w:t>
            </w:r>
            <w:r w:rsidRPr="00D21D4F">
              <w:rPr>
                <w:rFonts w:ascii="Times New Roman" w:hAnsi="Times New Roman"/>
                <w:lang w:val="lv-LV"/>
              </w:rPr>
              <w:t xml:space="preserve">gada </w:t>
            </w:r>
            <w:r w:rsidR="007556FE">
              <w:rPr>
                <w:rFonts w:ascii="Times New Roman" w:hAnsi="Times New Roman"/>
                <w:lang w:val="lv-LV"/>
              </w:rPr>
              <w:t>21</w:t>
            </w:r>
            <w:r w:rsidRPr="00D21D4F">
              <w:rPr>
                <w:rFonts w:ascii="Times New Roman" w:hAnsi="Times New Roman"/>
                <w:lang w:val="lv-LV"/>
              </w:rPr>
              <w:t>.</w:t>
            </w:r>
            <w:r w:rsidR="00207F6B" w:rsidRPr="00D21D4F">
              <w:rPr>
                <w:rFonts w:ascii="Times New Roman" w:hAnsi="Times New Roman"/>
                <w:lang w:val="lv-LV"/>
              </w:rPr>
              <w:t> </w:t>
            </w:r>
            <w:r w:rsidR="008405E1">
              <w:rPr>
                <w:rFonts w:ascii="Times New Roman" w:hAnsi="Times New Roman"/>
                <w:lang w:val="lv-LV"/>
              </w:rPr>
              <w:t>februārī</w:t>
            </w:r>
          </w:p>
        </w:tc>
      </w:tr>
    </w:tbl>
    <w:p w14:paraId="104FBE66" w14:textId="77777777" w:rsidR="007A1800" w:rsidRDefault="007A1800" w:rsidP="00D21D4F">
      <w:pPr>
        <w:jc w:val="center"/>
        <w:rPr>
          <w:rFonts w:ascii="Times New Roman" w:hAnsi="Times New Roman"/>
          <w:b/>
          <w:lang w:val="lv-LV"/>
        </w:rPr>
      </w:pPr>
    </w:p>
    <w:p w14:paraId="6062C519" w14:textId="115D566B" w:rsidR="005A46EB" w:rsidRDefault="007556FE" w:rsidP="002B4DFA">
      <w:pPr>
        <w:jc w:val="center"/>
        <w:rPr>
          <w:rFonts w:ascii="Times New Roman" w:hAnsi="Times New Roman"/>
          <w:b/>
          <w:lang w:val="lv-LV"/>
        </w:rPr>
      </w:pPr>
      <w:r>
        <w:rPr>
          <w:rFonts w:ascii="Times New Roman" w:hAnsi="Times New Roman"/>
          <w:b/>
          <w:lang w:val="lv-LV"/>
        </w:rPr>
        <w:t>1</w:t>
      </w:r>
      <w:r w:rsidR="00C57451">
        <w:rPr>
          <w:rFonts w:ascii="Times New Roman" w:hAnsi="Times New Roman"/>
          <w:b/>
          <w:lang w:val="lv-LV"/>
        </w:rPr>
        <w:t>5</w:t>
      </w:r>
      <w:r w:rsidR="007A1800">
        <w:rPr>
          <w:rFonts w:ascii="Times New Roman" w:hAnsi="Times New Roman"/>
          <w:b/>
          <w:lang w:val="lv-LV"/>
        </w:rPr>
        <w:t>.</w:t>
      </w:r>
    </w:p>
    <w:p w14:paraId="0B8E02B7" w14:textId="77777777" w:rsidR="0063464F" w:rsidRDefault="00744C5E" w:rsidP="005A46EB">
      <w:pPr>
        <w:pStyle w:val="Pamatteksts"/>
        <w:spacing w:after="0"/>
        <w:jc w:val="center"/>
        <w:rPr>
          <w:rFonts w:ascii="Times New Roman" w:hAnsi="Times New Roman"/>
          <w:b/>
          <w:bCs/>
          <w:u w:val="single"/>
          <w:lang w:val="lv-LV"/>
        </w:rPr>
      </w:pPr>
      <w:r>
        <w:rPr>
          <w:rFonts w:ascii="Times New Roman" w:hAnsi="Times New Roman"/>
          <w:b/>
          <w:bCs/>
          <w:u w:val="single"/>
          <w:lang w:val="lv-LV"/>
        </w:rPr>
        <w:t xml:space="preserve">Par </w:t>
      </w:r>
      <w:r w:rsidR="0080727D">
        <w:rPr>
          <w:rFonts w:ascii="Times New Roman" w:hAnsi="Times New Roman"/>
          <w:b/>
          <w:bCs/>
          <w:u w:val="single"/>
          <w:lang w:val="lv-LV"/>
        </w:rPr>
        <w:t>vienreizēja atbalsta piešķiršanu</w:t>
      </w:r>
    </w:p>
    <w:p w14:paraId="2A7145F6" w14:textId="799A823F" w:rsidR="001A37C7" w:rsidRDefault="0080727D" w:rsidP="005A46EB">
      <w:pPr>
        <w:pStyle w:val="Pamatteksts"/>
        <w:spacing w:after="0"/>
        <w:jc w:val="center"/>
        <w:rPr>
          <w:rFonts w:ascii="Times New Roman" w:hAnsi="Times New Roman"/>
          <w:b/>
          <w:bCs/>
          <w:u w:val="single"/>
          <w:lang w:val="lv-LV"/>
        </w:rPr>
      </w:pPr>
      <w:r>
        <w:rPr>
          <w:rFonts w:ascii="Times New Roman" w:hAnsi="Times New Roman"/>
          <w:b/>
          <w:bCs/>
          <w:u w:val="single"/>
          <w:lang w:val="lv-LV"/>
        </w:rPr>
        <w:t>Ukrainas civiliedzīvotāj</w:t>
      </w:r>
      <w:r w:rsidR="0063464F">
        <w:rPr>
          <w:rFonts w:ascii="Times New Roman" w:hAnsi="Times New Roman"/>
          <w:b/>
          <w:bCs/>
          <w:u w:val="single"/>
          <w:lang w:val="lv-LV"/>
        </w:rPr>
        <w:t>u uzņemšanai Ogres novadā 202</w:t>
      </w:r>
      <w:r w:rsidR="00862B2F">
        <w:rPr>
          <w:rFonts w:ascii="Times New Roman" w:hAnsi="Times New Roman"/>
          <w:b/>
          <w:bCs/>
          <w:u w:val="single"/>
          <w:lang w:val="lv-LV"/>
        </w:rPr>
        <w:t>5</w:t>
      </w:r>
      <w:r w:rsidR="0063464F">
        <w:rPr>
          <w:rFonts w:ascii="Times New Roman" w:hAnsi="Times New Roman"/>
          <w:b/>
          <w:bCs/>
          <w:u w:val="single"/>
          <w:lang w:val="lv-LV"/>
        </w:rPr>
        <w:t>. gadā</w:t>
      </w:r>
    </w:p>
    <w:p w14:paraId="3E2D6EB5" w14:textId="77777777" w:rsidR="005A46EB" w:rsidRPr="00D21D4F" w:rsidRDefault="005A46EB" w:rsidP="005A46EB">
      <w:pPr>
        <w:pStyle w:val="Pamatteksts"/>
        <w:spacing w:after="0"/>
        <w:jc w:val="distribute"/>
        <w:rPr>
          <w:rFonts w:ascii="Times New Roman" w:hAnsi="Times New Roman"/>
          <w:b/>
          <w:bCs/>
          <w:u w:val="single"/>
          <w:lang w:val="lv-LV"/>
        </w:rPr>
      </w:pPr>
    </w:p>
    <w:p w14:paraId="110FA511" w14:textId="77777777" w:rsidR="00E470E7" w:rsidRDefault="00E470E7" w:rsidP="00B80C38">
      <w:pPr>
        <w:pStyle w:val="Pamatteksts"/>
        <w:tabs>
          <w:tab w:val="left" w:pos="709"/>
        </w:tabs>
        <w:spacing w:after="0"/>
        <w:ind w:firstLine="720"/>
        <w:jc w:val="both"/>
        <w:rPr>
          <w:rFonts w:ascii="Times New Roman" w:hAnsi="Times New Roman"/>
          <w:szCs w:val="24"/>
          <w:lang w:val="lv-LV"/>
        </w:rPr>
      </w:pPr>
      <w:r w:rsidRPr="00544A0E">
        <w:rPr>
          <w:rFonts w:ascii="Times New Roman" w:hAnsi="Times New Roman"/>
          <w:szCs w:val="24"/>
          <w:lang w:val="lv-LV"/>
        </w:rPr>
        <w:t xml:space="preserve">Kopš 2022. gada 24. februāra Ukrainā joprojām turpinās Krievijas Federācijas uzsākta plaša mēroga nežēlīga karadarbība. </w:t>
      </w:r>
    </w:p>
    <w:p w14:paraId="39EF0FCA" w14:textId="66E9F0DF" w:rsidR="008405E1" w:rsidRPr="00B80C38" w:rsidRDefault="00E470E7" w:rsidP="00156DE5">
      <w:pPr>
        <w:pStyle w:val="Pamatteksts"/>
        <w:spacing w:after="0"/>
        <w:ind w:firstLine="720"/>
        <w:jc w:val="both"/>
        <w:rPr>
          <w:rFonts w:ascii="Times New Roman" w:hAnsi="Times New Roman"/>
          <w:szCs w:val="24"/>
          <w:lang w:val="lv-LV"/>
        </w:rPr>
      </w:pPr>
      <w:r w:rsidRPr="00544A0E">
        <w:rPr>
          <w:rFonts w:ascii="Times New Roman" w:hAnsi="Times New Roman"/>
          <w:szCs w:val="24"/>
          <w:lang w:val="lv-LV"/>
        </w:rPr>
        <w:t xml:space="preserve">Ogres novada pašvaldība kopā ar novada iedzīvotājiem, uzņēmējiem, iestādēm un biedrībām pastāvīgi organizē </w:t>
      </w:r>
      <w:r>
        <w:rPr>
          <w:rFonts w:ascii="Times New Roman" w:hAnsi="Times New Roman"/>
          <w:szCs w:val="24"/>
          <w:lang w:val="lv-LV"/>
        </w:rPr>
        <w:t xml:space="preserve">dažādus palīdzības veidus </w:t>
      </w:r>
      <w:r w:rsidRPr="00544A0E">
        <w:rPr>
          <w:rFonts w:ascii="Times New Roman" w:hAnsi="Times New Roman"/>
          <w:szCs w:val="24"/>
          <w:lang w:val="lv-LV"/>
        </w:rPr>
        <w:t>Ukraina</w:t>
      </w:r>
      <w:r>
        <w:rPr>
          <w:rFonts w:ascii="Times New Roman" w:hAnsi="Times New Roman"/>
          <w:szCs w:val="24"/>
          <w:lang w:val="lv-LV"/>
        </w:rPr>
        <w:t xml:space="preserve">s civiliedzīvotājiem gan Latvijā, gan Ukrainā jau </w:t>
      </w:r>
      <w:r w:rsidRPr="00544A0E">
        <w:rPr>
          <w:rFonts w:ascii="Times New Roman" w:hAnsi="Times New Roman"/>
          <w:szCs w:val="24"/>
          <w:lang w:val="lv-LV"/>
        </w:rPr>
        <w:t xml:space="preserve">no paša karadarbības </w:t>
      </w:r>
      <w:r w:rsidRPr="00B80C38">
        <w:rPr>
          <w:rFonts w:ascii="Times New Roman" w:hAnsi="Times New Roman"/>
          <w:szCs w:val="24"/>
          <w:lang w:val="lv-LV"/>
        </w:rPr>
        <w:t>sākuma.</w:t>
      </w:r>
      <w:r w:rsidR="00B80C38" w:rsidRPr="00B80C38">
        <w:rPr>
          <w:rFonts w:ascii="Times New Roman" w:hAnsi="Times New Roman"/>
          <w:szCs w:val="24"/>
          <w:lang w:val="lv-LV"/>
        </w:rPr>
        <w:t xml:space="preserve"> </w:t>
      </w:r>
      <w:r w:rsidR="00E44C0F" w:rsidRPr="00B80C38">
        <w:rPr>
          <w:rFonts w:ascii="Times New Roman" w:hAnsi="Times New Roman"/>
          <w:szCs w:val="24"/>
          <w:lang w:val="lv-LV"/>
        </w:rPr>
        <w:t>Š</w:t>
      </w:r>
      <w:r w:rsidRPr="00B80C38">
        <w:rPr>
          <w:rFonts w:ascii="Times New Roman" w:hAnsi="Times New Roman"/>
          <w:szCs w:val="24"/>
          <w:lang w:val="lv-LV"/>
        </w:rPr>
        <w:t>obrīd būtu</w:t>
      </w:r>
      <w:r w:rsidR="00B80C38" w:rsidRPr="00B80C38">
        <w:rPr>
          <w:rFonts w:ascii="Times New Roman" w:hAnsi="Times New Roman"/>
          <w:szCs w:val="24"/>
          <w:lang w:val="lv-LV"/>
        </w:rPr>
        <w:t xml:space="preserve"> </w:t>
      </w:r>
      <w:r w:rsidR="00E44C0F" w:rsidRPr="00B80C38">
        <w:rPr>
          <w:rFonts w:ascii="Times New Roman" w:hAnsi="Times New Roman"/>
          <w:szCs w:val="24"/>
          <w:lang w:val="lv-LV"/>
        </w:rPr>
        <w:t xml:space="preserve">humāni </w:t>
      </w:r>
      <w:r w:rsidRPr="00B80C38">
        <w:rPr>
          <w:rFonts w:ascii="Times New Roman" w:hAnsi="Times New Roman"/>
          <w:szCs w:val="24"/>
          <w:lang w:val="lv-LV"/>
        </w:rPr>
        <w:t xml:space="preserve">organizēt Ukrainas civiliedzīvotāju – </w:t>
      </w:r>
      <w:r w:rsidR="004E1EDD" w:rsidRPr="00B80C38">
        <w:rPr>
          <w:lang w:val="lv-LV"/>
        </w:rPr>
        <w:t>Kijevas sabiedriskās organizācijas dienas centra “</w:t>
      </w:r>
      <w:proofErr w:type="spellStart"/>
      <w:r w:rsidR="004E1EDD" w:rsidRPr="00B80C38">
        <w:rPr>
          <w:lang w:val="lv-LV"/>
        </w:rPr>
        <w:t>Sonyachny</w:t>
      </w:r>
      <w:proofErr w:type="spellEnd"/>
      <w:r w:rsidR="004E1EDD" w:rsidRPr="00B80C38">
        <w:rPr>
          <w:lang w:val="lv-LV"/>
        </w:rPr>
        <w:t xml:space="preserve"> </w:t>
      </w:r>
      <w:proofErr w:type="spellStart"/>
      <w:r w:rsidR="004E1EDD" w:rsidRPr="00B80C38">
        <w:rPr>
          <w:lang w:val="lv-LV"/>
        </w:rPr>
        <w:t>promin</w:t>
      </w:r>
      <w:proofErr w:type="spellEnd"/>
      <w:r w:rsidR="004E1EDD" w:rsidRPr="00B80C38">
        <w:rPr>
          <w:lang w:val="lv-LV"/>
        </w:rPr>
        <w:t>”</w:t>
      </w:r>
      <w:r w:rsidR="00B80C38" w:rsidRPr="00B80C38">
        <w:rPr>
          <w:lang w:val="lv-LV"/>
        </w:rPr>
        <w:t xml:space="preserve"> </w:t>
      </w:r>
      <w:r w:rsidR="003F3287" w:rsidRPr="00B80C38">
        <w:rPr>
          <w:lang w:val="lv-LV"/>
        </w:rPr>
        <w:t xml:space="preserve">pilngadīgu </w:t>
      </w:r>
      <w:r w:rsidR="008405E1" w:rsidRPr="00B80C38">
        <w:rPr>
          <w:lang w:val="lv-LV"/>
        </w:rPr>
        <w:t>personu ar</w:t>
      </w:r>
      <w:r w:rsidR="00B80C38" w:rsidRPr="00B80C38">
        <w:rPr>
          <w:lang w:val="lv-LV"/>
        </w:rPr>
        <w:t xml:space="preserve"> </w:t>
      </w:r>
      <w:r w:rsidR="003F3287" w:rsidRPr="00B80C38">
        <w:rPr>
          <w:lang w:val="lv-LV"/>
        </w:rPr>
        <w:t>invaliditāti</w:t>
      </w:r>
      <w:r w:rsidR="008405E1" w:rsidRPr="00B80C38">
        <w:rPr>
          <w:lang w:val="lv-LV"/>
        </w:rPr>
        <w:t xml:space="preserve"> un</w:t>
      </w:r>
      <w:r w:rsidR="003F3287" w:rsidRPr="00B80C38">
        <w:rPr>
          <w:lang w:val="lv-LV"/>
        </w:rPr>
        <w:t xml:space="preserve"> viņu</w:t>
      </w:r>
      <w:r w:rsidR="008405E1" w:rsidRPr="00B80C38">
        <w:rPr>
          <w:lang w:val="lv-LV"/>
        </w:rPr>
        <w:t xml:space="preserve"> </w:t>
      </w:r>
      <w:r w:rsidR="004E1EDD" w:rsidRPr="00B80C38">
        <w:rPr>
          <w:lang w:val="lv-LV"/>
        </w:rPr>
        <w:t xml:space="preserve">pavadošo personu - </w:t>
      </w:r>
      <w:r w:rsidR="008405E1" w:rsidRPr="00B80C38">
        <w:rPr>
          <w:lang w:val="lv-LV"/>
        </w:rPr>
        <w:t>pedagog</w:t>
      </w:r>
      <w:r w:rsidR="004E1EDD" w:rsidRPr="00B80C38">
        <w:rPr>
          <w:lang w:val="lv-LV"/>
        </w:rPr>
        <w:t>u, kopā piecas personas, uzņemšanu Ogres novadā</w:t>
      </w:r>
      <w:r w:rsidR="008405E1" w:rsidRPr="00B80C38">
        <w:rPr>
          <w:lang w:val="lv-LV"/>
        </w:rPr>
        <w:t xml:space="preserve">, </w:t>
      </w:r>
      <w:r w:rsidR="003F3287" w:rsidRPr="00B80C38">
        <w:rPr>
          <w:lang w:val="lv-LV"/>
        </w:rPr>
        <w:t xml:space="preserve">vienu mēnesi </w:t>
      </w:r>
      <w:r w:rsidR="008405E1" w:rsidRPr="00B80C38">
        <w:rPr>
          <w:lang w:val="lv-LV"/>
        </w:rPr>
        <w:t>nodrošinot mierīgus dzīves apstākļus</w:t>
      </w:r>
      <w:r w:rsidR="00B80C38" w:rsidRPr="00B80C38">
        <w:rPr>
          <w:lang w:val="lv-LV"/>
        </w:rPr>
        <w:t xml:space="preserve"> </w:t>
      </w:r>
      <w:r w:rsidR="003F3287" w:rsidRPr="00B80C38">
        <w:rPr>
          <w:lang w:val="lv-LV"/>
        </w:rPr>
        <w:t>un Ogres novada Sociālā dienesta sociālos pakalpojumus</w:t>
      </w:r>
      <w:r w:rsidR="008405E1" w:rsidRPr="00B80C38">
        <w:rPr>
          <w:lang w:val="lv-LV"/>
        </w:rPr>
        <w:t>.</w:t>
      </w:r>
    </w:p>
    <w:p w14:paraId="79251208" w14:textId="6BD8960E" w:rsidR="00AB1EC5" w:rsidRPr="00B80C38" w:rsidRDefault="003F3287" w:rsidP="00B80C38">
      <w:pPr>
        <w:pStyle w:val="Pamatteksts"/>
        <w:tabs>
          <w:tab w:val="left" w:pos="709"/>
        </w:tabs>
        <w:spacing w:after="0"/>
        <w:ind w:firstLine="720"/>
        <w:jc w:val="both"/>
        <w:rPr>
          <w:rFonts w:ascii="Times New Roman" w:hAnsi="Times New Roman"/>
          <w:szCs w:val="24"/>
          <w:lang w:val="lv-LV"/>
        </w:rPr>
      </w:pPr>
      <w:r w:rsidRPr="00B80C38">
        <w:rPr>
          <w:rFonts w:ascii="Times New Roman" w:hAnsi="Times New Roman"/>
          <w:szCs w:val="24"/>
          <w:lang w:val="lv-LV"/>
        </w:rPr>
        <w:t xml:space="preserve">Pilngadīgu personu ar invaliditāti </w:t>
      </w:r>
      <w:r w:rsidR="00862B2F" w:rsidRPr="00B80C38">
        <w:rPr>
          <w:rFonts w:ascii="Times New Roman" w:hAnsi="Times New Roman"/>
          <w:szCs w:val="24"/>
          <w:lang w:val="lv-LV"/>
        </w:rPr>
        <w:t>uzņemša</w:t>
      </w:r>
      <w:r w:rsidR="00B206E9" w:rsidRPr="00B80C38">
        <w:rPr>
          <w:rFonts w:ascii="Times New Roman" w:hAnsi="Times New Roman"/>
          <w:szCs w:val="24"/>
          <w:lang w:val="lv-LV"/>
        </w:rPr>
        <w:t>n</w:t>
      </w:r>
      <w:r w:rsidR="004E1EDD" w:rsidRPr="00B80C38">
        <w:rPr>
          <w:rFonts w:ascii="Times New Roman" w:hAnsi="Times New Roman"/>
          <w:szCs w:val="24"/>
          <w:lang w:val="lv-LV"/>
        </w:rPr>
        <w:t>a</w:t>
      </w:r>
      <w:r w:rsidR="00B206E9" w:rsidRPr="00B80C38">
        <w:rPr>
          <w:rFonts w:ascii="Times New Roman" w:hAnsi="Times New Roman"/>
          <w:szCs w:val="24"/>
          <w:lang w:val="lv-LV"/>
        </w:rPr>
        <w:t xml:space="preserve"> Ogres novadā </w:t>
      </w:r>
      <w:r w:rsidR="00AB1EC5" w:rsidRPr="00B80C38">
        <w:rPr>
          <w:rFonts w:ascii="Times New Roman" w:hAnsi="Times New Roman"/>
          <w:szCs w:val="24"/>
          <w:lang w:val="lv-LV"/>
        </w:rPr>
        <w:t>nodrošināt</w:t>
      </w:r>
      <w:r w:rsidR="004E1EDD" w:rsidRPr="00B80C38">
        <w:rPr>
          <w:rFonts w:ascii="Times New Roman" w:hAnsi="Times New Roman"/>
          <w:szCs w:val="24"/>
          <w:lang w:val="lv-LV"/>
        </w:rPr>
        <w:t>u</w:t>
      </w:r>
      <w:r w:rsidR="00AB1EC5" w:rsidRPr="00B80C38">
        <w:rPr>
          <w:rFonts w:ascii="Times New Roman" w:hAnsi="Times New Roman"/>
          <w:szCs w:val="24"/>
          <w:lang w:val="lv-LV"/>
        </w:rPr>
        <w:t xml:space="preserve"> atbalstu </w:t>
      </w:r>
      <w:r w:rsidR="00B206E9" w:rsidRPr="00B80C38">
        <w:rPr>
          <w:rFonts w:ascii="Times New Roman" w:hAnsi="Times New Roman"/>
          <w:szCs w:val="24"/>
          <w:lang w:val="lv-LV"/>
        </w:rPr>
        <w:t>viņu</w:t>
      </w:r>
      <w:r w:rsidR="00AB1EC5" w:rsidRPr="00B80C38">
        <w:rPr>
          <w:rFonts w:ascii="Times New Roman" w:hAnsi="Times New Roman"/>
          <w:szCs w:val="24"/>
          <w:lang w:val="lv-LV"/>
        </w:rPr>
        <w:t xml:space="preserve"> socializācijai un psihoemocionālajai labbūtībai</w:t>
      </w:r>
      <w:r w:rsidR="00B206E9" w:rsidRPr="00B80C38">
        <w:rPr>
          <w:rFonts w:ascii="Times New Roman" w:hAnsi="Times New Roman"/>
          <w:szCs w:val="24"/>
          <w:lang w:val="lv-LV"/>
        </w:rPr>
        <w:t>, ticības stiprināšanai par neatkarīgas</w:t>
      </w:r>
      <w:r w:rsidR="00B80C38" w:rsidRPr="00B80C38">
        <w:rPr>
          <w:rFonts w:ascii="Times New Roman" w:hAnsi="Times New Roman"/>
          <w:szCs w:val="24"/>
          <w:lang w:val="lv-LV"/>
        </w:rPr>
        <w:t xml:space="preserve"> Ukrainas</w:t>
      </w:r>
      <w:r w:rsidR="00B206E9" w:rsidRPr="00B80C38">
        <w:rPr>
          <w:rFonts w:ascii="Times New Roman" w:hAnsi="Times New Roman"/>
          <w:szCs w:val="24"/>
          <w:lang w:val="lv-LV"/>
        </w:rPr>
        <w:t xml:space="preserve"> valsts pastāvēšanu, pretojoties Krievijas okupācijai.</w:t>
      </w:r>
    </w:p>
    <w:p w14:paraId="17158428" w14:textId="77777777" w:rsidR="00B80C38" w:rsidRDefault="00B206E9" w:rsidP="00B80C38">
      <w:pPr>
        <w:pStyle w:val="Pamatteksts"/>
        <w:tabs>
          <w:tab w:val="left" w:pos="709"/>
        </w:tabs>
        <w:spacing w:after="0"/>
        <w:ind w:firstLine="720"/>
        <w:jc w:val="both"/>
        <w:rPr>
          <w:rFonts w:ascii="Times New Roman" w:hAnsi="Times New Roman"/>
          <w:szCs w:val="24"/>
          <w:lang w:val="lv-LV"/>
        </w:rPr>
      </w:pPr>
      <w:r>
        <w:rPr>
          <w:rFonts w:ascii="Times New Roman" w:hAnsi="Times New Roman"/>
          <w:szCs w:val="24"/>
          <w:lang w:val="lv-LV"/>
        </w:rPr>
        <w:t>Paredzētais uzņemšanas laiks: no</w:t>
      </w:r>
      <w:r w:rsidR="00B80C38">
        <w:rPr>
          <w:rFonts w:ascii="Times New Roman" w:hAnsi="Times New Roman"/>
          <w:szCs w:val="24"/>
          <w:lang w:val="lv-LV"/>
        </w:rPr>
        <w:t xml:space="preserve"> 2025. gada</w:t>
      </w:r>
      <w:r>
        <w:rPr>
          <w:rFonts w:ascii="Times New Roman" w:hAnsi="Times New Roman"/>
          <w:szCs w:val="24"/>
          <w:lang w:val="lv-LV"/>
        </w:rPr>
        <w:t xml:space="preserve"> </w:t>
      </w:r>
      <w:r w:rsidR="00862B2F">
        <w:rPr>
          <w:rFonts w:ascii="Times New Roman" w:hAnsi="Times New Roman"/>
          <w:szCs w:val="24"/>
          <w:lang w:val="lv-LV"/>
        </w:rPr>
        <w:t>2</w:t>
      </w:r>
      <w:r>
        <w:rPr>
          <w:rFonts w:ascii="Times New Roman" w:hAnsi="Times New Roman"/>
          <w:szCs w:val="24"/>
          <w:lang w:val="lv-LV"/>
        </w:rPr>
        <w:t>.</w:t>
      </w:r>
      <w:r w:rsidR="009D42A6">
        <w:rPr>
          <w:rFonts w:ascii="Times New Roman" w:hAnsi="Times New Roman"/>
          <w:szCs w:val="24"/>
          <w:lang w:val="lv-LV"/>
        </w:rPr>
        <w:t xml:space="preserve"> marta</w:t>
      </w:r>
      <w:r>
        <w:rPr>
          <w:rFonts w:ascii="Times New Roman" w:hAnsi="Times New Roman"/>
          <w:szCs w:val="24"/>
          <w:lang w:val="lv-LV"/>
        </w:rPr>
        <w:t xml:space="preserve"> līdz </w:t>
      </w:r>
      <w:r w:rsidR="00862B2F">
        <w:rPr>
          <w:rFonts w:ascii="Times New Roman" w:hAnsi="Times New Roman"/>
          <w:szCs w:val="24"/>
          <w:lang w:val="lv-LV"/>
        </w:rPr>
        <w:t>29</w:t>
      </w:r>
      <w:r>
        <w:rPr>
          <w:rFonts w:ascii="Times New Roman" w:hAnsi="Times New Roman"/>
          <w:szCs w:val="24"/>
          <w:lang w:val="lv-LV"/>
        </w:rPr>
        <w:t>. </w:t>
      </w:r>
      <w:r w:rsidR="00862B2F">
        <w:rPr>
          <w:rFonts w:ascii="Times New Roman" w:hAnsi="Times New Roman"/>
          <w:szCs w:val="24"/>
          <w:lang w:val="lv-LV"/>
        </w:rPr>
        <w:t>martam</w:t>
      </w:r>
      <w:r>
        <w:rPr>
          <w:rFonts w:ascii="Times New Roman" w:hAnsi="Times New Roman"/>
          <w:szCs w:val="24"/>
          <w:lang w:val="lv-LV"/>
        </w:rPr>
        <w:t>.</w:t>
      </w:r>
    </w:p>
    <w:p w14:paraId="1D70E4E5" w14:textId="31E41C11" w:rsidR="00B206E9" w:rsidRDefault="00B206E9" w:rsidP="00B80C38">
      <w:pPr>
        <w:pStyle w:val="Pamatteksts"/>
        <w:tabs>
          <w:tab w:val="left" w:pos="709"/>
        </w:tabs>
        <w:spacing w:after="0"/>
        <w:ind w:firstLine="720"/>
        <w:jc w:val="both"/>
        <w:rPr>
          <w:rFonts w:ascii="Times New Roman" w:hAnsi="Times New Roman"/>
          <w:szCs w:val="24"/>
          <w:lang w:val="lv-LV"/>
        </w:rPr>
      </w:pPr>
      <w:r>
        <w:rPr>
          <w:rFonts w:ascii="Times New Roman" w:hAnsi="Times New Roman"/>
          <w:szCs w:val="24"/>
          <w:lang w:val="lv-LV"/>
        </w:rPr>
        <w:t>Paredzētais uzņemamo personu skaits</w:t>
      </w:r>
      <w:r w:rsidR="00B80C38">
        <w:rPr>
          <w:rFonts w:ascii="Times New Roman" w:hAnsi="Times New Roman"/>
          <w:szCs w:val="24"/>
          <w:lang w:val="lv-LV"/>
        </w:rPr>
        <w:t xml:space="preserve"> - </w:t>
      </w:r>
      <w:r>
        <w:rPr>
          <w:rFonts w:ascii="Times New Roman" w:hAnsi="Times New Roman"/>
          <w:szCs w:val="24"/>
          <w:lang w:val="lv-LV"/>
        </w:rPr>
        <w:t xml:space="preserve"> 5, tai skaitā</w:t>
      </w:r>
      <w:r w:rsidR="00B80C38">
        <w:rPr>
          <w:rFonts w:ascii="Times New Roman" w:hAnsi="Times New Roman"/>
          <w:szCs w:val="24"/>
          <w:lang w:val="lv-LV"/>
        </w:rPr>
        <w:t>,</w:t>
      </w:r>
      <w:r>
        <w:rPr>
          <w:rFonts w:ascii="Times New Roman" w:hAnsi="Times New Roman"/>
          <w:szCs w:val="24"/>
          <w:lang w:val="lv-LV"/>
        </w:rPr>
        <w:t xml:space="preserve"> </w:t>
      </w:r>
      <w:r w:rsidR="00862B2F">
        <w:rPr>
          <w:lang w:val="lv-LV"/>
        </w:rPr>
        <w:t>4</w:t>
      </w:r>
      <w:r w:rsidR="00B80C38">
        <w:rPr>
          <w:lang w:val="lv-LV"/>
        </w:rPr>
        <w:t xml:space="preserve"> -</w:t>
      </w:r>
      <w:r w:rsidR="00862B2F">
        <w:rPr>
          <w:lang w:val="lv-LV"/>
        </w:rPr>
        <w:t xml:space="preserve"> personas ar invaliditāti un </w:t>
      </w:r>
      <w:r w:rsidR="003F3287" w:rsidRPr="00B80C38">
        <w:rPr>
          <w:lang w:val="lv-LV"/>
        </w:rPr>
        <w:t xml:space="preserve">pavadošā </w:t>
      </w:r>
      <w:r w:rsidR="00862B2F" w:rsidRPr="00B80C38">
        <w:rPr>
          <w:lang w:val="lv-LV"/>
        </w:rPr>
        <w:t>persona</w:t>
      </w:r>
      <w:r w:rsidR="00B80C38" w:rsidRPr="00B80C38">
        <w:rPr>
          <w:lang w:val="lv-LV"/>
        </w:rPr>
        <w:t xml:space="preserve"> - </w:t>
      </w:r>
      <w:r w:rsidR="003F3287" w:rsidRPr="00B80C38">
        <w:rPr>
          <w:lang w:val="lv-LV"/>
        </w:rPr>
        <w:t>pedagogs</w:t>
      </w:r>
      <w:r w:rsidR="00862B2F" w:rsidRPr="00B80C38">
        <w:rPr>
          <w:lang w:val="lv-LV"/>
        </w:rPr>
        <w:t>.</w:t>
      </w:r>
    </w:p>
    <w:p w14:paraId="0DC46989" w14:textId="7E8CB1A5" w:rsidR="00094DC0" w:rsidRDefault="00094DC0" w:rsidP="00D40D0F">
      <w:pPr>
        <w:pStyle w:val="Pamatteksts"/>
        <w:tabs>
          <w:tab w:val="left" w:pos="709"/>
        </w:tabs>
        <w:spacing w:after="0"/>
        <w:ind w:firstLine="720"/>
        <w:jc w:val="both"/>
        <w:rPr>
          <w:rFonts w:ascii="Times New Roman" w:hAnsi="Times New Roman"/>
          <w:szCs w:val="24"/>
          <w:lang w:val="lv-LV"/>
        </w:rPr>
      </w:pPr>
      <w:r w:rsidRPr="00D36C6B">
        <w:rPr>
          <w:rFonts w:ascii="Times New Roman" w:hAnsi="Times New Roman"/>
          <w:szCs w:val="24"/>
          <w:lang w:val="lv-LV"/>
        </w:rPr>
        <w:t>Paredzētais atbalsts:</w:t>
      </w:r>
      <w:r w:rsidR="00D40D0F">
        <w:rPr>
          <w:rFonts w:ascii="Times New Roman" w:hAnsi="Times New Roman"/>
          <w:szCs w:val="24"/>
          <w:lang w:val="lv-LV"/>
        </w:rPr>
        <w:t> </w:t>
      </w:r>
      <w:bookmarkStart w:id="0" w:name="_Hlk190269540"/>
      <w:r w:rsidRPr="00D36C6B">
        <w:rPr>
          <w:rFonts w:ascii="Times New Roman" w:hAnsi="Times New Roman"/>
          <w:szCs w:val="24"/>
          <w:lang w:val="lv-LV"/>
        </w:rPr>
        <w:t>2</w:t>
      </w:r>
      <w:r w:rsidR="00D40D0F">
        <w:rPr>
          <w:rFonts w:ascii="Times New Roman" w:hAnsi="Times New Roman"/>
          <w:szCs w:val="24"/>
          <w:lang w:val="lv-LV"/>
        </w:rPr>
        <w:t> </w:t>
      </w:r>
      <w:r w:rsidR="00647CFE" w:rsidRPr="00D36C6B">
        <w:rPr>
          <w:rFonts w:ascii="Times New Roman" w:hAnsi="Times New Roman"/>
          <w:szCs w:val="24"/>
          <w:lang w:val="lv-LV"/>
        </w:rPr>
        <w:t>296</w:t>
      </w:r>
      <w:r w:rsidR="00602891" w:rsidRPr="00D36C6B">
        <w:rPr>
          <w:rFonts w:ascii="Times New Roman" w:hAnsi="Times New Roman"/>
          <w:szCs w:val="24"/>
          <w:lang w:val="lv-LV"/>
        </w:rPr>
        <w:t xml:space="preserve">,00 </w:t>
      </w:r>
      <w:r w:rsidRPr="00D36C6B">
        <w:rPr>
          <w:rFonts w:ascii="Times New Roman" w:hAnsi="Times New Roman"/>
          <w:szCs w:val="24"/>
          <w:lang w:val="lv-LV"/>
        </w:rPr>
        <w:t>EUR,</w:t>
      </w:r>
      <w:r w:rsidR="00D40D0F">
        <w:rPr>
          <w:rFonts w:ascii="Times New Roman" w:hAnsi="Times New Roman"/>
          <w:szCs w:val="24"/>
          <w:lang w:val="lv-LV"/>
        </w:rPr>
        <w:t> </w:t>
      </w:r>
      <w:r w:rsidRPr="00D36C6B">
        <w:rPr>
          <w:rFonts w:ascii="Times New Roman" w:hAnsi="Times New Roman"/>
          <w:szCs w:val="24"/>
          <w:lang w:val="lv-LV"/>
        </w:rPr>
        <w:t>tai skaitā</w:t>
      </w:r>
      <w:r w:rsidR="00647CFE" w:rsidRPr="00D36C6B">
        <w:rPr>
          <w:rFonts w:ascii="Times New Roman" w:hAnsi="Times New Roman"/>
          <w:szCs w:val="24"/>
          <w:lang w:val="lv-LV"/>
        </w:rPr>
        <w:t>,</w:t>
      </w:r>
      <w:r w:rsidR="00D40D0F">
        <w:rPr>
          <w:rFonts w:ascii="Times New Roman" w:hAnsi="Times New Roman"/>
          <w:szCs w:val="24"/>
          <w:lang w:val="lv-LV"/>
        </w:rPr>
        <w:t xml:space="preserve"> degvielas </w:t>
      </w:r>
      <w:r w:rsidRPr="00D36C6B">
        <w:rPr>
          <w:rFonts w:ascii="Times New Roman" w:hAnsi="Times New Roman"/>
          <w:szCs w:val="24"/>
          <w:lang w:val="lv-LV"/>
        </w:rPr>
        <w:t>izdevumiem</w:t>
      </w:r>
      <w:r w:rsidR="00D40D0F">
        <w:rPr>
          <w:rFonts w:ascii="Times New Roman" w:hAnsi="Times New Roman"/>
          <w:szCs w:val="24"/>
          <w:lang w:val="lv-LV"/>
        </w:rPr>
        <w:t xml:space="preserve"> -</w:t>
      </w:r>
      <w:r w:rsidR="00602891" w:rsidRPr="00D36C6B">
        <w:rPr>
          <w:rFonts w:ascii="Times New Roman" w:hAnsi="Times New Roman"/>
          <w:szCs w:val="24"/>
          <w:lang w:val="lv-LV"/>
        </w:rPr>
        <w:t xml:space="preserve"> </w:t>
      </w:r>
      <w:r w:rsidR="00CA6AE4" w:rsidRPr="00D36C6B">
        <w:rPr>
          <w:rFonts w:ascii="Times New Roman" w:hAnsi="Times New Roman"/>
          <w:szCs w:val="24"/>
          <w:lang w:val="lv-LV"/>
        </w:rPr>
        <w:t>924</w:t>
      </w:r>
      <w:r w:rsidR="008869CC" w:rsidRPr="00D36C6B">
        <w:rPr>
          <w:rFonts w:ascii="Times New Roman" w:hAnsi="Times New Roman"/>
          <w:szCs w:val="24"/>
          <w:lang w:val="lv-LV"/>
        </w:rPr>
        <w:t>,00</w:t>
      </w:r>
      <w:r w:rsidR="00647CFE" w:rsidRPr="00D36C6B">
        <w:rPr>
          <w:rFonts w:ascii="Times New Roman" w:hAnsi="Times New Roman"/>
          <w:szCs w:val="24"/>
          <w:lang w:val="lv-LV"/>
        </w:rPr>
        <w:t>  </w:t>
      </w:r>
      <w:r w:rsidR="008869CC" w:rsidRPr="00D36C6B">
        <w:rPr>
          <w:rFonts w:ascii="Times New Roman" w:hAnsi="Times New Roman"/>
          <w:szCs w:val="24"/>
          <w:lang w:val="lv-LV"/>
        </w:rPr>
        <w:t xml:space="preserve">EUR  </w:t>
      </w:r>
      <w:r w:rsidR="00647CFE" w:rsidRPr="00D36C6B">
        <w:rPr>
          <w:rFonts w:ascii="Times New Roman" w:hAnsi="Times New Roman"/>
          <w:szCs w:val="24"/>
          <w:lang w:val="lv-LV"/>
        </w:rPr>
        <w:t>grupas atvešana</w:t>
      </w:r>
      <w:r w:rsidR="00D40D0F">
        <w:rPr>
          <w:rFonts w:ascii="Times New Roman" w:hAnsi="Times New Roman"/>
          <w:szCs w:val="24"/>
          <w:lang w:val="lv-LV"/>
        </w:rPr>
        <w:t>i</w:t>
      </w:r>
      <w:r w:rsidR="00647CFE" w:rsidRPr="00D36C6B">
        <w:rPr>
          <w:rFonts w:ascii="Times New Roman" w:hAnsi="Times New Roman"/>
          <w:szCs w:val="24"/>
          <w:lang w:val="lv-LV"/>
        </w:rPr>
        <w:t xml:space="preserve"> maršrutā </w:t>
      </w:r>
      <w:r w:rsidRPr="00D36C6B">
        <w:rPr>
          <w:rFonts w:ascii="Times New Roman" w:hAnsi="Times New Roman"/>
          <w:szCs w:val="24"/>
          <w:lang w:val="lv-LV"/>
        </w:rPr>
        <w:t>Ogr</w:t>
      </w:r>
      <w:r w:rsidR="00647CFE" w:rsidRPr="00D36C6B">
        <w:rPr>
          <w:rFonts w:ascii="Times New Roman" w:hAnsi="Times New Roman"/>
          <w:szCs w:val="24"/>
          <w:lang w:val="lv-LV"/>
        </w:rPr>
        <w:t xml:space="preserve">e – Kijeva – Ogre, </w:t>
      </w:r>
      <w:r w:rsidRPr="00D36C6B">
        <w:rPr>
          <w:rFonts w:ascii="Times New Roman" w:hAnsi="Times New Roman"/>
          <w:szCs w:val="24"/>
          <w:lang w:val="lv-LV"/>
        </w:rPr>
        <w:t xml:space="preserve">un </w:t>
      </w:r>
      <w:r w:rsidR="00647CFE" w:rsidRPr="00D36C6B">
        <w:rPr>
          <w:rFonts w:ascii="Times New Roman" w:hAnsi="Times New Roman"/>
          <w:szCs w:val="24"/>
          <w:lang w:val="lv-LV"/>
        </w:rPr>
        <w:t>grupas aizvešana</w:t>
      </w:r>
      <w:r w:rsidR="00D40D0F">
        <w:rPr>
          <w:rFonts w:ascii="Times New Roman" w:hAnsi="Times New Roman"/>
          <w:szCs w:val="24"/>
          <w:lang w:val="lv-LV"/>
        </w:rPr>
        <w:t>i</w:t>
      </w:r>
      <w:r w:rsidR="00647CFE" w:rsidRPr="00D36C6B">
        <w:rPr>
          <w:rFonts w:ascii="Times New Roman" w:hAnsi="Times New Roman"/>
          <w:szCs w:val="24"/>
          <w:lang w:val="lv-LV"/>
        </w:rPr>
        <w:t xml:space="preserve"> maršrutā </w:t>
      </w:r>
      <w:r w:rsidRPr="00D36C6B">
        <w:rPr>
          <w:rFonts w:ascii="Times New Roman" w:hAnsi="Times New Roman"/>
          <w:szCs w:val="24"/>
          <w:lang w:val="lv-LV"/>
        </w:rPr>
        <w:t>Ogre</w:t>
      </w:r>
      <w:r w:rsidR="00647CFE" w:rsidRPr="00D36C6B">
        <w:rPr>
          <w:rFonts w:ascii="Times New Roman" w:hAnsi="Times New Roman"/>
          <w:szCs w:val="24"/>
          <w:lang w:val="lv-LV"/>
        </w:rPr>
        <w:t xml:space="preserve"> </w:t>
      </w:r>
      <w:r w:rsidR="00D40D0F">
        <w:rPr>
          <w:rFonts w:ascii="Times New Roman" w:hAnsi="Times New Roman"/>
          <w:szCs w:val="24"/>
          <w:lang w:val="lv-LV"/>
        </w:rPr>
        <w:t xml:space="preserve">– </w:t>
      </w:r>
      <w:r w:rsidR="00647CFE" w:rsidRPr="00D36C6B">
        <w:rPr>
          <w:rFonts w:ascii="Times New Roman" w:hAnsi="Times New Roman"/>
          <w:szCs w:val="24"/>
          <w:lang w:val="lv-LV"/>
        </w:rPr>
        <w:t>Kijeva</w:t>
      </w:r>
      <w:r w:rsidR="00D40D0F">
        <w:rPr>
          <w:rFonts w:ascii="Times New Roman" w:hAnsi="Times New Roman"/>
          <w:szCs w:val="24"/>
          <w:lang w:val="lv-LV"/>
        </w:rPr>
        <w:t xml:space="preserve">  -</w:t>
      </w:r>
      <w:r w:rsidR="00647CFE" w:rsidRPr="00D36C6B">
        <w:rPr>
          <w:rFonts w:ascii="Times New Roman" w:hAnsi="Times New Roman"/>
          <w:szCs w:val="24"/>
          <w:lang w:val="lv-LV"/>
        </w:rPr>
        <w:t xml:space="preserve"> Ogre</w:t>
      </w:r>
      <w:r w:rsidRPr="00D36C6B">
        <w:rPr>
          <w:rFonts w:ascii="Times New Roman" w:hAnsi="Times New Roman"/>
          <w:szCs w:val="24"/>
          <w:lang w:val="lv-LV"/>
        </w:rPr>
        <w:t>,</w:t>
      </w:r>
      <w:r w:rsidR="00647CFE" w:rsidRPr="00D36C6B">
        <w:rPr>
          <w:rFonts w:ascii="Times New Roman" w:hAnsi="Times New Roman"/>
          <w:szCs w:val="24"/>
          <w:lang w:val="lv-LV"/>
        </w:rPr>
        <w:t xml:space="preserve"> </w:t>
      </w:r>
      <w:r w:rsidR="00D40D0F">
        <w:rPr>
          <w:rFonts w:ascii="Times New Roman" w:hAnsi="Times New Roman"/>
          <w:szCs w:val="24"/>
          <w:lang w:val="lv-LV"/>
        </w:rPr>
        <w:t xml:space="preserve">pavisam </w:t>
      </w:r>
      <w:r w:rsidR="00647CFE" w:rsidRPr="00D36C6B">
        <w:rPr>
          <w:rFonts w:ascii="Times New Roman" w:hAnsi="Times New Roman"/>
          <w:szCs w:val="24"/>
          <w:lang w:val="lv-LV"/>
        </w:rPr>
        <w:t>kopā</w:t>
      </w:r>
      <w:r w:rsidR="00D40D0F">
        <w:rPr>
          <w:rFonts w:ascii="Times New Roman" w:hAnsi="Times New Roman"/>
          <w:szCs w:val="24"/>
          <w:lang w:val="lv-LV"/>
        </w:rPr>
        <w:t>:</w:t>
      </w:r>
      <w:r w:rsidR="00647CFE" w:rsidRPr="00D36C6B">
        <w:rPr>
          <w:rFonts w:ascii="Times New Roman" w:hAnsi="Times New Roman"/>
          <w:szCs w:val="24"/>
          <w:lang w:val="lv-LV"/>
        </w:rPr>
        <w:t xml:space="preserve"> 6000 km</w:t>
      </w:r>
      <w:r w:rsidR="00D40D0F">
        <w:rPr>
          <w:rFonts w:ascii="Times New Roman" w:hAnsi="Times New Roman"/>
          <w:szCs w:val="24"/>
          <w:lang w:val="lv-LV"/>
        </w:rPr>
        <w:t>;</w:t>
      </w:r>
      <w:r w:rsidR="00647CFE" w:rsidRPr="00D36C6B">
        <w:rPr>
          <w:rFonts w:ascii="Times New Roman" w:hAnsi="Times New Roman"/>
          <w:szCs w:val="24"/>
          <w:lang w:val="lv-LV"/>
        </w:rPr>
        <w:t xml:space="preserve"> </w:t>
      </w:r>
      <w:r w:rsidRPr="00D36C6B">
        <w:rPr>
          <w:rFonts w:ascii="Times New Roman" w:hAnsi="Times New Roman"/>
          <w:szCs w:val="24"/>
          <w:lang w:val="lv-LV"/>
        </w:rPr>
        <w:t>ēdināšanas izdevumiem</w:t>
      </w:r>
      <w:r w:rsidR="00647CFE" w:rsidRPr="00D36C6B">
        <w:rPr>
          <w:rFonts w:ascii="Times New Roman" w:hAnsi="Times New Roman"/>
          <w:szCs w:val="24"/>
          <w:lang w:val="lv-LV"/>
        </w:rPr>
        <w:t xml:space="preserve"> 1180,00 EUR (brokastis, pusdienas, vakariņas </w:t>
      </w:r>
      <w:r w:rsidR="00DF28C5">
        <w:rPr>
          <w:rFonts w:ascii="Times New Roman" w:hAnsi="Times New Roman"/>
          <w:szCs w:val="24"/>
          <w:lang w:val="lv-LV"/>
        </w:rPr>
        <w:t xml:space="preserve">- </w:t>
      </w:r>
      <w:r w:rsidRPr="00D36C6B">
        <w:rPr>
          <w:rFonts w:ascii="Times New Roman" w:hAnsi="Times New Roman"/>
          <w:szCs w:val="24"/>
          <w:lang w:val="lv-LV"/>
        </w:rPr>
        <w:t>10,00 EUR</w:t>
      </w:r>
      <w:r w:rsidR="00CA6AE4" w:rsidRPr="00D36C6B">
        <w:rPr>
          <w:rFonts w:ascii="Times New Roman" w:hAnsi="Times New Roman"/>
          <w:szCs w:val="24"/>
          <w:lang w:val="lv-LV"/>
        </w:rPr>
        <w:t xml:space="preserve"> darbdienā</w:t>
      </w:r>
      <w:r w:rsidR="00D40D0F">
        <w:rPr>
          <w:rFonts w:ascii="Times New Roman" w:hAnsi="Times New Roman"/>
          <w:szCs w:val="24"/>
          <w:lang w:val="lv-LV"/>
        </w:rPr>
        <w:t xml:space="preserve"> vienai personai</w:t>
      </w:r>
      <w:r w:rsidR="00647CFE" w:rsidRPr="00D36C6B">
        <w:rPr>
          <w:rFonts w:ascii="Times New Roman" w:hAnsi="Times New Roman"/>
          <w:szCs w:val="24"/>
          <w:lang w:val="lv-LV"/>
        </w:rPr>
        <w:t xml:space="preserve"> un </w:t>
      </w:r>
      <w:r w:rsidR="00CA6AE4" w:rsidRPr="00D36C6B">
        <w:rPr>
          <w:rFonts w:ascii="Times New Roman" w:hAnsi="Times New Roman"/>
          <w:szCs w:val="24"/>
          <w:lang w:val="lv-LV"/>
        </w:rPr>
        <w:t>6,00 EUR</w:t>
      </w:r>
      <w:r w:rsidR="00DF28C5">
        <w:rPr>
          <w:rFonts w:ascii="Times New Roman" w:hAnsi="Times New Roman"/>
          <w:szCs w:val="24"/>
          <w:lang w:val="lv-LV"/>
        </w:rPr>
        <w:t xml:space="preserve"> </w:t>
      </w:r>
      <w:r w:rsidR="00CA6AE4" w:rsidRPr="00D36C6B">
        <w:rPr>
          <w:rFonts w:ascii="Times New Roman" w:hAnsi="Times New Roman"/>
          <w:szCs w:val="24"/>
          <w:lang w:val="lv-LV"/>
        </w:rPr>
        <w:t>brīvdienā</w:t>
      </w:r>
      <w:r w:rsidR="00D40D0F">
        <w:rPr>
          <w:rFonts w:ascii="Times New Roman" w:hAnsi="Times New Roman"/>
          <w:szCs w:val="24"/>
          <w:lang w:val="lv-LV"/>
        </w:rPr>
        <w:t xml:space="preserve"> vienai personai</w:t>
      </w:r>
      <w:r w:rsidR="00647CFE" w:rsidRPr="00D36C6B">
        <w:rPr>
          <w:rFonts w:ascii="Times New Roman" w:hAnsi="Times New Roman"/>
          <w:szCs w:val="24"/>
          <w:lang w:val="lv-LV"/>
        </w:rPr>
        <w:t>)</w:t>
      </w:r>
      <w:r w:rsidR="00CA6AE4" w:rsidRPr="00D36C6B">
        <w:rPr>
          <w:rFonts w:ascii="Times New Roman" w:hAnsi="Times New Roman"/>
          <w:szCs w:val="24"/>
          <w:lang w:val="lv-LV"/>
        </w:rPr>
        <w:t xml:space="preserve">, viesnīca Polijā </w:t>
      </w:r>
      <w:r w:rsidR="00D36C6B" w:rsidRPr="00D36C6B">
        <w:rPr>
          <w:rFonts w:ascii="Times New Roman" w:hAnsi="Times New Roman"/>
          <w:szCs w:val="24"/>
          <w:lang w:val="lv-LV"/>
        </w:rPr>
        <w:t xml:space="preserve"> 3 numuriņi 6 personām </w:t>
      </w:r>
      <w:r w:rsidR="00CA6AE4" w:rsidRPr="00D36C6B">
        <w:rPr>
          <w:rFonts w:ascii="Times New Roman" w:hAnsi="Times New Roman"/>
          <w:szCs w:val="24"/>
          <w:lang w:val="lv-LV"/>
        </w:rPr>
        <w:t>2 naktis</w:t>
      </w:r>
      <w:r w:rsidR="00D36C6B" w:rsidRPr="00D36C6B">
        <w:rPr>
          <w:rFonts w:ascii="Times New Roman" w:hAnsi="Times New Roman"/>
          <w:szCs w:val="24"/>
          <w:lang w:val="lv-LV"/>
        </w:rPr>
        <w:t xml:space="preserve"> - </w:t>
      </w:r>
      <w:r w:rsidR="00CA6AE4" w:rsidRPr="00D36C6B">
        <w:rPr>
          <w:rFonts w:ascii="Times New Roman" w:hAnsi="Times New Roman"/>
          <w:szCs w:val="24"/>
          <w:lang w:val="lv-LV"/>
        </w:rPr>
        <w:t>19</w:t>
      </w:r>
      <w:r w:rsidR="00D36C6B" w:rsidRPr="00D36C6B">
        <w:rPr>
          <w:rFonts w:ascii="Times New Roman" w:hAnsi="Times New Roman"/>
          <w:szCs w:val="24"/>
          <w:lang w:val="lv-LV"/>
        </w:rPr>
        <w:t>2</w:t>
      </w:r>
      <w:r w:rsidR="00CA6AE4" w:rsidRPr="00D36C6B">
        <w:rPr>
          <w:rFonts w:ascii="Times New Roman" w:hAnsi="Times New Roman"/>
          <w:szCs w:val="24"/>
          <w:lang w:val="lv-LV"/>
        </w:rPr>
        <w:t>,00 EUR</w:t>
      </w:r>
      <w:r w:rsidR="0063464F" w:rsidRPr="00D36C6B">
        <w:rPr>
          <w:rFonts w:ascii="Times New Roman" w:hAnsi="Times New Roman"/>
          <w:szCs w:val="24"/>
          <w:lang w:val="lv-LV"/>
        </w:rPr>
        <w:t>.</w:t>
      </w:r>
    </w:p>
    <w:bookmarkEnd w:id="0"/>
    <w:p w14:paraId="010FE5F7" w14:textId="5327B980" w:rsidR="0063464F" w:rsidRDefault="0063464F" w:rsidP="00DF28C5">
      <w:pPr>
        <w:tabs>
          <w:tab w:val="left" w:pos="709"/>
        </w:tabs>
        <w:ind w:firstLine="720"/>
        <w:jc w:val="both"/>
        <w:rPr>
          <w:rFonts w:ascii="Times New Roman" w:hAnsi="Times New Roman"/>
          <w:lang w:val="lv-LV"/>
        </w:rPr>
      </w:pPr>
      <w:r>
        <w:rPr>
          <w:rFonts w:ascii="Times New Roman" w:hAnsi="Times New Roman"/>
          <w:lang w:val="lv-LV"/>
        </w:rPr>
        <w:t xml:space="preserve">Ukrainas civiliedzīvotāju atbalsta likuma mērķis </w:t>
      </w:r>
      <w:r w:rsidRPr="0080727D">
        <w:rPr>
          <w:rFonts w:ascii="Times New Roman" w:hAnsi="Times New Roman"/>
          <w:lang w:val="lv-LV"/>
        </w:rPr>
        <w:t>ir atbalsta sniegšana Ukrainas civiliedzīvotājiem, kuri izceļo no Ukrainas vai kuri nevar atgriezties Ukrainā Krievijas Federācijas izraisītā bruņotā konflikta dēļ šā bruņotā konflikta norises laikā, kā arī vispārēja atbalsta sniegšana Ukrainas sabiedrībai. Šajā likumā paredzētais atbalsts tiek sniegts bruņotā konflikta norises laikā. Ukrainas civiliedzīvotāji šā likuma izpratnē ir Ukrainas pilsoņi un viņu ģimenes locekļi, kā arī personas, kuras Ukrainā saņēmušas pastāvīgās uzturēšanās atļauju un nevar atgriezties savas pilsonības valstī, bezvalstnieka statusu vai starptautiskās aizsardzības statusu, un to ģimenes locekļi.</w:t>
      </w:r>
    </w:p>
    <w:p w14:paraId="59F5D7DF" w14:textId="75E56809" w:rsidR="0063464F" w:rsidRPr="0080727D" w:rsidRDefault="0063464F" w:rsidP="00DF28C5">
      <w:pPr>
        <w:tabs>
          <w:tab w:val="left" w:pos="709"/>
        </w:tabs>
        <w:ind w:firstLine="720"/>
        <w:jc w:val="both"/>
        <w:rPr>
          <w:rFonts w:ascii="Times New Roman" w:hAnsi="Times New Roman"/>
          <w:lang w:val="lv-LV"/>
        </w:rPr>
      </w:pPr>
      <w:r>
        <w:rPr>
          <w:rFonts w:ascii="Times New Roman" w:hAnsi="Times New Roman"/>
          <w:lang w:val="lv-LV"/>
        </w:rPr>
        <w:t xml:space="preserve">Atbilstoši Ukrainas civiliedzīvotāju atbalsta likuma 7. panta pirmās </w:t>
      </w:r>
      <w:proofErr w:type="spellStart"/>
      <w:r w:rsidRPr="0080727D">
        <w:rPr>
          <w:rFonts w:ascii="Times New Roman" w:hAnsi="Times New Roman"/>
          <w:i/>
          <w:iCs/>
          <w:lang w:val="lv-LV"/>
        </w:rPr>
        <w:t>prim</w:t>
      </w:r>
      <w:proofErr w:type="spellEnd"/>
      <w:r w:rsidRPr="0080727D">
        <w:rPr>
          <w:rFonts w:ascii="Times New Roman" w:hAnsi="Times New Roman"/>
          <w:lang w:val="lv-LV"/>
        </w:rPr>
        <w:t xml:space="preserve"> daļas nosacījumiem, </w:t>
      </w:r>
      <w:r>
        <w:rPr>
          <w:rFonts w:ascii="Times New Roman" w:hAnsi="Times New Roman"/>
          <w:lang w:val="lv-LV"/>
        </w:rPr>
        <w:t>v</w:t>
      </w:r>
      <w:r w:rsidRPr="0080727D">
        <w:rPr>
          <w:rFonts w:ascii="Times New Roman" w:hAnsi="Times New Roman"/>
          <w:lang w:val="lv-LV"/>
        </w:rPr>
        <w:t>alsts un pašvaldība nodrošina Ukrainas civiliedzīvotājam cita veida atbalstu, ja, izvērtējot personas individuālās vajadzības, tiek konstatēta tā nepieciešamība</w:t>
      </w:r>
      <w:r w:rsidRPr="0063464F">
        <w:rPr>
          <w:rFonts w:ascii="Times New Roman" w:hAnsi="Times New Roman"/>
          <w:lang w:val="lv-LV"/>
        </w:rPr>
        <w:t xml:space="preserve">. Tas var ietvert pašvaldību brīvprātīgo iniciatīvu pabalstus un pakalpojumus atbilstoši pašvaldības saistošajos noteikumos noteiktajam un bez materiālās situācijas izvērtēšanas, ja tāda paredzēta, kā arī pabalstu atsevišķu izdevumu apmaksai </w:t>
      </w:r>
      <w:r w:rsidRPr="0080727D">
        <w:rPr>
          <w:rFonts w:ascii="Times New Roman" w:hAnsi="Times New Roman"/>
          <w:lang w:val="lv-LV"/>
        </w:rPr>
        <w:t>atbilstoši pašvaldības saistošajos noteikumos noteiktajam.</w:t>
      </w:r>
    </w:p>
    <w:p w14:paraId="4767671F" w14:textId="1B4B052A" w:rsidR="0063464F" w:rsidRPr="0080727D" w:rsidRDefault="0063464F" w:rsidP="00D36C6B">
      <w:pPr>
        <w:tabs>
          <w:tab w:val="left" w:pos="709"/>
        </w:tabs>
        <w:ind w:firstLine="720"/>
        <w:jc w:val="both"/>
        <w:rPr>
          <w:rFonts w:ascii="Times New Roman" w:hAnsi="Times New Roman"/>
          <w:lang w:val="lv-LV"/>
        </w:rPr>
      </w:pPr>
      <w:r w:rsidRPr="0080727D">
        <w:rPr>
          <w:rFonts w:ascii="Times New Roman" w:hAnsi="Times New Roman"/>
          <w:lang w:val="lv-LV"/>
        </w:rPr>
        <w:t>Pašvaldību likuma 5. pants no</w:t>
      </w:r>
      <w:r w:rsidR="00D36C6B">
        <w:rPr>
          <w:rFonts w:ascii="Times New Roman" w:hAnsi="Times New Roman"/>
          <w:lang w:val="lv-LV"/>
        </w:rPr>
        <w:t>teic</w:t>
      </w:r>
      <w:r w:rsidRPr="0080727D">
        <w:rPr>
          <w:rFonts w:ascii="Times New Roman" w:hAnsi="Times New Roman"/>
          <w:lang w:val="lv-LV"/>
        </w:rPr>
        <w:t>:</w:t>
      </w:r>
    </w:p>
    <w:p w14:paraId="64EBDEC9" w14:textId="77777777" w:rsidR="0063464F" w:rsidRPr="0080727D" w:rsidRDefault="0063464F" w:rsidP="0063464F">
      <w:pPr>
        <w:numPr>
          <w:ilvl w:val="0"/>
          <w:numId w:val="16"/>
        </w:numPr>
        <w:jc w:val="both"/>
        <w:rPr>
          <w:rFonts w:ascii="Times New Roman" w:hAnsi="Times New Roman"/>
          <w:bCs/>
          <w:lang w:val="lv-LV"/>
        </w:rPr>
      </w:pPr>
      <w:r w:rsidRPr="0063464F">
        <w:rPr>
          <w:rFonts w:ascii="Times New Roman" w:hAnsi="Times New Roman"/>
          <w:lang w:val="lv-LV"/>
        </w:rPr>
        <w:lastRenderedPageBreak/>
        <w:t>p</w:t>
      </w:r>
      <w:r w:rsidRPr="0080727D">
        <w:rPr>
          <w:rFonts w:ascii="Times New Roman" w:hAnsi="Times New Roman"/>
          <w:lang w:val="lv-LV"/>
        </w:rPr>
        <w:t>ašvaldība savas administratīvās teritorijas iedzīvotāju interesēs</w:t>
      </w:r>
      <w:r w:rsidRPr="0080727D">
        <w:rPr>
          <w:rFonts w:ascii="Times New Roman" w:hAnsi="Times New Roman"/>
          <w:bCs/>
          <w:lang w:val="lv-LV"/>
        </w:rPr>
        <w:t xml:space="preserve"> var brīvprātīgi īstenot savas iniciatīvas ikvienā jautājumā, ja tas nav citu institūciju kompetencē un ja šādu darbību neierobežo citi likumi</w:t>
      </w:r>
      <w:r>
        <w:rPr>
          <w:rFonts w:ascii="Times New Roman" w:hAnsi="Times New Roman"/>
          <w:bCs/>
          <w:lang w:val="lv-LV"/>
        </w:rPr>
        <w:t>;</w:t>
      </w:r>
    </w:p>
    <w:p w14:paraId="47CEACA5" w14:textId="77777777" w:rsidR="0063464F" w:rsidRPr="0080727D" w:rsidRDefault="0063464F" w:rsidP="0063464F">
      <w:pPr>
        <w:numPr>
          <w:ilvl w:val="0"/>
          <w:numId w:val="16"/>
        </w:numPr>
        <w:jc w:val="both"/>
        <w:rPr>
          <w:rFonts w:ascii="Times New Roman" w:hAnsi="Times New Roman"/>
          <w:bCs/>
          <w:lang w:val="lv-LV"/>
        </w:rPr>
      </w:pPr>
      <w:r>
        <w:rPr>
          <w:rFonts w:ascii="Times New Roman" w:hAnsi="Times New Roman"/>
          <w:bCs/>
          <w:lang w:val="lv-LV"/>
        </w:rPr>
        <w:t>b</w:t>
      </w:r>
      <w:r w:rsidRPr="0080727D">
        <w:rPr>
          <w:rFonts w:ascii="Times New Roman" w:hAnsi="Times New Roman"/>
          <w:bCs/>
          <w:lang w:val="lv-LV"/>
        </w:rPr>
        <w:t>rīvprātīgo iniciatīvu izpildes kārtību nosaka un finansējumu nodrošina pašvaldība</w:t>
      </w:r>
      <w:r>
        <w:rPr>
          <w:rFonts w:ascii="Times New Roman" w:hAnsi="Times New Roman"/>
          <w:bCs/>
          <w:lang w:val="lv-LV"/>
        </w:rPr>
        <w:t>;</w:t>
      </w:r>
    </w:p>
    <w:p w14:paraId="5EC217CC" w14:textId="77777777" w:rsidR="0063464F" w:rsidRPr="0080727D" w:rsidRDefault="0063464F" w:rsidP="0063464F">
      <w:pPr>
        <w:numPr>
          <w:ilvl w:val="0"/>
          <w:numId w:val="16"/>
        </w:numPr>
        <w:jc w:val="both"/>
        <w:rPr>
          <w:rFonts w:ascii="Times New Roman" w:hAnsi="Times New Roman"/>
          <w:bCs/>
          <w:lang w:val="lv-LV"/>
        </w:rPr>
      </w:pPr>
      <w:r>
        <w:rPr>
          <w:rFonts w:ascii="Times New Roman" w:hAnsi="Times New Roman"/>
          <w:bCs/>
          <w:lang w:val="lv-LV"/>
        </w:rPr>
        <w:t>b</w:t>
      </w:r>
      <w:r w:rsidRPr="0080727D">
        <w:rPr>
          <w:rFonts w:ascii="Times New Roman" w:hAnsi="Times New Roman"/>
          <w:bCs/>
          <w:lang w:val="lv-LV"/>
        </w:rPr>
        <w:t>rīvprātīgās iniciatīvas plāno un finansējumu to izpildei nodrošina, ja tas netraucē pašvaldības kompetencē esošo autonomo funkciju un deleģēto pārvaldes uzdevumu izpildei.</w:t>
      </w:r>
    </w:p>
    <w:p w14:paraId="53A92BFB" w14:textId="2B820C62" w:rsidR="0063464F" w:rsidRDefault="0063464F" w:rsidP="008869CC">
      <w:pPr>
        <w:pStyle w:val="Pamatteksts"/>
        <w:spacing w:after="0"/>
        <w:ind w:firstLine="720"/>
        <w:jc w:val="both"/>
        <w:rPr>
          <w:rFonts w:ascii="Times New Roman" w:hAnsi="Times New Roman"/>
          <w:lang w:val="lv-LV"/>
        </w:rPr>
      </w:pPr>
      <w:r>
        <w:rPr>
          <w:rFonts w:ascii="Times New Roman" w:hAnsi="Times New Roman"/>
          <w:szCs w:val="24"/>
          <w:lang w:val="lv-LV"/>
        </w:rPr>
        <w:t xml:space="preserve">Ņemot vērā augstāk minēto un pamatojoties uz Pašvaldību likuma 5. pantu un </w:t>
      </w:r>
      <w:r>
        <w:rPr>
          <w:rFonts w:ascii="Times New Roman" w:hAnsi="Times New Roman"/>
          <w:lang w:val="lv-LV"/>
        </w:rPr>
        <w:t xml:space="preserve">Ukrainas civiliedzīvotāju atbalsta likuma 7. panta pirmo </w:t>
      </w:r>
      <w:proofErr w:type="spellStart"/>
      <w:r w:rsidRPr="0063464F">
        <w:rPr>
          <w:rFonts w:ascii="Times New Roman" w:hAnsi="Times New Roman"/>
          <w:i/>
          <w:iCs/>
          <w:lang w:val="lv-LV"/>
        </w:rPr>
        <w:t>prim</w:t>
      </w:r>
      <w:proofErr w:type="spellEnd"/>
      <w:r>
        <w:rPr>
          <w:rFonts w:ascii="Times New Roman" w:hAnsi="Times New Roman"/>
          <w:lang w:val="lv-LV"/>
        </w:rPr>
        <w:t xml:space="preserve"> daļu</w:t>
      </w:r>
      <w:r w:rsidRPr="007106CE">
        <w:rPr>
          <w:rFonts w:ascii="Times New Roman" w:hAnsi="Times New Roman"/>
          <w:lang w:val="lv-LV"/>
        </w:rPr>
        <w:t>,</w:t>
      </w:r>
      <w:r w:rsidR="00E51296" w:rsidRPr="007106CE">
        <w:rPr>
          <w:rFonts w:ascii="Times New Roman" w:hAnsi="Times New Roman"/>
          <w:lang w:val="lv-LV"/>
        </w:rPr>
        <w:t xml:space="preserve"> likuma “Par pašvaldību budžetiem” 16. panta otro daļu,</w:t>
      </w:r>
    </w:p>
    <w:p w14:paraId="0FE37203" w14:textId="23C18F74" w:rsidR="0082570F" w:rsidRPr="0082570F" w:rsidRDefault="00274D51" w:rsidP="0063464F">
      <w:pPr>
        <w:pStyle w:val="Pamatteksts"/>
        <w:spacing w:after="0"/>
        <w:jc w:val="both"/>
        <w:rPr>
          <w:rFonts w:ascii="Times New Roman" w:hAnsi="Times New Roman"/>
          <w:lang w:val="lv-LV"/>
        </w:rPr>
      </w:pPr>
      <w:r>
        <w:rPr>
          <w:rFonts w:ascii="Times New Roman" w:hAnsi="Times New Roman"/>
          <w:lang w:val="lv-LV"/>
        </w:rPr>
        <w:t xml:space="preserve"> </w:t>
      </w:r>
    </w:p>
    <w:p w14:paraId="3A19240F" w14:textId="2B86AA1C" w:rsidR="009D42A6" w:rsidRPr="00C57451" w:rsidRDefault="00C57451" w:rsidP="009D42A6">
      <w:pPr>
        <w:ind w:right="43"/>
        <w:jc w:val="center"/>
        <w:rPr>
          <w:rFonts w:ascii="Times New Roman" w:hAnsi="Times New Roman"/>
          <w:b/>
          <w:bCs/>
          <w:szCs w:val="24"/>
          <w:lang w:val="lv-LV"/>
        </w:rPr>
      </w:pPr>
      <w:proofErr w:type="spellStart"/>
      <w:r w:rsidRPr="00C57451">
        <w:rPr>
          <w:rFonts w:ascii="Times New Roman" w:hAnsi="Times New Roman"/>
          <w:b/>
          <w:szCs w:val="24"/>
        </w:rPr>
        <w:t>balsojot</w:t>
      </w:r>
      <w:proofErr w:type="spellEnd"/>
      <w:r w:rsidRPr="00C57451">
        <w:rPr>
          <w:rFonts w:ascii="Times New Roman" w:hAnsi="Times New Roman"/>
          <w:b/>
          <w:szCs w:val="24"/>
        </w:rPr>
        <w:t xml:space="preserve">: </w:t>
      </w:r>
      <w:r w:rsidRPr="00C57451">
        <w:rPr>
          <w:rFonts w:ascii="Times New Roman" w:hAnsi="Times New Roman"/>
          <w:b/>
          <w:noProof/>
          <w:szCs w:val="24"/>
        </w:rPr>
        <w:t>ar 19 balsīm "Par" (Andris Krauja, Artūrs Mangulis, Atvars Lakstīgala, Dace Māliņa, Dace Veiliņa, Dainis Širovs, Dzirkstīte Žindiga, Egils Helmanis, Gints Sīviņš, Ilmārs Zemnieks, Indulis Trapiņš, Jānis Iklāvs, Jānis Kaijaks, Jānis Siliņš, Kaspars Bramanis, Pāvels Kotāns, Raivis Ūzuls, Rūdolfs Kudļa, Valentīns Špēlis), "Pret" – nav, "Atturas" – 1 (Santa Ločmele), "Nepiedalās" – nav</w:t>
      </w:r>
      <w:r w:rsidR="009D42A6" w:rsidRPr="00C57451">
        <w:rPr>
          <w:rFonts w:ascii="Times New Roman" w:hAnsi="Times New Roman"/>
          <w:bCs/>
          <w:szCs w:val="24"/>
          <w:lang w:val="lv-LV"/>
        </w:rPr>
        <w:t>,</w:t>
      </w:r>
    </w:p>
    <w:p w14:paraId="71891B4E" w14:textId="77777777" w:rsidR="009D42A6" w:rsidRPr="00C57451" w:rsidRDefault="009D42A6" w:rsidP="009D42A6">
      <w:pPr>
        <w:ind w:right="43"/>
        <w:jc w:val="center"/>
        <w:rPr>
          <w:rFonts w:ascii="Times New Roman" w:hAnsi="Times New Roman"/>
          <w:b/>
          <w:bCs/>
          <w:szCs w:val="24"/>
          <w:lang w:val="lv-LV"/>
        </w:rPr>
      </w:pPr>
      <w:r w:rsidRPr="00C57451">
        <w:rPr>
          <w:rFonts w:ascii="Times New Roman" w:hAnsi="Times New Roman"/>
          <w:szCs w:val="24"/>
          <w:lang w:val="lv-LV"/>
        </w:rPr>
        <w:t xml:space="preserve">Ogres novada pašvaldības dome </w:t>
      </w:r>
      <w:r w:rsidRPr="00C57451">
        <w:rPr>
          <w:rFonts w:ascii="Times New Roman" w:hAnsi="Times New Roman"/>
          <w:b/>
          <w:bCs/>
          <w:szCs w:val="24"/>
          <w:lang w:val="lv-LV"/>
        </w:rPr>
        <w:t>NOLEMJ:</w:t>
      </w:r>
    </w:p>
    <w:p w14:paraId="70F88321" w14:textId="77777777" w:rsidR="00654444" w:rsidRPr="00D21D4F" w:rsidRDefault="00654444" w:rsidP="00D21D4F">
      <w:pPr>
        <w:ind w:firstLine="720"/>
        <w:jc w:val="both"/>
        <w:rPr>
          <w:rFonts w:ascii="Times New Roman" w:hAnsi="Times New Roman"/>
          <w:lang w:val="lv-LV"/>
        </w:rPr>
      </w:pPr>
    </w:p>
    <w:p w14:paraId="369BA3D3" w14:textId="2CE22E72" w:rsidR="000006E8" w:rsidRDefault="000006E8" w:rsidP="006D48CF">
      <w:pPr>
        <w:pStyle w:val="Pamatteksts"/>
        <w:tabs>
          <w:tab w:val="left" w:pos="709"/>
        </w:tabs>
        <w:spacing w:after="0"/>
        <w:ind w:left="284" w:hanging="284"/>
        <w:jc w:val="both"/>
        <w:rPr>
          <w:rFonts w:ascii="Times New Roman" w:hAnsi="Times New Roman"/>
          <w:szCs w:val="24"/>
          <w:lang w:val="lv-LV"/>
        </w:rPr>
      </w:pPr>
      <w:bookmarkStart w:id="1" w:name="_Hlk138758163"/>
      <w:r>
        <w:rPr>
          <w:rFonts w:ascii="Times New Roman" w:hAnsi="Times New Roman"/>
          <w:b/>
          <w:bCs/>
          <w:szCs w:val="24"/>
          <w:lang w:val="lv-LV"/>
        </w:rPr>
        <w:t xml:space="preserve">1. </w:t>
      </w:r>
      <w:r w:rsidR="00EC34D4" w:rsidRPr="00DF28C5">
        <w:rPr>
          <w:rFonts w:ascii="Times New Roman" w:hAnsi="Times New Roman"/>
          <w:b/>
          <w:bCs/>
          <w:szCs w:val="24"/>
          <w:lang w:val="lv-LV"/>
        </w:rPr>
        <w:t xml:space="preserve">Nodrošināt </w:t>
      </w:r>
      <w:r w:rsidR="00EC34D4" w:rsidRPr="00DF28C5">
        <w:rPr>
          <w:rFonts w:ascii="Times New Roman" w:hAnsi="Times New Roman"/>
          <w:szCs w:val="24"/>
          <w:lang w:val="lv-LV"/>
        </w:rPr>
        <w:t>Ukrainas civiliedzīvotājiem –</w:t>
      </w:r>
      <w:r w:rsidR="00CA6AE4" w:rsidRPr="00DF28C5">
        <w:rPr>
          <w:rFonts w:ascii="Times New Roman" w:hAnsi="Times New Roman"/>
          <w:szCs w:val="24"/>
          <w:lang w:val="lv-LV"/>
        </w:rPr>
        <w:t xml:space="preserve"> </w:t>
      </w:r>
      <w:r w:rsidR="004E1EDD" w:rsidRPr="00DF28C5">
        <w:rPr>
          <w:rFonts w:ascii="Times New Roman" w:hAnsi="Times New Roman"/>
          <w:szCs w:val="24"/>
          <w:lang w:val="lv-LV"/>
        </w:rPr>
        <w:t>Kijevas sabiedriskās organizācijas dienas centra “</w:t>
      </w:r>
      <w:proofErr w:type="spellStart"/>
      <w:r w:rsidR="004E1EDD" w:rsidRPr="00DF28C5">
        <w:rPr>
          <w:rFonts w:ascii="Times New Roman" w:hAnsi="Times New Roman"/>
          <w:szCs w:val="24"/>
          <w:lang w:val="lv-LV"/>
        </w:rPr>
        <w:t>Sonyachny</w:t>
      </w:r>
      <w:proofErr w:type="spellEnd"/>
      <w:r w:rsidR="004E1EDD" w:rsidRPr="00DF28C5">
        <w:rPr>
          <w:rFonts w:ascii="Times New Roman" w:hAnsi="Times New Roman"/>
          <w:szCs w:val="24"/>
          <w:lang w:val="lv-LV"/>
        </w:rPr>
        <w:t xml:space="preserve"> </w:t>
      </w:r>
      <w:proofErr w:type="spellStart"/>
      <w:r w:rsidR="004E1EDD" w:rsidRPr="00DF28C5">
        <w:rPr>
          <w:rFonts w:ascii="Times New Roman" w:hAnsi="Times New Roman"/>
          <w:szCs w:val="24"/>
          <w:lang w:val="lv-LV"/>
        </w:rPr>
        <w:t>promin</w:t>
      </w:r>
      <w:proofErr w:type="spellEnd"/>
      <w:r w:rsidR="004E1EDD" w:rsidRPr="00DF28C5">
        <w:rPr>
          <w:rFonts w:ascii="Times New Roman" w:hAnsi="Times New Roman"/>
          <w:szCs w:val="24"/>
          <w:lang w:val="lv-LV"/>
        </w:rPr>
        <w:t>”</w:t>
      </w:r>
      <w:r w:rsidR="00DF28C5" w:rsidRPr="00DF28C5">
        <w:rPr>
          <w:rFonts w:ascii="Times New Roman" w:hAnsi="Times New Roman"/>
          <w:szCs w:val="24"/>
          <w:lang w:val="lv-LV"/>
        </w:rPr>
        <w:t xml:space="preserve"> </w:t>
      </w:r>
      <w:r w:rsidR="003F3287" w:rsidRPr="00DF28C5">
        <w:rPr>
          <w:rFonts w:ascii="Times New Roman" w:hAnsi="Times New Roman"/>
          <w:szCs w:val="24"/>
          <w:lang w:val="lv-LV"/>
        </w:rPr>
        <w:t xml:space="preserve">pilngadīgām </w:t>
      </w:r>
      <w:r w:rsidR="004E1EDD" w:rsidRPr="00DF28C5">
        <w:rPr>
          <w:rFonts w:ascii="Times New Roman" w:hAnsi="Times New Roman"/>
          <w:szCs w:val="24"/>
          <w:lang w:val="lv-LV"/>
        </w:rPr>
        <w:t xml:space="preserve">personām ar </w:t>
      </w:r>
      <w:r w:rsidR="00E44C0F" w:rsidRPr="00DF28C5">
        <w:rPr>
          <w:rFonts w:ascii="Times New Roman" w:hAnsi="Times New Roman"/>
          <w:szCs w:val="24"/>
          <w:lang w:val="lv-LV"/>
        </w:rPr>
        <w:t xml:space="preserve">invaliditāti </w:t>
      </w:r>
      <w:r w:rsidR="004E1EDD" w:rsidRPr="00DF28C5">
        <w:rPr>
          <w:rFonts w:ascii="Times New Roman" w:hAnsi="Times New Roman"/>
          <w:szCs w:val="24"/>
          <w:lang w:val="lv-LV"/>
        </w:rPr>
        <w:t>un pavadošajai personai</w:t>
      </w:r>
      <w:r w:rsidR="00E44C0F" w:rsidRPr="00DF28C5">
        <w:rPr>
          <w:rFonts w:ascii="Times New Roman" w:hAnsi="Times New Roman"/>
          <w:szCs w:val="24"/>
          <w:lang w:val="lv-LV"/>
        </w:rPr>
        <w:t xml:space="preserve"> - pedagogam</w:t>
      </w:r>
      <w:r w:rsidR="004E1EDD" w:rsidRPr="00DF28C5">
        <w:rPr>
          <w:rFonts w:ascii="Times New Roman" w:hAnsi="Times New Roman"/>
          <w:szCs w:val="24"/>
          <w:lang w:val="lv-LV"/>
        </w:rPr>
        <w:t>, kopā 5 person</w:t>
      </w:r>
      <w:r w:rsidR="00D36C6B" w:rsidRPr="00DF28C5">
        <w:rPr>
          <w:rFonts w:ascii="Times New Roman" w:hAnsi="Times New Roman"/>
          <w:szCs w:val="24"/>
          <w:lang w:val="lv-LV"/>
        </w:rPr>
        <w:t>ām</w:t>
      </w:r>
      <w:r w:rsidR="004E1EDD" w:rsidRPr="00DF28C5">
        <w:rPr>
          <w:rFonts w:ascii="Times New Roman" w:hAnsi="Times New Roman"/>
          <w:szCs w:val="24"/>
          <w:lang w:val="lv-LV"/>
        </w:rPr>
        <w:t>, atbalstu</w:t>
      </w:r>
      <w:r w:rsidR="00E44C0F" w:rsidRPr="00DF28C5">
        <w:rPr>
          <w:rFonts w:ascii="Times New Roman" w:hAnsi="Times New Roman"/>
          <w:szCs w:val="24"/>
          <w:lang w:val="lv-LV"/>
        </w:rPr>
        <w:t>:</w:t>
      </w:r>
      <w:r w:rsidRPr="000006E8">
        <w:rPr>
          <w:rFonts w:ascii="Times New Roman" w:hAnsi="Times New Roman"/>
          <w:szCs w:val="24"/>
          <w:lang w:val="lv-LV"/>
        </w:rPr>
        <w:t xml:space="preserve"> </w:t>
      </w:r>
      <w:r w:rsidRPr="00D36C6B">
        <w:rPr>
          <w:rFonts w:ascii="Times New Roman" w:hAnsi="Times New Roman"/>
          <w:szCs w:val="24"/>
          <w:lang w:val="lv-LV"/>
        </w:rPr>
        <w:t>2</w:t>
      </w:r>
      <w:r>
        <w:rPr>
          <w:rFonts w:ascii="Times New Roman" w:hAnsi="Times New Roman"/>
          <w:szCs w:val="24"/>
          <w:lang w:val="lv-LV"/>
        </w:rPr>
        <w:t> </w:t>
      </w:r>
      <w:r w:rsidRPr="00D36C6B">
        <w:rPr>
          <w:rFonts w:ascii="Times New Roman" w:hAnsi="Times New Roman"/>
          <w:szCs w:val="24"/>
          <w:lang w:val="lv-LV"/>
        </w:rPr>
        <w:t>296,00 EUR,</w:t>
      </w:r>
      <w:r>
        <w:rPr>
          <w:rFonts w:ascii="Times New Roman" w:hAnsi="Times New Roman"/>
          <w:szCs w:val="24"/>
          <w:lang w:val="lv-LV"/>
        </w:rPr>
        <w:t> </w:t>
      </w:r>
      <w:r w:rsidRPr="00D36C6B">
        <w:rPr>
          <w:rFonts w:ascii="Times New Roman" w:hAnsi="Times New Roman"/>
          <w:szCs w:val="24"/>
          <w:lang w:val="lv-LV"/>
        </w:rPr>
        <w:t>tai skaitā,</w:t>
      </w:r>
      <w:r>
        <w:rPr>
          <w:rFonts w:ascii="Times New Roman" w:hAnsi="Times New Roman"/>
          <w:szCs w:val="24"/>
          <w:lang w:val="lv-LV"/>
        </w:rPr>
        <w:t xml:space="preserve"> degvielas </w:t>
      </w:r>
      <w:r w:rsidRPr="00D36C6B">
        <w:rPr>
          <w:rFonts w:ascii="Times New Roman" w:hAnsi="Times New Roman"/>
          <w:szCs w:val="24"/>
          <w:lang w:val="lv-LV"/>
        </w:rPr>
        <w:t>izdevumiem</w:t>
      </w:r>
      <w:r>
        <w:rPr>
          <w:rFonts w:ascii="Times New Roman" w:hAnsi="Times New Roman"/>
          <w:szCs w:val="24"/>
          <w:lang w:val="lv-LV"/>
        </w:rPr>
        <w:t xml:space="preserve"> -</w:t>
      </w:r>
      <w:r w:rsidRPr="00D36C6B">
        <w:rPr>
          <w:rFonts w:ascii="Times New Roman" w:hAnsi="Times New Roman"/>
          <w:szCs w:val="24"/>
          <w:lang w:val="lv-LV"/>
        </w:rPr>
        <w:t xml:space="preserve"> 924,00  EUR  grupas atvešana</w:t>
      </w:r>
      <w:r>
        <w:rPr>
          <w:rFonts w:ascii="Times New Roman" w:hAnsi="Times New Roman"/>
          <w:szCs w:val="24"/>
          <w:lang w:val="lv-LV"/>
        </w:rPr>
        <w:t>i</w:t>
      </w:r>
      <w:r w:rsidRPr="00D36C6B">
        <w:rPr>
          <w:rFonts w:ascii="Times New Roman" w:hAnsi="Times New Roman"/>
          <w:szCs w:val="24"/>
          <w:lang w:val="lv-LV"/>
        </w:rPr>
        <w:t xml:space="preserve"> maršrutā Ogre – Kijeva – Ogre, un grupas aizvešana</w:t>
      </w:r>
      <w:r>
        <w:rPr>
          <w:rFonts w:ascii="Times New Roman" w:hAnsi="Times New Roman"/>
          <w:szCs w:val="24"/>
          <w:lang w:val="lv-LV"/>
        </w:rPr>
        <w:t>i</w:t>
      </w:r>
      <w:r w:rsidRPr="00D36C6B">
        <w:rPr>
          <w:rFonts w:ascii="Times New Roman" w:hAnsi="Times New Roman"/>
          <w:szCs w:val="24"/>
          <w:lang w:val="lv-LV"/>
        </w:rPr>
        <w:t xml:space="preserve"> maršrutā Ogre </w:t>
      </w:r>
      <w:r>
        <w:rPr>
          <w:rFonts w:ascii="Times New Roman" w:hAnsi="Times New Roman"/>
          <w:szCs w:val="24"/>
          <w:lang w:val="lv-LV"/>
        </w:rPr>
        <w:t xml:space="preserve">– </w:t>
      </w:r>
      <w:r w:rsidRPr="00D36C6B">
        <w:rPr>
          <w:rFonts w:ascii="Times New Roman" w:hAnsi="Times New Roman"/>
          <w:szCs w:val="24"/>
          <w:lang w:val="lv-LV"/>
        </w:rPr>
        <w:t>Kijeva</w:t>
      </w:r>
      <w:r>
        <w:rPr>
          <w:rFonts w:ascii="Times New Roman" w:hAnsi="Times New Roman"/>
          <w:szCs w:val="24"/>
          <w:lang w:val="lv-LV"/>
        </w:rPr>
        <w:t xml:space="preserve">  -</w:t>
      </w:r>
      <w:r w:rsidRPr="00D36C6B">
        <w:rPr>
          <w:rFonts w:ascii="Times New Roman" w:hAnsi="Times New Roman"/>
          <w:szCs w:val="24"/>
          <w:lang w:val="lv-LV"/>
        </w:rPr>
        <w:t xml:space="preserve"> Ogre, </w:t>
      </w:r>
      <w:r>
        <w:rPr>
          <w:rFonts w:ascii="Times New Roman" w:hAnsi="Times New Roman"/>
          <w:szCs w:val="24"/>
          <w:lang w:val="lv-LV"/>
        </w:rPr>
        <w:t xml:space="preserve">pavisam </w:t>
      </w:r>
      <w:r w:rsidRPr="00D36C6B">
        <w:rPr>
          <w:rFonts w:ascii="Times New Roman" w:hAnsi="Times New Roman"/>
          <w:szCs w:val="24"/>
          <w:lang w:val="lv-LV"/>
        </w:rPr>
        <w:t>kopā</w:t>
      </w:r>
      <w:r>
        <w:rPr>
          <w:rFonts w:ascii="Times New Roman" w:hAnsi="Times New Roman"/>
          <w:szCs w:val="24"/>
          <w:lang w:val="lv-LV"/>
        </w:rPr>
        <w:t>:</w:t>
      </w:r>
      <w:r w:rsidRPr="00D36C6B">
        <w:rPr>
          <w:rFonts w:ascii="Times New Roman" w:hAnsi="Times New Roman"/>
          <w:szCs w:val="24"/>
          <w:lang w:val="lv-LV"/>
        </w:rPr>
        <w:t xml:space="preserve"> 6000 km</w:t>
      </w:r>
      <w:r>
        <w:rPr>
          <w:rFonts w:ascii="Times New Roman" w:hAnsi="Times New Roman"/>
          <w:szCs w:val="24"/>
          <w:lang w:val="lv-LV"/>
        </w:rPr>
        <w:t>;</w:t>
      </w:r>
      <w:r w:rsidRPr="00D36C6B">
        <w:rPr>
          <w:rFonts w:ascii="Times New Roman" w:hAnsi="Times New Roman"/>
          <w:szCs w:val="24"/>
          <w:lang w:val="lv-LV"/>
        </w:rPr>
        <w:t xml:space="preserve"> ēdināšanas izdevumiem 1180,00 EUR (brokastis, pusdienas, vakariņas </w:t>
      </w:r>
      <w:r>
        <w:rPr>
          <w:rFonts w:ascii="Times New Roman" w:hAnsi="Times New Roman"/>
          <w:szCs w:val="24"/>
          <w:lang w:val="lv-LV"/>
        </w:rPr>
        <w:t xml:space="preserve">- </w:t>
      </w:r>
      <w:r w:rsidRPr="00D36C6B">
        <w:rPr>
          <w:rFonts w:ascii="Times New Roman" w:hAnsi="Times New Roman"/>
          <w:szCs w:val="24"/>
          <w:lang w:val="lv-LV"/>
        </w:rPr>
        <w:t>10,00 EUR darbdien</w:t>
      </w:r>
      <w:bookmarkStart w:id="2" w:name="_GoBack"/>
      <w:bookmarkEnd w:id="2"/>
      <w:r w:rsidRPr="00D36C6B">
        <w:rPr>
          <w:rFonts w:ascii="Times New Roman" w:hAnsi="Times New Roman"/>
          <w:szCs w:val="24"/>
          <w:lang w:val="lv-LV"/>
        </w:rPr>
        <w:t>ā</w:t>
      </w:r>
      <w:r>
        <w:rPr>
          <w:rFonts w:ascii="Times New Roman" w:hAnsi="Times New Roman"/>
          <w:szCs w:val="24"/>
          <w:lang w:val="lv-LV"/>
        </w:rPr>
        <w:t xml:space="preserve"> vienai personai</w:t>
      </w:r>
      <w:r w:rsidRPr="00D36C6B">
        <w:rPr>
          <w:rFonts w:ascii="Times New Roman" w:hAnsi="Times New Roman"/>
          <w:szCs w:val="24"/>
          <w:lang w:val="lv-LV"/>
        </w:rPr>
        <w:t xml:space="preserve"> un 6,00 EUR</w:t>
      </w:r>
      <w:r>
        <w:rPr>
          <w:rFonts w:ascii="Times New Roman" w:hAnsi="Times New Roman"/>
          <w:szCs w:val="24"/>
          <w:lang w:val="lv-LV"/>
        </w:rPr>
        <w:t xml:space="preserve"> </w:t>
      </w:r>
      <w:r w:rsidRPr="00D36C6B">
        <w:rPr>
          <w:rFonts w:ascii="Times New Roman" w:hAnsi="Times New Roman"/>
          <w:szCs w:val="24"/>
          <w:lang w:val="lv-LV"/>
        </w:rPr>
        <w:t>brīvdienā</w:t>
      </w:r>
      <w:r>
        <w:rPr>
          <w:rFonts w:ascii="Times New Roman" w:hAnsi="Times New Roman"/>
          <w:szCs w:val="24"/>
          <w:lang w:val="lv-LV"/>
        </w:rPr>
        <w:t xml:space="preserve"> vienai personai</w:t>
      </w:r>
      <w:r w:rsidRPr="00D36C6B">
        <w:rPr>
          <w:rFonts w:ascii="Times New Roman" w:hAnsi="Times New Roman"/>
          <w:szCs w:val="24"/>
          <w:lang w:val="lv-LV"/>
        </w:rPr>
        <w:t>), viesnīca Polijā  3 numuriņi 6 personām 2 naktis - 192,00 EUR.</w:t>
      </w:r>
    </w:p>
    <w:p w14:paraId="107A3FA6" w14:textId="749D882F" w:rsidR="000006E8" w:rsidRDefault="000006E8" w:rsidP="006D48CF">
      <w:pPr>
        <w:pStyle w:val="Pamatteksts"/>
        <w:tabs>
          <w:tab w:val="left" w:pos="709"/>
        </w:tabs>
        <w:spacing w:after="0"/>
        <w:ind w:left="284" w:hanging="284"/>
        <w:jc w:val="both"/>
        <w:rPr>
          <w:rFonts w:ascii="Times New Roman" w:hAnsi="Times New Roman"/>
          <w:szCs w:val="24"/>
          <w:lang w:val="lv-LV"/>
        </w:rPr>
      </w:pPr>
      <w:r>
        <w:rPr>
          <w:rFonts w:ascii="Times New Roman" w:hAnsi="Times New Roman"/>
          <w:b/>
          <w:bCs/>
          <w:szCs w:val="24"/>
          <w:lang w:val="lv-LV"/>
        </w:rPr>
        <w:t xml:space="preserve">2. </w:t>
      </w:r>
      <w:r w:rsidR="00637924" w:rsidRPr="00DF28C5">
        <w:rPr>
          <w:rFonts w:ascii="Times New Roman" w:hAnsi="Times New Roman"/>
          <w:b/>
          <w:bCs/>
          <w:szCs w:val="24"/>
          <w:lang w:val="lv-LV"/>
        </w:rPr>
        <w:t>Noteikt</w:t>
      </w:r>
      <w:r w:rsidR="00637924" w:rsidRPr="00DF28C5">
        <w:rPr>
          <w:rFonts w:ascii="Times New Roman" w:hAnsi="Times New Roman"/>
          <w:szCs w:val="24"/>
          <w:lang w:val="lv-LV"/>
        </w:rPr>
        <w:t>, ka šā lēmuma 1. punktā minētā atbalsta nodrošināšanai nepieciešamie finanšu līdzekļi</w:t>
      </w:r>
      <w:r w:rsidR="00602891" w:rsidRPr="00DF28C5">
        <w:rPr>
          <w:rFonts w:ascii="Times New Roman" w:hAnsi="Times New Roman"/>
          <w:szCs w:val="24"/>
          <w:lang w:val="lv-LV"/>
        </w:rPr>
        <w:t xml:space="preserve"> 2 </w:t>
      </w:r>
      <w:r w:rsidR="00D36C6B" w:rsidRPr="00DF28C5">
        <w:rPr>
          <w:rFonts w:ascii="Times New Roman" w:hAnsi="Times New Roman"/>
          <w:szCs w:val="24"/>
          <w:lang w:val="lv-LV"/>
        </w:rPr>
        <w:t>296</w:t>
      </w:r>
      <w:r w:rsidR="00602891" w:rsidRPr="00DF28C5">
        <w:rPr>
          <w:rFonts w:ascii="Times New Roman" w:hAnsi="Times New Roman"/>
          <w:szCs w:val="24"/>
          <w:lang w:val="lv-LV"/>
        </w:rPr>
        <w:t>,00</w:t>
      </w:r>
      <w:r w:rsidR="00566726" w:rsidRPr="00DF28C5">
        <w:rPr>
          <w:rFonts w:ascii="Times New Roman" w:hAnsi="Times New Roman"/>
          <w:szCs w:val="24"/>
          <w:lang w:val="lv-LV"/>
        </w:rPr>
        <w:t xml:space="preserve"> EUR </w:t>
      </w:r>
      <w:r w:rsidR="00637924" w:rsidRPr="00DF28C5">
        <w:rPr>
          <w:rFonts w:ascii="Times New Roman" w:hAnsi="Times New Roman"/>
          <w:szCs w:val="24"/>
          <w:lang w:val="lv-LV"/>
        </w:rPr>
        <w:t>tiek paredzēti no Ogres novada pašvaldības budžeta 202</w:t>
      </w:r>
      <w:r w:rsidR="00275CB2" w:rsidRPr="00DF28C5">
        <w:rPr>
          <w:rFonts w:ascii="Times New Roman" w:hAnsi="Times New Roman"/>
          <w:szCs w:val="24"/>
          <w:lang w:val="lv-LV"/>
        </w:rPr>
        <w:t>5</w:t>
      </w:r>
      <w:r w:rsidR="00637924" w:rsidRPr="00DF28C5">
        <w:rPr>
          <w:rFonts w:ascii="Times New Roman" w:hAnsi="Times New Roman"/>
          <w:szCs w:val="24"/>
          <w:lang w:val="lv-LV"/>
        </w:rPr>
        <w:t>. gadam “Izdevumi neparedzētiem gadījumiem”</w:t>
      </w:r>
      <w:r w:rsidR="00E44C0F" w:rsidRPr="00DF28C5">
        <w:rPr>
          <w:rFonts w:ascii="Times New Roman" w:hAnsi="Times New Roman"/>
          <w:szCs w:val="24"/>
          <w:lang w:val="lv-LV"/>
        </w:rPr>
        <w:t>, tos iekļaujot Ogres novada Sociālā dienesta budžetā</w:t>
      </w:r>
      <w:r w:rsidR="00637924" w:rsidRPr="00DF28C5">
        <w:rPr>
          <w:rFonts w:ascii="Times New Roman" w:hAnsi="Times New Roman"/>
          <w:szCs w:val="24"/>
          <w:lang w:val="lv-LV"/>
        </w:rPr>
        <w:t>.</w:t>
      </w:r>
      <w:bookmarkEnd w:id="1"/>
    </w:p>
    <w:p w14:paraId="0C2DA282" w14:textId="5A7E7466" w:rsidR="00BB27F6" w:rsidRPr="00DF28C5" w:rsidRDefault="000006E8" w:rsidP="006D48CF">
      <w:pPr>
        <w:pStyle w:val="Pamatteksts"/>
        <w:tabs>
          <w:tab w:val="left" w:pos="709"/>
        </w:tabs>
        <w:spacing w:after="0"/>
        <w:ind w:left="284" w:hanging="284"/>
        <w:jc w:val="both"/>
        <w:rPr>
          <w:rFonts w:ascii="Times New Roman" w:hAnsi="Times New Roman"/>
          <w:szCs w:val="24"/>
          <w:lang w:val="lv-LV"/>
        </w:rPr>
      </w:pPr>
      <w:r>
        <w:rPr>
          <w:rFonts w:ascii="Times New Roman" w:hAnsi="Times New Roman"/>
          <w:szCs w:val="24"/>
          <w:lang w:val="lv-LV"/>
        </w:rPr>
        <w:t xml:space="preserve">3. </w:t>
      </w:r>
      <w:r w:rsidR="00654444" w:rsidRPr="00DF28C5">
        <w:rPr>
          <w:rFonts w:ascii="Times New Roman" w:hAnsi="Times New Roman"/>
          <w:b/>
          <w:bCs/>
          <w:szCs w:val="24"/>
          <w:lang w:val="lv-LV"/>
        </w:rPr>
        <w:t>Kontroli</w:t>
      </w:r>
      <w:r w:rsidR="00654444" w:rsidRPr="00DF28C5">
        <w:rPr>
          <w:rFonts w:ascii="Times New Roman" w:hAnsi="Times New Roman"/>
          <w:szCs w:val="24"/>
          <w:lang w:val="lv-LV"/>
        </w:rPr>
        <w:t xml:space="preserve"> par lēmuma izpildi uzdot</w:t>
      </w:r>
      <w:r w:rsidR="00566E7B" w:rsidRPr="00DF28C5">
        <w:rPr>
          <w:rFonts w:ascii="Times New Roman" w:hAnsi="Times New Roman"/>
          <w:szCs w:val="24"/>
          <w:lang w:val="lv-LV"/>
        </w:rPr>
        <w:t xml:space="preserve"> Ogres novada</w:t>
      </w:r>
      <w:r w:rsidR="00654444" w:rsidRPr="00DF28C5">
        <w:rPr>
          <w:rFonts w:ascii="Times New Roman" w:hAnsi="Times New Roman"/>
          <w:szCs w:val="24"/>
          <w:lang w:val="lv-LV"/>
        </w:rPr>
        <w:t xml:space="preserve"> pašvaldības </w:t>
      </w:r>
      <w:r w:rsidR="00D5780E" w:rsidRPr="00DF28C5">
        <w:rPr>
          <w:rFonts w:ascii="Times New Roman" w:hAnsi="Times New Roman"/>
          <w:szCs w:val="24"/>
          <w:lang w:val="lv-LV"/>
        </w:rPr>
        <w:t>izpilddirektoram</w:t>
      </w:r>
      <w:r w:rsidR="00107337" w:rsidRPr="00DF28C5">
        <w:rPr>
          <w:rFonts w:ascii="Times New Roman" w:hAnsi="Times New Roman"/>
          <w:szCs w:val="24"/>
          <w:lang w:val="lv-LV"/>
        </w:rPr>
        <w:t>.</w:t>
      </w:r>
    </w:p>
    <w:p w14:paraId="4DC01A76" w14:textId="77777777" w:rsidR="003E3A39" w:rsidRPr="00DF28C5" w:rsidRDefault="003E3A39" w:rsidP="006D48CF">
      <w:pPr>
        <w:tabs>
          <w:tab w:val="left" w:pos="7161"/>
        </w:tabs>
        <w:ind w:left="284" w:hanging="284"/>
        <w:jc w:val="both"/>
        <w:rPr>
          <w:rFonts w:ascii="Times New Roman" w:hAnsi="Times New Roman"/>
          <w:szCs w:val="24"/>
          <w:lang w:val="lv-LV"/>
        </w:rPr>
      </w:pPr>
      <w:r w:rsidRPr="00DF28C5">
        <w:rPr>
          <w:rFonts w:ascii="Times New Roman" w:hAnsi="Times New Roman"/>
          <w:szCs w:val="24"/>
          <w:lang w:val="lv-LV"/>
        </w:rPr>
        <w:tab/>
      </w:r>
    </w:p>
    <w:p w14:paraId="5DC3F469" w14:textId="77777777" w:rsidR="004F0DB5" w:rsidRPr="00DF28C5" w:rsidRDefault="004F0DB5" w:rsidP="006D48CF">
      <w:pPr>
        <w:ind w:left="284" w:hanging="284"/>
        <w:jc w:val="both"/>
        <w:rPr>
          <w:rFonts w:ascii="Times New Roman" w:hAnsi="Times New Roman"/>
          <w:lang w:val="lv-LV"/>
        </w:rPr>
      </w:pPr>
    </w:p>
    <w:p w14:paraId="41844E4A" w14:textId="77777777" w:rsidR="004C31FD" w:rsidRPr="00D21D4F" w:rsidRDefault="004C31FD" w:rsidP="00D21D4F">
      <w:pPr>
        <w:pStyle w:val="Pamattekstaatkpe2"/>
        <w:spacing w:after="0" w:line="240" w:lineRule="auto"/>
        <w:ind w:left="357"/>
        <w:jc w:val="right"/>
        <w:rPr>
          <w:rFonts w:ascii="Times New Roman" w:hAnsi="Times New Roman"/>
          <w:bCs/>
          <w:lang w:val="lv-LV"/>
        </w:rPr>
      </w:pPr>
      <w:r w:rsidRPr="00D21D4F">
        <w:rPr>
          <w:rFonts w:ascii="Times New Roman" w:hAnsi="Times New Roman"/>
          <w:bCs/>
          <w:lang w:val="lv-LV"/>
        </w:rPr>
        <w:t>(Sēdes vadītāja,</w:t>
      </w:r>
    </w:p>
    <w:p w14:paraId="0BBC472D" w14:textId="2E5A629C" w:rsidR="00F90FD6" w:rsidRDefault="004C31FD" w:rsidP="00664BA2">
      <w:pPr>
        <w:pStyle w:val="Pamattekstaatkpe2"/>
        <w:spacing w:after="0" w:line="240" w:lineRule="auto"/>
        <w:ind w:left="357"/>
        <w:jc w:val="right"/>
        <w:rPr>
          <w:rFonts w:ascii="Times New Roman" w:hAnsi="Times New Roman"/>
          <w:bCs/>
          <w:lang w:val="lv-LV"/>
        </w:rPr>
      </w:pPr>
      <w:r w:rsidRPr="00D21D4F">
        <w:rPr>
          <w:rFonts w:ascii="Times New Roman" w:hAnsi="Times New Roman"/>
          <w:bCs/>
          <w:lang w:val="lv-LV"/>
        </w:rPr>
        <w:t xml:space="preserve">domes priekšsēdētāja </w:t>
      </w:r>
      <w:r w:rsidR="00274D51">
        <w:rPr>
          <w:rFonts w:ascii="Times New Roman" w:hAnsi="Times New Roman"/>
          <w:bCs/>
          <w:lang w:val="lv-LV"/>
        </w:rPr>
        <w:t>E.</w:t>
      </w:r>
      <w:r w:rsidR="00566E7B">
        <w:rPr>
          <w:rFonts w:ascii="Times New Roman" w:hAnsi="Times New Roman"/>
          <w:bCs/>
          <w:lang w:val="lv-LV"/>
        </w:rPr>
        <w:t xml:space="preserve"> </w:t>
      </w:r>
      <w:r w:rsidR="00274D51">
        <w:rPr>
          <w:rFonts w:ascii="Times New Roman" w:hAnsi="Times New Roman"/>
          <w:bCs/>
          <w:lang w:val="lv-LV"/>
        </w:rPr>
        <w:t>Helmaņa</w:t>
      </w:r>
      <w:r w:rsidRPr="00D21D4F">
        <w:rPr>
          <w:rFonts w:ascii="Times New Roman" w:hAnsi="Times New Roman"/>
          <w:bCs/>
          <w:lang w:val="lv-LV"/>
        </w:rPr>
        <w:t xml:space="preserve"> paraksts)</w:t>
      </w:r>
    </w:p>
    <w:sectPr w:rsidR="00F90FD6" w:rsidSect="002B4DFA">
      <w:footerReference w:type="default" r:id="rId9"/>
      <w:pgSz w:w="11907" w:h="16840" w:code="9"/>
      <w:pgMar w:top="964" w:right="1134" w:bottom="90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06145" w14:textId="77777777" w:rsidR="00764145" w:rsidRDefault="00764145" w:rsidP="00C41BA3">
      <w:r>
        <w:separator/>
      </w:r>
    </w:p>
  </w:endnote>
  <w:endnote w:type="continuationSeparator" w:id="0">
    <w:p w14:paraId="5C945BA1" w14:textId="77777777" w:rsidR="00764145" w:rsidRDefault="00764145"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6589EFD" w14:textId="77777777" w:rsidR="004F0DB5" w:rsidRDefault="004F0DB5">
        <w:pPr>
          <w:pStyle w:val="Kjene"/>
          <w:jc w:val="center"/>
        </w:pPr>
        <w:r>
          <w:fldChar w:fldCharType="begin"/>
        </w:r>
        <w:r>
          <w:instrText>PAGE   \* MERGEFORMAT</w:instrText>
        </w:r>
        <w:r>
          <w:fldChar w:fldCharType="separate"/>
        </w:r>
        <w:r w:rsidR="00C57451" w:rsidRPr="00C57451">
          <w:rPr>
            <w:noProof/>
            <w:lang w:val="lv-LV"/>
          </w:rPr>
          <w:t>2</w:t>
        </w:r>
        <w:r>
          <w:fldChar w:fldCharType="end"/>
        </w:r>
      </w:p>
    </w:sdtContent>
  </w:sdt>
  <w:p w14:paraId="40D853DC"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850A5" w14:textId="77777777" w:rsidR="00764145" w:rsidRDefault="00764145" w:rsidP="00C41BA3">
      <w:r>
        <w:separator/>
      </w:r>
    </w:p>
  </w:footnote>
  <w:footnote w:type="continuationSeparator" w:id="0">
    <w:p w14:paraId="16A2099C" w14:textId="77777777" w:rsidR="00764145" w:rsidRDefault="00764145"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324DC7"/>
    <w:multiLevelType w:val="multilevel"/>
    <w:tmpl w:val="42E8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7"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8AB7D5A"/>
    <w:multiLevelType w:val="hybridMultilevel"/>
    <w:tmpl w:val="F288F2F2"/>
    <w:lvl w:ilvl="0" w:tplc="CA607FF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E20657C"/>
    <w:multiLevelType w:val="hybridMultilevel"/>
    <w:tmpl w:val="441AF76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574B13B7"/>
    <w:multiLevelType w:val="hybridMultilevel"/>
    <w:tmpl w:val="FE362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4" w15:restartNumberingAfterBreak="0">
    <w:nsid w:val="68000C3C"/>
    <w:multiLevelType w:val="multilevel"/>
    <w:tmpl w:val="73866846"/>
    <w:lvl w:ilvl="0">
      <w:start w:val="1"/>
      <w:numFmt w:val="decimal"/>
      <w:lvlText w:val="%1."/>
      <w:lvlJc w:val="left"/>
      <w:pPr>
        <w:ind w:left="720" w:hanging="72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6" w15:restartNumberingAfterBreak="0">
    <w:nsid w:val="763365F7"/>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abstractNumId w:val="4"/>
  </w:num>
  <w:num w:numId="2">
    <w:abstractNumId w:val="10"/>
  </w:num>
  <w:num w:numId="3">
    <w:abstractNumId w:val="0"/>
  </w:num>
  <w:num w:numId="4">
    <w:abstractNumId w:val="11"/>
  </w:num>
  <w:num w:numId="5">
    <w:abstractNumId w:val="2"/>
  </w:num>
  <w:num w:numId="6">
    <w:abstractNumId w:val="16"/>
  </w:num>
  <w:num w:numId="7">
    <w:abstractNumId w:val="7"/>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13"/>
  </w:num>
  <w:num w:numId="13">
    <w:abstractNumId w:val="9"/>
  </w:num>
  <w:num w:numId="14">
    <w:abstractNumId w:val="14"/>
  </w:num>
  <w:num w:numId="15">
    <w:abstractNumId w:val="8"/>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006E8"/>
    <w:rsid w:val="000026BC"/>
    <w:rsid w:val="000136E7"/>
    <w:rsid w:val="00025A16"/>
    <w:rsid w:val="00027652"/>
    <w:rsid w:val="000276B2"/>
    <w:rsid w:val="00035761"/>
    <w:rsid w:val="00036992"/>
    <w:rsid w:val="0005614B"/>
    <w:rsid w:val="0005681A"/>
    <w:rsid w:val="00062E15"/>
    <w:rsid w:val="00071FB8"/>
    <w:rsid w:val="00077B42"/>
    <w:rsid w:val="00090FEC"/>
    <w:rsid w:val="00092AA2"/>
    <w:rsid w:val="00094DC0"/>
    <w:rsid w:val="00096183"/>
    <w:rsid w:val="000A4A3E"/>
    <w:rsid w:val="000B3E60"/>
    <w:rsid w:val="000D763F"/>
    <w:rsid w:val="000E5A15"/>
    <w:rsid w:val="000F3F6F"/>
    <w:rsid w:val="0010150B"/>
    <w:rsid w:val="00107337"/>
    <w:rsid w:val="001077A7"/>
    <w:rsid w:val="001207C0"/>
    <w:rsid w:val="0012568B"/>
    <w:rsid w:val="00131F2A"/>
    <w:rsid w:val="00145760"/>
    <w:rsid w:val="00146305"/>
    <w:rsid w:val="00151D1C"/>
    <w:rsid w:val="00156DE5"/>
    <w:rsid w:val="00157811"/>
    <w:rsid w:val="0016343F"/>
    <w:rsid w:val="0016562B"/>
    <w:rsid w:val="0018799E"/>
    <w:rsid w:val="00191871"/>
    <w:rsid w:val="0019399D"/>
    <w:rsid w:val="001942A1"/>
    <w:rsid w:val="001962E6"/>
    <w:rsid w:val="001A37C7"/>
    <w:rsid w:val="001A5453"/>
    <w:rsid w:val="001A57FC"/>
    <w:rsid w:val="001B3DAA"/>
    <w:rsid w:val="001B5005"/>
    <w:rsid w:val="001C1BA1"/>
    <w:rsid w:val="001D6071"/>
    <w:rsid w:val="001D652F"/>
    <w:rsid w:val="001E4756"/>
    <w:rsid w:val="001E56F1"/>
    <w:rsid w:val="00207F6B"/>
    <w:rsid w:val="00210A1F"/>
    <w:rsid w:val="00210D52"/>
    <w:rsid w:val="00210D81"/>
    <w:rsid w:val="00214EAE"/>
    <w:rsid w:val="002564FF"/>
    <w:rsid w:val="00261F9D"/>
    <w:rsid w:val="0026411D"/>
    <w:rsid w:val="00265FA2"/>
    <w:rsid w:val="00274D51"/>
    <w:rsid w:val="00275CB2"/>
    <w:rsid w:val="002854F3"/>
    <w:rsid w:val="002A5700"/>
    <w:rsid w:val="002B4DFA"/>
    <w:rsid w:val="002B4E6E"/>
    <w:rsid w:val="002C1521"/>
    <w:rsid w:val="002D0560"/>
    <w:rsid w:val="002D1DC8"/>
    <w:rsid w:val="002D3EC0"/>
    <w:rsid w:val="002E4CF1"/>
    <w:rsid w:val="002F397E"/>
    <w:rsid w:val="0030754A"/>
    <w:rsid w:val="0031708B"/>
    <w:rsid w:val="00320688"/>
    <w:rsid w:val="00321F99"/>
    <w:rsid w:val="0033028C"/>
    <w:rsid w:val="00333E0C"/>
    <w:rsid w:val="00352FEF"/>
    <w:rsid w:val="00356543"/>
    <w:rsid w:val="00365678"/>
    <w:rsid w:val="00374C38"/>
    <w:rsid w:val="00381F22"/>
    <w:rsid w:val="0038646B"/>
    <w:rsid w:val="00392F0D"/>
    <w:rsid w:val="003A2571"/>
    <w:rsid w:val="003B1B6E"/>
    <w:rsid w:val="003B447B"/>
    <w:rsid w:val="003B5FAA"/>
    <w:rsid w:val="003B6B10"/>
    <w:rsid w:val="003E3A39"/>
    <w:rsid w:val="003E5C74"/>
    <w:rsid w:val="003F3287"/>
    <w:rsid w:val="003F3A31"/>
    <w:rsid w:val="003F74DF"/>
    <w:rsid w:val="00401804"/>
    <w:rsid w:val="00407744"/>
    <w:rsid w:val="00416F4F"/>
    <w:rsid w:val="0042562F"/>
    <w:rsid w:val="004268E4"/>
    <w:rsid w:val="004367C4"/>
    <w:rsid w:val="00444A6C"/>
    <w:rsid w:val="00445BDB"/>
    <w:rsid w:val="004523E0"/>
    <w:rsid w:val="00471DC7"/>
    <w:rsid w:val="00471E7A"/>
    <w:rsid w:val="00474662"/>
    <w:rsid w:val="00474B06"/>
    <w:rsid w:val="00493F0D"/>
    <w:rsid w:val="0049428F"/>
    <w:rsid w:val="00494ED1"/>
    <w:rsid w:val="004A0BFA"/>
    <w:rsid w:val="004A7599"/>
    <w:rsid w:val="004A7EBF"/>
    <w:rsid w:val="004C1CAB"/>
    <w:rsid w:val="004C31FD"/>
    <w:rsid w:val="004D11CE"/>
    <w:rsid w:val="004D1BB4"/>
    <w:rsid w:val="004D617F"/>
    <w:rsid w:val="004E0AB9"/>
    <w:rsid w:val="004E1EDD"/>
    <w:rsid w:val="004E493C"/>
    <w:rsid w:val="004F0DB5"/>
    <w:rsid w:val="004F4B80"/>
    <w:rsid w:val="00517949"/>
    <w:rsid w:val="00526E8C"/>
    <w:rsid w:val="005344CF"/>
    <w:rsid w:val="00547970"/>
    <w:rsid w:val="00566726"/>
    <w:rsid w:val="00566E7B"/>
    <w:rsid w:val="00574F9F"/>
    <w:rsid w:val="00595B58"/>
    <w:rsid w:val="005A46EB"/>
    <w:rsid w:val="005A7362"/>
    <w:rsid w:val="005B0219"/>
    <w:rsid w:val="005B33B3"/>
    <w:rsid w:val="005B623A"/>
    <w:rsid w:val="005C4DD4"/>
    <w:rsid w:val="005C608D"/>
    <w:rsid w:val="005C71D6"/>
    <w:rsid w:val="005F237B"/>
    <w:rsid w:val="005F70A6"/>
    <w:rsid w:val="00602891"/>
    <w:rsid w:val="00611ED7"/>
    <w:rsid w:val="0061273D"/>
    <w:rsid w:val="00626D28"/>
    <w:rsid w:val="0063464F"/>
    <w:rsid w:val="00637924"/>
    <w:rsid w:val="00641B44"/>
    <w:rsid w:val="00645458"/>
    <w:rsid w:val="006464B5"/>
    <w:rsid w:val="00647CFE"/>
    <w:rsid w:val="00654319"/>
    <w:rsid w:val="00654444"/>
    <w:rsid w:val="00657509"/>
    <w:rsid w:val="00664BA2"/>
    <w:rsid w:val="006776EB"/>
    <w:rsid w:val="00677B6C"/>
    <w:rsid w:val="00677BD5"/>
    <w:rsid w:val="00677BE0"/>
    <w:rsid w:val="00681CC6"/>
    <w:rsid w:val="00690E06"/>
    <w:rsid w:val="006A7C45"/>
    <w:rsid w:val="006B05ED"/>
    <w:rsid w:val="006B0A4D"/>
    <w:rsid w:val="006B0B36"/>
    <w:rsid w:val="006B2F0C"/>
    <w:rsid w:val="006D4168"/>
    <w:rsid w:val="006D48CF"/>
    <w:rsid w:val="006E6849"/>
    <w:rsid w:val="006F64BE"/>
    <w:rsid w:val="00706A47"/>
    <w:rsid w:val="007106CE"/>
    <w:rsid w:val="007144A3"/>
    <w:rsid w:val="00715483"/>
    <w:rsid w:val="00720727"/>
    <w:rsid w:val="00725103"/>
    <w:rsid w:val="0074191F"/>
    <w:rsid w:val="00744662"/>
    <w:rsid w:val="00744C5E"/>
    <w:rsid w:val="007556FE"/>
    <w:rsid w:val="00756376"/>
    <w:rsid w:val="00760F70"/>
    <w:rsid w:val="0076140E"/>
    <w:rsid w:val="00763D2D"/>
    <w:rsid w:val="00764145"/>
    <w:rsid w:val="00767998"/>
    <w:rsid w:val="007746CB"/>
    <w:rsid w:val="0078214A"/>
    <w:rsid w:val="00785633"/>
    <w:rsid w:val="007940A3"/>
    <w:rsid w:val="007A1800"/>
    <w:rsid w:val="007A47CF"/>
    <w:rsid w:val="007A6756"/>
    <w:rsid w:val="007A7AA6"/>
    <w:rsid w:val="007C12B4"/>
    <w:rsid w:val="007D143C"/>
    <w:rsid w:val="007D44B0"/>
    <w:rsid w:val="007F20FA"/>
    <w:rsid w:val="008052AD"/>
    <w:rsid w:val="0080727D"/>
    <w:rsid w:val="008113B9"/>
    <w:rsid w:val="0082570F"/>
    <w:rsid w:val="00830BE8"/>
    <w:rsid w:val="00836C38"/>
    <w:rsid w:val="008405E1"/>
    <w:rsid w:val="008437C6"/>
    <w:rsid w:val="008477F9"/>
    <w:rsid w:val="0086173C"/>
    <w:rsid w:val="00862B2F"/>
    <w:rsid w:val="008718FB"/>
    <w:rsid w:val="00871F67"/>
    <w:rsid w:val="00877D9D"/>
    <w:rsid w:val="00883C23"/>
    <w:rsid w:val="00884AFC"/>
    <w:rsid w:val="008869CC"/>
    <w:rsid w:val="00892E0E"/>
    <w:rsid w:val="00895033"/>
    <w:rsid w:val="00896FEA"/>
    <w:rsid w:val="008A2CF1"/>
    <w:rsid w:val="008A333E"/>
    <w:rsid w:val="008B4C94"/>
    <w:rsid w:val="008B59E9"/>
    <w:rsid w:val="008D5CBD"/>
    <w:rsid w:val="008E0598"/>
    <w:rsid w:val="008F0AA2"/>
    <w:rsid w:val="00910D3C"/>
    <w:rsid w:val="00920DA6"/>
    <w:rsid w:val="009267FE"/>
    <w:rsid w:val="00930386"/>
    <w:rsid w:val="00937EBD"/>
    <w:rsid w:val="009512CD"/>
    <w:rsid w:val="0095677B"/>
    <w:rsid w:val="00962FDD"/>
    <w:rsid w:val="009661C2"/>
    <w:rsid w:val="009732C5"/>
    <w:rsid w:val="009B061E"/>
    <w:rsid w:val="009D252F"/>
    <w:rsid w:val="009D42A6"/>
    <w:rsid w:val="009D47A3"/>
    <w:rsid w:val="009D7C2B"/>
    <w:rsid w:val="009F565C"/>
    <w:rsid w:val="00A07598"/>
    <w:rsid w:val="00A1458D"/>
    <w:rsid w:val="00A350E8"/>
    <w:rsid w:val="00A461BF"/>
    <w:rsid w:val="00A473A0"/>
    <w:rsid w:val="00A60737"/>
    <w:rsid w:val="00A61858"/>
    <w:rsid w:val="00A720EC"/>
    <w:rsid w:val="00A869FC"/>
    <w:rsid w:val="00A94193"/>
    <w:rsid w:val="00AB1EC5"/>
    <w:rsid w:val="00AC1AFB"/>
    <w:rsid w:val="00B00DA6"/>
    <w:rsid w:val="00B06258"/>
    <w:rsid w:val="00B06E53"/>
    <w:rsid w:val="00B17E44"/>
    <w:rsid w:val="00B206E9"/>
    <w:rsid w:val="00B23989"/>
    <w:rsid w:val="00B2581D"/>
    <w:rsid w:val="00B6369B"/>
    <w:rsid w:val="00B63A3B"/>
    <w:rsid w:val="00B64CB3"/>
    <w:rsid w:val="00B80C38"/>
    <w:rsid w:val="00B878A9"/>
    <w:rsid w:val="00B90247"/>
    <w:rsid w:val="00B95448"/>
    <w:rsid w:val="00BA0655"/>
    <w:rsid w:val="00BA1B4E"/>
    <w:rsid w:val="00BA4205"/>
    <w:rsid w:val="00BB1F21"/>
    <w:rsid w:val="00BB27F6"/>
    <w:rsid w:val="00BB3CD6"/>
    <w:rsid w:val="00BC2B2A"/>
    <w:rsid w:val="00BC4BA9"/>
    <w:rsid w:val="00BE1131"/>
    <w:rsid w:val="00C04904"/>
    <w:rsid w:val="00C14FAF"/>
    <w:rsid w:val="00C258D5"/>
    <w:rsid w:val="00C356FD"/>
    <w:rsid w:val="00C41BA3"/>
    <w:rsid w:val="00C45DE2"/>
    <w:rsid w:val="00C55235"/>
    <w:rsid w:val="00C55CEA"/>
    <w:rsid w:val="00C57451"/>
    <w:rsid w:val="00C61B11"/>
    <w:rsid w:val="00C80403"/>
    <w:rsid w:val="00C8229A"/>
    <w:rsid w:val="00C84B42"/>
    <w:rsid w:val="00C92A08"/>
    <w:rsid w:val="00CA6AE4"/>
    <w:rsid w:val="00CA6DA6"/>
    <w:rsid w:val="00CC40A5"/>
    <w:rsid w:val="00CC6589"/>
    <w:rsid w:val="00CD2CC6"/>
    <w:rsid w:val="00CF31FD"/>
    <w:rsid w:val="00CF5C65"/>
    <w:rsid w:val="00D11331"/>
    <w:rsid w:val="00D1382C"/>
    <w:rsid w:val="00D21D4F"/>
    <w:rsid w:val="00D22F38"/>
    <w:rsid w:val="00D2304A"/>
    <w:rsid w:val="00D3373D"/>
    <w:rsid w:val="00D36C6B"/>
    <w:rsid w:val="00D40D0F"/>
    <w:rsid w:val="00D5780E"/>
    <w:rsid w:val="00D77620"/>
    <w:rsid w:val="00DA03FE"/>
    <w:rsid w:val="00DA393C"/>
    <w:rsid w:val="00DC5067"/>
    <w:rsid w:val="00DD3CBA"/>
    <w:rsid w:val="00DE0C78"/>
    <w:rsid w:val="00DE220A"/>
    <w:rsid w:val="00DE45A1"/>
    <w:rsid w:val="00DF28C5"/>
    <w:rsid w:val="00DF384C"/>
    <w:rsid w:val="00E02278"/>
    <w:rsid w:val="00E13633"/>
    <w:rsid w:val="00E14ECA"/>
    <w:rsid w:val="00E15B4A"/>
    <w:rsid w:val="00E25894"/>
    <w:rsid w:val="00E31003"/>
    <w:rsid w:val="00E44C0F"/>
    <w:rsid w:val="00E470E7"/>
    <w:rsid w:val="00E51296"/>
    <w:rsid w:val="00E56A03"/>
    <w:rsid w:val="00E60C0F"/>
    <w:rsid w:val="00E650E8"/>
    <w:rsid w:val="00E837C0"/>
    <w:rsid w:val="00E84310"/>
    <w:rsid w:val="00E93D8A"/>
    <w:rsid w:val="00EA6656"/>
    <w:rsid w:val="00EB4DB9"/>
    <w:rsid w:val="00EB7F5E"/>
    <w:rsid w:val="00EC1582"/>
    <w:rsid w:val="00EC34D4"/>
    <w:rsid w:val="00EC37C4"/>
    <w:rsid w:val="00EE3DC6"/>
    <w:rsid w:val="00EE6A14"/>
    <w:rsid w:val="00EF5311"/>
    <w:rsid w:val="00EF6C04"/>
    <w:rsid w:val="00F15294"/>
    <w:rsid w:val="00F2341A"/>
    <w:rsid w:val="00F245D9"/>
    <w:rsid w:val="00F377A5"/>
    <w:rsid w:val="00F50A1B"/>
    <w:rsid w:val="00F50CD7"/>
    <w:rsid w:val="00F53975"/>
    <w:rsid w:val="00F57AF2"/>
    <w:rsid w:val="00F72918"/>
    <w:rsid w:val="00F8164F"/>
    <w:rsid w:val="00F90FD6"/>
    <w:rsid w:val="00F945B9"/>
    <w:rsid w:val="00F96B25"/>
    <w:rsid w:val="00FA49DB"/>
    <w:rsid w:val="00FC1627"/>
    <w:rsid w:val="00FD5592"/>
    <w:rsid w:val="00FE5C9F"/>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C207"/>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paragraph" w:styleId="HTMLiepriekformattais">
    <w:name w:val="HTML Preformatted"/>
    <w:basedOn w:val="Parasts"/>
    <w:link w:val="HTMLiepriekformattaisRakstz"/>
    <w:uiPriority w:val="99"/>
    <w:semiHidden/>
    <w:unhideWhenUsed/>
    <w:rsid w:val="00265FA2"/>
    <w:rPr>
      <w:rFonts w:ascii="Consolas" w:hAnsi="Consolas"/>
      <w:sz w:val="20"/>
    </w:rPr>
  </w:style>
  <w:style w:type="character" w:customStyle="1" w:styleId="HTMLiepriekformattaisRakstz">
    <w:name w:val="HTML iepriekšformatētais Rakstz."/>
    <w:basedOn w:val="Noklusjumarindkopasfonts"/>
    <w:link w:val="HTMLiepriekformattais"/>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Noklusjumarindkopasfonts"/>
    <w:uiPriority w:val="99"/>
    <w:semiHidden/>
    <w:unhideWhenUsed/>
    <w:rsid w:val="008113B9"/>
    <w:rPr>
      <w:color w:val="605E5C"/>
      <w:shd w:val="clear" w:color="auto" w:fill="E1DFDD"/>
    </w:rPr>
  </w:style>
  <w:style w:type="paragraph" w:styleId="Prskatjums">
    <w:name w:val="Revision"/>
    <w:hidden/>
    <w:uiPriority w:val="99"/>
    <w:semiHidden/>
    <w:rsid w:val="00E02278"/>
    <w:pPr>
      <w:spacing w:after="0" w:line="240" w:lineRule="auto"/>
    </w:pPr>
    <w:rPr>
      <w:rFonts w:ascii="RimTimes" w:eastAsia="Times New Roman" w:hAnsi="RimTimes" w:cs="Times New Roman"/>
      <w:sz w:val="24"/>
      <w:szCs w:val="20"/>
      <w:lang w:val="en-US"/>
    </w:rPr>
  </w:style>
  <w:style w:type="character" w:customStyle="1" w:styleId="Neatrisintapieminana2">
    <w:name w:val="Neatrisināta pieminēšana2"/>
    <w:basedOn w:val="Noklusjumarindkopasfonts"/>
    <w:uiPriority w:val="99"/>
    <w:semiHidden/>
    <w:unhideWhenUsed/>
    <w:rsid w:val="00B23989"/>
    <w:rPr>
      <w:color w:val="605E5C"/>
      <w:shd w:val="clear" w:color="auto" w:fill="E1DFDD"/>
    </w:rPr>
  </w:style>
  <w:style w:type="character" w:customStyle="1" w:styleId="Neatrisintapieminana3">
    <w:name w:val="Neatrisināta pieminēšana3"/>
    <w:basedOn w:val="Noklusjumarindkopasfonts"/>
    <w:uiPriority w:val="99"/>
    <w:semiHidden/>
    <w:unhideWhenUsed/>
    <w:rsid w:val="005A46EB"/>
    <w:rPr>
      <w:color w:val="605E5C"/>
      <w:shd w:val="clear" w:color="auto" w:fill="E1DFDD"/>
    </w:rPr>
  </w:style>
  <w:style w:type="table" w:customStyle="1" w:styleId="TableNormal1">
    <w:name w:val="Table Normal1"/>
    <w:rsid w:val="00744C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tv213">
    <w:name w:val="tv213"/>
    <w:basedOn w:val="Parasts"/>
    <w:rsid w:val="0080727D"/>
    <w:pPr>
      <w:spacing w:before="100" w:beforeAutospacing="1" w:after="100" w:afterAutospacing="1"/>
    </w:pPr>
    <w:rPr>
      <w:rFonts w:ascii="Times New Roman" w:hAnsi="Times New Roman"/>
      <w:szCs w:val="24"/>
      <w:lang w:val="lv-LV" w:eastAsia="lv-LV"/>
    </w:rPr>
  </w:style>
  <w:style w:type="paragraph" w:styleId="Vresteksts">
    <w:name w:val="footnote text"/>
    <w:basedOn w:val="Parasts"/>
    <w:link w:val="VrestekstsRakstz"/>
    <w:uiPriority w:val="99"/>
    <w:semiHidden/>
    <w:unhideWhenUsed/>
    <w:rsid w:val="00AB1EC5"/>
    <w:rPr>
      <w:sz w:val="20"/>
    </w:rPr>
  </w:style>
  <w:style w:type="character" w:customStyle="1" w:styleId="VrestekstsRakstz">
    <w:name w:val="Vēres teksts Rakstz."/>
    <w:basedOn w:val="Noklusjumarindkopasfonts"/>
    <w:link w:val="Vresteksts"/>
    <w:uiPriority w:val="99"/>
    <w:semiHidden/>
    <w:rsid w:val="00AB1EC5"/>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AB1E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753472656">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17351631">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303577180">
      <w:bodyDiv w:val="1"/>
      <w:marLeft w:val="0"/>
      <w:marRight w:val="0"/>
      <w:marTop w:val="0"/>
      <w:marBottom w:val="0"/>
      <w:divBdr>
        <w:top w:val="none" w:sz="0" w:space="0" w:color="auto"/>
        <w:left w:val="none" w:sz="0" w:space="0" w:color="auto"/>
        <w:bottom w:val="none" w:sz="0" w:space="0" w:color="auto"/>
        <w:right w:val="none" w:sz="0" w:space="0" w:color="auto"/>
      </w:divBdr>
    </w:div>
    <w:div w:id="1418089502">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774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7FA37-2347-4397-B98D-8BCAE4847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3373</Words>
  <Characters>1923</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3</cp:revision>
  <cp:lastPrinted>2024-11-08T13:02:00Z</cp:lastPrinted>
  <dcterms:created xsi:type="dcterms:W3CDTF">2025-02-18T13:32:00Z</dcterms:created>
  <dcterms:modified xsi:type="dcterms:W3CDTF">2025-02-21T11:00:00Z</dcterms:modified>
</cp:coreProperties>
</file>