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0D" w:rsidRPr="00293563" w:rsidRDefault="00FE3A17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:rsidR="003C694E" w:rsidRPr="003C694E" w:rsidRDefault="00FE3A17" w:rsidP="003C694E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3C694E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:rsidR="003C694E" w:rsidRPr="003C694E" w:rsidRDefault="00FE3A17" w:rsidP="003C694E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:rsidR="003C694E" w:rsidRPr="003C694E" w:rsidRDefault="00FE3A17" w:rsidP="003C694E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3C694E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3C694E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:rsidR="00CF4779" w:rsidRDefault="00CF4779" w:rsidP="00CF4779">
      <w:pPr>
        <w:jc w:val="right"/>
        <w:rPr>
          <w:rFonts w:cs="Times New Roman"/>
          <w:szCs w:val="24"/>
        </w:rPr>
      </w:pPr>
    </w:p>
    <w:p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:rsidR="00234A85" w:rsidRPr="00293563" w:rsidRDefault="00FE3A17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:rsidR="0049126A" w:rsidRPr="00293563" w:rsidRDefault="00FE3A1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FINANŠU KOMITEJAS</w:t>
      </w:r>
      <w:r w:rsidRPr="00293563">
        <w:rPr>
          <w:rFonts w:cs="Times New Roman"/>
          <w:b/>
          <w:bCs/>
          <w:sz w:val="32"/>
          <w:szCs w:val="32"/>
        </w:rPr>
        <w:t xml:space="preserve"> SĒDES PROTOKOLS</w:t>
      </w:r>
    </w:p>
    <w:p w:rsidR="002B74C4" w:rsidRDefault="002B74C4" w:rsidP="00D16652">
      <w:pPr>
        <w:rPr>
          <w:rFonts w:cs="Times New Roman"/>
          <w:sz w:val="28"/>
          <w:szCs w:val="28"/>
        </w:rPr>
      </w:pPr>
    </w:p>
    <w:p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666D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E3A17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14.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F6903" w:rsidRPr="00293563" w:rsidRDefault="00FE3A17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2</w:t>
            </w:r>
          </w:p>
        </w:tc>
      </w:tr>
    </w:tbl>
    <w:p w:rsidR="00CD3336" w:rsidRPr="004F75E3" w:rsidRDefault="00CD3336" w:rsidP="00CD333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4F75E3">
        <w:rPr>
          <w:rFonts w:ascii="Times New Roman" w:hAnsi="Times New Roman"/>
          <w:szCs w:val="32"/>
        </w:rPr>
        <w:t>Ogrē, Brīvības ielā 33, 3.stāva zālē</w:t>
      </w:r>
    </w:p>
    <w:p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:rsidR="009F6903" w:rsidRPr="00470E79" w:rsidRDefault="00FE3A17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CD3336">
        <w:rPr>
          <w:noProof/>
        </w:rPr>
        <w:t>09.</w:t>
      </w:r>
      <w:r w:rsidRPr="00470E79">
        <w:rPr>
          <w:noProof/>
        </w:rPr>
        <w:t>00</w:t>
      </w:r>
    </w:p>
    <w:p w:rsidR="009F6903" w:rsidRPr="00470E79" w:rsidRDefault="00FE3A17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CD3336">
        <w:rPr>
          <w:noProof/>
        </w:rPr>
        <w:t>09.00</w:t>
      </w:r>
      <w:r w:rsidRPr="00470E79">
        <w:t xml:space="preserve"> </w:t>
      </w:r>
    </w:p>
    <w:p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:rsidR="00010E83" w:rsidRPr="00293563" w:rsidRDefault="00FE3A17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1B1508">
        <w:rPr>
          <w:rFonts w:cs="Times New Roman"/>
          <w:bCs/>
        </w:rPr>
        <w:t xml:space="preserve">Finanšu komitejas </w:t>
      </w:r>
      <w:r w:rsidR="0049126A" w:rsidRPr="00293563">
        <w:rPr>
          <w:rFonts w:cs="Times New Roman"/>
        </w:rPr>
        <w:t>priekšsēdētāj</w:t>
      </w:r>
      <w:r w:rsidR="00B13BBE">
        <w:rPr>
          <w:rFonts w:cs="Times New Roman"/>
        </w:rPr>
        <w:t>s Egils Helmanis</w:t>
      </w:r>
      <w:r w:rsidR="00CD3336">
        <w:rPr>
          <w:rFonts w:cs="Times New Roman"/>
        </w:rPr>
        <w:t>.</w:t>
      </w:r>
    </w:p>
    <w:p w:rsidR="009F6903" w:rsidRPr="00293563" w:rsidRDefault="009F6903">
      <w:pPr>
        <w:ind w:right="28"/>
        <w:jc w:val="both"/>
        <w:rPr>
          <w:rFonts w:cs="Times New Roman"/>
        </w:rPr>
      </w:pPr>
    </w:p>
    <w:p w:rsidR="00E93CBE" w:rsidRDefault="00E93CBE" w:rsidP="00E93CBE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:rsidR="00E93CBE" w:rsidRDefault="00E93CBE" w:rsidP="00E93CBE">
      <w:pPr>
        <w:ind w:right="28"/>
        <w:jc w:val="both"/>
        <w:rPr>
          <w:rFonts w:cs="Times New Roman"/>
        </w:rPr>
      </w:pPr>
    </w:p>
    <w:p w:rsidR="00E93CBE" w:rsidRDefault="00E93CBE" w:rsidP="00E93CBE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rFonts w:cs="Times New Roman"/>
        </w:rPr>
        <w:t xml:space="preserve">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>,</w:t>
      </w:r>
      <w:r w:rsidRPr="00470E79">
        <w:rPr>
          <w:noProof/>
        </w:rPr>
        <w:t xml:space="preserve"> </w:t>
      </w:r>
      <w:r>
        <w:rPr>
          <w:noProof/>
        </w:rPr>
        <w:t xml:space="preserve">Raivis Ūzuls,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 xml:space="preserve">, </w:t>
      </w:r>
      <w:r w:rsidRPr="00EF3BF5">
        <w:rPr>
          <w:color w:val="auto"/>
        </w:rPr>
        <w:t>Andris Krauja</w:t>
      </w:r>
      <w:r>
        <w:rPr>
          <w:color w:val="auto"/>
        </w:rPr>
        <w:t>,</w:t>
      </w:r>
      <w:r w:rsidRPr="00EF3BF5">
        <w:rPr>
          <w:color w:val="auto"/>
        </w:rPr>
        <w:t xml:space="preserve"> Santa Ločmele</w:t>
      </w:r>
      <w:r>
        <w:rPr>
          <w:color w:val="auto"/>
        </w:rPr>
        <w:t>,</w:t>
      </w:r>
      <w:r w:rsidRPr="006056C9">
        <w:rPr>
          <w:noProof/>
        </w:rPr>
        <w:t xml:space="preserve"> </w:t>
      </w:r>
      <w:r w:rsidRPr="00470E79">
        <w:rPr>
          <w:noProof/>
        </w:rPr>
        <w:t>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Indulis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Trapiņš</w:t>
      </w:r>
      <w:r>
        <w:rPr>
          <w:noProof/>
        </w:rPr>
        <w:t>.</w:t>
      </w:r>
    </w:p>
    <w:p w:rsidR="00E93CBE" w:rsidRDefault="00E93CBE" w:rsidP="00E93CBE">
      <w:pPr>
        <w:ind w:right="28"/>
        <w:jc w:val="both"/>
        <w:rPr>
          <w:rFonts w:cs="Times New Roman"/>
        </w:rPr>
      </w:pPr>
    </w:p>
    <w:p w:rsidR="00E93CBE" w:rsidRPr="00EF3BF5" w:rsidRDefault="00E93CBE" w:rsidP="00E93CBE">
      <w:pPr>
        <w:jc w:val="both"/>
        <w:rPr>
          <w:color w:val="auto"/>
        </w:rPr>
      </w:pPr>
      <w:r>
        <w:rPr>
          <w:color w:val="auto"/>
        </w:rPr>
        <w:t>Nepiedalās komitejas locekļi:</w:t>
      </w:r>
      <w:r w:rsidRPr="00A253E3">
        <w:rPr>
          <w:noProof/>
        </w:rPr>
        <w:t xml:space="preserve"> </w:t>
      </w:r>
      <w:r>
        <w:rPr>
          <w:noProof/>
        </w:rPr>
        <w:t xml:space="preserve">Igors Miglinieks – </w:t>
      </w:r>
      <w:r>
        <w:rPr>
          <w:rFonts w:cs="Times New Roman"/>
        </w:rPr>
        <w:t>iemesls nav zināms,</w:t>
      </w:r>
      <w:r w:rsidRPr="00E93CB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Iklāvs</w:t>
      </w:r>
      <w:r w:rsidRPr="00E93CBE">
        <w:rPr>
          <w:noProof/>
        </w:rPr>
        <w:t xml:space="preserve"> </w:t>
      </w:r>
      <w:r>
        <w:rPr>
          <w:noProof/>
        </w:rPr>
        <w:t xml:space="preserve">– </w:t>
      </w:r>
      <w:r w:rsidR="00CD3336">
        <w:rPr>
          <w:rFonts w:cs="Times New Roman"/>
        </w:rPr>
        <w:t>darba nespējas lapa</w:t>
      </w:r>
      <w:r>
        <w:rPr>
          <w:rFonts w:cs="Times New Roman"/>
        </w:rPr>
        <w:t>,</w:t>
      </w:r>
      <w:r w:rsidRPr="00470E79">
        <w:rPr>
          <w:noProof/>
        </w:rPr>
        <w:t xml:space="preserve"> 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– </w:t>
      </w:r>
      <w:r>
        <w:rPr>
          <w:rFonts w:cs="Times New Roman"/>
        </w:rPr>
        <w:t>iemesls nav zināms.</w:t>
      </w:r>
    </w:p>
    <w:p w:rsidR="00E93CBE" w:rsidRDefault="00E93CBE" w:rsidP="00E93CBE">
      <w:pPr>
        <w:ind w:right="28"/>
        <w:jc w:val="both"/>
      </w:pPr>
    </w:p>
    <w:p w:rsidR="00E93CBE" w:rsidRDefault="00E93CBE" w:rsidP="00E93CBE">
      <w:pPr>
        <w:ind w:right="28"/>
        <w:jc w:val="both"/>
        <w:rPr>
          <w:noProof/>
        </w:rPr>
      </w:pPr>
      <w:r w:rsidRPr="00F611FF">
        <w:t>Piedalās deputāti:</w:t>
      </w:r>
      <w:r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 xml:space="preserve">,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4C0C19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A253E3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>
        <w:rPr>
          <w:noProof/>
        </w:rPr>
        <w:t>,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>,</w:t>
      </w:r>
      <w:r w:rsidRPr="0053398B">
        <w:rPr>
          <w:noProof/>
        </w:rPr>
        <w:t xml:space="preserve">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>
        <w:rPr>
          <w:noProof/>
        </w:rPr>
        <w:t>Veiliņa.</w:t>
      </w:r>
    </w:p>
    <w:p w:rsidR="00E93CBE" w:rsidRDefault="00E93CBE" w:rsidP="00E93CBE">
      <w:pPr>
        <w:ind w:right="28"/>
        <w:jc w:val="both"/>
        <w:rPr>
          <w:noProof/>
        </w:rPr>
      </w:pPr>
    </w:p>
    <w:p w:rsidR="00E93CBE" w:rsidRDefault="00E93CBE" w:rsidP="00E93CBE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Pr="00A253E3">
        <w:rPr>
          <w:noProof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>– iemesls nav zināms,</w:t>
      </w:r>
      <w:r w:rsidRPr="00E93CBE">
        <w:rPr>
          <w:noProof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</w:t>
      </w:r>
      <w:r>
        <w:rPr>
          <w:rFonts w:cs="Times New Roman"/>
        </w:rPr>
        <w:t>iemesls nav zināms.</w:t>
      </w:r>
    </w:p>
    <w:p w:rsidR="00E93CBE" w:rsidRDefault="00E93CBE" w:rsidP="00E93CBE">
      <w:pPr>
        <w:jc w:val="both"/>
        <w:rPr>
          <w:rFonts w:cs="Times New Roman"/>
          <w:color w:val="auto"/>
          <w:szCs w:val="24"/>
        </w:rPr>
      </w:pPr>
    </w:p>
    <w:p w:rsidR="00E93CBE" w:rsidRPr="00112C33" w:rsidRDefault="00E93CBE" w:rsidP="00112C33">
      <w:pPr>
        <w:jc w:val="both"/>
        <w:rPr>
          <w:rFonts w:eastAsia="Calibri" w:cs="Times New Roman"/>
          <w:bCs/>
          <w:szCs w:val="24"/>
          <w:lang w:eastAsia="lv-LV"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izpilddirektors Pēteris Špakovskis, Izpilddirektora vietniece Dana Bārbale, Kancelejas vadītājas vietniece Santa Hermane-Kondrova, 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 w:rsidRPr="00F50A2E">
        <w:rPr>
          <w:rFonts w:cs="Times New Roman"/>
          <w:szCs w:val="24"/>
        </w:rPr>
        <w:t>Attīstības un plānošanas nodaļas vadītāja Aija Romanovska,</w:t>
      </w:r>
      <w:r>
        <w:rPr>
          <w:rFonts w:cs="Times New Roman"/>
          <w:szCs w:val="24"/>
        </w:rPr>
        <w:t xml:space="preserve"> </w:t>
      </w:r>
      <w:r w:rsidRPr="00F50A2E">
        <w:rPr>
          <w:rFonts w:cs="Times New Roman"/>
          <w:szCs w:val="24"/>
        </w:rPr>
        <w:t>Attīstības un plānošanas nodaļas vadītāja</w:t>
      </w:r>
      <w:r>
        <w:rPr>
          <w:rFonts w:cs="Times New Roman"/>
          <w:szCs w:val="24"/>
        </w:rPr>
        <w:t>s vietnieks Edgars Pārpucis,</w:t>
      </w:r>
      <w:r w:rsidRPr="00F50A2E">
        <w:rPr>
          <w:rFonts w:cs="Times New Roman"/>
          <w:szCs w:val="24"/>
        </w:rPr>
        <w:t xml:space="preserve"> </w:t>
      </w:r>
      <w:r w:rsidR="00112C33" w:rsidRPr="00F50A2E">
        <w:rPr>
          <w:rFonts w:cs="Times New Roman"/>
          <w:szCs w:val="24"/>
        </w:rPr>
        <w:t xml:space="preserve">Attīstības un plānošanas nodaļas telpiskais plānotājs </w:t>
      </w:r>
      <w:r w:rsidR="00112C33">
        <w:rPr>
          <w:rFonts w:cs="Times New Roman"/>
          <w:szCs w:val="24"/>
        </w:rPr>
        <w:t>Jevgenijs Duboks</w:t>
      </w:r>
      <w:r w:rsidR="00112C33" w:rsidRPr="00F50A2E">
        <w:rPr>
          <w:rFonts w:cs="Times New Roman"/>
          <w:szCs w:val="24"/>
        </w:rPr>
        <w:t xml:space="preserve">, </w:t>
      </w:r>
      <w:r w:rsidRPr="00ED28E1">
        <w:rPr>
          <w:rFonts w:cs="Times New Roman"/>
          <w:color w:val="auto"/>
          <w:szCs w:val="24"/>
          <w:shd w:val="clear" w:color="auto" w:fill="FFFFFF"/>
        </w:rPr>
        <w:t xml:space="preserve">Ogres novada Izglītības pārvaldes </w:t>
      </w:r>
      <w:r>
        <w:rPr>
          <w:rFonts w:cs="Times New Roman"/>
          <w:color w:val="1C1C1C"/>
          <w:szCs w:val="24"/>
          <w:shd w:val="clear" w:color="auto" w:fill="FFFFFF"/>
        </w:rPr>
        <w:t xml:space="preserve">vadītājs Igors Grigorjevs (attālināti tiešsaistē), </w:t>
      </w:r>
      <w:r w:rsidR="00112C33">
        <w:rPr>
          <w:rFonts w:cs="Times New Roman"/>
          <w:szCs w:val="24"/>
        </w:rPr>
        <w:t xml:space="preserve">Komunikācijas nodaļas </w:t>
      </w:r>
      <w:r w:rsidR="00112C33" w:rsidRPr="0053398B">
        <w:rPr>
          <w:rFonts w:cs="Times New Roman"/>
          <w:color w:val="1C1C1C"/>
          <w:szCs w:val="24"/>
          <w:shd w:val="clear" w:color="auto" w:fill="FFFFFF"/>
        </w:rPr>
        <w:t>Sabiedrisko attiecību speciāliste</w:t>
      </w:r>
      <w:r w:rsidR="00112C33">
        <w:rPr>
          <w:rFonts w:ascii="RobustaTLPro-Regular" w:hAnsi="RobustaTLPro-Regular"/>
          <w:color w:val="1C1C1C"/>
          <w:sz w:val="23"/>
          <w:szCs w:val="23"/>
          <w:shd w:val="clear" w:color="auto" w:fill="FFFFFF"/>
        </w:rPr>
        <w:t xml:space="preserve"> </w:t>
      </w:r>
      <w:r w:rsidR="00112C33">
        <w:rPr>
          <w:rFonts w:cs="Times New Roman"/>
          <w:color w:val="1C1C1C"/>
          <w:szCs w:val="24"/>
          <w:shd w:val="clear" w:color="auto" w:fill="FFFFFF"/>
        </w:rPr>
        <w:t>Sanda Zemīte,</w:t>
      </w:r>
      <w:r w:rsidR="00112C33" w:rsidRPr="000B5F5F">
        <w:t xml:space="preserve"> </w:t>
      </w:r>
      <w:r w:rsidR="00112C33">
        <w:t xml:space="preserve">Nekustamo īpašumu pārvaldes nodaļas nekustamo īpašumu speciāliste Aija Mežale, </w:t>
      </w:r>
      <w:r>
        <w:rPr>
          <w:rFonts w:cs="Times New Roman"/>
          <w:color w:val="auto"/>
          <w:szCs w:val="24"/>
        </w:rPr>
        <w:t xml:space="preserve">Stratēģiskās plānošanas nodaļas vadītājs Jānis Eglīts </w:t>
      </w:r>
      <w:r>
        <w:rPr>
          <w:rFonts w:cs="Times New Roman"/>
          <w:color w:val="1C1C1C"/>
          <w:szCs w:val="24"/>
          <w:shd w:val="clear" w:color="auto" w:fill="FFFFFF"/>
        </w:rPr>
        <w:t>(attālināti tiešsaistē)</w:t>
      </w:r>
      <w:r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1C1C1C"/>
          <w:szCs w:val="24"/>
          <w:shd w:val="clear" w:color="auto" w:fill="FFFFFF"/>
        </w:rPr>
        <w:t xml:space="preserve">Suntažu pagasta pārvaldes vadītājs Valdis Ancāns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Mazozolu pagasta pārvaldes vadītājs Jānis Paleps </w:t>
      </w:r>
      <w:r>
        <w:rPr>
          <w:rFonts w:cs="Times New Roman"/>
          <w:szCs w:val="24"/>
        </w:rPr>
        <w:t xml:space="preserve">(attālināti tiešsaistē), </w:t>
      </w:r>
      <w:r w:rsidR="00112C33">
        <w:rPr>
          <w:rFonts w:cs="Times New Roman"/>
          <w:color w:val="1C1C1C"/>
          <w:szCs w:val="24"/>
          <w:shd w:val="clear" w:color="auto" w:fill="FFFFFF"/>
        </w:rPr>
        <w:t xml:space="preserve">Krapes pagasta pārvaldes vadītāja Inese Sandore </w:t>
      </w:r>
      <w:r w:rsidR="00112C33">
        <w:rPr>
          <w:rFonts w:cs="Times New Roman"/>
          <w:szCs w:val="24"/>
        </w:rPr>
        <w:t xml:space="preserve">(attālināti tiešsaistē), </w:t>
      </w:r>
      <w:r w:rsidR="00112C33">
        <w:rPr>
          <w:rFonts w:cs="Times New Roman"/>
          <w:color w:val="1C1C1C"/>
          <w:szCs w:val="24"/>
          <w:shd w:val="clear" w:color="auto" w:fill="FFFFFF"/>
        </w:rPr>
        <w:t xml:space="preserve">Lēdmanes pagasta pārvaldes vadītājs Dzintars Laganovskis </w:t>
      </w:r>
      <w:r w:rsidR="00112C33">
        <w:rPr>
          <w:rFonts w:cs="Times New Roman"/>
          <w:szCs w:val="24"/>
        </w:rPr>
        <w:t xml:space="preserve">(attālināti tiešsaistē), 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Ikšķiles pilsētas un Tīnūžu pagasta </w:t>
      </w:r>
      <w:r>
        <w:rPr>
          <w:rFonts w:cs="Times New Roman"/>
          <w:color w:val="auto"/>
          <w:szCs w:val="24"/>
          <w:shd w:val="clear" w:color="auto" w:fill="FFFFFF"/>
        </w:rPr>
        <w:t>apvienības</w:t>
      </w:r>
      <w:r w:rsidRPr="001A0557">
        <w:rPr>
          <w:rFonts w:cs="Times New Roman"/>
          <w:color w:val="auto"/>
          <w:szCs w:val="24"/>
          <w:shd w:val="clear" w:color="auto" w:fill="FFFFFF"/>
        </w:rPr>
        <w:t xml:space="preserve"> vadītāja</w:t>
      </w:r>
      <w:r>
        <w:rPr>
          <w:rFonts w:cs="Times New Roman"/>
          <w:color w:val="auto"/>
          <w:szCs w:val="24"/>
          <w:shd w:val="clear" w:color="auto" w:fill="FFFFFF"/>
        </w:rPr>
        <w:t xml:space="preserve"> Aiva Ormane,</w:t>
      </w:r>
      <w:r w:rsidRPr="00B40425">
        <w:rPr>
          <w:rFonts w:cs="Times New Roman"/>
          <w:color w:val="auto"/>
          <w:szCs w:val="24"/>
        </w:rPr>
        <w:t xml:space="preserve"> </w:t>
      </w:r>
      <w:r w:rsidR="00112C33" w:rsidRPr="00112C33">
        <w:rPr>
          <w:rFonts w:eastAsia="Calibri" w:cs="Times New Roman"/>
          <w:iCs w:val="0"/>
          <w:szCs w:val="24"/>
          <w:lang w:eastAsia="lv-LV"/>
        </w:rPr>
        <w:t xml:space="preserve">Ogres novada pašvaldības aģentūras </w:t>
      </w:r>
      <w:r w:rsidR="00112C33" w:rsidRPr="00112C33">
        <w:rPr>
          <w:rFonts w:eastAsia="Calibri" w:cs="Times New Roman"/>
          <w:szCs w:val="24"/>
          <w:lang w:eastAsia="lv-LV"/>
        </w:rPr>
        <w:t>“Ogres komunikācijas”</w:t>
      </w:r>
      <w:r w:rsidR="00112C33" w:rsidRPr="00112C33">
        <w:rPr>
          <w:rFonts w:eastAsia="Calibri" w:cs="Times New Roman"/>
          <w:bCs/>
          <w:szCs w:val="24"/>
          <w:lang w:eastAsia="lv-LV"/>
        </w:rPr>
        <w:t xml:space="preserve"> Administratīvās nodaļas vadītāja Ilze Kalniņa</w:t>
      </w:r>
      <w:r w:rsidR="00112C33">
        <w:rPr>
          <w:rFonts w:eastAsia="Calibri" w:cs="Times New Roman"/>
          <w:bCs/>
          <w:szCs w:val="24"/>
          <w:lang w:eastAsia="lv-LV"/>
        </w:rPr>
        <w:t>,</w:t>
      </w:r>
      <w:r w:rsidR="0043742D" w:rsidRPr="0043742D">
        <w:rPr>
          <w:rFonts w:cs="Times New Roman"/>
          <w:color w:val="auto"/>
          <w:szCs w:val="24"/>
          <w:shd w:val="clear" w:color="auto" w:fill="FFFFFF"/>
        </w:rPr>
        <w:t xml:space="preserve"> </w:t>
      </w:r>
      <w:r w:rsidR="0043742D" w:rsidRPr="00CA37B8">
        <w:rPr>
          <w:rFonts w:cs="Times New Roman"/>
          <w:color w:val="auto"/>
          <w:szCs w:val="24"/>
          <w:shd w:val="clear" w:color="auto" w:fill="FFFFFF"/>
        </w:rPr>
        <w:lastRenderedPageBreak/>
        <w:t>Pašvaldības kapitāla daļu pārvaldības nodaļas vadītājs Erv</w:t>
      </w:r>
      <w:r w:rsidR="0043742D">
        <w:rPr>
          <w:rFonts w:cs="Times New Roman"/>
          <w:color w:val="auto"/>
          <w:szCs w:val="24"/>
          <w:shd w:val="clear" w:color="auto" w:fill="FFFFFF"/>
        </w:rPr>
        <w:t>īn</w:t>
      </w:r>
      <w:r w:rsidR="0043742D" w:rsidRPr="00CA37B8">
        <w:rPr>
          <w:rFonts w:cs="Times New Roman"/>
          <w:color w:val="auto"/>
          <w:szCs w:val="24"/>
          <w:shd w:val="clear" w:color="auto" w:fill="FFFFFF"/>
        </w:rPr>
        <w:t>s Kušķis</w:t>
      </w:r>
      <w:r w:rsidR="00651190">
        <w:rPr>
          <w:rFonts w:cs="Times New Roman"/>
          <w:color w:val="auto"/>
          <w:szCs w:val="24"/>
          <w:shd w:val="clear" w:color="auto" w:fill="FFFFFF"/>
        </w:rPr>
        <w:t>,</w:t>
      </w:r>
      <w:r w:rsidR="00112C33">
        <w:rPr>
          <w:rFonts w:eastAsia="Calibri" w:cs="Times New Roman"/>
          <w:bCs/>
          <w:szCs w:val="24"/>
          <w:lang w:eastAsia="lv-LV"/>
        </w:rPr>
        <w:t xml:space="preserve"> </w:t>
      </w:r>
      <w:r w:rsidRPr="00ED28E1">
        <w:rPr>
          <w:rFonts w:cs="Times New Roman"/>
          <w:color w:val="auto"/>
          <w:szCs w:val="24"/>
        </w:rPr>
        <w:t xml:space="preserve">Ogres novada Sociālā dienesta </w:t>
      </w:r>
      <w:r>
        <w:rPr>
          <w:rFonts w:cs="Times New Roman"/>
          <w:color w:val="auto"/>
          <w:szCs w:val="24"/>
        </w:rPr>
        <w:t xml:space="preserve">vadītāja Sarmīte Ozoliņa, </w:t>
      </w:r>
      <w:r>
        <w:rPr>
          <w:rFonts w:cs="Times New Roman"/>
          <w:szCs w:val="24"/>
        </w:rPr>
        <w:t>Ogres novada Sociālā dienesta juriste Katrīne Kondratjuka,</w:t>
      </w:r>
      <w:r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</w:t>
      </w:r>
      <w:r>
        <w:rPr>
          <w:rFonts w:cs="Times New Roman"/>
          <w:iCs w:val="0"/>
          <w:color w:val="auto"/>
          <w:szCs w:val="24"/>
        </w:rPr>
        <w:t>.</w:t>
      </w:r>
    </w:p>
    <w:p w:rsidR="00E93CBE" w:rsidRDefault="00E93CBE" w:rsidP="00A73BB2">
      <w:pPr>
        <w:rPr>
          <w:rFonts w:cs="Times New Roman"/>
          <w:iCs w:val="0"/>
          <w:color w:val="auto"/>
          <w:szCs w:val="24"/>
        </w:rPr>
      </w:pPr>
    </w:p>
    <w:p w:rsidR="00A73BB2" w:rsidRPr="00C70053" w:rsidRDefault="00FE3A17" w:rsidP="00A73BB2">
      <w:pPr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Informatīvajā daļā: </w:t>
      </w:r>
    </w:p>
    <w:p w:rsidR="00E93CBE" w:rsidRDefault="00E93CBE" w:rsidP="00A73BB2">
      <w:pPr>
        <w:rPr>
          <w:rFonts w:cs="Times New Roman"/>
          <w:b/>
          <w:i/>
          <w:szCs w:val="24"/>
        </w:rPr>
      </w:pPr>
    </w:p>
    <w:p w:rsidR="00A73BB2" w:rsidRPr="00C70053" w:rsidRDefault="00E93CBE" w:rsidP="00A73BB2">
      <w:pPr>
        <w:rPr>
          <w:rFonts w:cs="Times New Roman"/>
          <w:b/>
          <w:iCs w:val="0"/>
          <w:color w:val="auto"/>
          <w:szCs w:val="24"/>
        </w:rPr>
      </w:pPr>
      <w:r w:rsidRPr="00582A18">
        <w:rPr>
          <w:rFonts w:cs="Times New Roman"/>
          <w:b/>
          <w:i/>
          <w:szCs w:val="24"/>
        </w:rPr>
        <w:t>P</w:t>
      </w:r>
      <w:r>
        <w:rPr>
          <w:rFonts w:cs="Times New Roman"/>
          <w:b/>
          <w:i/>
          <w:szCs w:val="24"/>
        </w:rPr>
        <w:t>.</w:t>
      </w:r>
      <w:r w:rsidRPr="00582A18">
        <w:rPr>
          <w:rFonts w:cs="Times New Roman"/>
          <w:b/>
          <w:i/>
          <w:szCs w:val="24"/>
        </w:rPr>
        <w:t>Špakovskis</w:t>
      </w:r>
      <w:r>
        <w:rPr>
          <w:rFonts w:cs="Times New Roman"/>
          <w:i/>
          <w:szCs w:val="24"/>
        </w:rPr>
        <w:t xml:space="preserve"> </w:t>
      </w:r>
      <w:r w:rsidRPr="00CA3F45">
        <w:rPr>
          <w:rFonts w:cs="Times New Roman"/>
          <w:i/>
          <w:szCs w:val="24"/>
        </w:rPr>
        <w:t>informē par aktuālajiem būvniecības procesiem Ogres pilsētā un novadā</w:t>
      </w:r>
      <w:r w:rsidR="009264CA">
        <w:rPr>
          <w:rFonts w:cs="Times New Roman"/>
          <w:i/>
          <w:szCs w:val="24"/>
        </w:rPr>
        <w:t>.</w:t>
      </w:r>
    </w:p>
    <w:p w:rsidR="00C70053" w:rsidRDefault="00C70053" w:rsidP="00A73BB2">
      <w:pPr>
        <w:spacing w:after="120"/>
        <w:rPr>
          <w:rFonts w:cs="Times New Roman"/>
          <w:b/>
        </w:rPr>
      </w:pPr>
    </w:p>
    <w:p w:rsidR="006E7B1B" w:rsidRPr="00AC2A7E" w:rsidRDefault="00FE3A17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darba kārtības apstiprināšanu, iekļaujot vienu papildus jautājumu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</w:t>
      </w:r>
      <w:r w:rsidR="00CD3336">
        <w:rPr>
          <w:rFonts w:cs="Times New Roman"/>
          <w:noProof/>
          <w:szCs w:val="24"/>
        </w:rPr>
        <w:t>valdības saistošo noteikumu Nr.</w:t>
      </w:r>
      <w:r w:rsidRPr="00647A87">
        <w:rPr>
          <w:rFonts w:cs="Times New Roman"/>
          <w:noProof/>
          <w:szCs w:val="24"/>
        </w:rPr>
        <w:t>__/2025 “Par Ogres novada pašvaldības projektu konkursu “Veidojam vidi ap mums Ogres novadā”” izdošanu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sabiedrības vajadzībām nepieciešamās zemes vienības ar kadastra apzīmējumu 7401 003 0840 atsavināšanas atlīdzības apstiprināšanu un atsavināšanu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zemes vienības ar kadastra apzīmējumu 7464 006 0089, “Purenes”, Lēdmanes pagastā, Ogres novadā atsavināšanu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“Cielavkalns”- 2, Suntaži,  Suntažu pag., Ogres nov., atsavināšanu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nekustamā īpašuma Lībiešu iela 12 - 1, Ogre, Ogres nov., atsavināšanu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transportlīdzekļa Renault Kangoo atsavināšanu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8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Jaunogres pamatskolas maksas pakalpojumu izcenojumu apstiprināšanu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9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līguma izpildes termiņa pagarinājumu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10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papildus finansējuma piešķiršanu Strēlnieku prospekta pārbūves projektam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projekta „Lībieškalna teritorijas attīstība, Ogres novadā, uzņēmējdarbības veicināšanai” īstenošanu un finansējumu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grozījumiem Ogres novada attīstības programmas 2022.–2027. gadam Investīciju plānā 2022.–2027. gadam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13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ziedojumu Ukrainas sabiedrības vispārējam atbalstam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14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ziedojumu Ukrainas sabiedrības vispārējam atbalstam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15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ziedojumu Ukrainas sabiedrības vispārējam atbalstam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16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vienreizēja atbalsta piešķiršanu Ukrainas civiliedzīvotāju uzņemšanai Ogres novadā 2025. gadā</w:t>
      </w:r>
      <w:r w:rsidR="008B771E">
        <w:rPr>
          <w:rFonts w:cs="Times New Roman"/>
          <w:noProof/>
          <w:szCs w:val="24"/>
        </w:rPr>
        <w:t>.</w:t>
      </w:r>
    </w:p>
    <w:p w:rsidR="004D55B6" w:rsidRPr="00647A87" w:rsidRDefault="00FE3A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17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pašvaldības, kā SIA “ĶILUPE” dalībnieka, atteikumu no kapitāla daļu pirmpirkuma tiesībām</w:t>
      </w:r>
      <w:r w:rsidR="008B771E">
        <w:rPr>
          <w:rFonts w:cs="Times New Roman"/>
          <w:noProof/>
          <w:szCs w:val="24"/>
        </w:rPr>
        <w:t>.</w:t>
      </w:r>
    </w:p>
    <w:p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:rsidR="004D55B6" w:rsidRPr="00AC2A7E" w:rsidRDefault="008B771E" w:rsidP="008B77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darba kārtības apstiprināšanu, iekļaujot vienu papildus jautājumu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Egils Helmanis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Finanšu komiteja </w:t>
      </w:r>
      <w:r w:rsidRPr="00603EE8">
        <w:rPr>
          <w:rFonts w:cs="Times New Roman"/>
          <w:b/>
          <w:iCs w:val="0"/>
          <w:color w:val="auto"/>
          <w:szCs w:val="24"/>
          <w:lang w:eastAsia="lv-LV"/>
        </w:rPr>
        <w:t>NOLEMJ:</w:t>
      </w:r>
    </w:p>
    <w:p w:rsidR="008B771E" w:rsidRPr="00603EE8" w:rsidRDefault="008B771E" w:rsidP="008B771E">
      <w:pPr>
        <w:jc w:val="center"/>
        <w:rPr>
          <w:rFonts w:cs="Times New Roman"/>
          <w:b/>
          <w:iCs w:val="0"/>
          <w:color w:val="auto"/>
          <w:szCs w:val="24"/>
          <w:lang w:eastAsia="lv-LV"/>
        </w:rPr>
      </w:pPr>
    </w:p>
    <w:p w:rsidR="008B771E" w:rsidRDefault="008B771E" w:rsidP="008B771E">
      <w:pPr>
        <w:jc w:val="center"/>
        <w:rPr>
          <w:rFonts w:cs="Times New Roman"/>
          <w:iCs w:val="0"/>
          <w:color w:val="auto"/>
          <w:szCs w:val="24"/>
          <w:lang w:eastAsia="lv-LV"/>
        </w:rPr>
      </w:pP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Apstiprināt iesniegto sēdes darba kārtību, iekļaujot </w:t>
      </w:r>
      <w:r>
        <w:rPr>
          <w:rFonts w:cs="Times New Roman"/>
          <w:iCs w:val="0"/>
          <w:color w:val="auto"/>
          <w:szCs w:val="24"/>
          <w:lang w:eastAsia="lv-LV"/>
        </w:rPr>
        <w:t>vienu</w:t>
      </w:r>
      <w:r w:rsidRPr="00603EE8">
        <w:rPr>
          <w:rFonts w:cs="Times New Roman"/>
          <w:iCs w:val="0"/>
          <w:color w:val="auto"/>
          <w:szCs w:val="24"/>
          <w:lang w:eastAsia="lv-LV"/>
        </w:rPr>
        <w:t xml:space="preserve"> papildus jautājumu</w:t>
      </w:r>
      <w:r>
        <w:rPr>
          <w:rFonts w:cs="Times New Roman"/>
          <w:iCs w:val="0"/>
          <w:color w:val="auto"/>
          <w:szCs w:val="24"/>
          <w:lang w:eastAsia="lv-LV"/>
        </w:rPr>
        <w:t>:</w:t>
      </w:r>
    </w:p>
    <w:p w:rsidR="00B35BC8" w:rsidRDefault="00B35BC8" w:rsidP="008B771E">
      <w:pPr>
        <w:rPr>
          <w:rFonts w:cs="Times New Roman"/>
          <w:b/>
          <w:szCs w:val="24"/>
        </w:rPr>
      </w:pPr>
    </w:p>
    <w:p w:rsidR="008B771E" w:rsidRPr="00647A87" w:rsidRDefault="008B771E" w:rsidP="008B771E">
      <w:pPr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 xml:space="preserve">1. </w:t>
      </w:r>
      <w:r w:rsidRPr="00647A87">
        <w:rPr>
          <w:rFonts w:cs="Times New Roman"/>
          <w:noProof/>
          <w:szCs w:val="24"/>
        </w:rPr>
        <w:t>Par Ogres novada pašvaldības, kā SIA “ĶILUPE” dalībnieka, atteikumu no kapitāla daļu pirmpirkuma tiesībām</w:t>
      </w:r>
      <w:r>
        <w:rPr>
          <w:rFonts w:cs="Times New Roman"/>
          <w:noProof/>
          <w:szCs w:val="24"/>
        </w:rPr>
        <w:t>.</w:t>
      </w:r>
    </w:p>
    <w:p w:rsidR="00CD3336" w:rsidRDefault="00CD3336" w:rsidP="0043742D">
      <w:pPr>
        <w:rPr>
          <w:rFonts w:cs="Times New Roman"/>
          <w:b/>
          <w:noProof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lastRenderedPageBreak/>
        <w:t>2.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 __/2025 “Par Ogres novada pašvaldības projektu konkursu “Veidojam vidi ap mums Ogres novadā”” izdošanu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Sanda Zemīte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3.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sabiedrības vajadzībām nepieciešamās zemes vienības ar kadastra apzīmējumu 7401 003 0840 atsavināšanas atlīdzības apstiprināšanu un atsavināšanu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4.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zemes vienības ar kadastra apzīmējumu 7464 006 0089, “Purenes”, Lēdmanes pagastā, Ogres novadā atsavināšanu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Dzintars Laganovskis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  <w:r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5.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“Cielavkalns”- 2, Suntaži,  Suntažu pag., Ogres nov., atsavināšanu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Valdis Ancāns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CD3336" w:rsidRDefault="00CD3336" w:rsidP="008B771E">
      <w:pPr>
        <w:jc w:val="center"/>
        <w:rPr>
          <w:rFonts w:cs="Times New Roman"/>
          <w:b/>
          <w:noProof/>
          <w:szCs w:val="24"/>
        </w:rPr>
      </w:pPr>
    </w:p>
    <w:p w:rsidR="00CD3336" w:rsidRDefault="00CD3336" w:rsidP="008B771E">
      <w:pPr>
        <w:jc w:val="center"/>
        <w:rPr>
          <w:rFonts w:cs="Times New Roman"/>
          <w:b/>
          <w:noProof/>
          <w:szCs w:val="24"/>
        </w:rPr>
      </w:pPr>
    </w:p>
    <w:p w:rsidR="00CD3336" w:rsidRDefault="00CD3336" w:rsidP="008B771E">
      <w:pPr>
        <w:jc w:val="center"/>
        <w:rPr>
          <w:rFonts w:cs="Times New Roman"/>
          <w:b/>
          <w:noProof/>
          <w:szCs w:val="24"/>
        </w:rPr>
      </w:pPr>
    </w:p>
    <w:p w:rsidR="00CD3336" w:rsidRDefault="00CD3336" w:rsidP="008B771E">
      <w:pPr>
        <w:jc w:val="center"/>
        <w:rPr>
          <w:rFonts w:cs="Times New Roman"/>
          <w:b/>
          <w:noProof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lastRenderedPageBreak/>
        <w:t>6.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nekustamā īpašuma Lībiešu iela 12 - 1, Ogre, Ogres nov., atsavināšanu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Mežale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7.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transportlīdzekļa Renault Kangoo atsavināšanu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8.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Jaunogres pamatskolas maksas pakalpojumu izcenojumu apstiprināšanu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Aiva Ormane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9.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līguma izpildes termiņa pagarinājumu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E620AC" w:rsidRDefault="005A1139" w:rsidP="00CB2D18">
      <w:pPr>
        <w:jc w:val="both"/>
        <w:rPr>
          <w:rFonts w:cs="Times New Roman"/>
          <w:i/>
          <w:szCs w:val="24"/>
        </w:rPr>
      </w:pPr>
      <w:r w:rsidRPr="005A1139">
        <w:rPr>
          <w:rFonts w:cs="Times New Roman"/>
          <w:b/>
          <w:i/>
          <w:szCs w:val="24"/>
        </w:rPr>
        <w:t>S.Ločmele</w:t>
      </w:r>
      <w:r w:rsidRPr="005A1139">
        <w:rPr>
          <w:rFonts w:cs="Times New Roman"/>
          <w:i/>
          <w:szCs w:val="24"/>
        </w:rPr>
        <w:t xml:space="preserve"> interesēja</w:t>
      </w:r>
      <w:r w:rsidR="00651190">
        <w:rPr>
          <w:rFonts w:cs="Times New Roman"/>
          <w:i/>
          <w:szCs w:val="24"/>
        </w:rPr>
        <w:t>s</w:t>
      </w:r>
      <w:r w:rsidRPr="005A1139">
        <w:rPr>
          <w:rFonts w:cs="Times New Roman"/>
          <w:i/>
          <w:szCs w:val="24"/>
        </w:rPr>
        <w:t>, vai mēs varam pagarināt līgumu, ja līguma izpildes termiņš ir beidzies</w:t>
      </w:r>
      <w:r w:rsidR="00651190">
        <w:rPr>
          <w:rFonts w:cs="Times New Roman"/>
          <w:i/>
          <w:szCs w:val="24"/>
        </w:rPr>
        <w:t xml:space="preserve"> decembrī</w:t>
      </w:r>
      <w:r w:rsidRPr="005A1139">
        <w:rPr>
          <w:rFonts w:cs="Times New Roman"/>
          <w:i/>
          <w:szCs w:val="24"/>
        </w:rPr>
        <w:t>, vai tā būtu pareizā forma?</w:t>
      </w:r>
    </w:p>
    <w:p w:rsidR="005A1139" w:rsidRDefault="005A1139" w:rsidP="00CB2D18">
      <w:pPr>
        <w:jc w:val="both"/>
        <w:rPr>
          <w:rFonts w:cs="Times New Roman"/>
          <w:i/>
          <w:szCs w:val="24"/>
        </w:rPr>
      </w:pPr>
    </w:p>
    <w:p w:rsidR="005A1139" w:rsidRDefault="005A1139" w:rsidP="00CB2D18">
      <w:pPr>
        <w:jc w:val="both"/>
        <w:rPr>
          <w:rFonts w:cs="Times New Roman"/>
          <w:i/>
          <w:szCs w:val="24"/>
        </w:rPr>
      </w:pPr>
      <w:r w:rsidRPr="005A1139">
        <w:rPr>
          <w:rFonts w:cs="Times New Roman"/>
          <w:b/>
          <w:i/>
          <w:szCs w:val="24"/>
        </w:rPr>
        <w:t>A.Romanovska</w:t>
      </w:r>
      <w:r>
        <w:rPr>
          <w:rFonts w:cs="Times New Roman"/>
          <w:i/>
          <w:szCs w:val="24"/>
        </w:rPr>
        <w:t xml:space="preserve"> akceptē, ka ar juristu saskaņojumu</w:t>
      </w:r>
      <w:r w:rsidR="00651190">
        <w:rPr>
          <w:rFonts w:cs="Times New Roman"/>
          <w:i/>
          <w:szCs w:val="24"/>
        </w:rPr>
        <w:t>, iespējams,</w:t>
      </w:r>
      <w:r>
        <w:rPr>
          <w:rFonts w:cs="Times New Roman"/>
          <w:i/>
          <w:szCs w:val="24"/>
        </w:rPr>
        <w:t xml:space="preserve"> ir jāslēdz jauns līgums.</w:t>
      </w:r>
    </w:p>
    <w:p w:rsidR="005A1139" w:rsidRDefault="005A1139" w:rsidP="00CB2D18">
      <w:pPr>
        <w:jc w:val="both"/>
        <w:rPr>
          <w:rFonts w:cs="Times New Roman"/>
          <w:i/>
          <w:szCs w:val="24"/>
        </w:rPr>
      </w:pPr>
    </w:p>
    <w:p w:rsidR="005A1139" w:rsidRPr="005A1139" w:rsidRDefault="005A1139" w:rsidP="00CB2D18">
      <w:pPr>
        <w:jc w:val="both"/>
        <w:rPr>
          <w:rFonts w:cs="Times New Roman"/>
          <w:i/>
          <w:szCs w:val="24"/>
        </w:rPr>
      </w:pPr>
      <w:r w:rsidRPr="005A1139">
        <w:rPr>
          <w:rFonts w:cs="Times New Roman"/>
          <w:b/>
          <w:i/>
          <w:szCs w:val="24"/>
        </w:rPr>
        <w:t>E.Helmanis</w:t>
      </w:r>
      <w:r>
        <w:rPr>
          <w:rFonts w:cs="Times New Roman"/>
          <w:i/>
          <w:szCs w:val="24"/>
        </w:rPr>
        <w:t xml:space="preserve"> </w:t>
      </w:r>
      <w:r w:rsidR="00651190">
        <w:rPr>
          <w:rFonts w:cs="Times New Roman"/>
          <w:i/>
          <w:szCs w:val="24"/>
        </w:rPr>
        <w:t xml:space="preserve">ierosina veikt precizējumus sagatavotajā domes lēmuma projektā </w:t>
      </w:r>
      <w:r>
        <w:rPr>
          <w:rFonts w:cs="Times New Roman"/>
          <w:i/>
          <w:szCs w:val="24"/>
        </w:rPr>
        <w:t>par jauna līguma slēgšanu.</w:t>
      </w:r>
    </w:p>
    <w:p w:rsidR="00E620AC" w:rsidRDefault="00E620AC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4D55B6" w:rsidRPr="00AC2A7E" w:rsidRDefault="008B771E" w:rsidP="00AB2B11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lastRenderedPageBreak/>
        <w:t>10.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papildus finansējuma piešķiršanu Strēlnieku prospekta pārbūves projektam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Aija Romanovska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9 balsīm "Par" (Andris Krauja, Atvars Lakstīgala, Egils Helmanis, Gints Sīviņš, Indulis Trapiņš, Jānis Kaijaks, Pāvels Kotāns, Raivis Ūzuls, Rūdolfs Kudļa), "Pret" – nav, "Atturas" – 1 (Santa Ločmele),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11.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projekta „Lībieškalna teritorijas attīstība, Ogres novadā, uzņēmējdarbības veicināšanai” īstenošanu un finansējumu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Edgars Pārpucis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5A1139" w:rsidRPr="005A1139" w:rsidRDefault="005A1139" w:rsidP="00CB2D18">
      <w:pPr>
        <w:jc w:val="both"/>
        <w:rPr>
          <w:rFonts w:cs="Times New Roman"/>
          <w:i/>
          <w:szCs w:val="24"/>
        </w:rPr>
      </w:pPr>
      <w:r w:rsidRPr="005A1139">
        <w:rPr>
          <w:rFonts w:cs="Times New Roman"/>
          <w:b/>
          <w:i/>
          <w:szCs w:val="24"/>
        </w:rPr>
        <w:t>E.Helmanis</w:t>
      </w:r>
      <w:r w:rsidRPr="005A1139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uzsver, ka šis ir ļoti nozīmīgs projekts Ogres novadam, jo </w:t>
      </w:r>
      <w:r w:rsidR="00497255">
        <w:rPr>
          <w:rFonts w:cs="Times New Roman"/>
          <w:i/>
          <w:szCs w:val="24"/>
        </w:rPr>
        <w:t>tā ir</w:t>
      </w:r>
      <w:r w:rsidR="00584AEF">
        <w:rPr>
          <w:rFonts w:cs="Times New Roman"/>
          <w:i/>
          <w:szCs w:val="24"/>
        </w:rPr>
        <w:t xml:space="preserve"> iesp</w:t>
      </w:r>
      <w:r w:rsidR="00497255">
        <w:rPr>
          <w:rFonts w:cs="Times New Roman"/>
          <w:i/>
          <w:szCs w:val="24"/>
        </w:rPr>
        <w:t>ēja</w:t>
      </w:r>
      <w:r w:rsidR="00584AEF">
        <w:rPr>
          <w:rFonts w:cs="Times New Roman"/>
          <w:i/>
          <w:szCs w:val="24"/>
        </w:rPr>
        <w:t xml:space="preserve"> savest kārtībā lielu ceļa posmu, kas dos iespēju droši pārvietoties iedzīvotājiem.</w:t>
      </w:r>
      <w:r w:rsidR="004958E6" w:rsidRPr="004958E6">
        <w:rPr>
          <w:rFonts w:cs="Times New Roman"/>
          <w:i/>
          <w:szCs w:val="24"/>
        </w:rPr>
        <w:t xml:space="preserve"> </w:t>
      </w:r>
      <w:r w:rsidR="004958E6">
        <w:rPr>
          <w:rFonts w:cs="Times New Roman"/>
          <w:i/>
          <w:szCs w:val="24"/>
        </w:rPr>
        <w:t>A</w:t>
      </w:r>
      <w:r w:rsidR="004958E6" w:rsidRPr="006B0AF4">
        <w:rPr>
          <w:rFonts w:cs="Times New Roman"/>
          <w:i/>
          <w:szCs w:val="24"/>
        </w:rPr>
        <w:t xml:space="preserve">icina atbalstīt sagatavot </w:t>
      </w:r>
      <w:r w:rsidR="004958E6">
        <w:rPr>
          <w:rFonts w:cs="Times New Roman"/>
          <w:i/>
          <w:szCs w:val="24"/>
        </w:rPr>
        <w:t xml:space="preserve">domes </w:t>
      </w:r>
      <w:r w:rsidR="004958E6" w:rsidRPr="006B0AF4">
        <w:rPr>
          <w:rFonts w:cs="Times New Roman"/>
          <w:i/>
          <w:szCs w:val="24"/>
        </w:rPr>
        <w:t>lēmuma projektu</w:t>
      </w:r>
      <w:r w:rsidR="004958E6">
        <w:rPr>
          <w:rFonts w:cs="Times New Roman"/>
          <w:i/>
          <w:szCs w:val="24"/>
        </w:rPr>
        <w:t>.</w:t>
      </w:r>
    </w:p>
    <w:p w:rsidR="005A1139" w:rsidRPr="005A1139" w:rsidRDefault="005A1139" w:rsidP="00CB2D18">
      <w:pPr>
        <w:jc w:val="both"/>
        <w:rPr>
          <w:rFonts w:cs="Times New Roman"/>
          <w:i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12.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grozījumiem Ogres novada attīstības programmas 2022.–2027. gadam Investīciju plānā 2022.–2027. gadam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Jevgēnijs Duboks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8B771E" w:rsidRDefault="008B771E" w:rsidP="00584AEF">
      <w:pPr>
        <w:rPr>
          <w:rFonts w:cs="Times New Roman"/>
          <w:b/>
          <w:noProof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t>13.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ziedojumu Ukrainas sabiedrības vispārējam atbalstam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Ilze Kalniņa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584AEF" w:rsidRDefault="00584AEF" w:rsidP="008B771E">
      <w:pPr>
        <w:jc w:val="center"/>
        <w:rPr>
          <w:rFonts w:cs="Times New Roman"/>
          <w:b/>
          <w:noProof/>
          <w:szCs w:val="24"/>
        </w:rPr>
      </w:pPr>
    </w:p>
    <w:p w:rsidR="00584AEF" w:rsidRDefault="00584AEF" w:rsidP="00AB2B11">
      <w:pPr>
        <w:rPr>
          <w:rFonts w:cs="Times New Roman"/>
          <w:b/>
          <w:noProof/>
          <w:szCs w:val="24"/>
        </w:rPr>
      </w:pPr>
    </w:p>
    <w:p w:rsidR="004D55B6" w:rsidRPr="008B771E" w:rsidRDefault="008B771E" w:rsidP="008B771E">
      <w:pPr>
        <w:jc w:val="center"/>
        <w:rPr>
          <w:rFonts w:cs="Times New Roman"/>
          <w:b/>
          <w:noProof/>
          <w:szCs w:val="24"/>
        </w:rPr>
      </w:pPr>
      <w:r w:rsidRPr="008B771E">
        <w:rPr>
          <w:rFonts w:cs="Times New Roman"/>
          <w:b/>
          <w:noProof/>
          <w:szCs w:val="24"/>
        </w:rPr>
        <w:lastRenderedPageBreak/>
        <w:t>14.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ziedojumu Ukrainas sabiedrības vispārējam atbalstam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Inese Sandore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8B771E">
        <w:rPr>
          <w:rFonts w:cs="Times New Roman"/>
          <w:b/>
          <w:szCs w:val="24"/>
        </w:rPr>
        <w:t>,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8B771E" w:rsidRDefault="008B771E" w:rsidP="008B771E">
      <w:pPr>
        <w:jc w:val="center"/>
        <w:rPr>
          <w:rFonts w:cs="Times New Roman"/>
          <w:b/>
          <w:szCs w:val="24"/>
        </w:rPr>
      </w:pPr>
    </w:p>
    <w:p w:rsidR="008B771E" w:rsidRPr="00A35453" w:rsidRDefault="008B771E" w:rsidP="008B771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93CBE" w:rsidRDefault="00E93CBE" w:rsidP="00E93CBE">
      <w:pPr>
        <w:jc w:val="center"/>
        <w:rPr>
          <w:rFonts w:cs="Times New Roman"/>
          <w:b/>
          <w:noProof/>
          <w:szCs w:val="24"/>
        </w:rPr>
      </w:pPr>
      <w:r w:rsidRPr="00E93CBE">
        <w:rPr>
          <w:rFonts w:cs="Times New Roman"/>
          <w:b/>
          <w:noProof/>
          <w:szCs w:val="24"/>
        </w:rPr>
        <w:t>15.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ziedojumu Ukrainas sabiedrības vispārējam atbalstam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E93CB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</w:p>
    <w:p w:rsidR="00E93CBE" w:rsidRPr="00A35453" w:rsidRDefault="00E93CBE" w:rsidP="00E93CBE">
      <w:pPr>
        <w:jc w:val="center"/>
        <w:rPr>
          <w:rStyle w:val="IntenseReference"/>
          <w:rFonts w:cs="Times New Roman"/>
          <w:bCs w:val="0"/>
          <w:smallCaps w:val="0"/>
          <w:color w:val="000000"/>
          <w:spacing w:val="0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rPr>
          <w:rFonts w:cs="Times New Roman"/>
          <w:b/>
          <w:szCs w:val="24"/>
        </w:rPr>
      </w:pPr>
    </w:p>
    <w:p w:rsidR="004D55B6" w:rsidRPr="00E93CBE" w:rsidRDefault="00E93CBE" w:rsidP="00E93CBE">
      <w:pPr>
        <w:jc w:val="center"/>
        <w:rPr>
          <w:rFonts w:cs="Times New Roman"/>
          <w:b/>
          <w:noProof/>
          <w:szCs w:val="24"/>
        </w:rPr>
      </w:pPr>
      <w:r w:rsidRPr="00E93CBE">
        <w:rPr>
          <w:rFonts w:cs="Times New Roman"/>
          <w:b/>
          <w:noProof/>
          <w:szCs w:val="24"/>
        </w:rPr>
        <w:t>16.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vienreizēja atbalsta piešķiršanu Ukrainas civiliedzīvotāju uzņemšanai Ogres novadā 2025. gadā</w:t>
      </w:r>
    </w:p>
    <w:p w:rsidR="004D55B6" w:rsidRDefault="00FE3A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Andris Pūga</w:t>
      </w:r>
    </w:p>
    <w:p w:rsidR="007067E3" w:rsidRDefault="007067E3" w:rsidP="00CB2D18">
      <w:pPr>
        <w:jc w:val="both"/>
        <w:rPr>
          <w:rFonts w:cs="Times New Roman"/>
          <w:szCs w:val="24"/>
        </w:rPr>
      </w:pPr>
    </w:p>
    <w:p w:rsidR="006B0AF4" w:rsidRPr="006B0AF4" w:rsidRDefault="0043742D" w:rsidP="00CB2D18">
      <w:pPr>
        <w:jc w:val="both"/>
        <w:rPr>
          <w:rFonts w:cs="Times New Roman"/>
          <w:i/>
          <w:szCs w:val="24"/>
        </w:rPr>
      </w:pPr>
      <w:r w:rsidRPr="006B0AF4">
        <w:rPr>
          <w:rFonts w:cs="Times New Roman"/>
          <w:b/>
          <w:i/>
          <w:szCs w:val="24"/>
        </w:rPr>
        <w:t>S.Ločmele</w:t>
      </w:r>
      <w:r w:rsidRPr="006B0AF4">
        <w:rPr>
          <w:rFonts w:cs="Times New Roman"/>
          <w:i/>
          <w:szCs w:val="24"/>
        </w:rPr>
        <w:t xml:space="preserve"> jautā, vai </w:t>
      </w:r>
      <w:r w:rsidR="006B0AF4" w:rsidRPr="006B0AF4">
        <w:rPr>
          <w:rFonts w:cs="Times New Roman"/>
          <w:i/>
          <w:szCs w:val="24"/>
        </w:rPr>
        <w:t>finanšu</w:t>
      </w:r>
      <w:r w:rsidRPr="006B0AF4">
        <w:rPr>
          <w:rFonts w:cs="Times New Roman"/>
          <w:i/>
          <w:szCs w:val="24"/>
        </w:rPr>
        <w:t xml:space="preserve"> avots “Līdzekļi neparedzētiem gadījumiem” ir </w:t>
      </w:r>
      <w:r w:rsidR="006B0AF4" w:rsidRPr="006B0AF4">
        <w:rPr>
          <w:rFonts w:cs="Times New Roman"/>
          <w:i/>
          <w:szCs w:val="24"/>
        </w:rPr>
        <w:t>tas atbilstošākai</w:t>
      </w:r>
      <w:r w:rsidR="006B0AF4">
        <w:rPr>
          <w:rFonts w:cs="Times New Roman"/>
          <w:i/>
          <w:szCs w:val="24"/>
        </w:rPr>
        <w:t>s?</w:t>
      </w:r>
    </w:p>
    <w:p w:rsidR="006B0AF4" w:rsidRPr="006B0AF4" w:rsidRDefault="006B0AF4" w:rsidP="00CB2D18">
      <w:pPr>
        <w:jc w:val="both"/>
        <w:rPr>
          <w:rFonts w:cs="Times New Roman"/>
          <w:i/>
          <w:szCs w:val="24"/>
        </w:rPr>
      </w:pPr>
    </w:p>
    <w:p w:rsidR="0043742D" w:rsidRPr="006B0AF4" w:rsidRDefault="006B0AF4" w:rsidP="00CB2D18">
      <w:pPr>
        <w:jc w:val="both"/>
        <w:rPr>
          <w:rFonts w:cs="Times New Roman"/>
          <w:i/>
          <w:szCs w:val="24"/>
        </w:rPr>
      </w:pPr>
      <w:r w:rsidRPr="006B0AF4">
        <w:rPr>
          <w:rFonts w:cs="Times New Roman"/>
          <w:b/>
          <w:i/>
          <w:szCs w:val="24"/>
        </w:rPr>
        <w:t>S.Ozolina</w:t>
      </w:r>
      <w:r w:rsidRPr="006B0AF4">
        <w:rPr>
          <w:rFonts w:cs="Times New Roman"/>
          <w:i/>
          <w:szCs w:val="24"/>
        </w:rPr>
        <w:t xml:space="preserve"> </w:t>
      </w:r>
      <w:r w:rsidR="00497255">
        <w:rPr>
          <w:rFonts w:cs="Times New Roman"/>
          <w:i/>
          <w:szCs w:val="24"/>
        </w:rPr>
        <w:t>skaidro</w:t>
      </w:r>
      <w:r>
        <w:rPr>
          <w:rFonts w:cs="Times New Roman"/>
          <w:i/>
          <w:szCs w:val="24"/>
        </w:rPr>
        <w:t>, ka pašvaldības budžets jau ir apstiprināts</w:t>
      </w:r>
      <w:r w:rsidR="004958E6">
        <w:rPr>
          <w:rFonts w:cs="Times New Roman"/>
          <w:i/>
          <w:szCs w:val="24"/>
        </w:rPr>
        <w:t xml:space="preserve"> un</w:t>
      </w:r>
      <w:r>
        <w:rPr>
          <w:rFonts w:cs="Times New Roman"/>
          <w:i/>
          <w:szCs w:val="24"/>
        </w:rPr>
        <w:t xml:space="preserve"> šie izdevumi nebija iekļauti</w:t>
      </w:r>
      <w:r w:rsidRPr="006B0AF4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>budžetā, līdz ar to nepieciešami papildus līdzekļi degvielas izdevumu segšanai.</w:t>
      </w:r>
    </w:p>
    <w:p w:rsidR="0043742D" w:rsidRDefault="0043742D" w:rsidP="00CB2D18">
      <w:pPr>
        <w:jc w:val="both"/>
        <w:rPr>
          <w:rFonts w:cs="Times New Roman"/>
          <w:szCs w:val="24"/>
        </w:rPr>
      </w:pPr>
    </w:p>
    <w:p w:rsidR="006B0AF4" w:rsidRDefault="006B0AF4" w:rsidP="00CB2D18">
      <w:pPr>
        <w:jc w:val="both"/>
        <w:rPr>
          <w:rFonts w:cs="Times New Roman"/>
          <w:i/>
          <w:szCs w:val="24"/>
        </w:rPr>
      </w:pPr>
      <w:r w:rsidRPr="006B0AF4">
        <w:rPr>
          <w:rFonts w:cs="Times New Roman"/>
          <w:b/>
          <w:i/>
          <w:szCs w:val="24"/>
        </w:rPr>
        <w:t>I.Trapiņš</w:t>
      </w:r>
      <w:r w:rsidRPr="006B0AF4">
        <w:rPr>
          <w:rFonts w:cs="Times New Roman"/>
          <w:i/>
          <w:szCs w:val="24"/>
        </w:rPr>
        <w:t xml:space="preserve"> interesējas, vai pareiza ir informācija par nak</w:t>
      </w:r>
      <w:r>
        <w:rPr>
          <w:rFonts w:cs="Times New Roman"/>
          <w:i/>
          <w:szCs w:val="24"/>
        </w:rPr>
        <w:t>ts</w:t>
      </w:r>
      <w:r w:rsidRPr="006B0AF4">
        <w:rPr>
          <w:rFonts w:cs="Times New Roman"/>
          <w:i/>
          <w:szCs w:val="24"/>
        </w:rPr>
        <w:t>mītnes izdevumiem</w:t>
      </w:r>
      <w:r w:rsidR="00497255">
        <w:rPr>
          <w:rFonts w:cs="Times New Roman"/>
          <w:i/>
          <w:szCs w:val="24"/>
        </w:rPr>
        <w:t xml:space="preserve"> Polijā</w:t>
      </w:r>
      <w:r w:rsidRPr="006B0AF4">
        <w:rPr>
          <w:rFonts w:cs="Times New Roman"/>
          <w:i/>
          <w:szCs w:val="24"/>
        </w:rPr>
        <w:t>?</w:t>
      </w:r>
    </w:p>
    <w:p w:rsidR="006B0AF4" w:rsidRDefault="006B0AF4" w:rsidP="00CB2D18">
      <w:pPr>
        <w:jc w:val="both"/>
        <w:rPr>
          <w:rFonts w:cs="Times New Roman"/>
          <w:i/>
          <w:szCs w:val="24"/>
        </w:rPr>
      </w:pPr>
    </w:p>
    <w:p w:rsidR="006B0AF4" w:rsidRPr="006B0AF4" w:rsidRDefault="006B0AF4" w:rsidP="00CB2D18">
      <w:pPr>
        <w:jc w:val="both"/>
        <w:rPr>
          <w:rFonts w:cs="Times New Roman"/>
          <w:i/>
          <w:szCs w:val="24"/>
        </w:rPr>
      </w:pPr>
      <w:r w:rsidRPr="006B0AF4">
        <w:rPr>
          <w:rFonts w:cs="Times New Roman"/>
          <w:b/>
          <w:i/>
          <w:szCs w:val="24"/>
        </w:rPr>
        <w:t>D.Bārbale</w:t>
      </w:r>
      <w:r>
        <w:rPr>
          <w:rFonts w:cs="Times New Roman"/>
          <w:i/>
          <w:szCs w:val="24"/>
        </w:rPr>
        <w:t xml:space="preserve"> </w:t>
      </w:r>
      <w:r w:rsidR="004958E6">
        <w:rPr>
          <w:rFonts w:cs="Times New Roman"/>
          <w:i/>
          <w:szCs w:val="24"/>
        </w:rPr>
        <w:t>skaidro</w:t>
      </w:r>
      <w:r>
        <w:rPr>
          <w:rFonts w:cs="Times New Roman"/>
          <w:i/>
          <w:szCs w:val="24"/>
        </w:rPr>
        <w:t xml:space="preserve"> sagatavotajā tāmē</w:t>
      </w:r>
      <w:r w:rsidR="004958E6">
        <w:rPr>
          <w:rFonts w:cs="Times New Roman"/>
          <w:i/>
          <w:szCs w:val="24"/>
        </w:rPr>
        <w:t xml:space="preserve"> norādīto</w:t>
      </w:r>
      <w:r>
        <w:rPr>
          <w:rFonts w:cs="Times New Roman"/>
          <w:i/>
          <w:szCs w:val="24"/>
        </w:rPr>
        <w:t xml:space="preserve"> informācij</w:t>
      </w:r>
      <w:r w:rsidR="004958E6">
        <w:rPr>
          <w:rFonts w:cs="Times New Roman"/>
          <w:i/>
          <w:szCs w:val="24"/>
        </w:rPr>
        <w:t>u.</w:t>
      </w:r>
    </w:p>
    <w:p w:rsidR="0043742D" w:rsidRDefault="006B0AF4" w:rsidP="00CB2D1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6B0AF4" w:rsidRPr="006B0AF4" w:rsidRDefault="006B0AF4" w:rsidP="00CB2D18">
      <w:pPr>
        <w:jc w:val="both"/>
        <w:rPr>
          <w:rFonts w:cs="Times New Roman"/>
          <w:i/>
          <w:szCs w:val="24"/>
        </w:rPr>
      </w:pPr>
      <w:r w:rsidRPr="006B0AF4">
        <w:rPr>
          <w:rFonts w:cs="Times New Roman"/>
          <w:b/>
          <w:i/>
          <w:szCs w:val="24"/>
        </w:rPr>
        <w:t>E.Helmanis</w:t>
      </w:r>
      <w:r>
        <w:rPr>
          <w:rFonts w:cs="Times New Roman"/>
          <w:b/>
          <w:szCs w:val="24"/>
        </w:rPr>
        <w:t xml:space="preserve"> </w:t>
      </w:r>
      <w:r w:rsidRPr="006B0AF4">
        <w:rPr>
          <w:rFonts w:cs="Times New Roman"/>
          <w:b/>
          <w:szCs w:val="24"/>
        </w:rPr>
        <w:t xml:space="preserve"> </w:t>
      </w:r>
      <w:r w:rsidRPr="006B0AF4">
        <w:rPr>
          <w:rFonts w:cs="Times New Roman"/>
          <w:i/>
          <w:szCs w:val="24"/>
        </w:rPr>
        <w:t xml:space="preserve">aicina atbalstīt sagatavot </w:t>
      </w:r>
      <w:r w:rsidR="004958E6">
        <w:rPr>
          <w:rFonts w:cs="Times New Roman"/>
          <w:i/>
          <w:szCs w:val="24"/>
        </w:rPr>
        <w:t xml:space="preserve">domes </w:t>
      </w:r>
      <w:r w:rsidRPr="006B0AF4">
        <w:rPr>
          <w:rFonts w:cs="Times New Roman"/>
          <w:i/>
          <w:szCs w:val="24"/>
        </w:rPr>
        <w:t>lēmuma projektu</w:t>
      </w:r>
      <w:r>
        <w:rPr>
          <w:rFonts w:cs="Times New Roman"/>
          <w:i/>
          <w:szCs w:val="24"/>
        </w:rPr>
        <w:t>, sniedzot atbalstu cilvēkiem ar garīga rakstura traucējumiem, kā arī dodot iespēju pedagogiem dalīties pieredzē.</w:t>
      </w:r>
    </w:p>
    <w:p w:rsidR="006B0AF4" w:rsidRDefault="006B0AF4" w:rsidP="00CB2D18">
      <w:pPr>
        <w:jc w:val="center"/>
        <w:rPr>
          <w:rFonts w:cs="Times New Roman"/>
          <w:b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E93CB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</w:p>
    <w:p w:rsidR="006B0AF4" w:rsidRDefault="00E93CBE" w:rsidP="00AB2B11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AB2B11" w:rsidRDefault="00AB2B11" w:rsidP="00E93CBE">
      <w:pPr>
        <w:jc w:val="center"/>
        <w:rPr>
          <w:rFonts w:cs="Times New Roman"/>
          <w:b/>
          <w:noProof/>
          <w:szCs w:val="24"/>
        </w:rPr>
      </w:pPr>
    </w:p>
    <w:p w:rsidR="004D55B6" w:rsidRPr="00E93CBE" w:rsidRDefault="00E93CBE" w:rsidP="00E93CBE">
      <w:pPr>
        <w:jc w:val="center"/>
        <w:rPr>
          <w:rFonts w:cs="Times New Roman"/>
          <w:b/>
          <w:noProof/>
          <w:szCs w:val="24"/>
        </w:rPr>
      </w:pPr>
      <w:bookmarkStart w:id="0" w:name="_GoBack"/>
      <w:bookmarkEnd w:id="0"/>
      <w:r w:rsidRPr="00E93CBE">
        <w:rPr>
          <w:rFonts w:cs="Times New Roman"/>
          <w:b/>
          <w:noProof/>
          <w:szCs w:val="24"/>
        </w:rPr>
        <w:lastRenderedPageBreak/>
        <w:t>17.</w:t>
      </w:r>
    </w:p>
    <w:p w:rsidR="004D55B6" w:rsidRPr="00AC2A7E" w:rsidRDefault="00FE3A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pašvaldības, kā SIA “ĶILUPE” dalībnieka, atteikumu no kapitāla daļu pirmpirkuma tiesībām</w:t>
      </w:r>
    </w:p>
    <w:p w:rsidR="00CB2D18" w:rsidRDefault="00FE3A17" w:rsidP="00E93CBE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Ervīns Kušķis</w:t>
      </w:r>
    </w:p>
    <w:p w:rsidR="00E93CBE" w:rsidRDefault="00E93CBE" w:rsidP="00E93CBE">
      <w:pPr>
        <w:jc w:val="both"/>
        <w:rPr>
          <w:rFonts w:cs="Times New Roman"/>
          <w:szCs w:val="24"/>
        </w:rPr>
      </w:pPr>
    </w:p>
    <w:p w:rsidR="004D55B6" w:rsidRDefault="00FE3A17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10 balsīm "Par" (Andris Krauja, Atvars Lakstīgala, Egils Helmanis, Gints Sīviņš, Indulis Trapiņš, Jānis Kaijaks, Pāvels Kotāns, Raivis Ūzuls, Rūdolfs Kudļa, Santa Ločmele), "Pret" – nav, "Atturas" – nav, "Nepiedalās" – nav</w:t>
      </w:r>
      <w:r w:rsidR="00E93CB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  <w:r w:rsidRPr="0046260C">
        <w:t>Finanšu komiteja</w:t>
      </w:r>
      <w:r w:rsidRPr="005304B1">
        <w:t xml:space="preserve"> </w:t>
      </w:r>
      <w:r w:rsidRPr="00B35BC8">
        <w:rPr>
          <w:rFonts w:cs="Times New Roman"/>
          <w:b/>
          <w:szCs w:val="24"/>
        </w:rPr>
        <w:t>NOLEMJ:</w:t>
      </w:r>
    </w:p>
    <w:p w:rsidR="00E93CBE" w:rsidRDefault="00E93CBE" w:rsidP="00E93CBE">
      <w:pPr>
        <w:jc w:val="center"/>
        <w:rPr>
          <w:rFonts w:cs="Times New Roman"/>
          <w:b/>
          <w:szCs w:val="24"/>
        </w:rPr>
      </w:pPr>
    </w:p>
    <w:p w:rsidR="004D55B6" w:rsidRPr="00497255" w:rsidRDefault="00E93CBE" w:rsidP="00497255">
      <w:pPr>
        <w:jc w:val="center"/>
        <w:rPr>
          <w:rFonts w:cs="Times New Roman"/>
          <w:b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:rsidR="004D55B6" w:rsidRPr="00AC2A7E" w:rsidRDefault="004D55B6" w:rsidP="004D55B6">
      <w:pPr>
        <w:jc w:val="both"/>
        <w:rPr>
          <w:rStyle w:val="IntenseReference"/>
          <w:rFonts w:cs="Times New Roman"/>
          <w:color w:val="auto"/>
          <w:szCs w:val="24"/>
        </w:rPr>
      </w:pPr>
    </w:p>
    <w:p w:rsidR="00E037F8" w:rsidRPr="00497255" w:rsidRDefault="00497255" w:rsidP="00497255">
      <w:pPr>
        <w:jc w:val="both"/>
        <w:rPr>
          <w:rFonts w:cs="Times New Roman"/>
          <w:i/>
          <w:color w:val="auto"/>
        </w:rPr>
      </w:pPr>
      <w:r w:rsidRPr="00497255">
        <w:rPr>
          <w:rFonts w:cs="Times New Roman"/>
          <w:b/>
          <w:i/>
          <w:color w:val="auto"/>
        </w:rPr>
        <w:t>E.Helmanis</w:t>
      </w:r>
      <w:r w:rsidRPr="00497255">
        <w:rPr>
          <w:rFonts w:cs="Times New Roman"/>
          <w:i/>
          <w:color w:val="auto"/>
        </w:rPr>
        <w:t xml:space="preserve"> informē par komandējumu uz Ukrainu</w:t>
      </w:r>
      <w:r>
        <w:rPr>
          <w:rFonts w:cs="Times New Roman"/>
          <w:i/>
          <w:color w:val="auto"/>
        </w:rPr>
        <w:t xml:space="preserve"> 23.februārī</w:t>
      </w:r>
      <w:r w:rsidRPr="00497255">
        <w:rPr>
          <w:rFonts w:cs="Times New Roman"/>
          <w:i/>
          <w:color w:val="auto"/>
        </w:rPr>
        <w:t xml:space="preserve">, aicina deputātus pievienoties, ja ir </w:t>
      </w:r>
      <w:r>
        <w:rPr>
          <w:rFonts w:cs="Times New Roman"/>
          <w:i/>
          <w:color w:val="auto"/>
        </w:rPr>
        <w:t xml:space="preserve">tāda </w:t>
      </w:r>
      <w:r w:rsidRPr="00497255">
        <w:rPr>
          <w:rFonts w:cs="Times New Roman"/>
          <w:i/>
          <w:color w:val="auto"/>
        </w:rPr>
        <w:t>iespēja.</w:t>
      </w:r>
    </w:p>
    <w:p w:rsidR="00497255" w:rsidRPr="00497255" w:rsidRDefault="00497255" w:rsidP="00A17AB8">
      <w:pPr>
        <w:ind w:firstLine="142"/>
        <w:jc w:val="both"/>
        <w:rPr>
          <w:rFonts w:cs="Times New Roman"/>
          <w:i/>
          <w:color w:val="auto"/>
        </w:rPr>
      </w:pPr>
    </w:p>
    <w:p w:rsidR="00497255" w:rsidRDefault="00497255" w:rsidP="00A17AB8">
      <w:pPr>
        <w:ind w:firstLine="142"/>
        <w:jc w:val="both"/>
        <w:rPr>
          <w:rFonts w:cs="Times New Roman"/>
          <w:color w:val="auto"/>
        </w:rPr>
      </w:pPr>
    </w:p>
    <w:p w:rsidR="00B30C79" w:rsidRPr="00A17AB8" w:rsidRDefault="00FE3A17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497255">
        <w:rPr>
          <w:rFonts w:cs="Times New Roman"/>
          <w:color w:val="auto"/>
        </w:rPr>
        <w:t>9.43</w:t>
      </w:r>
    </w:p>
    <w:p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666D87">
        <w:tc>
          <w:tcPr>
            <w:tcW w:w="6048" w:type="dxa"/>
          </w:tcPr>
          <w:p w:rsidR="00BB3B39" w:rsidRPr="00CD65F2" w:rsidRDefault="00FE3A17" w:rsidP="00FB5D72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="001B1508">
              <w:rPr>
                <w:rFonts w:cs="Times New Roman"/>
                <w:color w:val="auto"/>
              </w:rPr>
              <w:t xml:space="preserve">Finanšu komitejas </w:t>
            </w:r>
            <w:r w:rsidR="009A7E1A" w:rsidRPr="00657055">
              <w:rPr>
                <w:rFonts w:cs="Times New Roman"/>
                <w:color w:val="auto"/>
              </w:rPr>
              <w:t>pr</w:t>
            </w:r>
            <w:r w:rsidR="00DD5339">
              <w:rPr>
                <w:rFonts w:cs="Times New Roman"/>
                <w:color w:val="auto"/>
              </w:rPr>
              <w:t>iekšsēdētājs</w:t>
            </w:r>
            <w:r w:rsidR="00DE2DE5" w:rsidRPr="00657055">
              <w:rPr>
                <w:rFonts w:cs="Times New Roman"/>
                <w:color w:val="auto"/>
              </w:rPr>
              <w:t xml:space="preserve">              </w:t>
            </w:r>
          </w:p>
          <w:p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666D87" w:rsidTr="00DE4B3D">
              <w:tc>
                <w:tcPr>
                  <w:tcW w:w="4032" w:type="dxa"/>
                </w:tcPr>
                <w:p w:rsidR="00FC4841" w:rsidRPr="00657055" w:rsidRDefault="00FE3A17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E93CBE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:rsidR="00791178" w:rsidRPr="004D55B6" w:rsidRDefault="00FE3A17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Egils Helmanis</w:t>
            </w:r>
          </w:p>
          <w:p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:rsidR="0049126A" w:rsidRPr="00657055" w:rsidRDefault="00E93CBE" w:rsidP="00E93CBE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</w:t>
            </w:r>
            <w:r w:rsidR="0043742D">
              <w:rPr>
                <w:rFonts w:cs="Times New Roman"/>
                <w:noProof/>
                <w:color w:val="auto"/>
                <w:szCs w:val="24"/>
              </w:rPr>
              <w:t xml:space="preserve"> </w:t>
            </w:r>
            <w:r w:rsidR="00FE3A17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:rsidR="00FC4841" w:rsidRDefault="00FC4841" w:rsidP="002221B8">
      <w:pPr>
        <w:tabs>
          <w:tab w:val="left" w:pos="6018"/>
        </w:tabs>
        <w:rPr>
          <w:rFonts w:cs="Times New Roman"/>
        </w:rPr>
      </w:pPr>
    </w:p>
    <w:p w:rsidR="00497255" w:rsidRPr="00C51C8F" w:rsidRDefault="00497255" w:rsidP="00497255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:rsidR="00497255" w:rsidRPr="00C51C8F" w:rsidRDefault="00497255" w:rsidP="00497255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:rsidR="00497255" w:rsidRPr="00E74E1B" w:rsidRDefault="00497255" w:rsidP="002221B8">
      <w:pPr>
        <w:tabs>
          <w:tab w:val="left" w:pos="6018"/>
        </w:tabs>
        <w:rPr>
          <w:rFonts w:cs="Times New Roman"/>
        </w:rPr>
      </w:pPr>
    </w:p>
    <w:sectPr w:rsidR="00497255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287" w:rsidRDefault="00E74287">
      <w:r>
        <w:separator/>
      </w:r>
    </w:p>
  </w:endnote>
  <w:endnote w:type="continuationSeparator" w:id="0">
    <w:p w:rsidR="00E74287" w:rsidRDefault="00E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1C" w:rsidRDefault="00FE3A17" w:rsidP="0060551C">
    <w:pPr>
      <w:pStyle w:val="Footer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 xml:space="preserve">Ogres novada pašvaldības Finanšu komitejas </w:t>
    </w:r>
    <w:r w:rsidRPr="002B38A6">
      <w:rPr>
        <w:noProof/>
        <w:sz w:val="20"/>
      </w:rPr>
      <w:t>14.02.2025</w:t>
    </w:r>
    <w:r>
      <w:rPr>
        <w:sz w:val="20"/>
      </w:rPr>
      <w:t>. sēdes protokols Nr.</w:t>
    </w:r>
    <w:r w:rsidRPr="002B38A6">
      <w:rPr>
        <w:noProof/>
        <w:sz w:val="20"/>
      </w:rPr>
      <w:t>2</w:t>
    </w:r>
  </w:p>
  <w:p w:rsidR="00D22D6B" w:rsidRDefault="00FE3A1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B2B11">
      <w:rPr>
        <w:noProof/>
      </w:rPr>
      <w:t>7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B2B1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287" w:rsidRDefault="00E74287">
      <w:r>
        <w:separator/>
      </w:r>
    </w:p>
  </w:footnote>
  <w:footnote w:type="continuationSeparator" w:id="0">
    <w:p w:rsidR="00E74287" w:rsidRDefault="00E7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3F646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A8840">
      <w:numFmt w:val="none"/>
      <w:lvlText w:val=""/>
      <w:lvlJc w:val="left"/>
      <w:pPr>
        <w:tabs>
          <w:tab w:val="num" w:pos="360"/>
        </w:tabs>
      </w:pPr>
    </w:lvl>
    <w:lvl w:ilvl="2" w:tplc="61FC9FDE">
      <w:numFmt w:val="none"/>
      <w:lvlText w:val=""/>
      <w:lvlJc w:val="left"/>
      <w:pPr>
        <w:tabs>
          <w:tab w:val="num" w:pos="360"/>
        </w:tabs>
      </w:pPr>
    </w:lvl>
    <w:lvl w:ilvl="3" w:tplc="B18E2EA2">
      <w:numFmt w:val="none"/>
      <w:lvlText w:val=""/>
      <w:lvlJc w:val="left"/>
      <w:pPr>
        <w:tabs>
          <w:tab w:val="num" w:pos="360"/>
        </w:tabs>
      </w:pPr>
    </w:lvl>
    <w:lvl w:ilvl="4" w:tplc="5DFCFB28">
      <w:numFmt w:val="none"/>
      <w:lvlText w:val=""/>
      <w:lvlJc w:val="left"/>
      <w:pPr>
        <w:tabs>
          <w:tab w:val="num" w:pos="360"/>
        </w:tabs>
      </w:pPr>
    </w:lvl>
    <w:lvl w:ilvl="5" w:tplc="F806B2E6">
      <w:numFmt w:val="none"/>
      <w:lvlText w:val=""/>
      <w:lvlJc w:val="left"/>
      <w:pPr>
        <w:tabs>
          <w:tab w:val="num" w:pos="360"/>
        </w:tabs>
      </w:pPr>
    </w:lvl>
    <w:lvl w:ilvl="6" w:tplc="BE124344">
      <w:numFmt w:val="none"/>
      <w:lvlText w:val=""/>
      <w:lvlJc w:val="left"/>
      <w:pPr>
        <w:tabs>
          <w:tab w:val="num" w:pos="360"/>
        </w:tabs>
      </w:pPr>
    </w:lvl>
    <w:lvl w:ilvl="7" w:tplc="14FEC760">
      <w:numFmt w:val="none"/>
      <w:lvlText w:val=""/>
      <w:lvlJc w:val="left"/>
      <w:pPr>
        <w:tabs>
          <w:tab w:val="num" w:pos="360"/>
        </w:tabs>
      </w:pPr>
    </w:lvl>
    <w:lvl w:ilvl="8" w:tplc="4E101A9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7D56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A20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EE32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9C11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068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00D0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4460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A25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38E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B008A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EECD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44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D45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68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A1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525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80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C7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5D502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FD64A36" w:tentative="1">
      <w:start w:val="1"/>
      <w:numFmt w:val="lowerLetter"/>
      <w:lvlText w:val="%2."/>
      <w:lvlJc w:val="left"/>
      <w:pPr>
        <w:ind w:left="1789" w:hanging="360"/>
      </w:pPr>
    </w:lvl>
    <w:lvl w:ilvl="2" w:tplc="716A6E3C" w:tentative="1">
      <w:start w:val="1"/>
      <w:numFmt w:val="lowerRoman"/>
      <w:lvlText w:val="%3."/>
      <w:lvlJc w:val="right"/>
      <w:pPr>
        <w:ind w:left="2509" w:hanging="180"/>
      </w:pPr>
    </w:lvl>
    <w:lvl w:ilvl="3" w:tplc="7D185F3C" w:tentative="1">
      <w:start w:val="1"/>
      <w:numFmt w:val="decimal"/>
      <w:lvlText w:val="%4."/>
      <w:lvlJc w:val="left"/>
      <w:pPr>
        <w:ind w:left="3229" w:hanging="360"/>
      </w:pPr>
    </w:lvl>
    <w:lvl w:ilvl="4" w:tplc="1E9E16D8" w:tentative="1">
      <w:start w:val="1"/>
      <w:numFmt w:val="lowerLetter"/>
      <w:lvlText w:val="%5."/>
      <w:lvlJc w:val="left"/>
      <w:pPr>
        <w:ind w:left="3949" w:hanging="360"/>
      </w:pPr>
    </w:lvl>
    <w:lvl w:ilvl="5" w:tplc="E3D05014" w:tentative="1">
      <w:start w:val="1"/>
      <w:numFmt w:val="lowerRoman"/>
      <w:lvlText w:val="%6."/>
      <w:lvlJc w:val="right"/>
      <w:pPr>
        <w:ind w:left="4669" w:hanging="180"/>
      </w:pPr>
    </w:lvl>
    <w:lvl w:ilvl="6" w:tplc="6FA8EBAE" w:tentative="1">
      <w:start w:val="1"/>
      <w:numFmt w:val="decimal"/>
      <w:lvlText w:val="%7."/>
      <w:lvlJc w:val="left"/>
      <w:pPr>
        <w:ind w:left="5389" w:hanging="360"/>
      </w:pPr>
    </w:lvl>
    <w:lvl w:ilvl="7" w:tplc="22B84A40" w:tentative="1">
      <w:start w:val="1"/>
      <w:numFmt w:val="lowerLetter"/>
      <w:lvlText w:val="%8."/>
      <w:lvlJc w:val="left"/>
      <w:pPr>
        <w:ind w:left="6109" w:hanging="360"/>
      </w:pPr>
    </w:lvl>
    <w:lvl w:ilvl="8" w:tplc="DC2C235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137CDA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A45F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47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E9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8C7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E20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6F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A5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2B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7EEE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D67CF6" w:tentative="1">
      <w:start w:val="1"/>
      <w:numFmt w:val="lowerLetter"/>
      <w:lvlText w:val="%2."/>
      <w:lvlJc w:val="left"/>
      <w:pPr>
        <w:ind w:left="1800" w:hanging="360"/>
      </w:pPr>
    </w:lvl>
    <w:lvl w:ilvl="2" w:tplc="6C36BA68" w:tentative="1">
      <w:start w:val="1"/>
      <w:numFmt w:val="lowerRoman"/>
      <w:lvlText w:val="%3."/>
      <w:lvlJc w:val="right"/>
      <w:pPr>
        <w:ind w:left="2520" w:hanging="180"/>
      </w:pPr>
    </w:lvl>
    <w:lvl w:ilvl="3" w:tplc="B936EE8A" w:tentative="1">
      <w:start w:val="1"/>
      <w:numFmt w:val="decimal"/>
      <w:lvlText w:val="%4."/>
      <w:lvlJc w:val="left"/>
      <w:pPr>
        <w:ind w:left="3240" w:hanging="360"/>
      </w:pPr>
    </w:lvl>
    <w:lvl w:ilvl="4" w:tplc="B4885170" w:tentative="1">
      <w:start w:val="1"/>
      <w:numFmt w:val="lowerLetter"/>
      <w:lvlText w:val="%5."/>
      <w:lvlJc w:val="left"/>
      <w:pPr>
        <w:ind w:left="3960" w:hanging="360"/>
      </w:pPr>
    </w:lvl>
    <w:lvl w:ilvl="5" w:tplc="CBCABF40" w:tentative="1">
      <w:start w:val="1"/>
      <w:numFmt w:val="lowerRoman"/>
      <w:lvlText w:val="%6."/>
      <w:lvlJc w:val="right"/>
      <w:pPr>
        <w:ind w:left="4680" w:hanging="180"/>
      </w:pPr>
    </w:lvl>
    <w:lvl w:ilvl="6" w:tplc="B45A7CC0" w:tentative="1">
      <w:start w:val="1"/>
      <w:numFmt w:val="decimal"/>
      <w:lvlText w:val="%7."/>
      <w:lvlJc w:val="left"/>
      <w:pPr>
        <w:ind w:left="5400" w:hanging="360"/>
      </w:pPr>
    </w:lvl>
    <w:lvl w:ilvl="7" w:tplc="437EBE10" w:tentative="1">
      <w:start w:val="1"/>
      <w:numFmt w:val="lowerLetter"/>
      <w:lvlText w:val="%8."/>
      <w:lvlJc w:val="left"/>
      <w:pPr>
        <w:ind w:left="6120" w:hanging="360"/>
      </w:pPr>
    </w:lvl>
    <w:lvl w:ilvl="8" w:tplc="FE98BD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44222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1925B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D4CD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5A1A0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D52CA4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8096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EAC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20D7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7A99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05969EB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7948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4F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80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4D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80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64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2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C9347EA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477A6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2C4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2D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4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A2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83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763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59B03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9425CA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13A62C8A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245C3BD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2BF84964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09AA36DE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2FDC7D2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DF124E80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D6BA3C14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6DDC060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F72B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2B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560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E5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23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0E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2C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67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FF3C6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A63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2B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4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6C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81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2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248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55E6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A42F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ACD8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F49A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4AEC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96D0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42B0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D48C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5AC5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5BB47EB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C066A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01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4A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40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D6A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8D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04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0A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DC7C0F5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096F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EF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63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45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06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8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9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E4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02A28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F233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86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81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8E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22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827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81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44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205848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B62AFB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DA45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66517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4C18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6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BA88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04950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7008C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38E40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87ED8C8" w:tentative="1">
      <w:start w:val="1"/>
      <w:numFmt w:val="lowerLetter"/>
      <w:lvlText w:val="%2."/>
      <w:lvlJc w:val="left"/>
      <w:pPr>
        <w:ind w:left="1080" w:hanging="360"/>
      </w:pPr>
    </w:lvl>
    <w:lvl w:ilvl="2" w:tplc="FFF0522A" w:tentative="1">
      <w:start w:val="1"/>
      <w:numFmt w:val="lowerRoman"/>
      <w:lvlText w:val="%3."/>
      <w:lvlJc w:val="right"/>
      <w:pPr>
        <w:ind w:left="1800" w:hanging="180"/>
      </w:pPr>
    </w:lvl>
    <w:lvl w:ilvl="3" w:tplc="A7CCB376" w:tentative="1">
      <w:start w:val="1"/>
      <w:numFmt w:val="decimal"/>
      <w:lvlText w:val="%4."/>
      <w:lvlJc w:val="left"/>
      <w:pPr>
        <w:ind w:left="2520" w:hanging="360"/>
      </w:pPr>
    </w:lvl>
    <w:lvl w:ilvl="4" w:tplc="342607A4" w:tentative="1">
      <w:start w:val="1"/>
      <w:numFmt w:val="lowerLetter"/>
      <w:lvlText w:val="%5."/>
      <w:lvlJc w:val="left"/>
      <w:pPr>
        <w:ind w:left="3240" w:hanging="360"/>
      </w:pPr>
    </w:lvl>
    <w:lvl w:ilvl="5" w:tplc="6B900A4C" w:tentative="1">
      <w:start w:val="1"/>
      <w:numFmt w:val="lowerRoman"/>
      <w:lvlText w:val="%6."/>
      <w:lvlJc w:val="right"/>
      <w:pPr>
        <w:ind w:left="3960" w:hanging="180"/>
      </w:pPr>
    </w:lvl>
    <w:lvl w:ilvl="6" w:tplc="4E5CA244" w:tentative="1">
      <w:start w:val="1"/>
      <w:numFmt w:val="decimal"/>
      <w:lvlText w:val="%7."/>
      <w:lvlJc w:val="left"/>
      <w:pPr>
        <w:ind w:left="4680" w:hanging="360"/>
      </w:pPr>
    </w:lvl>
    <w:lvl w:ilvl="7" w:tplc="889425B8" w:tentative="1">
      <w:start w:val="1"/>
      <w:numFmt w:val="lowerLetter"/>
      <w:lvlText w:val="%8."/>
      <w:lvlJc w:val="left"/>
      <w:pPr>
        <w:ind w:left="5400" w:hanging="360"/>
      </w:pPr>
    </w:lvl>
    <w:lvl w:ilvl="8" w:tplc="69B4B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145A4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2171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46A4862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644C2CD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E6AED3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2C074BC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C66EDA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5C98C45C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7932F7A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7D360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31A6F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A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CD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81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6D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27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0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1C4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53E4A3D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49C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2A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8F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4D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29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4B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EE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2F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59FEF3F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B4EF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CC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8A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02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43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44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23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28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C6E6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4281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2A7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CF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3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08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25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2F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D0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B054F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7746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AD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8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80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D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E9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0F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C6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B134C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C2BF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9439D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93866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92080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D2F8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59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3C2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6F4C4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1C484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C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2C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00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8E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40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C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E2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B2B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467A0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EE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63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A0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E0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8B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64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C9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2E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D1B6C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FD868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C0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A5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2C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66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67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4A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E9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16E0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CD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1ADB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B237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18D6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C9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B80C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08D2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EAD0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AB6E06C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B3A1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C7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068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66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5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C0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8E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6E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E8F6D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5AA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4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0C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F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A3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02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82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80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F23E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6A02A" w:tentative="1">
      <w:start w:val="1"/>
      <w:numFmt w:val="lowerLetter"/>
      <w:lvlText w:val="%2."/>
      <w:lvlJc w:val="left"/>
      <w:pPr>
        <w:ind w:left="1440" w:hanging="360"/>
      </w:pPr>
    </w:lvl>
    <w:lvl w:ilvl="2" w:tplc="1D86F9D8" w:tentative="1">
      <w:start w:val="1"/>
      <w:numFmt w:val="lowerRoman"/>
      <w:lvlText w:val="%3."/>
      <w:lvlJc w:val="right"/>
      <w:pPr>
        <w:ind w:left="2160" w:hanging="180"/>
      </w:pPr>
    </w:lvl>
    <w:lvl w:ilvl="3" w:tplc="715A1E14" w:tentative="1">
      <w:start w:val="1"/>
      <w:numFmt w:val="decimal"/>
      <w:lvlText w:val="%4."/>
      <w:lvlJc w:val="left"/>
      <w:pPr>
        <w:ind w:left="2880" w:hanging="360"/>
      </w:pPr>
    </w:lvl>
    <w:lvl w:ilvl="4" w:tplc="67C0B9F0" w:tentative="1">
      <w:start w:val="1"/>
      <w:numFmt w:val="lowerLetter"/>
      <w:lvlText w:val="%5."/>
      <w:lvlJc w:val="left"/>
      <w:pPr>
        <w:ind w:left="3600" w:hanging="360"/>
      </w:pPr>
    </w:lvl>
    <w:lvl w:ilvl="5" w:tplc="A09E769C" w:tentative="1">
      <w:start w:val="1"/>
      <w:numFmt w:val="lowerRoman"/>
      <w:lvlText w:val="%6."/>
      <w:lvlJc w:val="right"/>
      <w:pPr>
        <w:ind w:left="4320" w:hanging="180"/>
      </w:pPr>
    </w:lvl>
    <w:lvl w:ilvl="6" w:tplc="BA68BC58" w:tentative="1">
      <w:start w:val="1"/>
      <w:numFmt w:val="decimal"/>
      <w:lvlText w:val="%7."/>
      <w:lvlJc w:val="left"/>
      <w:pPr>
        <w:ind w:left="5040" w:hanging="360"/>
      </w:pPr>
    </w:lvl>
    <w:lvl w:ilvl="7" w:tplc="17129698" w:tentative="1">
      <w:start w:val="1"/>
      <w:numFmt w:val="lowerLetter"/>
      <w:lvlText w:val="%8."/>
      <w:lvlJc w:val="left"/>
      <w:pPr>
        <w:ind w:left="5760" w:hanging="360"/>
      </w:pPr>
    </w:lvl>
    <w:lvl w:ilvl="8" w:tplc="EAE2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A2286AB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289C67EA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E91A1F1A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A7C855F6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34D065A4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BB94C82A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8020DD30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1C0C48B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F8AECA4C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67964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A8E5A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3729D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2164D5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F7F61F8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16FC7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48EACD5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92031A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50A4F5D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1E3AE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23A6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C409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28EC6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0E3C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B0BA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7865B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D8FA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288C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0A18A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04088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84AB57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60448C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FA4216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C4864D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22C943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4E6CF3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C786A6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71368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B6625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454C15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6989C8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4FCF33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B50F37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F17A7B9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1EE4D7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13C481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790D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60B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E25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E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A2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88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82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68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20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2D3CC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65CE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E1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87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68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422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C5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2D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2988B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84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6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8D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8C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B22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4C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A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22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FFB6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42B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0272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CED7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5A2D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DA0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FCA8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000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B24C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CA4A0CD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BD88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9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3A3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41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41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CF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EC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0E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DA86F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78E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EA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E5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04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F09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B2A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8F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A8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C4404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A296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B2A02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10F7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4E1A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2418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E48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E4ED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0CE3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A3A45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D8A61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6D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E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63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14B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69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03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A9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43C094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65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C3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C04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1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45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27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A0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D25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A7921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D4E1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ED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CB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C1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A0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EC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026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ABD48E8A">
      <w:start w:val="1"/>
      <w:numFmt w:val="decimal"/>
      <w:lvlText w:val="%1."/>
      <w:lvlJc w:val="left"/>
      <w:pPr>
        <w:ind w:left="720" w:hanging="360"/>
      </w:pPr>
    </w:lvl>
    <w:lvl w:ilvl="1" w:tplc="D9CE6ADE" w:tentative="1">
      <w:start w:val="1"/>
      <w:numFmt w:val="lowerLetter"/>
      <w:lvlText w:val="%2."/>
      <w:lvlJc w:val="left"/>
      <w:pPr>
        <w:ind w:left="1440" w:hanging="360"/>
      </w:pPr>
    </w:lvl>
    <w:lvl w:ilvl="2" w:tplc="5BA095C4">
      <w:start w:val="1"/>
      <w:numFmt w:val="lowerRoman"/>
      <w:lvlText w:val="%3."/>
      <w:lvlJc w:val="right"/>
      <w:pPr>
        <w:ind w:left="2160" w:hanging="180"/>
      </w:pPr>
    </w:lvl>
    <w:lvl w:ilvl="3" w:tplc="23EEA4BA" w:tentative="1">
      <w:start w:val="1"/>
      <w:numFmt w:val="decimal"/>
      <w:lvlText w:val="%4."/>
      <w:lvlJc w:val="left"/>
      <w:pPr>
        <w:ind w:left="2880" w:hanging="360"/>
      </w:pPr>
    </w:lvl>
    <w:lvl w:ilvl="4" w:tplc="01EC39C0" w:tentative="1">
      <w:start w:val="1"/>
      <w:numFmt w:val="lowerLetter"/>
      <w:lvlText w:val="%5."/>
      <w:lvlJc w:val="left"/>
      <w:pPr>
        <w:ind w:left="3600" w:hanging="360"/>
      </w:pPr>
    </w:lvl>
    <w:lvl w:ilvl="5" w:tplc="F4505DDE" w:tentative="1">
      <w:start w:val="1"/>
      <w:numFmt w:val="lowerRoman"/>
      <w:lvlText w:val="%6."/>
      <w:lvlJc w:val="right"/>
      <w:pPr>
        <w:ind w:left="4320" w:hanging="180"/>
      </w:pPr>
    </w:lvl>
    <w:lvl w:ilvl="6" w:tplc="9C947E68" w:tentative="1">
      <w:start w:val="1"/>
      <w:numFmt w:val="decimal"/>
      <w:lvlText w:val="%7."/>
      <w:lvlJc w:val="left"/>
      <w:pPr>
        <w:ind w:left="5040" w:hanging="360"/>
      </w:pPr>
    </w:lvl>
    <w:lvl w:ilvl="7" w:tplc="F654A6EE" w:tentative="1">
      <w:start w:val="1"/>
      <w:numFmt w:val="lowerLetter"/>
      <w:lvlText w:val="%8."/>
      <w:lvlJc w:val="left"/>
      <w:pPr>
        <w:ind w:left="5760" w:hanging="360"/>
      </w:pPr>
    </w:lvl>
    <w:lvl w:ilvl="8" w:tplc="8A345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9796C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07C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AAA7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2E39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00B5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94BA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E073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7E9A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22A6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241A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2F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0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5C8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6D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CF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923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2C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36B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1D6E8C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D831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D85B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ECB6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7651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3D014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4F7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BAD2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9053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6254C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AE16E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652A2C2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93D27B48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A2C555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AEB25A8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887EBAB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892E48B2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461E394A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D75EB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0F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E6ED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A0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C2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42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E89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EB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E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8DD80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0D8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B6A2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D2C6B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32C3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A06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DEC2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F6DB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624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108D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B7EC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52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3A2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4C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4A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DA8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EE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24EA9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0D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25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A9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F1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29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ECB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07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2D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40542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EA4AC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1D465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FEC4E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25A11A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982777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E14C75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298BB7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4AA8E1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662E8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1608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6EBA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A69C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66C8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0EF8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A0A5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EAE5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3618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933A834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60169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C3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8D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AA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0D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EE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80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E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B926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D859F4" w:tentative="1">
      <w:start w:val="1"/>
      <w:numFmt w:val="lowerLetter"/>
      <w:lvlText w:val="%2."/>
      <w:lvlJc w:val="left"/>
      <w:pPr>
        <w:ind w:left="1800" w:hanging="360"/>
      </w:pPr>
    </w:lvl>
    <w:lvl w:ilvl="2" w:tplc="7690F504" w:tentative="1">
      <w:start w:val="1"/>
      <w:numFmt w:val="lowerRoman"/>
      <w:lvlText w:val="%3."/>
      <w:lvlJc w:val="right"/>
      <w:pPr>
        <w:ind w:left="2520" w:hanging="180"/>
      </w:pPr>
    </w:lvl>
    <w:lvl w:ilvl="3" w:tplc="5284E90E" w:tentative="1">
      <w:start w:val="1"/>
      <w:numFmt w:val="decimal"/>
      <w:lvlText w:val="%4."/>
      <w:lvlJc w:val="left"/>
      <w:pPr>
        <w:ind w:left="3240" w:hanging="360"/>
      </w:pPr>
    </w:lvl>
    <w:lvl w:ilvl="4" w:tplc="4F60823C" w:tentative="1">
      <w:start w:val="1"/>
      <w:numFmt w:val="lowerLetter"/>
      <w:lvlText w:val="%5."/>
      <w:lvlJc w:val="left"/>
      <w:pPr>
        <w:ind w:left="3960" w:hanging="360"/>
      </w:pPr>
    </w:lvl>
    <w:lvl w:ilvl="5" w:tplc="B6C4217A" w:tentative="1">
      <w:start w:val="1"/>
      <w:numFmt w:val="lowerRoman"/>
      <w:lvlText w:val="%6."/>
      <w:lvlJc w:val="right"/>
      <w:pPr>
        <w:ind w:left="4680" w:hanging="180"/>
      </w:pPr>
    </w:lvl>
    <w:lvl w:ilvl="6" w:tplc="C08C565E" w:tentative="1">
      <w:start w:val="1"/>
      <w:numFmt w:val="decimal"/>
      <w:lvlText w:val="%7."/>
      <w:lvlJc w:val="left"/>
      <w:pPr>
        <w:ind w:left="5400" w:hanging="360"/>
      </w:pPr>
    </w:lvl>
    <w:lvl w:ilvl="7" w:tplc="B848311A" w:tentative="1">
      <w:start w:val="1"/>
      <w:numFmt w:val="lowerLetter"/>
      <w:lvlText w:val="%8."/>
      <w:lvlJc w:val="left"/>
      <w:pPr>
        <w:ind w:left="6120" w:hanging="360"/>
      </w:pPr>
    </w:lvl>
    <w:lvl w:ilvl="8" w:tplc="1C52B9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D11E06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9B2A9EA" w:tentative="1">
      <w:start w:val="1"/>
      <w:numFmt w:val="lowerLetter"/>
      <w:lvlText w:val="%2."/>
      <w:lvlJc w:val="left"/>
      <w:pPr>
        <w:ind w:left="1440" w:hanging="360"/>
      </w:pPr>
    </w:lvl>
    <w:lvl w:ilvl="2" w:tplc="1C38105C" w:tentative="1">
      <w:start w:val="1"/>
      <w:numFmt w:val="lowerRoman"/>
      <w:lvlText w:val="%3."/>
      <w:lvlJc w:val="right"/>
      <w:pPr>
        <w:ind w:left="2160" w:hanging="180"/>
      </w:pPr>
    </w:lvl>
    <w:lvl w:ilvl="3" w:tplc="15E44FA8" w:tentative="1">
      <w:start w:val="1"/>
      <w:numFmt w:val="decimal"/>
      <w:lvlText w:val="%4."/>
      <w:lvlJc w:val="left"/>
      <w:pPr>
        <w:ind w:left="2880" w:hanging="360"/>
      </w:pPr>
    </w:lvl>
    <w:lvl w:ilvl="4" w:tplc="42344D00" w:tentative="1">
      <w:start w:val="1"/>
      <w:numFmt w:val="lowerLetter"/>
      <w:lvlText w:val="%5."/>
      <w:lvlJc w:val="left"/>
      <w:pPr>
        <w:ind w:left="3600" w:hanging="360"/>
      </w:pPr>
    </w:lvl>
    <w:lvl w:ilvl="5" w:tplc="7652C670" w:tentative="1">
      <w:start w:val="1"/>
      <w:numFmt w:val="lowerRoman"/>
      <w:lvlText w:val="%6."/>
      <w:lvlJc w:val="right"/>
      <w:pPr>
        <w:ind w:left="4320" w:hanging="180"/>
      </w:pPr>
    </w:lvl>
    <w:lvl w:ilvl="6" w:tplc="536838B2" w:tentative="1">
      <w:start w:val="1"/>
      <w:numFmt w:val="decimal"/>
      <w:lvlText w:val="%7."/>
      <w:lvlJc w:val="left"/>
      <w:pPr>
        <w:ind w:left="5040" w:hanging="360"/>
      </w:pPr>
    </w:lvl>
    <w:lvl w:ilvl="7" w:tplc="8EAE20FA" w:tentative="1">
      <w:start w:val="1"/>
      <w:numFmt w:val="lowerLetter"/>
      <w:lvlText w:val="%8."/>
      <w:lvlJc w:val="left"/>
      <w:pPr>
        <w:ind w:left="5760" w:hanging="360"/>
      </w:pPr>
    </w:lvl>
    <w:lvl w:ilvl="8" w:tplc="97540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2FAEA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9C09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C5B9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283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92DC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80A35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4CBE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C63F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7887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02AE1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CE9EC2" w:tentative="1">
      <w:start w:val="1"/>
      <w:numFmt w:val="lowerLetter"/>
      <w:lvlText w:val="%2."/>
      <w:lvlJc w:val="left"/>
      <w:pPr>
        <w:ind w:left="1440" w:hanging="360"/>
      </w:pPr>
    </w:lvl>
    <w:lvl w:ilvl="2" w:tplc="0C54394E" w:tentative="1">
      <w:start w:val="1"/>
      <w:numFmt w:val="lowerRoman"/>
      <w:lvlText w:val="%3."/>
      <w:lvlJc w:val="right"/>
      <w:pPr>
        <w:ind w:left="2160" w:hanging="180"/>
      </w:pPr>
    </w:lvl>
    <w:lvl w:ilvl="3" w:tplc="F514C5D8" w:tentative="1">
      <w:start w:val="1"/>
      <w:numFmt w:val="decimal"/>
      <w:lvlText w:val="%4."/>
      <w:lvlJc w:val="left"/>
      <w:pPr>
        <w:ind w:left="2880" w:hanging="360"/>
      </w:pPr>
    </w:lvl>
    <w:lvl w:ilvl="4" w:tplc="6DAE2286" w:tentative="1">
      <w:start w:val="1"/>
      <w:numFmt w:val="lowerLetter"/>
      <w:lvlText w:val="%5."/>
      <w:lvlJc w:val="left"/>
      <w:pPr>
        <w:ind w:left="3600" w:hanging="360"/>
      </w:pPr>
    </w:lvl>
    <w:lvl w:ilvl="5" w:tplc="C9B85076" w:tentative="1">
      <w:start w:val="1"/>
      <w:numFmt w:val="lowerRoman"/>
      <w:lvlText w:val="%6."/>
      <w:lvlJc w:val="right"/>
      <w:pPr>
        <w:ind w:left="4320" w:hanging="180"/>
      </w:pPr>
    </w:lvl>
    <w:lvl w:ilvl="6" w:tplc="4ECC56EE" w:tentative="1">
      <w:start w:val="1"/>
      <w:numFmt w:val="decimal"/>
      <w:lvlText w:val="%7."/>
      <w:lvlJc w:val="left"/>
      <w:pPr>
        <w:ind w:left="5040" w:hanging="360"/>
      </w:pPr>
    </w:lvl>
    <w:lvl w:ilvl="7" w:tplc="4C08640E" w:tentative="1">
      <w:start w:val="1"/>
      <w:numFmt w:val="lowerLetter"/>
      <w:lvlText w:val="%8."/>
      <w:lvlJc w:val="left"/>
      <w:pPr>
        <w:ind w:left="5760" w:hanging="360"/>
      </w:pPr>
    </w:lvl>
    <w:lvl w:ilvl="8" w:tplc="D780D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37E26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9B4F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F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ED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A7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47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68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691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0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1A8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0A0456" w:tentative="1">
      <w:start w:val="1"/>
      <w:numFmt w:val="lowerLetter"/>
      <w:lvlText w:val="%2."/>
      <w:lvlJc w:val="left"/>
      <w:pPr>
        <w:ind w:left="1440" w:hanging="360"/>
      </w:pPr>
    </w:lvl>
    <w:lvl w:ilvl="2" w:tplc="C6C400FE" w:tentative="1">
      <w:start w:val="1"/>
      <w:numFmt w:val="lowerRoman"/>
      <w:lvlText w:val="%3."/>
      <w:lvlJc w:val="right"/>
      <w:pPr>
        <w:ind w:left="2160" w:hanging="180"/>
      </w:pPr>
    </w:lvl>
    <w:lvl w:ilvl="3" w:tplc="8730A6DC" w:tentative="1">
      <w:start w:val="1"/>
      <w:numFmt w:val="decimal"/>
      <w:lvlText w:val="%4."/>
      <w:lvlJc w:val="left"/>
      <w:pPr>
        <w:ind w:left="2880" w:hanging="360"/>
      </w:pPr>
    </w:lvl>
    <w:lvl w:ilvl="4" w:tplc="CEC6FF68" w:tentative="1">
      <w:start w:val="1"/>
      <w:numFmt w:val="lowerLetter"/>
      <w:lvlText w:val="%5."/>
      <w:lvlJc w:val="left"/>
      <w:pPr>
        <w:ind w:left="3600" w:hanging="360"/>
      </w:pPr>
    </w:lvl>
    <w:lvl w:ilvl="5" w:tplc="D97E74C4" w:tentative="1">
      <w:start w:val="1"/>
      <w:numFmt w:val="lowerRoman"/>
      <w:lvlText w:val="%6."/>
      <w:lvlJc w:val="right"/>
      <w:pPr>
        <w:ind w:left="4320" w:hanging="180"/>
      </w:pPr>
    </w:lvl>
    <w:lvl w:ilvl="6" w:tplc="DF9056BA" w:tentative="1">
      <w:start w:val="1"/>
      <w:numFmt w:val="decimal"/>
      <w:lvlText w:val="%7."/>
      <w:lvlJc w:val="left"/>
      <w:pPr>
        <w:ind w:left="5040" w:hanging="360"/>
      </w:pPr>
    </w:lvl>
    <w:lvl w:ilvl="7" w:tplc="92F2E1B4" w:tentative="1">
      <w:start w:val="1"/>
      <w:numFmt w:val="lowerLetter"/>
      <w:lvlText w:val="%8."/>
      <w:lvlJc w:val="left"/>
      <w:pPr>
        <w:ind w:left="5760" w:hanging="360"/>
      </w:pPr>
    </w:lvl>
    <w:lvl w:ilvl="8" w:tplc="6C8A7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CED0A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626F9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F52E7F6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85E411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A27C160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C7CCD0A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4A035A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3EA5CD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DBBC7C2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1D48C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AA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0E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84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6C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69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6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5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2E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8D206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A12C9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CD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6D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A2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A08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2F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AA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52A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0908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C4E6CC" w:tentative="1">
      <w:start w:val="1"/>
      <w:numFmt w:val="lowerLetter"/>
      <w:lvlText w:val="%2."/>
      <w:lvlJc w:val="left"/>
      <w:pPr>
        <w:ind w:left="1440" w:hanging="360"/>
      </w:pPr>
    </w:lvl>
    <w:lvl w:ilvl="2" w:tplc="E0B2C4F6" w:tentative="1">
      <w:start w:val="1"/>
      <w:numFmt w:val="lowerRoman"/>
      <w:lvlText w:val="%3."/>
      <w:lvlJc w:val="right"/>
      <w:pPr>
        <w:ind w:left="2160" w:hanging="180"/>
      </w:pPr>
    </w:lvl>
    <w:lvl w:ilvl="3" w:tplc="993E8D6C" w:tentative="1">
      <w:start w:val="1"/>
      <w:numFmt w:val="decimal"/>
      <w:lvlText w:val="%4."/>
      <w:lvlJc w:val="left"/>
      <w:pPr>
        <w:ind w:left="2880" w:hanging="360"/>
      </w:pPr>
    </w:lvl>
    <w:lvl w:ilvl="4" w:tplc="E54ADC4C" w:tentative="1">
      <w:start w:val="1"/>
      <w:numFmt w:val="lowerLetter"/>
      <w:lvlText w:val="%5."/>
      <w:lvlJc w:val="left"/>
      <w:pPr>
        <w:ind w:left="3600" w:hanging="360"/>
      </w:pPr>
    </w:lvl>
    <w:lvl w:ilvl="5" w:tplc="0C18644E" w:tentative="1">
      <w:start w:val="1"/>
      <w:numFmt w:val="lowerRoman"/>
      <w:lvlText w:val="%6."/>
      <w:lvlJc w:val="right"/>
      <w:pPr>
        <w:ind w:left="4320" w:hanging="180"/>
      </w:pPr>
    </w:lvl>
    <w:lvl w:ilvl="6" w:tplc="85325666" w:tentative="1">
      <w:start w:val="1"/>
      <w:numFmt w:val="decimal"/>
      <w:lvlText w:val="%7."/>
      <w:lvlJc w:val="left"/>
      <w:pPr>
        <w:ind w:left="5040" w:hanging="360"/>
      </w:pPr>
    </w:lvl>
    <w:lvl w:ilvl="7" w:tplc="D90AEC7A" w:tentative="1">
      <w:start w:val="1"/>
      <w:numFmt w:val="lowerLetter"/>
      <w:lvlText w:val="%8."/>
      <w:lvlJc w:val="left"/>
      <w:pPr>
        <w:ind w:left="5760" w:hanging="360"/>
      </w:pPr>
    </w:lvl>
    <w:lvl w:ilvl="8" w:tplc="BDBC6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790C3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884A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CA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41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24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8E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C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9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A9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30FA3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245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A2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820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B4A8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4CE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309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F8FD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C263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EF1E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BE4C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2B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AD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E5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09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41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6D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481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A1829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E684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69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E9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E8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5CA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5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85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2F66A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9633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4CFE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CFACE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A8E9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0A05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68CE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48F5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12477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E5F2F98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B36C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0F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27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A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E0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52D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82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0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41827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76863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56EDA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03E704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1A6A95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5F4C9E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C83ADA4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C0CBAE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2D46CC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678E2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E4564">
      <w:start w:val="1"/>
      <w:numFmt w:val="lowerLetter"/>
      <w:lvlText w:val="%2."/>
      <w:lvlJc w:val="left"/>
      <w:pPr>
        <w:ind w:left="1440" w:hanging="360"/>
      </w:pPr>
    </w:lvl>
    <w:lvl w:ilvl="2" w:tplc="9A342684" w:tentative="1">
      <w:start w:val="1"/>
      <w:numFmt w:val="lowerRoman"/>
      <w:lvlText w:val="%3."/>
      <w:lvlJc w:val="right"/>
      <w:pPr>
        <w:ind w:left="2160" w:hanging="180"/>
      </w:pPr>
    </w:lvl>
    <w:lvl w:ilvl="3" w:tplc="0B400FA4" w:tentative="1">
      <w:start w:val="1"/>
      <w:numFmt w:val="decimal"/>
      <w:lvlText w:val="%4."/>
      <w:lvlJc w:val="left"/>
      <w:pPr>
        <w:ind w:left="2880" w:hanging="360"/>
      </w:pPr>
    </w:lvl>
    <w:lvl w:ilvl="4" w:tplc="51A0C50A" w:tentative="1">
      <w:start w:val="1"/>
      <w:numFmt w:val="lowerLetter"/>
      <w:lvlText w:val="%5."/>
      <w:lvlJc w:val="left"/>
      <w:pPr>
        <w:ind w:left="3600" w:hanging="360"/>
      </w:pPr>
    </w:lvl>
    <w:lvl w:ilvl="5" w:tplc="85EE62F8" w:tentative="1">
      <w:start w:val="1"/>
      <w:numFmt w:val="lowerRoman"/>
      <w:lvlText w:val="%6."/>
      <w:lvlJc w:val="right"/>
      <w:pPr>
        <w:ind w:left="4320" w:hanging="180"/>
      </w:pPr>
    </w:lvl>
    <w:lvl w:ilvl="6" w:tplc="545A97DC" w:tentative="1">
      <w:start w:val="1"/>
      <w:numFmt w:val="decimal"/>
      <w:lvlText w:val="%7."/>
      <w:lvlJc w:val="left"/>
      <w:pPr>
        <w:ind w:left="5040" w:hanging="360"/>
      </w:pPr>
    </w:lvl>
    <w:lvl w:ilvl="7" w:tplc="77C0821E" w:tentative="1">
      <w:start w:val="1"/>
      <w:numFmt w:val="lowerLetter"/>
      <w:lvlText w:val="%8."/>
      <w:lvlJc w:val="left"/>
      <w:pPr>
        <w:ind w:left="5760" w:hanging="360"/>
      </w:pPr>
    </w:lvl>
    <w:lvl w:ilvl="8" w:tplc="464E9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FA5AD3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BAD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86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03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EE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0B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0E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E9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E0A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D180C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25ED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A4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0F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5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82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1E2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65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4A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06FC61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2DCC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B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924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4D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CC3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47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87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B2B42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2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6B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0B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A2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C4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B6C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4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61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44ACCE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BA5770" w:tentative="1">
      <w:start w:val="1"/>
      <w:numFmt w:val="lowerLetter"/>
      <w:lvlText w:val="%2."/>
      <w:lvlJc w:val="left"/>
      <w:pPr>
        <w:ind w:left="1080" w:hanging="360"/>
      </w:pPr>
    </w:lvl>
    <w:lvl w:ilvl="2" w:tplc="EE582E5A" w:tentative="1">
      <w:start w:val="1"/>
      <w:numFmt w:val="lowerRoman"/>
      <w:lvlText w:val="%3."/>
      <w:lvlJc w:val="right"/>
      <w:pPr>
        <w:ind w:left="1800" w:hanging="180"/>
      </w:pPr>
    </w:lvl>
    <w:lvl w:ilvl="3" w:tplc="8A8466C6" w:tentative="1">
      <w:start w:val="1"/>
      <w:numFmt w:val="decimal"/>
      <w:lvlText w:val="%4."/>
      <w:lvlJc w:val="left"/>
      <w:pPr>
        <w:ind w:left="2520" w:hanging="360"/>
      </w:pPr>
    </w:lvl>
    <w:lvl w:ilvl="4" w:tplc="599AE458" w:tentative="1">
      <w:start w:val="1"/>
      <w:numFmt w:val="lowerLetter"/>
      <w:lvlText w:val="%5."/>
      <w:lvlJc w:val="left"/>
      <w:pPr>
        <w:ind w:left="3240" w:hanging="360"/>
      </w:pPr>
    </w:lvl>
    <w:lvl w:ilvl="5" w:tplc="9488B1C2" w:tentative="1">
      <w:start w:val="1"/>
      <w:numFmt w:val="lowerRoman"/>
      <w:lvlText w:val="%6."/>
      <w:lvlJc w:val="right"/>
      <w:pPr>
        <w:ind w:left="3960" w:hanging="180"/>
      </w:pPr>
    </w:lvl>
    <w:lvl w:ilvl="6" w:tplc="121884D0" w:tentative="1">
      <w:start w:val="1"/>
      <w:numFmt w:val="decimal"/>
      <w:lvlText w:val="%7."/>
      <w:lvlJc w:val="left"/>
      <w:pPr>
        <w:ind w:left="4680" w:hanging="360"/>
      </w:pPr>
    </w:lvl>
    <w:lvl w:ilvl="7" w:tplc="A8E27546" w:tentative="1">
      <w:start w:val="1"/>
      <w:numFmt w:val="lowerLetter"/>
      <w:lvlText w:val="%8."/>
      <w:lvlJc w:val="left"/>
      <w:pPr>
        <w:ind w:left="5400" w:hanging="360"/>
      </w:pPr>
    </w:lvl>
    <w:lvl w:ilvl="8" w:tplc="A26224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17E65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B6E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28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8C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A8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ED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8C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8A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9E362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6259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6C75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5479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9270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C0B7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2F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086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A545E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CC1851C6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799CCE08" w:tentative="1">
      <w:start w:val="1"/>
      <w:numFmt w:val="lowerLetter"/>
      <w:lvlText w:val="%2."/>
      <w:lvlJc w:val="left"/>
      <w:pPr>
        <w:ind w:left="1440" w:hanging="360"/>
      </w:pPr>
    </w:lvl>
    <w:lvl w:ilvl="2" w:tplc="87B81BBE" w:tentative="1">
      <w:start w:val="1"/>
      <w:numFmt w:val="lowerRoman"/>
      <w:lvlText w:val="%3."/>
      <w:lvlJc w:val="right"/>
      <w:pPr>
        <w:ind w:left="2160" w:hanging="180"/>
      </w:pPr>
    </w:lvl>
    <w:lvl w:ilvl="3" w:tplc="9D8697A2" w:tentative="1">
      <w:start w:val="1"/>
      <w:numFmt w:val="decimal"/>
      <w:lvlText w:val="%4."/>
      <w:lvlJc w:val="left"/>
      <w:pPr>
        <w:ind w:left="2880" w:hanging="360"/>
      </w:pPr>
    </w:lvl>
    <w:lvl w:ilvl="4" w:tplc="BC8AB316" w:tentative="1">
      <w:start w:val="1"/>
      <w:numFmt w:val="lowerLetter"/>
      <w:lvlText w:val="%5."/>
      <w:lvlJc w:val="left"/>
      <w:pPr>
        <w:ind w:left="3600" w:hanging="360"/>
      </w:pPr>
    </w:lvl>
    <w:lvl w:ilvl="5" w:tplc="E76A5D66" w:tentative="1">
      <w:start w:val="1"/>
      <w:numFmt w:val="lowerRoman"/>
      <w:lvlText w:val="%6."/>
      <w:lvlJc w:val="right"/>
      <w:pPr>
        <w:ind w:left="4320" w:hanging="180"/>
      </w:pPr>
    </w:lvl>
    <w:lvl w:ilvl="6" w:tplc="A07E7BEC" w:tentative="1">
      <w:start w:val="1"/>
      <w:numFmt w:val="decimal"/>
      <w:lvlText w:val="%7."/>
      <w:lvlJc w:val="left"/>
      <w:pPr>
        <w:ind w:left="5040" w:hanging="360"/>
      </w:pPr>
    </w:lvl>
    <w:lvl w:ilvl="7" w:tplc="A2F61FD0" w:tentative="1">
      <w:start w:val="1"/>
      <w:numFmt w:val="lowerLetter"/>
      <w:lvlText w:val="%8."/>
      <w:lvlJc w:val="left"/>
      <w:pPr>
        <w:ind w:left="5760" w:hanging="360"/>
      </w:pPr>
    </w:lvl>
    <w:lvl w:ilvl="8" w:tplc="D1740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BC86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EEB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C606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87AA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24312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82656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9AB6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88CC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F439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C6008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5ECA7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71273E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912564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E9CA24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C4C36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AA67E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C869CF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AFE4E0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758A90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7D6CFF0" w:tentative="1">
      <w:start w:val="1"/>
      <w:numFmt w:val="lowerLetter"/>
      <w:lvlText w:val="%2."/>
      <w:lvlJc w:val="left"/>
      <w:pPr>
        <w:ind w:left="1222" w:hanging="360"/>
      </w:pPr>
    </w:lvl>
    <w:lvl w:ilvl="2" w:tplc="CBBEF072" w:tentative="1">
      <w:start w:val="1"/>
      <w:numFmt w:val="lowerRoman"/>
      <w:lvlText w:val="%3."/>
      <w:lvlJc w:val="right"/>
      <w:pPr>
        <w:ind w:left="1942" w:hanging="180"/>
      </w:pPr>
    </w:lvl>
    <w:lvl w:ilvl="3" w:tplc="CF40889E" w:tentative="1">
      <w:start w:val="1"/>
      <w:numFmt w:val="decimal"/>
      <w:lvlText w:val="%4."/>
      <w:lvlJc w:val="left"/>
      <w:pPr>
        <w:ind w:left="2662" w:hanging="360"/>
      </w:pPr>
    </w:lvl>
    <w:lvl w:ilvl="4" w:tplc="8B2A697C" w:tentative="1">
      <w:start w:val="1"/>
      <w:numFmt w:val="lowerLetter"/>
      <w:lvlText w:val="%5."/>
      <w:lvlJc w:val="left"/>
      <w:pPr>
        <w:ind w:left="3382" w:hanging="360"/>
      </w:pPr>
    </w:lvl>
    <w:lvl w:ilvl="5" w:tplc="28B2BEFA" w:tentative="1">
      <w:start w:val="1"/>
      <w:numFmt w:val="lowerRoman"/>
      <w:lvlText w:val="%6."/>
      <w:lvlJc w:val="right"/>
      <w:pPr>
        <w:ind w:left="4102" w:hanging="180"/>
      </w:pPr>
    </w:lvl>
    <w:lvl w:ilvl="6" w:tplc="19AC2870" w:tentative="1">
      <w:start w:val="1"/>
      <w:numFmt w:val="decimal"/>
      <w:lvlText w:val="%7."/>
      <w:lvlJc w:val="left"/>
      <w:pPr>
        <w:ind w:left="4822" w:hanging="360"/>
      </w:pPr>
    </w:lvl>
    <w:lvl w:ilvl="7" w:tplc="CE623F58" w:tentative="1">
      <w:start w:val="1"/>
      <w:numFmt w:val="lowerLetter"/>
      <w:lvlText w:val="%8."/>
      <w:lvlJc w:val="left"/>
      <w:pPr>
        <w:ind w:left="5542" w:hanging="360"/>
      </w:pPr>
    </w:lvl>
    <w:lvl w:ilvl="8" w:tplc="6FD81EC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8740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90327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0AC1F6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E683A3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88C84E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53E50E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6DADFD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A4A2EB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7A664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E328F3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C0E60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C4CB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C388B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12F0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A6CB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A369D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3DA22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05C06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A248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DEC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45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8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A5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69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F0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68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69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534CE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0CC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44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0E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47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8A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81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80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C1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D4CE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CD2A8" w:tentative="1">
      <w:start w:val="1"/>
      <w:numFmt w:val="lowerLetter"/>
      <w:lvlText w:val="%2."/>
      <w:lvlJc w:val="left"/>
      <w:pPr>
        <w:ind w:left="1440" w:hanging="360"/>
      </w:pPr>
    </w:lvl>
    <w:lvl w:ilvl="2" w:tplc="24C88876" w:tentative="1">
      <w:start w:val="1"/>
      <w:numFmt w:val="lowerRoman"/>
      <w:lvlText w:val="%3."/>
      <w:lvlJc w:val="right"/>
      <w:pPr>
        <w:ind w:left="2160" w:hanging="180"/>
      </w:pPr>
    </w:lvl>
    <w:lvl w:ilvl="3" w:tplc="BA668014" w:tentative="1">
      <w:start w:val="1"/>
      <w:numFmt w:val="decimal"/>
      <w:lvlText w:val="%4."/>
      <w:lvlJc w:val="left"/>
      <w:pPr>
        <w:ind w:left="2880" w:hanging="360"/>
      </w:pPr>
    </w:lvl>
    <w:lvl w:ilvl="4" w:tplc="F6A84E1A" w:tentative="1">
      <w:start w:val="1"/>
      <w:numFmt w:val="lowerLetter"/>
      <w:lvlText w:val="%5."/>
      <w:lvlJc w:val="left"/>
      <w:pPr>
        <w:ind w:left="3600" w:hanging="360"/>
      </w:pPr>
    </w:lvl>
    <w:lvl w:ilvl="5" w:tplc="AED25780" w:tentative="1">
      <w:start w:val="1"/>
      <w:numFmt w:val="lowerRoman"/>
      <w:lvlText w:val="%6."/>
      <w:lvlJc w:val="right"/>
      <w:pPr>
        <w:ind w:left="4320" w:hanging="180"/>
      </w:pPr>
    </w:lvl>
    <w:lvl w:ilvl="6" w:tplc="4F8C13DE" w:tentative="1">
      <w:start w:val="1"/>
      <w:numFmt w:val="decimal"/>
      <w:lvlText w:val="%7."/>
      <w:lvlJc w:val="left"/>
      <w:pPr>
        <w:ind w:left="5040" w:hanging="360"/>
      </w:pPr>
    </w:lvl>
    <w:lvl w:ilvl="7" w:tplc="6F2EB180" w:tentative="1">
      <w:start w:val="1"/>
      <w:numFmt w:val="lowerLetter"/>
      <w:lvlText w:val="%8."/>
      <w:lvlJc w:val="left"/>
      <w:pPr>
        <w:ind w:left="5760" w:hanging="360"/>
      </w:pPr>
    </w:lvl>
    <w:lvl w:ilvl="8" w:tplc="2CAAF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1028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6C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C63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92D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BAB7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5EB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B443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CCAB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C8E1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2EC80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60D2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D05D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B2C6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C65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F8EB8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1ED5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5C93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F2582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78D4F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18EE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34E9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4CB3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74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64D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D4C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16E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785D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FF10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A79D0" w:tentative="1">
      <w:start w:val="1"/>
      <w:numFmt w:val="lowerLetter"/>
      <w:lvlText w:val="%2."/>
      <w:lvlJc w:val="left"/>
      <w:pPr>
        <w:ind w:left="1440" w:hanging="360"/>
      </w:pPr>
    </w:lvl>
    <w:lvl w:ilvl="2" w:tplc="C4FEC632" w:tentative="1">
      <w:start w:val="1"/>
      <w:numFmt w:val="lowerRoman"/>
      <w:lvlText w:val="%3."/>
      <w:lvlJc w:val="right"/>
      <w:pPr>
        <w:ind w:left="2160" w:hanging="180"/>
      </w:pPr>
    </w:lvl>
    <w:lvl w:ilvl="3" w:tplc="E7682220" w:tentative="1">
      <w:start w:val="1"/>
      <w:numFmt w:val="decimal"/>
      <w:lvlText w:val="%4."/>
      <w:lvlJc w:val="left"/>
      <w:pPr>
        <w:ind w:left="2880" w:hanging="360"/>
      </w:pPr>
    </w:lvl>
    <w:lvl w:ilvl="4" w:tplc="79C87626" w:tentative="1">
      <w:start w:val="1"/>
      <w:numFmt w:val="lowerLetter"/>
      <w:lvlText w:val="%5."/>
      <w:lvlJc w:val="left"/>
      <w:pPr>
        <w:ind w:left="3600" w:hanging="360"/>
      </w:pPr>
    </w:lvl>
    <w:lvl w:ilvl="5" w:tplc="07884258" w:tentative="1">
      <w:start w:val="1"/>
      <w:numFmt w:val="lowerRoman"/>
      <w:lvlText w:val="%6."/>
      <w:lvlJc w:val="right"/>
      <w:pPr>
        <w:ind w:left="4320" w:hanging="180"/>
      </w:pPr>
    </w:lvl>
    <w:lvl w:ilvl="6" w:tplc="7602B266" w:tentative="1">
      <w:start w:val="1"/>
      <w:numFmt w:val="decimal"/>
      <w:lvlText w:val="%7."/>
      <w:lvlJc w:val="left"/>
      <w:pPr>
        <w:ind w:left="5040" w:hanging="360"/>
      </w:pPr>
    </w:lvl>
    <w:lvl w:ilvl="7" w:tplc="AA445FC2" w:tentative="1">
      <w:start w:val="1"/>
      <w:numFmt w:val="lowerLetter"/>
      <w:lvlText w:val="%8."/>
      <w:lvlJc w:val="left"/>
      <w:pPr>
        <w:ind w:left="5760" w:hanging="360"/>
      </w:pPr>
    </w:lvl>
    <w:lvl w:ilvl="8" w:tplc="0B1A3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D06E8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76C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6CC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2D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6B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CC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2F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4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0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B0C64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E64D1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F946A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C18828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568AA8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56FA4926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D987B3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964524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174CDE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DBDC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25CB0" w:tentative="1">
      <w:start w:val="1"/>
      <w:numFmt w:val="lowerLetter"/>
      <w:lvlText w:val="%2."/>
      <w:lvlJc w:val="left"/>
      <w:pPr>
        <w:ind w:left="1440" w:hanging="360"/>
      </w:pPr>
    </w:lvl>
    <w:lvl w:ilvl="2" w:tplc="29FC1C56" w:tentative="1">
      <w:start w:val="1"/>
      <w:numFmt w:val="lowerRoman"/>
      <w:lvlText w:val="%3."/>
      <w:lvlJc w:val="right"/>
      <w:pPr>
        <w:ind w:left="2160" w:hanging="180"/>
      </w:pPr>
    </w:lvl>
    <w:lvl w:ilvl="3" w:tplc="68B6A2D2" w:tentative="1">
      <w:start w:val="1"/>
      <w:numFmt w:val="decimal"/>
      <w:lvlText w:val="%4."/>
      <w:lvlJc w:val="left"/>
      <w:pPr>
        <w:ind w:left="2880" w:hanging="360"/>
      </w:pPr>
    </w:lvl>
    <w:lvl w:ilvl="4" w:tplc="CDBA097A" w:tentative="1">
      <w:start w:val="1"/>
      <w:numFmt w:val="lowerLetter"/>
      <w:lvlText w:val="%5."/>
      <w:lvlJc w:val="left"/>
      <w:pPr>
        <w:ind w:left="3600" w:hanging="360"/>
      </w:pPr>
    </w:lvl>
    <w:lvl w:ilvl="5" w:tplc="E17AA628" w:tentative="1">
      <w:start w:val="1"/>
      <w:numFmt w:val="lowerRoman"/>
      <w:lvlText w:val="%6."/>
      <w:lvlJc w:val="right"/>
      <w:pPr>
        <w:ind w:left="4320" w:hanging="180"/>
      </w:pPr>
    </w:lvl>
    <w:lvl w:ilvl="6" w:tplc="C09A4724" w:tentative="1">
      <w:start w:val="1"/>
      <w:numFmt w:val="decimal"/>
      <w:lvlText w:val="%7."/>
      <w:lvlJc w:val="left"/>
      <w:pPr>
        <w:ind w:left="5040" w:hanging="360"/>
      </w:pPr>
    </w:lvl>
    <w:lvl w:ilvl="7" w:tplc="978E996A" w:tentative="1">
      <w:start w:val="1"/>
      <w:numFmt w:val="lowerLetter"/>
      <w:lvlText w:val="%8."/>
      <w:lvlJc w:val="left"/>
      <w:pPr>
        <w:ind w:left="5760" w:hanging="360"/>
      </w:pPr>
    </w:lvl>
    <w:lvl w:ilvl="8" w:tplc="DCE49D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840EA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786BE96" w:tentative="1">
      <w:start w:val="1"/>
      <w:numFmt w:val="lowerLetter"/>
      <w:lvlText w:val="%2."/>
      <w:lvlJc w:val="left"/>
      <w:pPr>
        <w:ind w:left="1440" w:hanging="360"/>
      </w:pPr>
    </w:lvl>
    <w:lvl w:ilvl="2" w:tplc="0C6495C8" w:tentative="1">
      <w:start w:val="1"/>
      <w:numFmt w:val="lowerRoman"/>
      <w:lvlText w:val="%3."/>
      <w:lvlJc w:val="right"/>
      <w:pPr>
        <w:ind w:left="2160" w:hanging="180"/>
      </w:pPr>
    </w:lvl>
    <w:lvl w:ilvl="3" w:tplc="8E6C41A6" w:tentative="1">
      <w:start w:val="1"/>
      <w:numFmt w:val="decimal"/>
      <w:lvlText w:val="%4."/>
      <w:lvlJc w:val="left"/>
      <w:pPr>
        <w:ind w:left="2880" w:hanging="360"/>
      </w:pPr>
    </w:lvl>
    <w:lvl w:ilvl="4" w:tplc="F2822A0E" w:tentative="1">
      <w:start w:val="1"/>
      <w:numFmt w:val="lowerLetter"/>
      <w:lvlText w:val="%5."/>
      <w:lvlJc w:val="left"/>
      <w:pPr>
        <w:ind w:left="3600" w:hanging="360"/>
      </w:pPr>
    </w:lvl>
    <w:lvl w:ilvl="5" w:tplc="A746C0EA" w:tentative="1">
      <w:start w:val="1"/>
      <w:numFmt w:val="lowerRoman"/>
      <w:lvlText w:val="%6."/>
      <w:lvlJc w:val="right"/>
      <w:pPr>
        <w:ind w:left="4320" w:hanging="180"/>
      </w:pPr>
    </w:lvl>
    <w:lvl w:ilvl="6" w:tplc="7B04B210" w:tentative="1">
      <w:start w:val="1"/>
      <w:numFmt w:val="decimal"/>
      <w:lvlText w:val="%7."/>
      <w:lvlJc w:val="left"/>
      <w:pPr>
        <w:ind w:left="5040" w:hanging="360"/>
      </w:pPr>
    </w:lvl>
    <w:lvl w:ilvl="7" w:tplc="862CA6AC" w:tentative="1">
      <w:start w:val="1"/>
      <w:numFmt w:val="lowerLetter"/>
      <w:lvlText w:val="%8."/>
      <w:lvlJc w:val="left"/>
      <w:pPr>
        <w:ind w:left="5760" w:hanging="360"/>
      </w:pPr>
    </w:lvl>
    <w:lvl w:ilvl="8" w:tplc="B1A23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0C4C3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F908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8D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80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2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6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48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0A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086ED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4EB94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5D2B0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AC6BB76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5DE2BB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9CE11C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34AFD7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AA0186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C862C5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71646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4C8ABCC" w:tentative="1">
      <w:start w:val="1"/>
      <w:numFmt w:val="lowerLetter"/>
      <w:lvlText w:val="%2."/>
      <w:lvlJc w:val="left"/>
      <w:pPr>
        <w:ind w:left="1440" w:hanging="360"/>
      </w:pPr>
    </w:lvl>
    <w:lvl w:ilvl="2" w:tplc="549A1F1A" w:tentative="1">
      <w:start w:val="1"/>
      <w:numFmt w:val="lowerRoman"/>
      <w:lvlText w:val="%3."/>
      <w:lvlJc w:val="right"/>
      <w:pPr>
        <w:ind w:left="2160" w:hanging="180"/>
      </w:pPr>
    </w:lvl>
    <w:lvl w:ilvl="3" w:tplc="9A3A5186" w:tentative="1">
      <w:start w:val="1"/>
      <w:numFmt w:val="decimal"/>
      <w:lvlText w:val="%4."/>
      <w:lvlJc w:val="left"/>
      <w:pPr>
        <w:ind w:left="2880" w:hanging="360"/>
      </w:pPr>
    </w:lvl>
    <w:lvl w:ilvl="4" w:tplc="102CE466" w:tentative="1">
      <w:start w:val="1"/>
      <w:numFmt w:val="lowerLetter"/>
      <w:lvlText w:val="%5."/>
      <w:lvlJc w:val="left"/>
      <w:pPr>
        <w:ind w:left="3600" w:hanging="360"/>
      </w:pPr>
    </w:lvl>
    <w:lvl w:ilvl="5" w:tplc="9F7E22D0" w:tentative="1">
      <w:start w:val="1"/>
      <w:numFmt w:val="lowerRoman"/>
      <w:lvlText w:val="%6."/>
      <w:lvlJc w:val="right"/>
      <w:pPr>
        <w:ind w:left="4320" w:hanging="180"/>
      </w:pPr>
    </w:lvl>
    <w:lvl w:ilvl="6" w:tplc="023C18E4" w:tentative="1">
      <w:start w:val="1"/>
      <w:numFmt w:val="decimal"/>
      <w:lvlText w:val="%7."/>
      <w:lvlJc w:val="left"/>
      <w:pPr>
        <w:ind w:left="5040" w:hanging="360"/>
      </w:pPr>
    </w:lvl>
    <w:lvl w:ilvl="7" w:tplc="5A840ED0" w:tentative="1">
      <w:start w:val="1"/>
      <w:numFmt w:val="lowerLetter"/>
      <w:lvlText w:val="%8."/>
      <w:lvlJc w:val="left"/>
      <w:pPr>
        <w:ind w:left="5760" w:hanging="360"/>
      </w:pPr>
    </w:lvl>
    <w:lvl w:ilvl="8" w:tplc="AB184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A8B01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86E840" w:tentative="1">
      <w:start w:val="1"/>
      <w:numFmt w:val="lowerLetter"/>
      <w:lvlText w:val="%2."/>
      <w:lvlJc w:val="left"/>
      <w:pPr>
        <w:ind w:left="1440" w:hanging="360"/>
      </w:pPr>
    </w:lvl>
    <w:lvl w:ilvl="2" w:tplc="936C42E0" w:tentative="1">
      <w:start w:val="1"/>
      <w:numFmt w:val="lowerRoman"/>
      <w:lvlText w:val="%3."/>
      <w:lvlJc w:val="right"/>
      <w:pPr>
        <w:ind w:left="2160" w:hanging="180"/>
      </w:pPr>
    </w:lvl>
    <w:lvl w:ilvl="3" w:tplc="12CEB29A" w:tentative="1">
      <w:start w:val="1"/>
      <w:numFmt w:val="decimal"/>
      <w:lvlText w:val="%4."/>
      <w:lvlJc w:val="left"/>
      <w:pPr>
        <w:ind w:left="2880" w:hanging="360"/>
      </w:pPr>
    </w:lvl>
    <w:lvl w:ilvl="4" w:tplc="4EE402CE" w:tentative="1">
      <w:start w:val="1"/>
      <w:numFmt w:val="lowerLetter"/>
      <w:lvlText w:val="%5."/>
      <w:lvlJc w:val="left"/>
      <w:pPr>
        <w:ind w:left="3600" w:hanging="360"/>
      </w:pPr>
    </w:lvl>
    <w:lvl w:ilvl="5" w:tplc="EE3053EE" w:tentative="1">
      <w:start w:val="1"/>
      <w:numFmt w:val="lowerRoman"/>
      <w:lvlText w:val="%6."/>
      <w:lvlJc w:val="right"/>
      <w:pPr>
        <w:ind w:left="4320" w:hanging="180"/>
      </w:pPr>
    </w:lvl>
    <w:lvl w:ilvl="6" w:tplc="5B6E23EA" w:tentative="1">
      <w:start w:val="1"/>
      <w:numFmt w:val="decimal"/>
      <w:lvlText w:val="%7."/>
      <w:lvlJc w:val="left"/>
      <w:pPr>
        <w:ind w:left="5040" w:hanging="360"/>
      </w:pPr>
    </w:lvl>
    <w:lvl w:ilvl="7" w:tplc="17624C40" w:tentative="1">
      <w:start w:val="1"/>
      <w:numFmt w:val="lowerLetter"/>
      <w:lvlText w:val="%8."/>
      <w:lvlJc w:val="left"/>
      <w:pPr>
        <w:ind w:left="5760" w:hanging="360"/>
      </w:pPr>
    </w:lvl>
    <w:lvl w:ilvl="8" w:tplc="B6B23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A48AA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28F02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0AED9F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4EAAAD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D6EF74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FD0438B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62ACB9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1324B3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AA09EC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26F4E350">
      <w:start w:val="1"/>
      <w:numFmt w:val="decimal"/>
      <w:lvlText w:val="%1)"/>
      <w:lvlJc w:val="left"/>
      <w:pPr>
        <w:ind w:left="720" w:hanging="360"/>
      </w:pPr>
    </w:lvl>
    <w:lvl w:ilvl="1" w:tplc="139EF336" w:tentative="1">
      <w:start w:val="1"/>
      <w:numFmt w:val="lowerLetter"/>
      <w:lvlText w:val="%2."/>
      <w:lvlJc w:val="left"/>
      <w:pPr>
        <w:ind w:left="1440" w:hanging="360"/>
      </w:pPr>
    </w:lvl>
    <w:lvl w:ilvl="2" w:tplc="DE8E737C" w:tentative="1">
      <w:start w:val="1"/>
      <w:numFmt w:val="lowerRoman"/>
      <w:lvlText w:val="%3."/>
      <w:lvlJc w:val="right"/>
      <w:pPr>
        <w:ind w:left="2160" w:hanging="180"/>
      </w:pPr>
    </w:lvl>
    <w:lvl w:ilvl="3" w:tplc="F6B87650" w:tentative="1">
      <w:start w:val="1"/>
      <w:numFmt w:val="decimal"/>
      <w:lvlText w:val="%4."/>
      <w:lvlJc w:val="left"/>
      <w:pPr>
        <w:ind w:left="2880" w:hanging="360"/>
      </w:pPr>
    </w:lvl>
    <w:lvl w:ilvl="4" w:tplc="3E686B86" w:tentative="1">
      <w:start w:val="1"/>
      <w:numFmt w:val="lowerLetter"/>
      <w:lvlText w:val="%5."/>
      <w:lvlJc w:val="left"/>
      <w:pPr>
        <w:ind w:left="3600" w:hanging="360"/>
      </w:pPr>
    </w:lvl>
    <w:lvl w:ilvl="5" w:tplc="66EE4672" w:tentative="1">
      <w:start w:val="1"/>
      <w:numFmt w:val="lowerRoman"/>
      <w:lvlText w:val="%6."/>
      <w:lvlJc w:val="right"/>
      <w:pPr>
        <w:ind w:left="4320" w:hanging="180"/>
      </w:pPr>
    </w:lvl>
    <w:lvl w:ilvl="6" w:tplc="07CEC6B4" w:tentative="1">
      <w:start w:val="1"/>
      <w:numFmt w:val="decimal"/>
      <w:lvlText w:val="%7."/>
      <w:lvlJc w:val="left"/>
      <w:pPr>
        <w:ind w:left="5040" w:hanging="360"/>
      </w:pPr>
    </w:lvl>
    <w:lvl w:ilvl="7" w:tplc="6D688F2E" w:tentative="1">
      <w:start w:val="1"/>
      <w:numFmt w:val="lowerLetter"/>
      <w:lvlText w:val="%8."/>
      <w:lvlJc w:val="left"/>
      <w:pPr>
        <w:ind w:left="5760" w:hanging="360"/>
      </w:pPr>
    </w:lvl>
    <w:lvl w:ilvl="8" w:tplc="43EAD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CAD83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176E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84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8E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A5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1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A4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C9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E4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7CD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2C33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19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508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2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8E6"/>
    <w:rsid w:val="00495AD5"/>
    <w:rsid w:val="00496494"/>
    <w:rsid w:val="004969E2"/>
    <w:rsid w:val="00496AB8"/>
    <w:rsid w:val="00497230"/>
    <w:rsid w:val="00497255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1CD2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29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4AEF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139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51C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190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D87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AF4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5A33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2D93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B771E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4CA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019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2B11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33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9D9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0AC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287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3CBE"/>
    <w:rsid w:val="00E9421E"/>
    <w:rsid w:val="00E943E3"/>
    <w:rsid w:val="00E945E9"/>
    <w:rsid w:val="00E9487F"/>
    <w:rsid w:val="00E954BA"/>
    <w:rsid w:val="00E95B00"/>
    <w:rsid w:val="00E95C82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8AF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3A17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122F-0AF5-4841-A2F5-58270AA4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9117</Words>
  <Characters>5198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2020-11-10T13:29:00Z</cp:lastPrinted>
  <dcterms:created xsi:type="dcterms:W3CDTF">2025-02-17T13:44:00Z</dcterms:created>
  <dcterms:modified xsi:type="dcterms:W3CDTF">2025-02-17T13:44:00Z</dcterms:modified>
</cp:coreProperties>
</file>