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D771" w14:textId="446E1231" w:rsidR="0083619F" w:rsidRDefault="0083619F" w:rsidP="00836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3619F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Projekts</w:t>
      </w:r>
    </w:p>
    <w:p w14:paraId="04FD14DA" w14:textId="77777777" w:rsidR="00D86340" w:rsidRPr="0083619F" w:rsidRDefault="00D86340" w:rsidP="00836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BA3A077" w14:textId="401A6986" w:rsidR="00D86340" w:rsidRPr="00D86340" w:rsidRDefault="006157A2" w:rsidP="00D86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="00D8634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aistošo noteikumu Nr. __/2025</w:t>
      </w:r>
      <w:r w:rsidR="00D86340" w:rsidRPr="00D8634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"</w:t>
      </w:r>
      <w:r w:rsidRPr="006157A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Ogres novada pašvaldības “Gada balva kultūrā”</w:t>
      </w:r>
      <w:r w:rsidR="00D86340" w:rsidRPr="00D8634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"</w:t>
      </w:r>
    </w:p>
    <w:p w14:paraId="36A4656E" w14:textId="3A282B6E" w:rsidR="00CA1C19" w:rsidRDefault="00D86340" w:rsidP="00D86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8634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paskaidrojuma raksts</w:t>
      </w:r>
    </w:p>
    <w:p w14:paraId="3216E2AB" w14:textId="77777777" w:rsidR="00315B9E" w:rsidRPr="00CA1C19" w:rsidRDefault="00315B9E" w:rsidP="00D86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66"/>
        <w:gridCol w:w="6589"/>
      </w:tblGrid>
      <w:tr w:rsidR="00CA1C19" w:rsidRPr="00CA1C19" w14:paraId="494CC9A1" w14:textId="77777777" w:rsidTr="00CA1C1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4079F" w14:textId="77777777" w:rsidR="00CA1C19" w:rsidRPr="00CA1C19" w:rsidRDefault="00CA1C19" w:rsidP="00CA1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56B8" w14:textId="77777777" w:rsidR="00CA1C19" w:rsidRPr="00CA1C19" w:rsidRDefault="00CA1C19" w:rsidP="00CA1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CA1C19" w:rsidRPr="00CA1C19" w14:paraId="459A6D60" w14:textId="77777777" w:rsidTr="00CA1C1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FF7D6" w14:textId="77777777" w:rsidR="00CA1C19" w:rsidRPr="00CA1C19" w:rsidRDefault="00CA1C19" w:rsidP="00D86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Mērķis un nepieciešamības pamatojums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383F8" w14:textId="722B7D2D" w:rsidR="00370987" w:rsidRPr="00FF1BF8" w:rsidRDefault="00A376A2" w:rsidP="00FF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1B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</w:t>
            </w:r>
            <w:r w:rsidR="006E2C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FF1B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noteikumi izstrādāti, lai </w:t>
            </w:r>
            <w:r w:rsidR="006157A2" w:rsidRPr="00FF1BF8">
              <w:rPr>
                <w:rFonts w:ascii="Times New Roman" w:hAnsi="Times New Roman" w:cs="Times New Roman"/>
                <w:sz w:val="24"/>
                <w:szCs w:val="24"/>
              </w:rPr>
              <w:t>novērtētu un godinātu kultūras personības, kultūras notikumus, kas sekmējušas un attīstījušas kultūras mantojuma saglabāšanu un tālāknodošanu nākamajām paaudzēm, kā arī veicinājušas Ogres novada atpazīstamību.</w:t>
            </w:r>
          </w:p>
        </w:tc>
      </w:tr>
      <w:tr w:rsidR="00CA1C19" w:rsidRPr="00CA1C19" w14:paraId="27437479" w14:textId="77777777" w:rsidTr="00CA1C1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E320" w14:textId="77777777" w:rsidR="00CA1C19" w:rsidRPr="00D86340" w:rsidRDefault="00CA1C19" w:rsidP="00D86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863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Fiskālā ietekme uz pašvaldības budžetu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B7EFD" w14:textId="199BDE22" w:rsidR="00CA1C19" w:rsidRPr="00D86340" w:rsidRDefault="00370987" w:rsidP="00D863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863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Palielināta ietekme uz Ogres novada pašvaldības </w:t>
            </w:r>
            <w:r w:rsidR="00D86340" w:rsidRPr="00D863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budžetu nav plānota.</w:t>
            </w:r>
          </w:p>
        </w:tc>
      </w:tr>
      <w:tr w:rsidR="00CA1C19" w:rsidRPr="00CA1C19" w14:paraId="4498E3FF" w14:textId="77777777" w:rsidTr="00CA1C1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80126" w14:textId="77777777" w:rsidR="00CA1C19" w:rsidRPr="00CA1C19" w:rsidRDefault="00CA1C19" w:rsidP="00A3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34F31" w14:textId="2ACDDD63" w:rsidR="00A376A2" w:rsidRPr="00A376A2" w:rsidRDefault="00A376A2" w:rsidP="0031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7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3.1. Saistošo noteikumu regulējums attiecas uz fiziskām un juridiskām perso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nām</w:t>
            </w:r>
            <w:r w:rsidRPr="00A37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kas vēla</w:t>
            </w:r>
            <w:r w:rsidR="00F744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izvirzīt, piet</w:t>
            </w:r>
            <w:r w:rsidR="00221F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="00F744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ikt un saņemt</w:t>
            </w:r>
            <w:r w:rsidR="006E2C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apbalvojumu</w:t>
            </w:r>
            <w:r w:rsidR="00F744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Ogres novad</w:t>
            </w:r>
            <w:r w:rsidR="006E2C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 kultūras nozarē</w:t>
            </w:r>
            <w:r w:rsidR="00315B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78CA3231" w14:textId="4013CA5C" w:rsidR="00A376A2" w:rsidRPr="00A376A2" w:rsidRDefault="00A376A2" w:rsidP="0031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7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3.2. Sociālā ietekme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paredzēta;</w:t>
            </w:r>
          </w:p>
          <w:p w14:paraId="62B06C29" w14:textId="7D3CDBEE" w:rsidR="00A376A2" w:rsidRPr="00A376A2" w:rsidRDefault="00A376A2" w:rsidP="0031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7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Ietekme uz vidi nav paredzēta;</w:t>
            </w:r>
          </w:p>
          <w:p w14:paraId="145740B6" w14:textId="5A595998" w:rsidR="00A376A2" w:rsidRPr="00A376A2" w:rsidRDefault="00A376A2" w:rsidP="0031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7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3.4. Ietekme uz iedz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īvotāju veselību nav paredzēta;</w:t>
            </w:r>
          </w:p>
          <w:p w14:paraId="21F3AE75" w14:textId="79ED248C" w:rsidR="00A376A2" w:rsidRDefault="00A376A2" w:rsidP="0031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7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3.5. Ietekme uz uzņēmējdarbības vidi nav paredzēta</w:t>
            </w:r>
            <w:r w:rsidR="00315B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  <w:r w:rsidRPr="00A37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7125021" w14:textId="1C788BAF" w:rsidR="00CA1C19" w:rsidRPr="00D86340" w:rsidRDefault="00A376A2" w:rsidP="0031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37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3.6. Ietekme uz konkurenci nav paredzēta.</w:t>
            </w:r>
          </w:p>
        </w:tc>
      </w:tr>
      <w:tr w:rsidR="00CA1C19" w:rsidRPr="00CA1C19" w14:paraId="31F1A513" w14:textId="77777777" w:rsidTr="00CA1C1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F7797" w14:textId="77777777" w:rsidR="00CA1C19" w:rsidRPr="00CA1C19" w:rsidRDefault="00CA1C19" w:rsidP="00A3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Ietekme uz administratīvajām procedūrām un to izmaksām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DC5FF" w14:textId="0F39C826" w:rsidR="00CA1C19" w:rsidRPr="00D86340" w:rsidRDefault="00A376A2" w:rsidP="00A37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37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paredzētas jaunas papildu administratīvās procedūras un to izmaksas.</w:t>
            </w:r>
          </w:p>
        </w:tc>
      </w:tr>
      <w:tr w:rsidR="00CA1C19" w:rsidRPr="00CA1C19" w14:paraId="38F99B03" w14:textId="77777777" w:rsidTr="00CA1C1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690C9" w14:textId="77777777" w:rsidR="00CA1C19" w:rsidRPr="00CA1C19" w:rsidRDefault="00CA1C19" w:rsidP="00D86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Ietekme uz pašvaldības funkcijām un cilvēkresursiem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9BCB8" w14:textId="3BFD1A66" w:rsidR="00CA1C19" w:rsidRPr="00D86340" w:rsidRDefault="00370987" w:rsidP="00D863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D863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kontroles nodrošināšanai nav neieciešams veidot jaunas pašvaldības institūcijas, darbavietas vai paplašināt esošo institūciju kompetenci.</w:t>
            </w:r>
          </w:p>
        </w:tc>
      </w:tr>
      <w:tr w:rsidR="00CA1C19" w:rsidRPr="00CA1C19" w14:paraId="5D877EB9" w14:textId="77777777" w:rsidTr="00CA1C1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C9675" w14:textId="77777777" w:rsidR="00CA1C19" w:rsidRPr="00CA1C19" w:rsidRDefault="00CA1C19" w:rsidP="00D86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izpildes nodrošināšanu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4F494" w14:textId="42DDF8B9" w:rsidR="00CA1C19" w:rsidRPr="00D86340" w:rsidRDefault="00370987" w:rsidP="00D86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D863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izpildi nodrošina Ogres novada </w:t>
            </w:r>
            <w:r w:rsidR="006E2C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un tūrisma pārvalde, </w:t>
            </w:r>
            <w:r w:rsidRPr="00D863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 resursi izpildes nodrošināšanas nav nepieciešami.</w:t>
            </w:r>
          </w:p>
        </w:tc>
      </w:tr>
      <w:tr w:rsidR="00CA1C19" w:rsidRPr="00CA1C19" w14:paraId="58AAD749" w14:textId="77777777" w:rsidTr="00CA1C1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55873" w14:textId="77777777" w:rsidR="00CA1C19" w:rsidRPr="00CA1C19" w:rsidRDefault="00CA1C19" w:rsidP="00DE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Prasību un izmaksu samērīgums pret ieguvumiem, ko sniedz mērķa sasniegšana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6042C" w14:textId="7EC2CC54" w:rsidR="00CA1C19" w:rsidRPr="00D86340" w:rsidRDefault="00DE7D95" w:rsidP="00DE7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DE7D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ir piemēroti iecerētā mērķa sasniegšanas nodrošināšanai un paredz tikai to, kas ir vajadzīgs minētā mērķa sasniegšanai. Pašvaldības izraudzītie līdzekļi ir leģitīmi un rīcība ir atbilstoša augstākiem normatīviem aktiem.</w:t>
            </w:r>
          </w:p>
        </w:tc>
      </w:tr>
      <w:tr w:rsidR="00CA1C19" w:rsidRPr="00CA1C19" w14:paraId="6064317E" w14:textId="77777777" w:rsidTr="00CA1C1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1FA6A" w14:textId="77777777" w:rsidR="00CA1C19" w:rsidRPr="00CA1C19" w:rsidRDefault="00CA1C19" w:rsidP="00D86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 Izstrādes gaitā veiktās konsultācijas ar privātpersonām un institūcijām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85840" w14:textId="037BF4B3" w:rsidR="00C27152" w:rsidRDefault="00C27152" w:rsidP="00315B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71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projekts no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C271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gada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</w:t>
            </w:r>
            <w:r w:rsidRPr="00C271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D863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februāra</w:t>
            </w:r>
            <w:r w:rsidRPr="00C271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līdz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</w:t>
            </w:r>
            <w:r w:rsidRPr="00C271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publicēts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novada p</w:t>
            </w:r>
            <w:r w:rsidRPr="00C271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ašvaldības tīmekļvietnē www.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ogresnovads</w:t>
            </w:r>
            <w:r w:rsidRPr="00C271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.lv sabiedrības viedokļa noskaidrošanai. </w:t>
            </w:r>
          </w:p>
          <w:p w14:paraId="2F8019A2" w14:textId="2C06878F" w:rsidR="00CA1C19" w:rsidRPr="00CA1C19" w:rsidRDefault="00C27152" w:rsidP="00315B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pu</w:t>
            </w:r>
            <w:r w:rsidRPr="00C271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blicēšanas laikā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saņemtajiem </w:t>
            </w:r>
            <w:r w:rsidRPr="00C271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viedokļi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 tiks papildināta.</w:t>
            </w:r>
          </w:p>
        </w:tc>
      </w:tr>
    </w:tbl>
    <w:p w14:paraId="60D43878" w14:textId="77777777" w:rsidR="00333EB6" w:rsidRDefault="00333EB6" w:rsidP="00CA1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C995B13" w14:textId="77777777" w:rsidR="0083619F" w:rsidRDefault="0083619F" w:rsidP="00CA1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</w:p>
    <w:p w14:paraId="64CE37F8" w14:textId="4081445B" w:rsidR="008331F8" w:rsidRPr="00D86340" w:rsidRDefault="00315B9E" w:rsidP="00315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CA1C19" w:rsidRPr="00CA1C19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</w:t>
      </w:r>
      <w:r w:rsidR="007775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</w:t>
      </w:r>
      <w:r w:rsidR="00284D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</w:t>
      </w:r>
      <w:r w:rsidR="007775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</w:t>
      </w:r>
      <w:r w:rsidR="008361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</w:t>
      </w:r>
      <w:r w:rsidR="007775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E. </w:t>
      </w:r>
      <w:proofErr w:type="spellStart"/>
      <w:r w:rsidR="00777524">
        <w:rPr>
          <w:rFonts w:ascii="Times New Roman" w:eastAsia="Times New Roman" w:hAnsi="Times New Roman" w:cs="Times New Roman"/>
          <w:sz w:val="24"/>
          <w:szCs w:val="24"/>
          <w:lang w:eastAsia="lv-LV"/>
        </w:rPr>
        <w:t>Helmanis</w:t>
      </w:r>
      <w:proofErr w:type="spellEnd"/>
    </w:p>
    <w:sectPr w:rsidR="008331F8" w:rsidRPr="00D86340" w:rsidSect="00315B9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D72D" w14:textId="77777777" w:rsidR="0082238A" w:rsidRDefault="0082238A" w:rsidP="00D86340">
      <w:pPr>
        <w:spacing w:after="0" w:line="240" w:lineRule="auto"/>
      </w:pPr>
      <w:r>
        <w:separator/>
      </w:r>
    </w:p>
  </w:endnote>
  <w:endnote w:type="continuationSeparator" w:id="0">
    <w:p w14:paraId="31692B38" w14:textId="77777777" w:rsidR="0082238A" w:rsidRDefault="0082238A" w:rsidP="00D8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C398" w14:textId="77777777" w:rsidR="0082238A" w:rsidRDefault="0082238A" w:rsidP="00D86340">
      <w:pPr>
        <w:spacing w:after="0" w:line="240" w:lineRule="auto"/>
      </w:pPr>
      <w:r>
        <w:separator/>
      </w:r>
    </w:p>
  </w:footnote>
  <w:footnote w:type="continuationSeparator" w:id="0">
    <w:p w14:paraId="56AC4ABF" w14:textId="77777777" w:rsidR="0082238A" w:rsidRDefault="0082238A" w:rsidP="00D86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40178"/>
    <w:multiLevelType w:val="multilevel"/>
    <w:tmpl w:val="CD282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 w16cid:durableId="101234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19"/>
    <w:rsid w:val="000E7D58"/>
    <w:rsid w:val="000F0183"/>
    <w:rsid w:val="00221F75"/>
    <w:rsid w:val="002577F6"/>
    <w:rsid w:val="002621BE"/>
    <w:rsid w:val="00284D07"/>
    <w:rsid w:val="00315B9E"/>
    <w:rsid w:val="003306B2"/>
    <w:rsid w:val="00333EB6"/>
    <w:rsid w:val="003662C6"/>
    <w:rsid w:val="00370987"/>
    <w:rsid w:val="00503663"/>
    <w:rsid w:val="005059DD"/>
    <w:rsid w:val="006157A2"/>
    <w:rsid w:val="00695243"/>
    <w:rsid w:val="00695BC3"/>
    <w:rsid w:val="006E2CF2"/>
    <w:rsid w:val="00731345"/>
    <w:rsid w:val="00777524"/>
    <w:rsid w:val="0082238A"/>
    <w:rsid w:val="008331F8"/>
    <w:rsid w:val="0083619F"/>
    <w:rsid w:val="00A376A2"/>
    <w:rsid w:val="00A55C5E"/>
    <w:rsid w:val="00A6014E"/>
    <w:rsid w:val="00B55545"/>
    <w:rsid w:val="00C27152"/>
    <w:rsid w:val="00C65667"/>
    <w:rsid w:val="00CA1C19"/>
    <w:rsid w:val="00D86340"/>
    <w:rsid w:val="00DE7D95"/>
    <w:rsid w:val="00E91E3A"/>
    <w:rsid w:val="00F20EC7"/>
    <w:rsid w:val="00F744CE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6D00"/>
  <w15:chartTrackingRefBased/>
  <w15:docId w15:val="{394027EB-D4A4-4C5C-B059-624BBDFF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284D07"/>
    <w:pPr>
      <w:spacing w:after="12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284D07"/>
    <w:rPr>
      <w:rFonts w:ascii="RimTimes" w:eastAsia="Times New Roman" w:hAnsi="RimTimes" w:cs="Times New Roman"/>
      <w:sz w:val="24"/>
      <w:szCs w:val="20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D863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8634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8634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863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8634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86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86340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D86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86340"/>
  </w:style>
  <w:style w:type="paragraph" w:styleId="Kjene">
    <w:name w:val="footer"/>
    <w:basedOn w:val="Parasts"/>
    <w:link w:val="KjeneRakstz"/>
    <w:uiPriority w:val="99"/>
    <w:unhideWhenUsed/>
    <w:rsid w:val="00D86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86340"/>
  </w:style>
  <w:style w:type="paragraph" w:styleId="Sarakstarindkopa">
    <w:name w:val="List Paragraph"/>
    <w:basedOn w:val="Parasts"/>
    <w:uiPriority w:val="34"/>
    <w:qFormat/>
    <w:rsid w:val="00615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54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82828-F3B1-4BCC-9AD2-56A82680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1524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Nikolajs Sapožņikovs</dc:creator>
  <cp:keywords/>
  <dc:description/>
  <cp:lastModifiedBy>Sandra Ziediņa</cp:lastModifiedBy>
  <cp:revision>7</cp:revision>
  <dcterms:created xsi:type="dcterms:W3CDTF">2025-02-10T18:54:00Z</dcterms:created>
  <dcterms:modified xsi:type="dcterms:W3CDTF">2025-02-11T14:55:00Z</dcterms:modified>
</cp:coreProperties>
</file>