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386C" w14:textId="52A60A77" w:rsidR="00A043CB" w:rsidRPr="008E1528" w:rsidRDefault="00A3514F" w:rsidP="00A3514F">
      <w:pPr>
        <w:pStyle w:val="Apakvirsraksts"/>
        <w:tabs>
          <w:tab w:val="left" w:pos="8789"/>
        </w:tabs>
        <w:ind w:right="141"/>
        <w:jc w:val="right"/>
        <w:rPr>
          <w:b w:val="0"/>
          <w:color w:val="auto"/>
          <w:kern w:val="0"/>
          <w:sz w:val="24"/>
        </w:rPr>
      </w:pPr>
      <w:r w:rsidRPr="008E1528">
        <w:rPr>
          <w:b w:val="0"/>
          <w:color w:val="auto"/>
          <w:kern w:val="0"/>
          <w:sz w:val="24"/>
        </w:rPr>
        <w:t>Projekts</w:t>
      </w:r>
    </w:p>
    <w:p w14:paraId="361A51EF" w14:textId="2DE93453" w:rsidR="000E274D" w:rsidRDefault="00E97EE6" w:rsidP="000E274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t xml:space="preserve"> </w:t>
      </w:r>
      <w:r w:rsidR="00005282">
        <w:rPr>
          <w:b/>
          <w:color w:val="000000"/>
        </w:rPr>
        <w:t>Saistošo noteikumu Nr.__/202</w:t>
      </w:r>
      <w:r w:rsidR="009B541B">
        <w:rPr>
          <w:b/>
          <w:color w:val="000000"/>
        </w:rPr>
        <w:t>5</w:t>
      </w:r>
      <w:r w:rsidR="00005282">
        <w:rPr>
          <w:b/>
          <w:color w:val="000000"/>
        </w:rPr>
        <w:t xml:space="preserve"> </w:t>
      </w:r>
      <w:r w:rsidR="000E274D">
        <w:rPr>
          <w:b/>
          <w:color w:val="000000"/>
        </w:rPr>
        <w:t>“</w:t>
      </w:r>
      <w:r w:rsidR="000E274D" w:rsidRPr="000E274D">
        <w:rPr>
          <w:b/>
          <w:color w:val="000000"/>
        </w:rPr>
        <w:t xml:space="preserve">Par Ogres novada pašvaldības </w:t>
      </w:r>
    </w:p>
    <w:p w14:paraId="29C7EC21" w14:textId="2F1284BA" w:rsidR="00005282" w:rsidRDefault="000E274D" w:rsidP="000E274D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 w:rsidRPr="000E274D">
        <w:rPr>
          <w:b/>
          <w:color w:val="000000"/>
        </w:rPr>
        <w:t>projektu konkursu</w:t>
      </w:r>
      <w:r>
        <w:rPr>
          <w:b/>
          <w:color w:val="000000"/>
        </w:rPr>
        <w:t xml:space="preserve"> </w:t>
      </w:r>
      <w:r w:rsidRPr="000E274D">
        <w:rPr>
          <w:b/>
          <w:color w:val="000000"/>
        </w:rPr>
        <w:t>“Veidojam vidi ap mums Ogres novadā”</w:t>
      </w:r>
      <w:r>
        <w:rPr>
          <w:b/>
          <w:color w:val="000000"/>
        </w:rPr>
        <w:t>”</w:t>
      </w:r>
    </w:p>
    <w:p w14:paraId="75BA7B89" w14:textId="77777777" w:rsidR="00005282" w:rsidRDefault="00005282" w:rsidP="00005282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>paskaidrojuma raksts</w:t>
      </w:r>
    </w:p>
    <w:p w14:paraId="4275B97F" w14:textId="0E2236E6" w:rsidR="00D34079" w:rsidRPr="00AD522D" w:rsidRDefault="00D34079" w:rsidP="00005282">
      <w:pPr>
        <w:pStyle w:val="Apakvirsraksts"/>
        <w:tabs>
          <w:tab w:val="left" w:pos="8789"/>
        </w:tabs>
        <w:ind w:right="141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6725"/>
      </w:tblGrid>
      <w:tr w:rsidR="009C7AFE" w:rsidRPr="00AD522D" w14:paraId="6196B72F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0525" w14:textId="77777777" w:rsidR="009C7AFE" w:rsidRPr="00AD522D" w:rsidRDefault="009C7AFE" w:rsidP="00CC35F1">
            <w:pPr>
              <w:pStyle w:val="naiskr"/>
              <w:spacing w:before="0" w:after="0"/>
              <w:jc w:val="center"/>
              <w:rPr>
                <w:b/>
              </w:rPr>
            </w:pPr>
            <w:r w:rsidRPr="00AD522D">
              <w:rPr>
                <w:b/>
              </w:rPr>
              <w:t>Paskaidrojuma raksta sadaļas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2545" w14:textId="77777777" w:rsidR="009C7AFE" w:rsidRPr="00AD522D" w:rsidRDefault="009C7AFE" w:rsidP="00CC35F1">
            <w:pPr>
              <w:pStyle w:val="naisnod"/>
              <w:spacing w:before="0" w:after="0"/>
              <w:rPr>
                <w:lang w:eastAsia="en-US"/>
              </w:rPr>
            </w:pPr>
            <w:r w:rsidRPr="00AD522D">
              <w:rPr>
                <w:lang w:eastAsia="en-US"/>
              </w:rPr>
              <w:t>Norādāmā informācija</w:t>
            </w:r>
          </w:p>
        </w:tc>
      </w:tr>
      <w:tr w:rsidR="00A3514F" w:rsidRPr="00AD522D" w14:paraId="3F46BAF8" w14:textId="77777777" w:rsidTr="0072155F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E6E39" w14:textId="77777777" w:rsidR="00A3514F" w:rsidRPr="00AD522D" w:rsidRDefault="00A3514F" w:rsidP="00A3514F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Mērķis un nepieciešamības pamatojums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74226" w14:textId="50A5FAF7" w:rsidR="00A3514F" w:rsidRDefault="00A3514F" w:rsidP="00A3514F">
            <w:pPr>
              <w:jc w:val="both"/>
            </w:pPr>
            <w:r w:rsidRPr="004B3F5A">
              <w:t xml:space="preserve">Saistošie noteikumi nosaka </w:t>
            </w:r>
            <w:r>
              <w:t xml:space="preserve">Ogres novada </w:t>
            </w:r>
            <w:r w:rsidRPr="004B3F5A">
              <w:t xml:space="preserve">pašvaldības </w:t>
            </w:r>
            <w:r w:rsidR="000E274D" w:rsidRPr="000E274D">
              <w:t>projektu konkursa “Veidojam vidi ap mums Ogres novadā” (turpmāk – konkurss) izsludināšanas un projektu iesniegšanas, izvērtēšanas, apstiprināšanas, īstenošanas, finansēšanas un uzraudzības kārtību</w:t>
            </w:r>
            <w:r>
              <w:t>.</w:t>
            </w:r>
          </w:p>
          <w:p w14:paraId="22EED3F9" w14:textId="416F740A" w:rsidR="00A3514F" w:rsidRPr="00F862F8" w:rsidRDefault="008D4EBC" w:rsidP="00A3514F">
            <w:pPr>
              <w:jc w:val="both"/>
              <w:rPr>
                <w:bCs/>
              </w:rPr>
            </w:pPr>
            <w:r>
              <w:t xml:space="preserve">Saistošie noteikumi ir nepieciešami projektu konkursa </w:t>
            </w:r>
            <w:r w:rsidR="00A3514F" w:rsidRPr="004B3F5A">
              <w:t>organizēšanai Ogres novada administratīvajā teritorijā, finansējuma piešķiršanai projektu iesniedzējiem no pašvaldības autonomajām funkcijām izrietošu uzdevumu veikšanai, līgumu slēgšanai ar projektu iesniedzējiem, kā arī piešķirtā finansējuma izlietojuma uzraudzībai.</w:t>
            </w:r>
          </w:p>
        </w:tc>
      </w:tr>
      <w:tr w:rsidR="009C7AFE" w:rsidRPr="00AD522D" w14:paraId="00B4AB2F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0579" w14:textId="77777777" w:rsidR="009C7AFE" w:rsidRPr="00AD522D" w:rsidRDefault="00D90D2D" w:rsidP="00CC35F1">
            <w:pPr>
              <w:pStyle w:val="naiskr"/>
              <w:numPr>
                <w:ilvl w:val="0"/>
                <w:numId w:val="1"/>
              </w:numPr>
              <w:spacing w:before="0" w:after="0"/>
              <w:rPr>
                <w:bCs/>
              </w:rPr>
            </w:pPr>
            <w:r w:rsidRPr="00AD522D">
              <w:t>Fiskālā ietekme uz pašvaldības budžetu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A11D" w14:textId="027811A0" w:rsidR="009C7AFE" w:rsidRPr="000E3165" w:rsidRDefault="008D4EBC" w:rsidP="009B541B">
            <w:pPr>
              <w:jc w:val="both"/>
            </w:pPr>
            <w:r w:rsidRPr="004C6523">
              <w:t xml:space="preserve">Saistošo noteikumu īstenošanai finanšu līdzekļi pašvaldības budžetā </w:t>
            </w:r>
            <w:r w:rsidR="00564A6C">
              <w:t xml:space="preserve">tiek plānoti atbilstoši </w:t>
            </w:r>
            <w:r w:rsidR="00564A6C" w:rsidRPr="004C6523">
              <w:t xml:space="preserve">pašvaldības </w:t>
            </w:r>
            <w:r w:rsidR="00FA58D0">
              <w:t>attiecīgā</w:t>
            </w:r>
            <w:r w:rsidR="00564A6C" w:rsidRPr="004C6523">
              <w:t xml:space="preserve"> gada budžetā paredzētajam līdzekļu apjomam</w:t>
            </w:r>
            <w:r w:rsidR="00564A6C">
              <w:t>. Projektu konkurss tiek īstenots</w:t>
            </w:r>
            <w:r w:rsidR="00564A6C" w:rsidRPr="004C6523">
              <w:t xml:space="preserve"> </w:t>
            </w:r>
            <w:r w:rsidR="00564A6C">
              <w:t>atbilstoši piešķirtajiem finanšu līdzekļiem.</w:t>
            </w:r>
          </w:p>
        </w:tc>
      </w:tr>
      <w:tr w:rsidR="009C7AFE" w:rsidRPr="00AD522D" w14:paraId="10F13B86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ECA" w14:textId="77777777" w:rsidR="009C7AFE" w:rsidRPr="00AD522D" w:rsidRDefault="00D90D2D" w:rsidP="00CC35F1">
            <w:pPr>
              <w:pStyle w:val="naisf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bCs/>
                <w:lang w:val="lv-LV"/>
              </w:rPr>
            </w:pPr>
            <w:r w:rsidRPr="00AD522D">
              <w:rPr>
                <w:rFonts w:eastAsia="Times New Roman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680" w14:textId="5E39D96C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F862F8">
              <w:rPr>
                <w:b w:val="0"/>
                <w:color w:val="000000"/>
              </w:rPr>
              <w:t>Saistoš</w:t>
            </w:r>
            <w:r>
              <w:rPr>
                <w:b w:val="0"/>
                <w:color w:val="000000"/>
              </w:rPr>
              <w:t>ie</w:t>
            </w:r>
            <w:r w:rsidRPr="00F862F8">
              <w:rPr>
                <w:b w:val="0"/>
                <w:color w:val="000000"/>
              </w:rPr>
              <w:t xml:space="preserve"> noteikum</w:t>
            </w:r>
            <w:r>
              <w:rPr>
                <w:b w:val="0"/>
                <w:color w:val="000000"/>
              </w:rPr>
              <w:t xml:space="preserve">i pozitīvi ietekmēs Ogres novada pašvaldības iedzīvotāju dzīvesveidu, labsajūtu kopumā, jo veicinās </w:t>
            </w:r>
            <w:r w:rsidR="000E274D">
              <w:rPr>
                <w:b w:val="0"/>
                <w:color w:val="000000"/>
              </w:rPr>
              <w:t xml:space="preserve">nereģistrētu iedzīvotāju grupu, </w:t>
            </w:r>
            <w:r>
              <w:rPr>
                <w:b w:val="0"/>
                <w:color w:val="000000"/>
              </w:rPr>
              <w:t>biedrību, nodibinājumu, sabiedrisko un nevalstisko organizāciju iesaisti un līdzdalību Ogres novada attīstībā un projektiem piešķirto finanšu līdzekļu izlietošanā</w:t>
            </w:r>
            <w:r w:rsidR="000E274D">
              <w:rPr>
                <w:b w:val="0"/>
                <w:color w:val="000000"/>
              </w:rPr>
              <w:t>, kā arī dos tiešu ieguldījumu dzīves vid</w:t>
            </w:r>
            <w:r w:rsidR="00FA58D0">
              <w:rPr>
                <w:b w:val="0"/>
                <w:color w:val="000000"/>
              </w:rPr>
              <w:t>e</w:t>
            </w:r>
            <w:r w:rsidR="000E274D">
              <w:rPr>
                <w:b w:val="0"/>
                <w:color w:val="000000"/>
              </w:rPr>
              <w:t>s</w:t>
            </w:r>
            <w:r w:rsidR="00FA58D0">
              <w:rPr>
                <w:b w:val="0"/>
                <w:color w:val="000000"/>
              </w:rPr>
              <w:t xml:space="preserve"> kvalitātes</w:t>
            </w:r>
            <w:r w:rsidR="000E274D">
              <w:rPr>
                <w:b w:val="0"/>
                <w:color w:val="000000"/>
              </w:rPr>
              <w:t xml:space="preserve"> uzlabošanā.</w:t>
            </w:r>
          </w:p>
          <w:p w14:paraId="1199F42B" w14:textId="19D48B70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Ietekme uz vidi – </w:t>
            </w:r>
            <w:r w:rsidR="00A572B7">
              <w:rPr>
                <w:b w:val="0"/>
                <w:color w:val="000000"/>
              </w:rPr>
              <w:t>nav.</w:t>
            </w:r>
          </w:p>
          <w:p w14:paraId="5A38DD07" w14:textId="77777777" w:rsidR="008B3E2C" w:rsidRDefault="008B3E2C" w:rsidP="008B3E2C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Ietekme uz konkurenci – nav.</w:t>
            </w:r>
          </w:p>
          <w:p w14:paraId="6264F55F" w14:textId="0696468D" w:rsidR="00005282" w:rsidRPr="00F862F8" w:rsidRDefault="00BA4C2C" w:rsidP="00005282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F862F8">
              <w:rPr>
                <w:b w:val="0"/>
                <w:color w:val="000000"/>
              </w:rPr>
              <w:t xml:space="preserve"> </w:t>
            </w:r>
          </w:p>
          <w:p w14:paraId="5626289F" w14:textId="6479DD82" w:rsidR="009C7AFE" w:rsidRPr="00F862F8" w:rsidRDefault="009C7AFE" w:rsidP="00CC35F1">
            <w:pPr>
              <w:pStyle w:val="naisnod"/>
              <w:spacing w:before="0" w:after="0"/>
              <w:jc w:val="both"/>
              <w:rPr>
                <w:b w:val="0"/>
              </w:rPr>
            </w:pPr>
          </w:p>
        </w:tc>
      </w:tr>
      <w:tr w:rsidR="009C7AFE" w:rsidRPr="00AD522D" w14:paraId="5672BE32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3C67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administratīvajām procedūrām un to izmaksām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230" w14:textId="77777777" w:rsidR="008C1349" w:rsidRPr="008C1349" w:rsidRDefault="008C1349" w:rsidP="00CC35F1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 w:rsidRPr="004C27EE">
              <w:rPr>
                <w:b w:val="0"/>
                <w:color w:val="000000"/>
              </w:rPr>
              <w:t xml:space="preserve">Saistošo noteikumu izpildes nodrošināšanai nav nepieciešams veidot jaunas </w:t>
            </w:r>
            <w:r w:rsidR="00F2351F">
              <w:rPr>
                <w:b w:val="0"/>
                <w:color w:val="000000"/>
              </w:rPr>
              <w:t>p</w:t>
            </w:r>
            <w:r w:rsidRPr="004C27EE">
              <w:rPr>
                <w:b w:val="0"/>
                <w:color w:val="000000"/>
              </w:rPr>
              <w:t>ašvaldības institūcijas, darba vietas vai paplašināt esošo institūciju kompetenci.</w:t>
            </w:r>
            <w:r>
              <w:rPr>
                <w:b w:val="0"/>
                <w:color w:val="000000"/>
              </w:rPr>
              <w:t xml:space="preserve"> Nav plānotas administratīvo procedūru izmaksas.</w:t>
            </w:r>
          </w:p>
          <w:p w14:paraId="4E1D55D5" w14:textId="449E054A" w:rsidR="009C7AFE" w:rsidRPr="00AD522D" w:rsidRDefault="00D90D2D" w:rsidP="00CC35F1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AD522D">
              <w:rPr>
                <w:b w:val="0"/>
                <w:color w:val="000000"/>
              </w:rPr>
              <w:t>Jautāj</w:t>
            </w:r>
            <w:r w:rsidR="007B54A6">
              <w:rPr>
                <w:b w:val="0"/>
                <w:color w:val="000000"/>
              </w:rPr>
              <w:t>umu un neskaidrību gadījumā</w:t>
            </w:r>
            <w:r w:rsidR="008B3E2C">
              <w:rPr>
                <w:b w:val="0"/>
                <w:color w:val="000000"/>
              </w:rPr>
              <w:t xml:space="preserve"> </w:t>
            </w:r>
            <w:r w:rsidRPr="00AD522D">
              <w:rPr>
                <w:b w:val="0"/>
                <w:color w:val="000000"/>
              </w:rPr>
              <w:t>par saistošo noteikumu piemērošanu iedzīvotāji var vērsties Ogres novada pašvaldībā.</w:t>
            </w:r>
          </w:p>
        </w:tc>
      </w:tr>
      <w:tr w:rsidR="009C7AFE" w:rsidRPr="00AD522D" w14:paraId="497498E9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5AA3" w14:textId="77777777" w:rsidR="009C7AFE" w:rsidRPr="00AD522D" w:rsidRDefault="00D90D2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t>Ietekme uz pašvaldības funkcijām un cilvēkresursiem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07F" w14:textId="7CAB002A" w:rsidR="009C7AFE" w:rsidRPr="00AD522D" w:rsidRDefault="00005282" w:rsidP="00005282">
            <w:pPr>
              <w:pStyle w:val="Bezatstarpm"/>
              <w:jc w:val="both"/>
              <w:rPr>
                <w:rFonts w:ascii="Verdana" w:hAnsi="Verdana"/>
                <w:sz w:val="15"/>
                <w:szCs w:val="15"/>
                <w:lang w:eastAsia="lv-LV"/>
              </w:rPr>
            </w:pPr>
            <w:r w:rsidRPr="004C27EE">
              <w:rPr>
                <w:color w:val="000000"/>
              </w:rPr>
              <w:t>Saistošo noteikumu izpilde</w:t>
            </w:r>
            <w:r>
              <w:rPr>
                <w:color w:val="000000"/>
              </w:rPr>
              <w:t xml:space="preserve"> neietekmēs pašvaldībai pieejamos cilvēkresursus.</w:t>
            </w:r>
          </w:p>
        </w:tc>
      </w:tr>
      <w:tr w:rsidR="005F3BD4" w:rsidRPr="00AD522D" w14:paraId="0FF2562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525" w14:textId="77777777" w:rsidR="005F3BD4" w:rsidRPr="00AD522D" w:rsidRDefault="005F3BD4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Informācija par izpildes nodrošināšanu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CCF4" w14:textId="5FF8C1CF" w:rsidR="008C1349" w:rsidRPr="004C27EE" w:rsidRDefault="00F63910" w:rsidP="00CC35F1">
            <w:pPr>
              <w:pStyle w:val="naisnod"/>
              <w:spacing w:before="0" w:after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Projektu konkursa pieteikumus un realizētos pieteikumus izskata konkursa vērtēšanas komisija, ko izveido un apstiprina ar Ogres novada pašvaldības izpilddirektora rīkojumu.</w:t>
            </w:r>
          </w:p>
        </w:tc>
      </w:tr>
      <w:tr w:rsidR="00963E81" w:rsidRPr="00AD522D" w14:paraId="1B10F51E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1C5" w14:textId="77777777" w:rsidR="00963E81" w:rsidRPr="00AD522D" w:rsidRDefault="00963E81" w:rsidP="00CC35F1">
            <w:pPr>
              <w:numPr>
                <w:ilvl w:val="0"/>
                <w:numId w:val="1"/>
              </w:numPr>
              <w:rPr>
                <w:lang w:eastAsia="lv-LV"/>
              </w:rPr>
            </w:pPr>
            <w:r w:rsidRPr="00AD522D">
              <w:rPr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E137" w14:textId="26987EA5" w:rsidR="00B739BD" w:rsidRPr="00AD522D" w:rsidRDefault="00005282" w:rsidP="00CC35F1">
            <w:pPr>
              <w:pStyle w:val="Bezatstarpm"/>
              <w:jc w:val="both"/>
              <w:rPr>
                <w:bCs/>
                <w:color w:val="000000" w:themeColor="text1"/>
                <w:lang w:eastAsia="lv-LV"/>
              </w:rPr>
            </w:pPr>
            <w:r>
              <w:t>Saistošo noteikumu prasības un izpilde neradīs papildu izmaksas.</w:t>
            </w:r>
          </w:p>
        </w:tc>
      </w:tr>
      <w:tr w:rsidR="009C7AFE" w:rsidRPr="00AD522D" w14:paraId="2EE34F07" w14:textId="77777777" w:rsidTr="00ED3BAA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65E" w14:textId="77777777" w:rsidR="009C7AFE" w:rsidRPr="00AD522D" w:rsidRDefault="00B739BD" w:rsidP="00CC35F1">
            <w:pPr>
              <w:numPr>
                <w:ilvl w:val="0"/>
                <w:numId w:val="1"/>
              </w:numPr>
              <w:rPr>
                <w:bCs/>
              </w:rPr>
            </w:pPr>
            <w:r w:rsidRPr="00AD522D">
              <w:rPr>
                <w:lang w:eastAsia="lv-LV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B661" w14:textId="3A3B64FC" w:rsidR="00485B69" w:rsidRPr="00485B69" w:rsidRDefault="00F63910" w:rsidP="00CC35F1">
            <w:pPr>
              <w:pStyle w:val="naisnod"/>
              <w:spacing w:before="0" w:after="0"/>
              <w:jc w:val="both"/>
              <w:rPr>
                <w:b w:val="0"/>
                <w:bCs w:val="0"/>
                <w:i/>
                <w:iCs/>
              </w:rPr>
            </w:pPr>
            <w:r w:rsidRPr="00964C58">
              <w:rPr>
                <w:b w:val="0"/>
                <w:bCs w:val="0"/>
                <w:i/>
                <w:iCs/>
              </w:rPr>
              <w:t>Sadaļa tiks papildināta pēc sabiedrības viedokļa saņemšanas.</w:t>
            </w:r>
          </w:p>
        </w:tc>
      </w:tr>
    </w:tbl>
    <w:p w14:paraId="615B8453" w14:textId="77777777" w:rsidR="009C7AFE" w:rsidRPr="00AD522D" w:rsidRDefault="009C7AFE" w:rsidP="00CC35F1"/>
    <w:p w14:paraId="0EF05A9E" w14:textId="77777777" w:rsidR="009C7AFE" w:rsidRPr="00AD522D" w:rsidRDefault="009C7AFE" w:rsidP="00CC35F1"/>
    <w:p w14:paraId="35D1198B" w14:textId="0C6426E1" w:rsidR="00A42612" w:rsidRPr="00AD522D" w:rsidRDefault="009C7AFE" w:rsidP="00CC35F1">
      <w:r w:rsidRPr="00AD522D">
        <w:t>Domes priekšsēdētājs</w:t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Pr="00AD522D">
        <w:tab/>
      </w:r>
      <w:r w:rsidR="00964C58">
        <w:tab/>
      </w:r>
      <w:r w:rsidR="00964C58">
        <w:tab/>
        <w:t>E.</w:t>
      </w:r>
      <w:r w:rsidR="00460980">
        <w:t> </w:t>
      </w:r>
      <w:bookmarkStart w:id="0" w:name="_GoBack"/>
      <w:bookmarkEnd w:id="0"/>
      <w:r w:rsidR="00964C58">
        <w:t>Helmanis</w:t>
      </w:r>
    </w:p>
    <w:sectPr w:rsidR="00A42612" w:rsidRPr="00AD522D" w:rsidSect="00133DF2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E449E" w14:textId="77777777" w:rsidR="008E74C1" w:rsidRDefault="008E74C1">
      <w:r>
        <w:separator/>
      </w:r>
    </w:p>
  </w:endnote>
  <w:endnote w:type="continuationSeparator" w:id="0">
    <w:p w14:paraId="6E9BEE9A" w14:textId="77777777" w:rsidR="008E74C1" w:rsidRDefault="008E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9A42" w14:textId="5CED3EF5" w:rsidR="00282A94" w:rsidRDefault="009C7AF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460980">
      <w:rPr>
        <w:noProof/>
      </w:rPr>
      <w:t>2</w:t>
    </w:r>
    <w:r>
      <w:fldChar w:fldCharType="end"/>
    </w:r>
  </w:p>
  <w:p w14:paraId="62B2B2F6" w14:textId="77777777" w:rsidR="00282A94" w:rsidRDefault="00282A9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6736" w14:textId="77777777" w:rsidR="008E74C1" w:rsidRDefault="008E74C1">
      <w:r>
        <w:separator/>
      </w:r>
    </w:p>
  </w:footnote>
  <w:footnote w:type="continuationSeparator" w:id="0">
    <w:p w14:paraId="75E83A46" w14:textId="77777777" w:rsidR="008E74C1" w:rsidRDefault="008E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5EF3"/>
    <w:multiLevelType w:val="hybridMultilevel"/>
    <w:tmpl w:val="5B3EE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91C7D"/>
    <w:multiLevelType w:val="hybridMultilevel"/>
    <w:tmpl w:val="DBF870D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9"/>
    <w:rsid w:val="00005282"/>
    <w:rsid w:val="00035044"/>
    <w:rsid w:val="00035664"/>
    <w:rsid w:val="000814CD"/>
    <w:rsid w:val="00093673"/>
    <w:rsid w:val="00094FB7"/>
    <w:rsid w:val="000A72F8"/>
    <w:rsid w:val="000B28C2"/>
    <w:rsid w:val="000E274D"/>
    <w:rsid w:val="000E3165"/>
    <w:rsid w:val="0018448D"/>
    <w:rsid w:val="00185EEE"/>
    <w:rsid w:val="00282A94"/>
    <w:rsid w:val="0028359B"/>
    <w:rsid w:val="00290EB1"/>
    <w:rsid w:val="002C0A55"/>
    <w:rsid w:val="002D146F"/>
    <w:rsid w:val="002F5850"/>
    <w:rsid w:val="00346F16"/>
    <w:rsid w:val="003924AF"/>
    <w:rsid w:val="0039267D"/>
    <w:rsid w:val="00393F21"/>
    <w:rsid w:val="00394AC3"/>
    <w:rsid w:val="003A026D"/>
    <w:rsid w:val="003F47C3"/>
    <w:rsid w:val="004036CD"/>
    <w:rsid w:val="00417E50"/>
    <w:rsid w:val="00460980"/>
    <w:rsid w:val="0046203C"/>
    <w:rsid w:val="00485B69"/>
    <w:rsid w:val="004B20F6"/>
    <w:rsid w:val="004C27EE"/>
    <w:rsid w:val="004C31A5"/>
    <w:rsid w:val="004E25B3"/>
    <w:rsid w:val="0050666D"/>
    <w:rsid w:val="005337AF"/>
    <w:rsid w:val="00543DB8"/>
    <w:rsid w:val="00564A6C"/>
    <w:rsid w:val="00586AE2"/>
    <w:rsid w:val="005A0C8A"/>
    <w:rsid w:val="005F3BD4"/>
    <w:rsid w:val="006069DB"/>
    <w:rsid w:val="00612986"/>
    <w:rsid w:val="00614F81"/>
    <w:rsid w:val="00616300"/>
    <w:rsid w:val="00634310"/>
    <w:rsid w:val="00635E9C"/>
    <w:rsid w:val="0071402B"/>
    <w:rsid w:val="0072155F"/>
    <w:rsid w:val="00743F7D"/>
    <w:rsid w:val="007B1C5C"/>
    <w:rsid w:val="007B54A6"/>
    <w:rsid w:val="007F7E51"/>
    <w:rsid w:val="00827BA0"/>
    <w:rsid w:val="008559FD"/>
    <w:rsid w:val="008568C9"/>
    <w:rsid w:val="00885193"/>
    <w:rsid w:val="008A1BF2"/>
    <w:rsid w:val="008B3E2C"/>
    <w:rsid w:val="008C1349"/>
    <w:rsid w:val="008D4EBC"/>
    <w:rsid w:val="008E1528"/>
    <w:rsid w:val="008E2E61"/>
    <w:rsid w:val="008E74C1"/>
    <w:rsid w:val="00963E81"/>
    <w:rsid w:val="00964C58"/>
    <w:rsid w:val="00972373"/>
    <w:rsid w:val="0097589B"/>
    <w:rsid w:val="009A1C89"/>
    <w:rsid w:val="009B4E5E"/>
    <w:rsid w:val="009B541B"/>
    <w:rsid w:val="009C7AFE"/>
    <w:rsid w:val="009F5B2E"/>
    <w:rsid w:val="00A01874"/>
    <w:rsid w:val="00A043CB"/>
    <w:rsid w:val="00A16810"/>
    <w:rsid w:val="00A3514F"/>
    <w:rsid w:val="00A42612"/>
    <w:rsid w:val="00A447BD"/>
    <w:rsid w:val="00A53442"/>
    <w:rsid w:val="00A572B7"/>
    <w:rsid w:val="00A76068"/>
    <w:rsid w:val="00AD522D"/>
    <w:rsid w:val="00AE1795"/>
    <w:rsid w:val="00B16A05"/>
    <w:rsid w:val="00B3766A"/>
    <w:rsid w:val="00B50FCE"/>
    <w:rsid w:val="00B5502E"/>
    <w:rsid w:val="00B739BD"/>
    <w:rsid w:val="00BA4C2C"/>
    <w:rsid w:val="00BA7E98"/>
    <w:rsid w:val="00BF00F4"/>
    <w:rsid w:val="00C02568"/>
    <w:rsid w:val="00C10AE4"/>
    <w:rsid w:val="00C3299D"/>
    <w:rsid w:val="00C5782A"/>
    <w:rsid w:val="00CC35F1"/>
    <w:rsid w:val="00D26645"/>
    <w:rsid w:val="00D30B2F"/>
    <w:rsid w:val="00D34079"/>
    <w:rsid w:val="00D37402"/>
    <w:rsid w:val="00D55EEF"/>
    <w:rsid w:val="00D8054C"/>
    <w:rsid w:val="00D828A9"/>
    <w:rsid w:val="00D90D2D"/>
    <w:rsid w:val="00DE4D40"/>
    <w:rsid w:val="00DE7B0F"/>
    <w:rsid w:val="00DF5972"/>
    <w:rsid w:val="00E20C67"/>
    <w:rsid w:val="00E37D4B"/>
    <w:rsid w:val="00E8727C"/>
    <w:rsid w:val="00E97EE6"/>
    <w:rsid w:val="00EC15D7"/>
    <w:rsid w:val="00ED04EF"/>
    <w:rsid w:val="00F2351F"/>
    <w:rsid w:val="00F63910"/>
    <w:rsid w:val="00F862F8"/>
    <w:rsid w:val="00F94EBD"/>
    <w:rsid w:val="00FA58D0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924B2"/>
  <w15:chartTrackingRefBased/>
  <w15:docId w15:val="{44E6F717-E093-4B3B-8741-4D6F7D7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34079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Parasts"/>
    <w:rsid w:val="00D34079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rsid w:val="00D34079"/>
    <w:pPr>
      <w:spacing w:before="75" w:after="75"/>
    </w:pPr>
    <w:rPr>
      <w:lang w:eastAsia="lv-LV"/>
    </w:rPr>
  </w:style>
  <w:style w:type="paragraph" w:styleId="Pamatteksts2">
    <w:name w:val="Body Text 2"/>
    <w:basedOn w:val="Parasts"/>
    <w:link w:val="Pamatteksts2Rakstz"/>
    <w:rsid w:val="00D34079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340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34079"/>
    <w:pPr>
      <w:keepNext/>
      <w:jc w:val="center"/>
      <w:outlineLvl w:val="0"/>
    </w:pPr>
    <w:rPr>
      <w:b/>
      <w:bCs/>
      <w:color w:val="000000"/>
      <w:kern w:val="36"/>
      <w:sz w:val="32"/>
    </w:rPr>
  </w:style>
  <w:style w:type="character" w:customStyle="1" w:styleId="ApakvirsrakstsRakstz">
    <w:name w:val="Apakšvirsraksts Rakstz."/>
    <w:basedOn w:val="Noklusjumarindkopasfonts"/>
    <w:link w:val="Apakvirsraksts"/>
    <w:rsid w:val="00D34079"/>
    <w:rPr>
      <w:rFonts w:ascii="Times New Roman" w:eastAsia="Times New Roman" w:hAnsi="Times New Roman" w:cs="Times New Roman"/>
      <w:b/>
      <w:bCs/>
      <w:color w:val="000000"/>
      <w:kern w:val="36"/>
      <w:sz w:val="32"/>
      <w:szCs w:val="24"/>
    </w:rPr>
  </w:style>
  <w:style w:type="paragraph" w:styleId="Kjene">
    <w:name w:val="footer"/>
    <w:basedOn w:val="Parasts"/>
    <w:link w:val="KjeneRakstz"/>
    <w:uiPriority w:val="99"/>
    <w:rsid w:val="00D3407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3407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99"/>
    <w:qFormat/>
    <w:rsid w:val="00D34079"/>
    <w:pPr>
      <w:ind w:left="720"/>
    </w:pPr>
    <w:rPr>
      <w:sz w:val="20"/>
      <w:szCs w:val="20"/>
      <w:lang w:val="en-US"/>
    </w:rPr>
  </w:style>
  <w:style w:type="paragraph" w:styleId="Bezatstarpm">
    <w:name w:val="No Spacing"/>
    <w:uiPriority w:val="1"/>
    <w:qFormat/>
    <w:rsid w:val="00D3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08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0814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14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14CD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14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14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3DB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3D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0478-B9D7-4B13-90AE-B825D397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Jansone</dc:creator>
  <cp:keywords/>
  <dc:description/>
  <cp:lastModifiedBy>Valda Brūvere</cp:lastModifiedBy>
  <cp:revision>7</cp:revision>
  <cp:lastPrinted>2024-02-06T09:21:00Z</cp:lastPrinted>
  <dcterms:created xsi:type="dcterms:W3CDTF">2024-01-23T07:01:00Z</dcterms:created>
  <dcterms:modified xsi:type="dcterms:W3CDTF">2025-01-15T07:57:00Z</dcterms:modified>
</cp:coreProperties>
</file>