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76B9FE41" w:rsidR="00654DE8" w:rsidRPr="00C127FE" w:rsidRDefault="00654DE8" w:rsidP="00654DE8">
      <w:pPr>
        <w:pStyle w:val="Pamatteksts2"/>
        <w:ind w:right="5528"/>
        <w:jc w:val="left"/>
      </w:pPr>
      <w:r w:rsidRPr="00C127FE">
        <w:t>Ogrē, 202</w:t>
      </w:r>
      <w:r w:rsidR="00B95B1B" w:rsidRPr="00C127FE">
        <w:t>4</w:t>
      </w:r>
      <w:r w:rsidRPr="00C127FE">
        <w:t xml:space="preserve">.gada </w:t>
      </w:r>
      <w:r w:rsidR="00211064">
        <w:t>12.</w:t>
      </w:r>
      <w:r w:rsidR="0046053B">
        <w:t>decembrī</w:t>
      </w:r>
    </w:p>
    <w:p w14:paraId="6F725994" w14:textId="557D137B" w:rsidR="00654DE8" w:rsidRPr="00C127FE" w:rsidRDefault="00691F59" w:rsidP="00654DE8">
      <w:pPr>
        <w:pStyle w:val="Pamatteksts2"/>
        <w:ind w:right="5528"/>
        <w:jc w:val="left"/>
      </w:pPr>
      <w:r>
        <w:t>Nr.</w:t>
      </w:r>
      <w:r w:rsidR="0046053B">
        <w:t>K.1-2/</w:t>
      </w:r>
      <w:r w:rsidR="00211064">
        <w:t>331</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3FAED3C5" w14:textId="1114A0AF" w:rsidR="00DE36D2" w:rsidRDefault="0046053B" w:rsidP="007B7E52">
      <w:pPr>
        <w:pStyle w:val="Pamatteksts2"/>
        <w:spacing w:after="120"/>
        <w:jc w:val="center"/>
        <w:rPr>
          <w:b/>
        </w:rPr>
      </w:pPr>
      <w:r>
        <w:rPr>
          <w:b/>
        </w:rPr>
        <w:t xml:space="preserve">nedzīvojamās telpas Nr.11 nekustamajā īpašumā Skolas ielā 4, Ikšķilē, Ogres novadā, </w:t>
      </w:r>
      <w:r>
        <w:rPr>
          <w:b/>
        </w:rPr>
        <w:br/>
        <w:t>nomas tiesību izsolei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5885DD65" w:rsidR="00877F94" w:rsidRDefault="00877F94" w:rsidP="007B7E52">
      <w:pPr>
        <w:pStyle w:val="Default"/>
        <w:numPr>
          <w:ilvl w:val="1"/>
          <w:numId w:val="1"/>
        </w:numPr>
        <w:tabs>
          <w:tab w:val="clear" w:pos="780"/>
          <w:tab w:val="left" w:pos="567"/>
        </w:tabs>
        <w:spacing w:after="60"/>
        <w:ind w:left="567" w:hanging="561"/>
        <w:jc w:val="both"/>
      </w:pPr>
      <w:r>
        <w:t xml:space="preserve">Izsoles noteikumi </w:t>
      </w:r>
      <w:r w:rsidR="003F79DE">
        <w:t>nekustamā īpašuma Skolas ielā 4, Ikšķilē</w:t>
      </w:r>
      <w:r w:rsidR="002F3564">
        <w:t>,</w:t>
      </w:r>
      <w:r w:rsidR="00D04720">
        <w:t xml:space="preserve"> Ogres novadā </w:t>
      </w:r>
      <w:r w:rsidR="003F79DE">
        <w:t xml:space="preserve">nedzīvojamās telpas Nr.11 </w:t>
      </w:r>
      <w:r>
        <w:t xml:space="preserve">iznomāšanai </w:t>
      </w:r>
      <w:r w:rsidR="003F79DE">
        <w:t>laboratorijas pakalpojumu sniegšanai</w:t>
      </w:r>
      <w:r>
        <w:t xml:space="preserve">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1D59F96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w:t>
      </w:r>
      <w:r w:rsidR="003F79DE">
        <w:t xml:space="preserve"> medicīniski</w:t>
      </w:r>
      <w:r w:rsidR="00265561">
        <w:t xml:space="preserve"> </w:t>
      </w:r>
      <w:r w:rsidR="003F79DE">
        <w:t>laboratorisko izmeklējumu pakalpojuma sniegšanai</w:t>
      </w:r>
      <w:r w:rsidR="003538D4">
        <w:t>.</w:t>
      </w:r>
    </w:p>
    <w:p w14:paraId="4196453F" w14:textId="13EA37C4"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w:t>
      </w:r>
      <w:r w:rsidR="003F79DE">
        <w:t>20.feruāra</w:t>
      </w:r>
      <w:r w:rsidR="00AC4961">
        <w:t xml:space="preserve"> noteikumiem</w:t>
      </w:r>
      <w:r w:rsidR="00877F94">
        <w:t xml:space="preserve"> Nr.</w:t>
      </w:r>
      <w:r w:rsidR="003F79DE">
        <w:t>97</w:t>
      </w:r>
      <w:r w:rsidR="00AC4961" w:rsidRPr="0006016E">
        <w:t xml:space="preserve"> “</w:t>
      </w:r>
      <w:r w:rsidR="003F79DE">
        <w:t>Publiskas personas mantas iznomāšanas noteikumi</w:t>
      </w:r>
      <w:r w:rsidR="00AC4961" w:rsidRPr="0006016E">
        <w:t>”</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3F79DE">
        <w:rPr>
          <w:bCs/>
        </w:rPr>
        <w:t>28.novembrī</w:t>
      </w:r>
      <w:r w:rsidRPr="00C127FE">
        <w:rPr>
          <w:bCs/>
        </w:rPr>
        <w:t xml:space="preserve"> domes sēdes lēmumu “</w:t>
      </w:r>
      <w:r w:rsidR="00265561" w:rsidRPr="00B772C1">
        <w:rPr>
          <w:bCs/>
        </w:rPr>
        <w:t xml:space="preserve">Par </w:t>
      </w:r>
      <w:r w:rsidR="003F79DE">
        <w:rPr>
          <w:bCs/>
        </w:rPr>
        <w:t xml:space="preserve">nedzīvojamās telpas Nr.11 nekustamajā īpašumā Skolas ielā 4, Ikšķilē, </w:t>
      </w:r>
      <w:r w:rsidR="00AF0681">
        <w:rPr>
          <w:bCs/>
        </w:rPr>
        <w:t>Ogres novadā, nomas tiesību izsoli</w:t>
      </w:r>
      <w:r w:rsidRPr="00B772C1">
        <w:rPr>
          <w:bCs/>
        </w:rPr>
        <w:t>”</w:t>
      </w:r>
      <w:r w:rsidR="002D6BFA">
        <w:rPr>
          <w:bCs/>
        </w:rPr>
        <w:t xml:space="preserve"> (protokols Nr.</w:t>
      </w:r>
      <w:r w:rsidR="00AF0681">
        <w:rPr>
          <w:bCs/>
        </w:rPr>
        <w:t>19</w:t>
      </w:r>
      <w:r w:rsidR="002D6BFA">
        <w:rPr>
          <w:bCs/>
        </w:rPr>
        <w:t xml:space="preserve">; </w:t>
      </w:r>
      <w:r w:rsidR="00AF0681">
        <w:rPr>
          <w:bCs/>
        </w:rPr>
        <w:t>13</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53D7A947" w:rsidR="0059025D" w:rsidRPr="004C5F6F"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645389">
        <w:rPr>
          <w:b/>
          <w:bCs/>
        </w:rPr>
        <w:t>17</w:t>
      </w:r>
      <w:r w:rsidR="00D13D61">
        <w:rPr>
          <w:b/>
          <w:bCs/>
        </w:rPr>
        <w:t>.12</w:t>
      </w:r>
      <w:r w:rsidR="00886FF1" w:rsidRPr="004C5F6F">
        <w:rPr>
          <w:b/>
          <w:bCs/>
        </w:rPr>
        <w:t>.202</w:t>
      </w:r>
      <w:r w:rsidR="005D31C0" w:rsidRPr="004C5F6F">
        <w:rPr>
          <w:b/>
          <w:bCs/>
        </w:rPr>
        <w:t>4</w:t>
      </w:r>
      <w:r w:rsidR="00C67A35" w:rsidRPr="004C5F6F">
        <w:rPr>
          <w:b/>
          <w:bCs/>
        </w:rPr>
        <w:t>.</w:t>
      </w:r>
      <w:r w:rsidR="007247B0">
        <w:rPr>
          <w:b/>
          <w:bCs/>
        </w:rPr>
        <w:t>,</w:t>
      </w:r>
      <w:r w:rsidRPr="004C5F6F">
        <w:rPr>
          <w:b/>
          <w:bCs/>
        </w:rPr>
        <w:t xml:space="preserve"> plkst.13:00 un noslēdzas </w:t>
      </w:r>
      <w:r w:rsidR="007247B0">
        <w:rPr>
          <w:b/>
          <w:bCs/>
        </w:rPr>
        <w:t>0</w:t>
      </w:r>
      <w:r w:rsidR="00645389">
        <w:rPr>
          <w:b/>
          <w:bCs/>
        </w:rPr>
        <w:t>6</w:t>
      </w:r>
      <w:r w:rsidR="007247B0">
        <w:rPr>
          <w:b/>
          <w:bCs/>
        </w:rPr>
        <w:t>.01.2025</w:t>
      </w:r>
      <w:r w:rsidR="004E3257" w:rsidRPr="004C5F6F">
        <w:rPr>
          <w:b/>
          <w:bCs/>
        </w:rPr>
        <w:t>.</w:t>
      </w:r>
      <w:r w:rsidR="007247B0">
        <w:rPr>
          <w:b/>
          <w:bCs/>
        </w:rPr>
        <w:t>,</w:t>
      </w:r>
      <w:r w:rsidRPr="004C5F6F">
        <w:rPr>
          <w:b/>
          <w:bCs/>
        </w:rPr>
        <w:t xml:space="preserve"> plkst. 13:00</w:t>
      </w:r>
      <w:r w:rsidRPr="004C5F6F">
        <w:t>.</w:t>
      </w:r>
      <w:bookmarkEnd w:id="1"/>
    </w:p>
    <w:p w14:paraId="6DA667A3" w14:textId="52BE78E9"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645389">
        <w:rPr>
          <w:b/>
          <w:bCs/>
        </w:rPr>
        <w:t>27</w:t>
      </w:r>
      <w:r w:rsidR="00D13D61">
        <w:rPr>
          <w:b/>
          <w:bCs/>
        </w:rPr>
        <w:t>.12</w:t>
      </w:r>
      <w:r w:rsidR="00AB2939" w:rsidRPr="004C5F6F">
        <w:rPr>
          <w:b/>
          <w:bCs/>
        </w:rPr>
        <w:t>.</w:t>
      </w:r>
      <w:r w:rsidRPr="004C5F6F">
        <w:rPr>
          <w:b/>
          <w:bCs/>
        </w:rPr>
        <w:t>202</w:t>
      </w:r>
      <w:r w:rsidR="005D31C0" w:rsidRPr="004C5F6F">
        <w:rPr>
          <w:b/>
          <w:bCs/>
        </w:rPr>
        <w:t>4</w:t>
      </w:r>
      <w:r w:rsidR="00C67A35" w:rsidRPr="004C5F6F">
        <w:rPr>
          <w:b/>
          <w:bCs/>
        </w:rPr>
        <w:t>.</w:t>
      </w:r>
      <w:r w:rsidR="007247B0">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5723FB2C"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AC6752">
        <w:rPr>
          <w:b/>
        </w:rPr>
        <w:t>Skolas ielā 4, Ikšķilē</w:t>
      </w:r>
      <w:r w:rsidR="00D04720">
        <w:rPr>
          <w:b/>
        </w:rPr>
        <w:t>, Ogres novadā</w:t>
      </w:r>
      <w:r w:rsidR="00232A98">
        <w:t>, kadastra Nr.</w:t>
      </w:r>
      <w:r w:rsidR="00AC6752">
        <w:t>7405 002 0517</w:t>
      </w:r>
      <w:r w:rsidR="00232A98">
        <w:t xml:space="preserve"> sastāvā esošās </w:t>
      </w:r>
      <w:r w:rsidR="00AC6752">
        <w:t>ēkas</w:t>
      </w:r>
      <w:r w:rsidR="00232A98">
        <w:t xml:space="preserve"> ar kadastra apzīmējumu </w:t>
      </w:r>
      <w:r w:rsidR="00AC6752">
        <w:t xml:space="preserve">7405 002 0517 001 daļas – </w:t>
      </w:r>
      <w:r w:rsidR="00AC6752" w:rsidRPr="002E5A31">
        <w:t>telpu grupas ar kadastra apzīmējumu 7405 002 0517 001 006</w:t>
      </w:r>
      <w:r w:rsidR="00AC6752">
        <w:rPr>
          <w:b/>
        </w:rPr>
        <w:t xml:space="preserve"> nedzīvojamo telpu Nr.11 – laboratorijas kabinets 31,60m</w:t>
      </w:r>
      <w:r w:rsidR="00AC6752">
        <w:rPr>
          <w:b/>
          <w:vertAlign w:val="superscript"/>
        </w:rPr>
        <w:t>2</w:t>
      </w:r>
      <w:r w:rsidR="00AC6752">
        <w:rPr>
          <w:b/>
        </w:rPr>
        <w:t xml:space="preserve"> platībā </w:t>
      </w:r>
      <w:r w:rsidRPr="00C127FE">
        <w:t xml:space="preserve">(turpmāk – </w:t>
      </w:r>
      <w:r w:rsidR="00691F59">
        <w:t>Nomas objekts</w:t>
      </w:r>
      <w:r w:rsidR="00232A98">
        <w:t>)</w:t>
      </w:r>
      <w:r w:rsidRPr="00C127FE">
        <w:t>.</w:t>
      </w:r>
    </w:p>
    <w:p w14:paraId="0C8ADFD4" w14:textId="061E1807"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rsidR="002E5A31">
        <w:t>medicīniski laboratorisko izmeklējumu pakalpojuma sniegšanai.</w:t>
      </w:r>
    </w:p>
    <w:p w14:paraId="1B535B4C" w14:textId="0EE43AA5"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E5A31">
        <w:rPr>
          <w:b/>
        </w:rPr>
        <w:t>6</w:t>
      </w:r>
      <w:r w:rsidR="00232A98">
        <w:rPr>
          <w:b/>
        </w:rPr>
        <w:t xml:space="preserve"> gadi</w:t>
      </w:r>
      <w:r w:rsidR="007B7E52" w:rsidRPr="00C127FE">
        <w:t>.</w:t>
      </w:r>
    </w:p>
    <w:p w14:paraId="28A2CE85" w14:textId="58EDF341" w:rsidR="00872724" w:rsidRPr="00C76EB6" w:rsidRDefault="007B7E52" w:rsidP="004A2473">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2E5A31">
        <w:rPr>
          <w:bCs/>
        </w:rPr>
        <w:t>Ikšķiles pilsētas un Tīnūžu pagasta</w:t>
      </w:r>
      <w:r w:rsidR="005B1EDD">
        <w:rPr>
          <w:bCs/>
        </w:rPr>
        <w:t xml:space="preserve"> </w:t>
      </w:r>
      <w:r w:rsidR="00F65EAC">
        <w:rPr>
          <w:bCs/>
        </w:rPr>
        <w:t xml:space="preserve">apvienības </w:t>
      </w:r>
      <w:r w:rsidR="002E5A31">
        <w:rPr>
          <w:bCs/>
        </w:rPr>
        <w:t xml:space="preserve">pārvaldes </w:t>
      </w:r>
      <w:r w:rsidR="005B1EDD">
        <w:rPr>
          <w:bCs/>
        </w:rPr>
        <w:t>vadītāj</w:t>
      </w:r>
      <w:r w:rsidR="002E5A31">
        <w:rPr>
          <w:bCs/>
        </w:rPr>
        <w:t>a</w:t>
      </w:r>
      <w:r w:rsidR="000518D1">
        <w:rPr>
          <w:bCs/>
        </w:rPr>
        <w:t xml:space="preserve"> </w:t>
      </w:r>
      <w:r w:rsidR="002E5A31">
        <w:rPr>
          <w:bCs/>
        </w:rPr>
        <w:t>Aiva Ormane</w:t>
      </w:r>
      <w:r w:rsidR="005B1EDD">
        <w:rPr>
          <w:bCs/>
        </w:rPr>
        <w:t>, tālr.</w:t>
      </w:r>
      <w:r w:rsidR="002E5A31" w:rsidRPr="002E5A31">
        <w:t xml:space="preserve"> </w:t>
      </w:r>
      <w:r w:rsidR="002E5A31" w:rsidRPr="002E5A31">
        <w:rPr>
          <w:bCs/>
        </w:rPr>
        <w:t>+371</w:t>
      </w:r>
      <w:r w:rsidR="002E5A31">
        <w:rPr>
          <w:bCs/>
        </w:rPr>
        <w:t> </w:t>
      </w:r>
      <w:r w:rsidR="002E5A31" w:rsidRPr="002E5A31">
        <w:rPr>
          <w:bCs/>
        </w:rPr>
        <w:t>29207658</w:t>
      </w:r>
      <w:r w:rsidR="002E5A31">
        <w:rPr>
          <w:bCs/>
        </w:rPr>
        <w:t xml:space="preserve"> vai vadītājas </w:t>
      </w:r>
      <w:r w:rsidR="002E5A31">
        <w:rPr>
          <w:bCs/>
        </w:rPr>
        <w:lastRenderedPageBreak/>
        <w:t>vietniece Santa Rode, tālr.+371 27772591</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3723A7C5"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2E5A31">
        <w:rPr>
          <w:b/>
          <w:bCs/>
          <w:color w:val="000000"/>
          <w:lang w:val="lv-LV"/>
        </w:rPr>
        <w:t>7</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2E5A31">
        <w:rPr>
          <w:color w:val="000000"/>
          <w:lang w:val="lv-LV"/>
        </w:rPr>
        <w:t>septiņi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w:t>
      </w:r>
      <w:r w:rsidR="002E5A31">
        <w:rPr>
          <w:color w:val="000000"/>
          <w:lang w:val="lv-LV"/>
        </w:rPr>
        <w:t>mēnesī</w:t>
      </w:r>
      <w:r>
        <w:rPr>
          <w:color w:val="000000"/>
          <w:lang w:val="lv-LV"/>
        </w:rPr>
        <w:t xml:space="preserve"> </w:t>
      </w:r>
      <w:r w:rsidR="002E5A31">
        <w:rPr>
          <w:color w:val="000000"/>
          <w:lang w:val="lv-LV"/>
        </w:rPr>
        <w:t>(bez pievienotās vērtības nodokļa)</w:t>
      </w:r>
      <w:r w:rsidR="00F65EAC">
        <w:rPr>
          <w:color w:val="000000"/>
          <w:lang w:val="lv-LV"/>
        </w:rPr>
        <w:t>.</w:t>
      </w:r>
    </w:p>
    <w:p w14:paraId="40AEE018" w14:textId="0434E339"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sidR="00F65EAC">
        <w:rPr>
          <w:b/>
          <w:lang w:val="lv-LV"/>
        </w:rPr>
        <w:t>5</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w:t>
      </w:r>
      <w:r w:rsidR="00F65EAC">
        <w:rPr>
          <w:lang w:val="lv-LV"/>
        </w:rPr>
        <w:t>piecdesmit</w:t>
      </w:r>
      <w:r w:rsidRPr="00A674BE">
        <w:rPr>
          <w:lang w:val="lv-LV"/>
        </w:rPr>
        <w:t xml:space="preserve">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286A7228"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F65EAC">
        <w:t>telpas nomu Skolas ielā 4, Ikšķilē, Ogres novadā.”</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lastRenderedPageBreak/>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7D77B8E5"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w:t>
      </w:r>
      <w:r w:rsidR="00F65EAC">
        <w:rPr>
          <w:color w:val="auto"/>
        </w:rPr>
        <w:t xml:space="preserve">Ikšķiles pilsētas un Tīnūžu pagasta </w:t>
      </w:r>
      <w:r w:rsidR="00F65EAC">
        <w:rPr>
          <w:color w:val="auto"/>
        </w:rPr>
        <w:lastRenderedPageBreak/>
        <w:t>apvienības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348CD4AF" w14:textId="5A6A943A" w:rsidR="006626E2" w:rsidRPr="00C127FE" w:rsidRDefault="006626E2" w:rsidP="00DF0C15">
      <w:pPr>
        <w:rPr>
          <w:lang w:val="lv-LV"/>
        </w:rPr>
      </w:pPr>
    </w:p>
    <w:p w14:paraId="243B8216" w14:textId="312F17F7" w:rsidR="00451FF9" w:rsidRPr="00C127FE" w:rsidRDefault="006626E2" w:rsidP="00DF0C15">
      <w:pPr>
        <w:jc w:val="center"/>
        <w:rPr>
          <w:lang w:val="lv-LV"/>
        </w:rPr>
      </w:pPr>
      <w:r w:rsidRPr="00C127FE">
        <w:rPr>
          <w:lang w:val="lv-LV"/>
        </w:rPr>
        <w:t>ŠIS DOKUMENTS IR ELEKTRONISKI PARAKSTĪTS AR DROŠU ELEKTRONISKO PARAKSTU UN SATUR LAIKA ZĪMOGU</w:t>
      </w: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46664FB2"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11064">
      <w:rPr>
        <w:rStyle w:val="Lappusesnumurs"/>
        <w:noProof/>
      </w:rPr>
      <w:t>4</w:t>
    </w:r>
    <w:r>
      <w:rPr>
        <w:rStyle w:val="Lappusesnumurs"/>
      </w:rPr>
      <w:fldChar w:fldCharType="end"/>
    </w:r>
  </w:p>
  <w:p w14:paraId="387FF1E4" w14:textId="4E198570"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sidR="002E5A31">
      <w:rPr>
        <w:sz w:val="20"/>
        <w:szCs w:val="20"/>
        <w:lang w:val="lv-LV"/>
      </w:rPr>
      <w:t xml:space="preserve"> nedzīvojamās</w:t>
    </w:r>
    <w:r>
      <w:rPr>
        <w:sz w:val="20"/>
        <w:szCs w:val="20"/>
        <w:lang w:val="lv-LV"/>
      </w:rPr>
      <w:t xml:space="preserve"> </w:t>
    </w:r>
    <w:r w:rsidR="002E5A31">
      <w:rPr>
        <w:sz w:val="20"/>
        <w:szCs w:val="20"/>
        <w:lang w:val="lv-LV"/>
      </w:rPr>
      <w:t>telpas Nr.11 nekustamā īpašuma Skolas ielā 4, Ikšķilē</w:t>
    </w:r>
    <w:r w:rsidR="00D04720">
      <w:rPr>
        <w:sz w:val="20"/>
        <w:szCs w:val="20"/>
        <w:lang w:val="lv-LV"/>
      </w:rPr>
      <w:t xml:space="preserve">, Ogres nov. </w:t>
    </w:r>
    <w:r w:rsidR="009A69AF">
      <w:rPr>
        <w:sz w:val="20"/>
        <w:szCs w:val="20"/>
        <w:lang w:val="lv-LV"/>
      </w:rPr>
      <w:t>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1064"/>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E5A31"/>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4968"/>
    <w:rsid w:val="003D53FA"/>
    <w:rsid w:val="003E3018"/>
    <w:rsid w:val="003E3F4A"/>
    <w:rsid w:val="003E4CA9"/>
    <w:rsid w:val="003E53BC"/>
    <w:rsid w:val="003E6176"/>
    <w:rsid w:val="003F1208"/>
    <w:rsid w:val="003F1D48"/>
    <w:rsid w:val="003F7627"/>
    <w:rsid w:val="003F79DE"/>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6053B"/>
    <w:rsid w:val="004776B7"/>
    <w:rsid w:val="004837A8"/>
    <w:rsid w:val="004A011D"/>
    <w:rsid w:val="004A2473"/>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45389"/>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47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35A6E"/>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1EBB"/>
    <w:rsid w:val="00A92E9F"/>
    <w:rsid w:val="00A955D1"/>
    <w:rsid w:val="00A959DF"/>
    <w:rsid w:val="00AA05F4"/>
    <w:rsid w:val="00AA3942"/>
    <w:rsid w:val="00AA5342"/>
    <w:rsid w:val="00AB0BB9"/>
    <w:rsid w:val="00AB2939"/>
    <w:rsid w:val="00AC4961"/>
    <w:rsid w:val="00AC6752"/>
    <w:rsid w:val="00AC6EF3"/>
    <w:rsid w:val="00AD7A34"/>
    <w:rsid w:val="00AE45C8"/>
    <w:rsid w:val="00AF03F0"/>
    <w:rsid w:val="00AF0681"/>
    <w:rsid w:val="00AF53D5"/>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3D61"/>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0C15"/>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5EAC"/>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 w:type="character" w:customStyle="1" w:styleId="selectable-text">
    <w:name w:val="selectable-text"/>
    <w:basedOn w:val="Noklusjumarindkopasfonts"/>
    <w:rsid w:val="00D1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ED17-7368-4D44-9C94-8F2B7112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8136</Words>
  <Characters>4639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9</cp:revision>
  <cp:lastPrinted>2020-11-20T12:15:00Z</cp:lastPrinted>
  <dcterms:created xsi:type="dcterms:W3CDTF">2024-12-05T07:58:00Z</dcterms:created>
  <dcterms:modified xsi:type="dcterms:W3CDTF">2024-12-12T15:47:00Z</dcterms:modified>
</cp:coreProperties>
</file>