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9CF52" w14:textId="5EA01026" w:rsidR="00792CA9" w:rsidRDefault="00792CA9" w:rsidP="00792CA9">
      <w:pPr>
        <w:pStyle w:val="Pamatteksts"/>
        <w:spacing w:after="0"/>
        <w:jc w:val="center"/>
        <w:rPr>
          <w:rFonts w:ascii="Times New Roman" w:hAnsi="Times New Roman"/>
          <w:b/>
          <w:bCs/>
          <w:u w:val="single"/>
          <w:lang w:val="lv-LV"/>
        </w:rPr>
      </w:pPr>
      <w:r>
        <w:rPr>
          <w:rFonts w:ascii="Times New Roman" w:hAnsi="Times New Roman"/>
          <w:b/>
          <w:bCs/>
          <w:u w:val="single"/>
          <w:lang w:val="lv-LV"/>
        </w:rPr>
        <w:t>Ogres novada iedzīvotāju aptauja</w:t>
      </w:r>
    </w:p>
    <w:p w14:paraId="4A615797" w14:textId="77777777" w:rsidR="00792CA9" w:rsidRDefault="00792CA9" w:rsidP="00792CA9">
      <w:pPr>
        <w:pStyle w:val="Pamatteksts"/>
        <w:spacing w:after="0"/>
        <w:jc w:val="center"/>
        <w:rPr>
          <w:rFonts w:ascii="Times New Roman" w:hAnsi="Times New Roman"/>
          <w:b/>
          <w:bCs/>
          <w:u w:val="single"/>
          <w:lang w:val="lv-LV"/>
        </w:rPr>
      </w:pPr>
    </w:p>
    <w:p w14:paraId="35745D78" w14:textId="2AA64301" w:rsidR="001933A8" w:rsidRPr="00AA2FC1" w:rsidRDefault="001933A8" w:rsidP="00AA2FC1">
      <w:pPr>
        <w:ind w:firstLine="720"/>
        <w:jc w:val="both"/>
        <w:rPr>
          <w:rFonts w:ascii="Times New Roman" w:hAnsi="Times New Roman"/>
          <w:u w:val="single"/>
          <w:lang w:val="lv-LV"/>
        </w:rPr>
      </w:pPr>
      <w:r w:rsidRPr="00AA2FC1">
        <w:rPr>
          <w:rFonts w:ascii="Times New Roman" w:hAnsi="Times New Roman"/>
          <w:lang w:val="lv-LV"/>
        </w:rPr>
        <w:t xml:space="preserve">Pamatojoties uz Ogres novada pašvaldības domes </w:t>
      </w:r>
      <w:r w:rsidR="00F36842" w:rsidRPr="00AA2FC1">
        <w:rPr>
          <w:rFonts w:ascii="Times New Roman" w:hAnsi="Times New Roman"/>
          <w:lang w:val="lv-LV"/>
        </w:rPr>
        <w:t>25</w:t>
      </w:r>
      <w:r w:rsidRPr="00AA2FC1">
        <w:rPr>
          <w:rFonts w:ascii="Times New Roman" w:hAnsi="Times New Roman"/>
          <w:lang w:val="lv-LV"/>
        </w:rPr>
        <w:t>.0</w:t>
      </w:r>
      <w:r w:rsidR="00F36842" w:rsidRPr="00AA2FC1">
        <w:rPr>
          <w:rFonts w:ascii="Times New Roman" w:hAnsi="Times New Roman"/>
          <w:lang w:val="lv-LV"/>
        </w:rPr>
        <w:t>7</w:t>
      </w:r>
      <w:r w:rsidRPr="00AA2FC1">
        <w:rPr>
          <w:rFonts w:ascii="Times New Roman" w:hAnsi="Times New Roman"/>
          <w:lang w:val="lv-LV"/>
        </w:rPr>
        <w:t>.202</w:t>
      </w:r>
      <w:r w:rsidR="00F36842" w:rsidRPr="00AA2FC1">
        <w:rPr>
          <w:rFonts w:ascii="Times New Roman" w:hAnsi="Times New Roman"/>
          <w:lang w:val="lv-LV"/>
        </w:rPr>
        <w:t>4</w:t>
      </w:r>
      <w:r w:rsidRPr="00AA2FC1">
        <w:rPr>
          <w:rFonts w:ascii="Times New Roman" w:hAnsi="Times New Roman"/>
          <w:lang w:val="lv-LV"/>
        </w:rPr>
        <w:t>. sēdes lēmumu (protokols Nr.</w:t>
      </w:r>
      <w:r w:rsidR="00BA1A9F">
        <w:rPr>
          <w:rFonts w:ascii="Times New Roman" w:hAnsi="Times New Roman"/>
          <w:lang w:val="lv-LV"/>
        </w:rPr>
        <w:t>11; 30</w:t>
      </w:r>
      <w:r w:rsidR="00D42FFD" w:rsidRPr="00AA2FC1">
        <w:rPr>
          <w:rFonts w:ascii="Times New Roman" w:hAnsi="Times New Roman"/>
          <w:lang w:val="lv-LV"/>
        </w:rPr>
        <w:t>.</w:t>
      </w:r>
      <w:r w:rsidRPr="00AA2FC1">
        <w:rPr>
          <w:rFonts w:ascii="Times New Roman" w:hAnsi="Times New Roman"/>
          <w:lang w:val="lv-LV"/>
        </w:rPr>
        <w:t>) “</w:t>
      </w:r>
      <w:bookmarkStart w:id="0" w:name="_Hlk13660218"/>
      <w:r w:rsidR="00AA2FC1" w:rsidRPr="00AA2FC1">
        <w:rPr>
          <w:rFonts w:ascii="Times New Roman" w:hAnsi="Times New Roman"/>
          <w:lang w:val="lv-LV"/>
        </w:rPr>
        <w:t xml:space="preserve">Par Ogres novada pašvaldības metu konkursa </w:t>
      </w:r>
      <w:r w:rsidR="00AA2FC1" w:rsidRPr="00AA2FC1">
        <w:rPr>
          <w:szCs w:val="24"/>
          <w:lang w:val="lv-LV"/>
        </w:rPr>
        <w:t>“Lielvārdes parka un apkaimes labiekārtošana” uzvarētāju</w:t>
      </w:r>
      <w:bookmarkEnd w:id="0"/>
      <w:r w:rsidR="00AA2FC1">
        <w:rPr>
          <w:szCs w:val="24"/>
          <w:lang w:val="lv-LV"/>
        </w:rPr>
        <w:t xml:space="preserve"> </w:t>
      </w:r>
      <w:bookmarkStart w:id="1" w:name="_Hlk172618529"/>
      <w:r w:rsidR="00AA2FC1" w:rsidRPr="00AA2FC1">
        <w:rPr>
          <w:rFonts w:ascii="Times New Roman" w:hAnsi="Times New Roman"/>
          <w:lang w:val="lv-LV"/>
        </w:rPr>
        <w:t xml:space="preserve">un </w:t>
      </w:r>
      <w:r w:rsidR="00792CA9" w:rsidRPr="00AA2FC1">
        <w:rPr>
          <w:rFonts w:ascii="Times New Roman" w:hAnsi="Times New Roman"/>
          <w:lang w:val="lv-LV"/>
        </w:rPr>
        <w:t>ieceres</w:t>
      </w:r>
      <w:r w:rsidR="00792CA9" w:rsidRPr="002D0FF1">
        <w:rPr>
          <w:rFonts w:ascii="Times New Roman" w:hAnsi="Times New Roman"/>
          <w:lang w:val="lv-LV"/>
        </w:rPr>
        <w:t xml:space="preserve"> nodošanu sabiedrības viedokļa noskaidrošanai</w:t>
      </w:r>
      <w:bookmarkEnd w:id="1"/>
      <w:r w:rsidRPr="002D0FF1">
        <w:rPr>
          <w:rFonts w:ascii="Times New Roman" w:hAnsi="Times New Roman"/>
          <w:lang w:val="lv-LV"/>
        </w:rPr>
        <w:t>” sabiedrības viedokļa noskaidrošanai tiek organizēta Ogres novada iedzīvotāju rakstveida aptauja, aptaujai nosakot laiku no 202</w:t>
      </w:r>
      <w:r w:rsidR="00AA2FC1">
        <w:rPr>
          <w:rFonts w:ascii="Times New Roman" w:hAnsi="Times New Roman"/>
          <w:lang w:val="lv-LV"/>
        </w:rPr>
        <w:t>4</w:t>
      </w:r>
      <w:r w:rsidRPr="002D0FF1">
        <w:rPr>
          <w:rFonts w:ascii="Times New Roman" w:hAnsi="Times New Roman"/>
          <w:lang w:val="lv-LV"/>
        </w:rPr>
        <w:t>.gada 1.augusta līdz 202</w:t>
      </w:r>
      <w:r w:rsidR="00AA2FC1">
        <w:rPr>
          <w:rFonts w:ascii="Times New Roman" w:hAnsi="Times New Roman"/>
          <w:lang w:val="lv-LV"/>
        </w:rPr>
        <w:t>4</w:t>
      </w:r>
      <w:r w:rsidRPr="002D0FF1">
        <w:rPr>
          <w:rFonts w:ascii="Times New Roman" w:hAnsi="Times New Roman"/>
          <w:lang w:val="lv-LV"/>
        </w:rPr>
        <w:t xml:space="preserve">.gada </w:t>
      </w:r>
      <w:r w:rsidR="00B20B93">
        <w:rPr>
          <w:rFonts w:ascii="Times New Roman" w:hAnsi="Times New Roman"/>
          <w:lang w:val="lv-LV"/>
        </w:rPr>
        <w:t>30. septembrim</w:t>
      </w:r>
      <w:r w:rsidRPr="002D0FF1">
        <w:rPr>
          <w:rFonts w:ascii="Times New Roman" w:hAnsi="Times New Roman"/>
          <w:lang w:val="lv-LV"/>
        </w:rPr>
        <w:t xml:space="preserve">. Noteikt, ka </w:t>
      </w:r>
      <w:r w:rsidR="004A7167" w:rsidRPr="002D0FF1">
        <w:rPr>
          <w:rFonts w:ascii="Times New Roman" w:hAnsi="Times New Roman"/>
          <w:lang w:val="lv-LV"/>
        </w:rPr>
        <w:t>aptaujā</w:t>
      </w:r>
      <w:r w:rsidR="004A7167">
        <w:rPr>
          <w:rFonts w:ascii="Times New Roman" w:hAnsi="Times New Roman"/>
          <w:lang w:val="lv-LV"/>
        </w:rPr>
        <w:t xml:space="preserve"> </w:t>
      </w:r>
      <w:r w:rsidRPr="001933A8">
        <w:rPr>
          <w:rFonts w:ascii="Times New Roman" w:hAnsi="Times New Roman"/>
          <w:lang w:val="lv-LV"/>
        </w:rPr>
        <w:t xml:space="preserve">var piedalīties Latvijas Republikas pilsoņi, kuri aptaujas norises laikā ir sasnieguši 16 gadu vecumu un kuru dzīvesvieta ir deklarēta </w:t>
      </w:r>
      <w:r w:rsidR="00DB1D2B">
        <w:rPr>
          <w:rFonts w:ascii="Times New Roman" w:hAnsi="Times New Roman"/>
          <w:lang w:val="lv-LV"/>
        </w:rPr>
        <w:t>Ogres novada</w:t>
      </w:r>
      <w:r w:rsidR="00DB1D2B" w:rsidRPr="001933A8">
        <w:rPr>
          <w:rFonts w:ascii="Times New Roman" w:hAnsi="Times New Roman"/>
          <w:lang w:val="lv-LV"/>
        </w:rPr>
        <w:t xml:space="preserve"> </w:t>
      </w:r>
      <w:r w:rsidRPr="001933A8">
        <w:rPr>
          <w:rFonts w:ascii="Times New Roman" w:hAnsi="Times New Roman"/>
          <w:lang w:val="lv-LV"/>
        </w:rPr>
        <w:t>administratīvajā teritorijā vai kuriem pieder likumā noteiktajā kārtībā reģistrēts nekustamais īpašums Ogres novada administratīvajā teritorijā.</w:t>
      </w:r>
    </w:p>
    <w:p w14:paraId="28030BF0" w14:textId="2C3EE0D0" w:rsidR="0085466D" w:rsidRPr="0085466D" w:rsidRDefault="0085466D" w:rsidP="0085466D">
      <w:pPr>
        <w:pStyle w:val="Pamatteksts"/>
        <w:spacing w:after="0"/>
        <w:ind w:firstLine="720"/>
        <w:jc w:val="both"/>
        <w:rPr>
          <w:rFonts w:ascii="Times New Roman" w:hAnsi="Times New Roman"/>
          <w:i/>
          <w:sz w:val="22"/>
          <w:lang w:val="lv-LV"/>
        </w:rPr>
      </w:pPr>
      <w:r w:rsidRPr="0085466D">
        <w:rPr>
          <w:rFonts w:ascii="Times New Roman" w:hAnsi="Times New Roman"/>
          <w:i/>
          <w:sz w:val="22"/>
          <w:lang w:val="lv-LV"/>
        </w:rPr>
        <w:t>Aptauj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 xml:space="preserve"> iesniegti</w:t>
      </w:r>
      <w:r w:rsidR="00DB1D2B">
        <w:rPr>
          <w:rFonts w:ascii="Times New Roman" w:hAnsi="Times New Roman"/>
          <w:i/>
          <w:sz w:val="22"/>
          <w:lang w:val="lv-LV"/>
        </w:rPr>
        <w:t>e</w:t>
      </w:r>
      <w:r w:rsidRPr="0085466D">
        <w:rPr>
          <w:rFonts w:ascii="Times New Roman" w:hAnsi="Times New Roman"/>
          <w:i/>
          <w:sz w:val="22"/>
          <w:lang w:val="lv-LV"/>
        </w:rPr>
        <w:t xml:space="preserve"> personas dati tiks apstr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>d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>ti, lai nodrošin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>tu sabiedr</w:t>
      </w:r>
      <w:r w:rsidRPr="0085466D">
        <w:rPr>
          <w:rFonts w:ascii="Times New Roman" w:hAnsi="Times New Roman" w:hint="eastAsia"/>
          <w:i/>
          <w:sz w:val="22"/>
          <w:lang w:val="lv-LV"/>
        </w:rPr>
        <w:t>ī</w:t>
      </w:r>
      <w:r w:rsidRPr="0085466D">
        <w:rPr>
          <w:rFonts w:ascii="Times New Roman" w:hAnsi="Times New Roman"/>
          <w:i/>
          <w:sz w:val="22"/>
          <w:lang w:val="lv-LV"/>
        </w:rPr>
        <w:t>bas viedok</w:t>
      </w:r>
      <w:r w:rsidRPr="0085466D">
        <w:rPr>
          <w:rFonts w:ascii="Times New Roman" w:hAnsi="Times New Roman" w:hint="eastAsia"/>
          <w:i/>
          <w:sz w:val="22"/>
          <w:lang w:val="lv-LV"/>
        </w:rPr>
        <w:t>ļ</w:t>
      </w:r>
      <w:r w:rsidRPr="0085466D">
        <w:rPr>
          <w:rFonts w:ascii="Times New Roman" w:hAnsi="Times New Roman"/>
          <w:i/>
          <w:sz w:val="22"/>
          <w:lang w:val="lv-LV"/>
        </w:rPr>
        <w:t>a noskaidrošanu atbilstoši šaj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 xml:space="preserve"> l</w:t>
      </w:r>
      <w:r w:rsidRPr="0085466D">
        <w:rPr>
          <w:rFonts w:ascii="Times New Roman" w:hAnsi="Times New Roman" w:hint="eastAsia"/>
          <w:i/>
          <w:sz w:val="22"/>
          <w:lang w:val="lv-LV"/>
        </w:rPr>
        <w:t>ē</w:t>
      </w:r>
      <w:r w:rsidRPr="0085466D">
        <w:rPr>
          <w:rFonts w:ascii="Times New Roman" w:hAnsi="Times New Roman"/>
          <w:i/>
          <w:sz w:val="22"/>
          <w:lang w:val="lv-LV"/>
        </w:rPr>
        <w:t>mum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 xml:space="preserve"> noteiktajai k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>rt</w:t>
      </w:r>
      <w:r w:rsidRPr="0085466D">
        <w:rPr>
          <w:rFonts w:ascii="Times New Roman" w:hAnsi="Times New Roman" w:hint="eastAsia"/>
          <w:i/>
          <w:sz w:val="22"/>
          <w:lang w:val="lv-LV"/>
        </w:rPr>
        <w:t>ī</w:t>
      </w:r>
      <w:r w:rsidRPr="0085466D">
        <w:rPr>
          <w:rFonts w:ascii="Times New Roman" w:hAnsi="Times New Roman"/>
          <w:i/>
          <w:sz w:val="22"/>
          <w:lang w:val="lv-LV"/>
        </w:rPr>
        <w:t>bai. Personas datu apstr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>des p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>rzinis atbilstoši Eiropas Parlamenta un Padomes regulai Nr. 2016/679 par fizisku personu aizsardz</w:t>
      </w:r>
      <w:r w:rsidRPr="0085466D">
        <w:rPr>
          <w:rFonts w:ascii="Times New Roman" w:hAnsi="Times New Roman" w:hint="eastAsia"/>
          <w:i/>
          <w:sz w:val="22"/>
          <w:lang w:val="lv-LV"/>
        </w:rPr>
        <w:t>ī</w:t>
      </w:r>
      <w:r w:rsidRPr="0085466D">
        <w:rPr>
          <w:rFonts w:ascii="Times New Roman" w:hAnsi="Times New Roman"/>
          <w:i/>
          <w:sz w:val="22"/>
          <w:lang w:val="lv-LV"/>
        </w:rPr>
        <w:t>bu attiec</w:t>
      </w:r>
      <w:r w:rsidRPr="0085466D">
        <w:rPr>
          <w:rFonts w:ascii="Times New Roman" w:hAnsi="Times New Roman" w:hint="eastAsia"/>
          <w:i/>
          <w:sz w:val="22"/>
          <w:lang w:val="lv-LV"/>
        </w:rPr>
        <w:t>ī</w:t>
      </w:r>
      <w:r w:rsidRPr="0085466D">
        <w:rPr>
          <w:rFonts w:ascii="Times New Roman" w:hAnsi="Times New Roman"/>
          <w:i/>
          <w:sz w:val="22"/>
          <w:lang w:val="lv-LV"/>
        </w:rPr>
        <w:t>b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 xml:space="preserve"> uz personas datu apstr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>di un š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>du datu br</w:t>
      </w:r>
      <w:r w:rsidRPr="0085466D">
        <w:rPr>
          <w:rFonts w:ascii="Times New Roman" w:hAnsi="Times New Roman" w:hint="eastAsia"/>
          <w:i/>
          <w:sz w:val="22"/>
          <w:lang w:val="lv-LV"/>
        </w:rPr>
        <w:t>ī</w:t>
      </w:r>
      <w:r w:rsidRPr="0085466D">
        <w:rPr>
          <w:rFonts w:ascii="Times New Roman" w:hAnsi="Times New Roman"/>
          <w:i/>
          <w:sz w:val="22"/>
          <w:lang w:val="lv-LV"/>
        </w:rPr>
        <w:t>vu apriti un ar ko atce</w:t>
      </w:r>
      <w:r w:rsidRPr="0085466D">
        <w:rPr>
          <w:rFonts w:ascii="Times New Roman" w:hAnsi="Times New Roman" w:hint="eastAsia"/>
          <w:i/>
          <w:sz w:val="22"/>
          <w:lang w:val="lv-LV"/>
        </w:rPr>
        <w:t>ļ</w:t>
      </w:r>
      <w:r w:rsidRPr="0085466D">
        <w:rPr>
          <w:rFonts w:ascii="Times New Roman" w:hAnsi="Times New Roman"/>
          <w:i/>
          <w:sz w:val="22"/>
          <w:lang w:val="lv-LV"/>
        </w:rPr>
        <w:t xml:space="preserve"> Direkt</w:t>
      </w:r>
      <w:r w:rsidRPr="0085466D">
        <w:rPr>
          <w:rFonts w:ascii="Times New Roman" w:hAnsi="Times New Roman" w:hint="eastAsia"/>
          <w:i/>
          <w:sz w:val="22"/>
          <w:lang w:val="lv-LV"/>
        </w:rPr>
        <w:t>ī</w:t>
      </w:r>
      <w:r w:rsidRPr="0085466D">
        <w:rPr>
          <w:rFonts w:ascii="Times New Roman" w:hAnsi="Times New Roman"/>
          <w:i/>
          <w:sz w:val="22"/>
          <w:lang w:val="lv-LV"/>
        </w:rPr>
        <w:t>vu 95/46/EK (Visp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>r</w:t>
      </w:r>
      <w:r w:rsidRPr="0085466D">
        <w:rPr>
          <w:rFonts w:ascii="Times New Roman" w:hAnsi="Times New Roman" w:hint="eastAsia"/>
          <w:i/>
          <w:sz w:val="22"/>
          <w:lang w:val="lv-LV"/>
        </w:rPr>
        <w:t>ī</w:t>
      </w:r>
      <w:r w:rsidRPr="0085466D">
        <w:rPr>
          <w:rFonts w:ascii="Times New Roman" w:hAnsi="Times New Roman"/>
          <w:i/>
          <w:sz w:val="22"/>
          <w:lang w:val="lv-LV"/>
        </w:rPr>
        <w:t>g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 xml:space="preserve"> datu aizsardz</w:t>
      </w:r>
      <w:r w:rsidRPr="0085466D">
        <w:rPr>
          <w:rFonts w:ascii="Times New Roman" w:hAnsi="Times New Roman" w:hint="eastAsia"/>
          <w:i/>
          <w:sz w:val="22"/>
          <w:lang w:val="lv-LV"/>
        </w:rPr>
        <w:t>ī</w:t>
      </w:r>
      <w:r w:rsidRPr="0085466D">
        <w:rPr>
          <w:rFonts w:ascii="Times New Roman" w:hAnsi="Times New Roman"/>
          <w:i/>
          <w:sz w:val="22"/>
          <w:lang w:val="lv-LV"/>
        </w:rPr>
        <w:t>bas regulas) nosac</w:t>
      </w:r>
      <w:r w:rsidRPr="0085466D">
        <w:rPr>
          <w:rFonts w:ascii="Times New Roman" w:hAnsi="Times New Roman" w:hint="eastAsia"/>
          <w:i/>
          <w:sz w:val="22"/>
          <w:lang w:val="lv-LV"/>
        </w:rPr>
        <w:t>ī</w:t>
      </w:r>
      <w:r w:rsidRPr="0085466D">
        <w:rPr>
          <w:rFonts w:ascii="Times New Roman" w:hAnsi="Times New Roman"/>
          <w:i/>
          <w:sz w:val="22"/>
          <w:lang w:val="lv-LV"/>
        </w:rPr>
        <w:t>jumiem ir Ogres novada pašvald</w:t>
      </w:r>
      <w:r w:rsidRPr="0085466D">
        <w:rPr>
          <w:rFonts w:ascii="Times New Roman" w:hAnsi="Times New Roman" w:hint="eastAsia"/>
          <w:i/>
          <w:sz w:val="22"/>
          <w:lang w:val="lv-LV"/>
        </w:rPr>
        <w:t>ī</w:t>
      </w:r>
      <w:r w:rsidRPr="0085466D">
        <w:rPr>
          <w:rFonts w:ascii="Times New Roman" w:hAnsi="Times New Roman"/>
          <w:i/>
          <w:sz w:val="22"/>
          <w:lang w:val="lv-LV"/>
        </w:rPr>
        <w:t>ba, adrese: Br</w:t>
      </w:r>
      <w:r w:rsidRPr="0085466D">
        <w:rPr>
          <w:rFonts w:ascii="Times New Roman" w:hAnsi="Times New Roman" w:hint="eastAsia"/>
          <w:i/>
          <w:sz w:val="22"/>
          <w:lang w:val="lv-LV"/>
        </w:rPr>
        <w:t>ī</w:t>
      </w:r>
      <w:r w:rsidRPr="0085466D">
        <w:rPr>
          <w:rFonts w:ascii="Times New Roman" w:hAnsi="Times New Roman"/>
          <w:i/>
          <w:sz w:val="22"/>
          <w:lang w:val="lv-LV"/>
        </w:rPr>
        <w:t>v</w:t>
      </w:r>
      <w:r w:rsidRPr="0085466D">
        <w:rPr>
          <w:rFonts w:ascii="Times New Roman" w:hAnsi="Times New Roman" w:hint="eastAsia"/>
          <w:i/>
          <w:sz w:val="22"/>
          <w:lang w:val="lv-LV"/>
        </w:rPr>
        <w:t>ī</w:t>
      </w:r>
      <w:r w:rsidRPr="0085466D">
        <w:rPr>
          <w:rFonts w:ascii="Times New Roman" w:hAnsi="Times New Roman"/>
          <w:i/>
          <w:sz w:val="22"/>
          <w:lang w:val="lv-LV"/>
        </w:rPr>
        <w:t>bas iela 33, Ogre, Ogres novads, LV – 5001, re</w:t>
      </w:r>
      <w:r w:rsidRPr="0085466D">
        <w:rPr>
          <w:rFonts w:ascii="Times New Roman" w:hAnsi="Times New Roman" w:hint="eastAsia"/>
          <w:i/>
          <w:sz w:val="22"/>
          <w:lang w:val="lv-LV"/>
        </w:rPr>
        <w:t>ģ</w:t>
      </w:r>
      <w:r w:rsidRPr="0085466D">
        <w:rPr>
          <w:rFonts w:ascii="Times New Roman" w:hAnsi="Times New Roman"/>
          <w:i/>
          <w:sz w:val="22"/>
          <w:lang w:val="lv-LV"/>
        </w:rPr>
        <w:t>istr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>cijas Nr. 90000024455, t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>lrunis +371 65071164. Ar papildu inform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>ciju par veikto personas datu apstr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>di varat iepaz</w:t>
      </w:r>
      <w:r w:rsidRPr="0085466D">
        <w:rPr>
          <w:rFonts w:ascii="Times New Roman" w:hAnsi="Times New Roman" w:hint="eastAsia"/>
          <w:i/>
          <w:sz w:val="22"/>
          <w:lang w:val="lv-LV"/>
        </w:rPr>
        <w:t>ī</w:t>
      </w:r>
      <w:r w:rsidRPr="0085466D">
        <w:rPr>
          <w:rFonts w:ascii="Times New Roman" w:hAnsi="Times New Roman"/>
          <w:i/>
          <w:sz w:val="22"/>
          <w:lang w:val="lv-LV"/>
        </w:rPr>
        <w:t>ties Ogres novada pašvald</w:t>
      </w:r>
      <w:r w:rsidRPr="0085466D">
        <w:rPr>
          <w:rFonts w:ascii="Times New Roman" w:hAnsi="Times New Roman" w:hint="eastAsia"/>
          <w:i/>
          <w:sz w:val="22"/>
          <w:lang w:val="lv-LV"/>
        </w:rPr>
        <w:t>ī</w:t>
      </w:r>
      <w:r w:rsidRPr="0085466D">
        <w:rPr>
          <w:rFonts w:ascii="Times New Roman" w:hAnsi="Times New Roman"/>
          <w:i/>
          <w:sz w:val="22"/>
          <w:lang w:val="lv-LV"/>
        </w:rPr>
        <w:t>bas t</w:t>
      </w:r>
      <w:r w:rsidRPr="0085466D">
        <w:rPr>
          <w:rFonts w:ascii="Times New Roman" w:hAnsi="Times New Roman" w:hint="eastAsia"/>
          <w:i/>
          <w:sz w:val="22"/>
          <w:lang w:val="lv-LV"/>
        </w:rPr>
        <w:t>ī</w:t>
      </w:r>
      <w:r w:rsidRPr="0085466D">
        <w:rPr>
          <w:rFonts w:ascii="Times New Roman" w:hAnsi="Times New Roman"/>
          <w:i/>
          <w:sz w:val="22"/>
          <w:lang w:val="lv-LV"/>
        </w:rPr>
        <w:t>mek</w:t>
      </w:r>
      <w:r w:rsidRPr="0085466D">
        <w:rPr>
          <w:rFonts w:ascii="Times New Roman" w:hAnsi="Times New Roman" w:hint="eastAsia"/>
          <w:i/>
          <w:sz w:val="22"/>
          <w:lang w:val="lv-LV"/>
        </w:rPr>
        <w:t>ļ</w:t>
      </w:r>
      <w:r w:rsidRPr="0085466D">
        <w:rPr>
          <w:rFonts w:ascii="Times New Roman" w:hAnsi="Times New Roman"/>
          <w:i/>
          <w:sz w:val="22"/>
          <w:lang w:val="lv-LV"/>
        </w:rPr>
        <w:t>vietn</w:t>
      </w:r>
      <w:r w:rsidRPr="0085466D">
        <w:rPr>
          <w:rFonts w:ascii="Times New Roman" w:hAnsi="Times New Roman" w:hint="eastAsia"/>
          <w:i/>
          <w:sz w:val="22"/>
          <w:lang w:val="lv-LV"/>
        </w:rPr>
        <w:t>ē</w:t>
      </w:r>
      <w:r w:rsidRPr="0085466D">
        <w:rPr>
          <w:rFonts w:ascii="Times New Roman" w:hAnsi="Times New Roman"/>
          <w:i/>
          <w:sz w:val="22"/>
          <w:lang w:val="lv-LV"/>
        </w:rPr>
        <w:t xml:space="preserve"> https://www.ogresnovads.lv/lv/personas-datu-aizsardziba-ogres-novada.</w:t>
      </w:r>
    </w:p>
    <w:p w14:paraId="17EDBFC5" w14:textId="77777777" w:rsidR="0085466D" w:rsidRDefault="0085466D" w:rsidP="001933A8">
      <w:pPr>
        <w:pStyle w:val="Pamatteksts"/>
        <w:spacing w:after="0"/>
        <w:ind w:firstLine="720"/>
        <w:jc w:val="both"/>
        <w:rPr>
          <w:rFonts w:ascii="Times New Roman" w:hAnsi="Times New Roman"/>
          <w:lang w:val="lv-LV"/>
        </w:rPr>
      </w:pPr>
    </w:p>
    <w:p w14:paraId="7A123F1C" w14:textId="77777777" w:rsidR="003C2B45" w:rsidRDefault="003C2B45" w:rsidP="001933A8">
      <w:pPr>
        <w:pStyle w:val="Pamatteksts"/>
        <w:spacing w:after="0"/>
        <w:ind w:firstLine="720"/>
        <w:jc w:val="both"/>
        <w:rPr>
          <w:rFonts w:ascii="Times New Roman" w:hAnsi="Times New Roman"/>
          <w:lang w:val="lv-LV"/>
        </w:rPr>
      </w:pPr>
    </w:p>
    <w:p w14:paraId="508B6AF6" w14:textId="7AC6E748" w:rsidR="003C2B45" w:rsidRDefault="003C2B45" w:rsidP="001933A8">
      <w:pPr>
        <w:pStyle w:val="Pamatteksts"/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Vārds, Uzvārds_______________</w:t>
      </w:r>
    </w:p>
    <w:p w14:paraId="0F0A6348" w14:textId="394BE178" w:rsidR="003C2B45" w:rsidRDefault="003C2B45" w:rsidP="001933A8">
      <w:pPr>
        <w:pStyle w:val="Pamatteksts"/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Personas kods_______________</w:t>
      </w:r>
      <w:r w:rsidR="00773527">
        <w:rPr>
          <w:rFonts w:ascii="Times New Roman" w:hAnsi="Times New Roman"/>
          <w:lang w:val="lv-LV"/>
        </w:rPr>
        <w:t>_</w:t>
      </w:r>
    </w:p>
    <w:p w14:paraId="10121133" w14:textId="77777777" w:rsidR="003C2B45" w:rsidRDefault="003C2B45" w:rsidP="001933A8">
      <w:pPr>
        <w:pStyle w:val="Pamatteksts"/>
        <w:spacing w:after="0"/>
        <w:ind w:firstLine="720"/>
        <w:jc w:val="both"/>
        <w:rPr>
          <w:rFonts w:ascii="Times New Roman" w:hAnsi="Times New Roman"/>
          <w:lang w:val="lv-LV"/>
        </w:rPr>
      </w:pPr>
    </w:p>
    <w:p w14:paraId="1CA74D3C" w14:textId="03F61AB6" w:rsidR="003C2B45" w:rsidRDefault="003C2B45" w:rsidP="001933A8">
      <w:pPr>
        <w:pStyle w:val="Pamatteksts"/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Jautājumi:</w:t>
      </w:r>
    </w:p>
    <w:p w14:paraId="1C560905" w14:textId="285FB73F" w:rsidR="003C2B45" w:rsidRPr="003C2B45" w:rsidRDefault="003C2B45" w:rsidP="00BA1A9F">
      <w:pPr>
        <w:pStyle w:val="Pamatteksts"/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Vai atbalstāt</w:t>
      </w:r>
      <w:r w:rsidR="00AA2FC1" w:rsidRPr="00AA2FC1">
        <w:rPr>
          <w:rFonts w:ascii="Times New Roman" w:hAnsi="Times New Roman"/>
          <w:lang w:val="lv-LV"/>
        </w:rPr>
        <w:t xml:space="preserve"> metu</w:t>
      </w:r>
      <w:r w:rsidR="00AA2FC1">
        <w:rPr>
          <w:rFonts w:ascii="Times New Roman" w:hAnsi="Times New Roman"/>
          <w:lang w:val="lv-LV"/>
        </w:rPr>
        <w:t xml:space="preserve"> </w:t>
      </w:r>
      <w:r w:rsidR="00AA2FC1" w:rsidRPr="00AA2FC1">
        <w:rPr>
          <w:szCs w:val="24"/>
          <w:lang w:val="lv-LV"/>
        </w:rPr>
        <w:t>“Lielvārdes parka un apkaimes labiekārtošana”</w:t>
      </w:r>
      <w:r w:rsidR="00C0087D">
        <w:rPr>
          <w:rFonts w:ascii="Times New Roman" w:hAnsi="Times New Roman"/>
          <w:szCs w:val="24"/>
        </w:rPr>
        <w:t>?</w:t>
      </w:r>
    </w:p>
    <w:p w14:paraId="2F5D027D" w14:textId="72DFE68D" w:rsidR="003C2B45" w:rsidRDefault="003C2B45" w:rsidP="003C2B45">
      <w:pPr>
        <w:pStyle w:val="Pamatteksts"/>
        <w:spacing w:after="0"/>
        <w:ind w:left="1080"/>
        <w:jc w:val="both"/>
        <w:rPr>
          <w:rFonts w:ascii="Times New Roman" w:hAnsi="Times New Roman"/>
          <w:szCs w:val="24"/>
        </w:rPr>
      </w:pPr>
      <w:bookmarkStart w:id="2" w:name="_Hlk172618684"/>
      <w:r>
        <w:rPr>
          <w:rFonts w:ascii="Times New Roman" w:hAnsi="Times New Roman"/>
          <w:szCs w:val="24"/>
        </w:rPr>
        <w:t>Jā</w:t>
      </w:r>
      <w:r w:rsidR="00773527">
        <w:rPr>
          <w:rFonts w:ascii="Times New Roman" w:hAnsi="Times New Roman"/>
          <w:szCs w:val="24"/>
        </w:rPr>
        <w:t>___</w:t>
      </w:r>
    </w:p>
    <w:p w14:paraId="6DAC1339" w14:textId="5743846B" w:rsidR="003C2B45" w:rsidRDefault="003C2B45" w:rsidP="003C2B45">
      <w:pPr>
        <w:pStyle w:val="Pamatteksts"/>
        <w:spacing w:after="0"/>
        <w:ind w:left="10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Nē</w:t>
      </w:r>
    </w:p>
    <w:bookmarkEnd w:id="2"/>
    <w:p w14:paraId="185F83C4" w14:textId="77777777" w:rsidR="003C2B45" w:rsidRDefault="003C2B45" w:rsidP="003C2B45">
      <w:pPr>
        <w:pStyle w:val="Pamatteksts"/>
        <w:spacing w:after="0"/>
        <w:ind w:left="1080"/>
        <w:jc w:val="both"/>
        <w:rPr>
          <w:rFonts w:ascii="Times New Roman" w:hAnsi="Times New Roman"/>
          <w:szCs w:val="24"/>
        </w:rPr>
      </w:pPr>
    </w:p>
    <w:p w14:paraId="551348D2" w14:textId="391F4D40" w:rsidR="003C2B45" w:rsidRDefault="002C76E9" w:rsidP="00BA1A9F">
      <w:pPr>
        <w:pStyle w:val="Pamatteksts"/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Vai </w:t>
      </w:r>
      <w:r w:rsidR="00773527">
        <w:rPr>
          <w:rFonts w:ascii="Times New Roman" w:hAnsi="Times New Roman"/>
          <w:lang w:val="lv-LV"/>
        </w:rPr>
        <w:t>atbalstā</w:t>
      </w:r>
      <w:r>
        <w:rPr>
          <w:rFonts w:ascii="Times New Roman" w:hAnsi="Times New Roman"/>
          <w:lang w:val="lv-LV"/>
        </w:rPr>
        <w:t xml:space="preserve">t, ka </w:t>
      </w:r>
      <w:r w:rsidR="00AA2FC1">
        <w:rPr>
          <w:rFonts w:ascii="Times New Roman" w:hAnsi="Times New Roman"/>
          <w:lang w:val="lv-LV"/>
        </w:rPr>
        <w:t xml:space="preserve">būvniecības ieceres dokumentācija </w:t>
      </w:r>
      <w:r w:rsidR="00AA2FC1" w:rsidRPr="00AA2FC1">
        <w:rPr>
          <w:szCs w:val="24"/>
          <w:lang w:val="lv-LV"/>
        </w:rPr>
        <w:t>“Lielvārdes parka un apkaimes labiekārtošana”</w:t>
      </w:r>
      <w:r w:rsidR="00AA2FC1">
        <w:rPr>
          <w:szCs w:val="24"/>
          <w:lang w:val="lv-LV"/>
        </w:rPr>
        <w:t xml:space="preserve"> tiek izstrādāta un īstenota kārtās (pa daļām)</w:t>
      </w:r>
      <w:r>
        <w:rPr>
          <w:rFonts w:ascii="Times New Roman" w:hAnsi="Times New Roman"/>
          <w:lang w:val="lv-LV"/>
        </w:rPr>
        <w:t>?</w:t>
      </w:r>
    </w:p>
    <w:p w14:paraId="3A5B0CCF" w14:textId="77777777" w:rsidR="00AA2FC1" w:rsidRDefault="00AA2FC1" w:rsidP="00AA2FC1">
      <w:pPr>
        <w:pStyle w:val="Pamatteksts"/>
        <w:spacing w:after="0"/>
        <w:ind w:left="10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Jā___</w:t>
      </w:r>
    </w:p>
    <w:p w14:paraId="5207466D" w14:textId="01B65176" w:rsidR="00AA2FC1" w:rsidRDefault="00AA2FC1" w:rsidP="00AA2FC1">
      <w:pPr>
        <w:pStyle w:val="Pamatteksts"/>
        <w:spacing w:after="0"/>
        <w:ind w:left="10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Nē</w:t>
      </w:r>
    </w:p>
    <w:p w14:paraId="268AAC33" w14:textId="77777777" w:rsidR="004371C8" w:rsidRDefault="004371C8" w:rsidP="004371C8">
      <w:pPr>
        <w:pStyle w:val="Pamatteksts"/>
        <w:spacing w:after="0"/>
        <w:jc w:val="both"/>
        <w:rPr>
          <w:rFonts w:ascii="Times New Roman" w:hAnsi="Times New Roman"/>
          <w:lang w:val="lv-LV"/>
        </w:rPr>
      </w:pPr>
    </w:p>
    <w:p w14:paraId="6F3B5213" w14:textId="5AE2D12E" w:rsidR="004371C8" w:rsidRDefault="00AA2FC1" w:rsidP="00BA1A9F">
      <w:pPr>
        <w:pStyle w:val="Pamatteksts"/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Ja atbalstāt, ka būvniecības ieceres dokumentācija “Lielvārdes parka un apkaimes labiekārtošana” tiek izstrādāta un īstenota kārtās (pa daļām), lūdzu prioritizējiet Lielvārdes parka un apkaimes objektus, kas būtu jāsakārto vispirms (piešķirot 1. – </w:t>
      </w:r>
      <w:r w:rsidR="005D267E">
        <w:rPr>
          <w:rFonts w:ascii="Times New Roman" w:hAnsi="Times New Roman"/>
          <w:lang w:val="lv-LV"/>
        </w:rPr>
        <w:t>31</w:t>
      </w:r>
      <w:r>
        <w:rPr>
          <w:rFonts w:ascii="Times New Roman" w:hAnsi="Times New Roman"/>
          <w:lang w:val="lv-LV"/>
        </w:rPr>
        <w:t>. kārtas numurus prioritārā secībā</w:t>
      </w:r>
      <w:r w:rsidR="00AC7BEE">
        <w:rPr>
          <w:rFonts w:ascii="Times New Roman" w:hAnsi="Times New Roman"/>
          <w:lang w:val="lv-LV"/>
        </w:rPr>
        <w:t xml:space="preserve"> (augstākais novērtējums – 1 utt.</w:t>
      </w:r>
      <w:r>
        <w:rPr>
          <w:rFonts w:ascii="Times New Roman" w:hAnsi="Times New Roman"/>
          <w:lang w:val="lv-LV"/>
        </w:rPr>
        <w:t>):</w:t>
      </w:r>
    </w:p>
    <w:p w14:paraId="1BFE9464" w14:textId="5D8EEFF1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 xml:space="preserve">_______automašīnu stāvlaukuma </w:t>
      </w:r>
      <w:r w:rsidRPr="00BA1A9F">
        <w:rPr>
          <w:rFonts w:ascii="Times New Roman" w:hAnsi="Times New Roman"/>
          <w:szCs w:val="24"/>
          <w:lang w:val="lv-LV" w:eastAsia="x-none"/>
        </w:rPr>
        <w:t>tehniskos risinājumus paredzēt esošā stāvlaukuma robežās, saskaņojot ar Ogres novada pašvaldību, iespējama robežu maiņa;</w:t>
      </w:r>
    </w:p>
    <w:p w14:paraId="108F7CB9" w14:textId="5C4B3D8F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_______tualetes</w:t>
      </w:r>
      <w:r w:rsidRPr="00BA1A9F">
        <w:rPr>
          <w:rFonts w:ascii="Times New Roman" w:hAnsi="Times New Roman"/>
          <w:b/>
          <w:szCs w:val="24"/>
          <w:lang w:val="lv-LV"/>
        </w:rPr>
        <w:t xml:space="preserve"> </w:t>
      </w:r>
      <w:r w:rsidRPr="00BA1A9F">
        <w:rPr>
          <w:rFonts w:ascii="Times New Roman" w:hAnsi="Times New Roman"/>
          <w:szCs w:val="24"/>
          <w:lang w:val="lv-LV"/>
        </w:rPr>
        <w:t>atjaunošana;</w:t>
      </w:r>
    </w:p>
    <w:p w14:paraId="6BB0881E" w14:textId="6EE429D1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 w:eastAsia="x-none"/>
        </w:rPr>
        <w:t xml:space="preserve">_______risinājums lietus ūdens savākšanai un novadīšanai </w:t>
      </w:r>
      <w:r w:rsidRPr="00BA1A9F">
        <w:rPr>
          <w:rFonts w:ascii="Times New Roman" w:hAnsi="Times New Roman"/>
          <w:szCs w:val="24"/>
          <w:lang w:val="lv-LV"/>
        </w:rPr>
        <w:t>esošajam galvenajam ceļam</w:t>
      </w:r>
      <w:r w:rsidRPr="00BA1A9F">
        <w:rPr>
          <w:rFonts w:ascii="Times New Roman" w:hAnsi="Times New Roman"/>
          <w:b/>
          <w:szCs w:val="24"/>
          <w:lang w:val="lv-LV"/>
        </w:rPr>
        <w:t xml:space="preserve"> </w:t>
      </w:r>
      <w:r w:rsidRPr="00BA1A9F">
        <w:rPr>
          <w:rFonts w:ascii="Times New Roman" w:hAnsi="Times New Roman"/>
          <w:szCs w:val="24"/>
          <w:lang w:val="lv-LV"/>
        </w:rPr>
        <w:t>līdz pilsdrupām;</w:t>
      </w:r>
    </w:p>
    <w:p w14:paraId="6E62C89A" w14:textId="5E089258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_______vēsturiskā laukakmeņu tilta</w:t>
      </w:r>
      <w:r w:rsidRPr="00BA1A9F">
        <w:rPr>
          <w:rFonts w:ascii="Times New Roman" w:hAnsi="Times New Roman"/>
          <w:b/>
          <w:szCs w:val="24"/>
          <w:lang w:val="lv-LV"/>
        </w:rPr>
        <w:t xml:space="preserve"> </w:t>
      </w:r>
      <w:r w:rsidRPr="00BA1A9F">
        <w:rPr>
          <w:rFonts w:ascii="Times New Roman" w:hAnsi="Times New Roman"/>
          <w:szCs w:val="24"/>
          <w:lang w:val="lv-LV"/>
        </w:rPr>
        <w:t>atjaunošan</w:t>
      </w:r>
      <w:r w:rsidR="00597FB4" w:rsidRPr="00BA1A9F">
        <w:rPr>
          <w:rFonts w:ascii="Times New Roman" w:hAnsi="Times New Roman"/>
          <w:szCs w:val="24"/>
          <w:lang w:val="lv-LV"/>
        </w:rPr>
        <w:t>a</w:t>
      </w:r>
      <w:r w:rsidRPr="00BA1A9F">
        <w:rPr>
          <w:rFonts w:ascii="Times New Roman" w:hAnsi="Times New Roman"/>
          <w:szCs w:val="24"/>
          <w:lang w:val="lv-LV"/>
        </w:rPr>
        <w:t>, ievērojot tilta vēsturisko veidolu 20.gs.sākumā;</w:t>
      </w:r>
    </w:p>
    <w:p w14:paraId="5EB6B6C0" w14:textId="0D38CC65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_______esošā ceļa brauktuvi paredzēt ar risinājumu lietus ūdens savākšanai un novadīšanai;</w:t>
      </w:r>
    </w:p>
    <w:p w14:paraId="228DD8DD" w14:textId="518CB23F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 xml:space="preserve">______veloceliņa būvniecība gar Edgara Kauliņa aleju, saglabājot koku aleju un noformējumā izmantojot Lielvārdes rakstus, izvērtējot iespēju izbūvēt apgaismotu gājēju – veloceliņu un risinājumu, atsevišķi saskaņojot ar Pasūtītāju projektēšanas </w:t>
      </w:r>
      <w:r w:rsidRPr="00BA1A9F">
        <w:rPr>
          <w:rFonts w:ascii="Times New Roman" w:hAnsi="Times New Roman"/>
          <w:szCs w:val="24"/>
          <w:lang w:val="lv-LV"/>
        </w:rPr>
        <w:lastRenderedPageBreak/>
        <w:t>gaitā, (izvērtēt iespēju veloceliņu izbūvēt Edgara Kauliņa alejas zemes vienībā vai piedāvāt variantus veloceliņa būvniecību veikt alejai piegulošajās zemes vienībās – 1.variants – zemes vienībā, kadastra apzīmējums 7433 002 0339, to turpinot zemes vienībā Edgara Kauliņa aleja 5, kadastra apzīmējums 7433 002 0576 vai 2.variants – zemes vienībās, kadastra apzīmējumi 7433 002 0140, 7433 002 0137, to turpinot zemes vienībā Edgara Kauliņa aleja 5, kadastra apzīmējums 7433 002 0576).</w:t>
      </w:r>
    </w:p>
    <w:p w14:paraId="36C56C74" w14:textId="45BC139E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______Lielvārdes pilsdrupu konservācija. Turpmākai attīstībai projektēšanas gadījumā jāsaņem Nacionālās kultūras mantojuma pārvaldes atļauja. Apjomu, materiālu un tehnisko risinājumu izvēli būtiski  ietekmēs pārvaldes tehniskie noteikumi;</w:t>
      </w:r>
    </w:p>
    <w:p w14:paraId="4EDE73A2" w14:textId="439B3D98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______apgaismojuma risinājums Lielvārdes pilsdrupām;</w:t>
      </w:r>
    </w:p>
    <w:p w14:paraId="4706F15B" w14:textId="590A4F3B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_______laivu piestātnes būvniecība</w:t>
      </w:r>
      <w:r w:rsidRPr="00BA1A9F">
        <w:rPr>
          <w:rFonts w:ascii="Times New Roman" w:hAnsi="Times New Roman"/>
          <w:b/>
          <w:szCs w:val="24"/>
          <w:lang w:val="lv-LV"/>
        </w:rPr>
        <w:t xml:space="preserve"> – </w:t>
      </w:r>
      <w:r w:rsidRPr="00BA1A9F">
        <w:rPr>
          <w:rFonts w:ascii="Times New Roman" w:hAnsi="Times New Roman"/>
          <w:szCs w:val="24"/>
          <w:lang w:val="lv-LV"/>
        </w:rPr>
        <w:t>pontonu tipa ar margām, koka kāpnēm;</w:t>
      </w:r>
    </w:p>
    <w:p w14:paraId="70661249" w14:textId="60ADCE53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_______vecās lapenes Mīlestības kalniņā demontāža un koka lapenes ar šūpolēm būvniecība;</w:t>
      </w:r>
    </w:p>
    <w:p w14:paraId="16D87FBF" w14:textId="084A35E7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_______mūra tilta pār Rumbiņu pie Rumbiņas ūdenskrituma atjaunošanu veikt esošajā apjomā;</w:t>
      </w:r>
    </w:p>
    <w:p w14:paraId="0AA9745E" w14:textId="6B71B49E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______koka tilta būvniecība pār Rumbiņu, margai stilistiski jāsaskan ar skatu platformas margu;</w:t>
      </w:r>
    </w:p>
    <w:p w14:paraId="21E1F38C" w14:textId="333D5DA4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_____dabas taka</w:t>
      </w:r>
      <w:r w:rsidR="00840AA3" w:rsidRPr="00BA1A9F">
        <w:rPr>
          <w:rFonts w:ascii="Times New Roman" w:hAnsi="Times New Roman"/>
          <w:szCs w:val="24"/>
          <w:lang w:val="lv-LV"/>
        </w:rPr>
        <w:t>s</w:t>
      </w:r>
      <w:r w:rsidRPr="00BA1A9F">
        <w:rPr>
          <w:rFonts w:ascii="Times New Roman" w:hAnsi="Times New Roman"/>
          <w:b/>
          <w:szCs w:val="24"/>
          <w:lang w:val="lv-LV"/>
        </w:rPr>
        <w:t xml:space="preserve"> – </w:t>
      </w:r>
      <w:r w:rsidRPr="00BA1A9F">
        <w:rPr>
          <w:rFonts w:ascii="Times New Roman" w:hAnsi="Times New Roman"/>
          <w:szCs w:val="24"/>
          <w:lang w:val="lv-LV"/>
        </w:rPr>
        <w:t>koka laipas būvniecība 1,5 līdz 2,0 m platas.</w:t>
      </w:r>
    </w:p>
    <w:p w14:paraId="7448FA94" w14:textId="0A34C9DA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_____celiņu tīkla</w:t>
      </w:r>
      <w:r w:rsidRPr="00BA1A9F">
        <w:rPr>
          <w:rFonts w:ascii="Times New Roman" w:hAnsi="Times New Roman"/>
          <w:b/>
          <w:szCs w:val="24"/>
          <w:lang w:val="lv-LV"/>
        </w:rPr>
        <w:t xml:space="preserve"> </w:t>
      </w:r>
      <w:r w:rsidRPr="00BA1A9F">
        <w:rPr>
          <w:rFonts w:ascii="Times New Roman" w:hAnsi="Times New Roman"/>
          <w:szCs w:val="24"/>
          <w:lang w:val="lv-LV"/>
        </w:rPr>
        <w:t>ar grants segumu (gājēju slodze) ar šķelta granīta bruģakmens apmali, platums 2 m būvniecība;</w:t>
      </w:r>
    </w:p>
    <w:p w14:paraId="2EC1ECDD" w14:textId="35CAE08E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 xml:space="preserve">______celiņa </w:t>
      </w:r>
      <w:r w:rsidRPr="00BA1A9F">
        <w:rPr>
          <w:rFonts w:ascii="Times New Roman" w:hAnsi="Times New Roman"/>
          <w:b/>
          <w:szCs w:val="24"/>
          <w:lang w:val="lv-LV"/>
        </w:rPr>
        <w:t xml:space="preserve">– </w:t>
      </w:r>
      <w:r w:rsidRPr="00BA1A9F">
        <w:rPr>
          <w:rFonts w:ascii="Times New Roman" w:hAnsi="Times New Roman"/>
          <w:szCs w:val="24"/>
          <w:lang w:val="lv-LV"/>
        </w:rPr>
        <w:t>koka laipas 1,5 līdz 2,0 m platas ar paplatinājumiem atsevišķās vietās, kur izvietot solus un atkritumu tvertnes, būvniecība;</w:t>
      </w:r>
    </w:p>
    <w:p w14:paraId="60A89FBE" w14:textId="06502EE0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______celiņu tīkla būvniecība</w:t>
      </w:r>
      <w:r w:rsidRPr="00BA1A9F">
        <w:rPr>
          <w:rFonts w:ascii="Times New Roman" w:hAnsi="Times New Roman"/>
          <w:b/>
          <w:bCs/>
          <w:szCs w:val="24"/>
          <w:lang w:val="lv-LV"/>
        </w:rPr>
        <w:t xml:space="preserve">, </w:t>
      </w:r>
      <w:r w:rsidRPr="00BA1A9F">
        <w:rPr>
          <w:rFonts w:ascii="Times New Roman" w:hAnsi="Times New Roman"/>
          <w:szCs w:val="24"/>
          <w:lang w:val="lv-LV"/>
        </w:rPr>
        <w:t>izmantojot ilgtspējīgu seguma materiālu. Labiekārtojums, t.sk., solu, velonovietņu, atkritumu urnu uzstādīšana, atpūtas vietu ierīkošana;</w:t>
      </w:r>
    </w:p>
    <w:p w14:paraId="40052479" w14:textId="13A97AFA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_____labiekārtojums, t.sk., solu, velonovietņu, atkritumu urnu uzstādīšana, apzaļumošana ap pilsdrupām ar mērķi samazināt iespējas cilvēkiem kāpt uz tām;</w:t>
      </w:r>
    </w:p>
    <w:p w14:paraId="205517BE" w14:textId="5FB1FF11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_____virtuālās vides nodrošināšana (vietas QR kodiem 3D modeļu un video aplūkošanai), t.sk., 3D „Lāčplēša cīņa ar tumšo bruņinieku” ar skatu uz plānoto skatu platformas vietu</w:t>
      </w:r>
      <w:r w:rsidRPr="00BA1A9F">
        <w:rPr>
          <w:rFonts w:ascii="Times New Roman" w:hAnsi="Times New Roman"/>
          <w:b/>
          <w:bCs/>
          <w:szCs w:val="24"/>
          <w:lang w:val="lv-LV"/>
        </w:rPr>
        <w:t xml:space="preserve"> </w:t>
      </w:r>
      <w:r w:rsidRPr="00BA1A9F">
        <w:rPr>
          <w:rFonts w:ascii="Times New Roman" w:hAnsi="Times New Roman"/>
          <w:szCs w:val="24"/>
          <w:lang w:val="lv-LV"/>
        </w:rPr>
        <w:t>pie Lielvārdes pilsdrupām u.c.;</w:t>
      </w:r>
    </w:p>
    <w:p w14:paraId="7B7C8912" w14:textId="4A725ED6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______priekšlikums, ideja risinājumam, izceļot Dievu kalnu</w:t>
      </w:r>
      <w:r w:rsidRPr="00BA1A9F">
        <w:rPr>
          <w:rFonts w:ascii="Times New Roman" w:hAnsi="Times New Roman"/>
          <w:b/>
          <w:bCs/>
          <w:szCs w:val="24"/>
          <w:lang w:val="lv-LV"/>
        </w:rPr>
        <w:t xml:space="preserve"> </w:t>
      </w:r>
      <w:r w:rsidRPr="00BA1A9F">
        <w:rPr>
          <w:rFonts w:ascii="Times New Roman" w:hAnsi="Times New Roman"/>
          <w:szCs w:val="24"/>
          <w:lang w:val="lv-LV"/>
        </w:rPr>
        <w:t>(piem., vides dizaina objekta, mākslas priekšmeta uzstādīšana, ideja pieejas risinājumam), saņemot Nacionālās kultūras mantojuma pārvaldes atļauju un tehniskos noteikumus projektēšanas gadījumā, un/vai 3D modelis, piemēram, QR kods pretējā krastā ar skatu uz Dievu kalnu;</w:t>
      </w:r>
    </w:p>
    <w:p w14:paraId="73A36874" w14:textId="112F7E5B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_____skatu platformas „Lāčplēša cīņa ar tumšo bruņinieku” pie Lielvārdes pilsdrupām būvniecība;</w:t>
      </w:r>
    </w:p>
    <w:p w14:paraId="5EEB2027" w14:textId="6D85679D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_____pilsdrupu saglabāšana un attīstība kultūras pasākumiem, saņemot Nacionālās kultūras mantojuma pārvaldes atļauju un tehniskos noteikumus projektēšanas gadījumā;</w:t>
      </w:r>
    </w:p>
    <w:p w14:paraId="7D3D554D" w14:textId="78DE3646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_____krasta stiprināšana Daugavā līdz Rumbiņas ietekai;</w:t>
      </w:r>
    </w:p>
    <w:p w14:paraId="34FE62B6" w14:textId="09E3318F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______koka norobežojum</w:t>
      </w:r>
      <w:r w:rsidR="00840AA3" w:rsidRPr="00BA1A9F">
        <w:rPr>
          <w:rFonts w:ascii="Times New Roman" w:hAnsi="Times New Roman"/>
          <w:szCs w:val="24"/>
          <w:lang w:val="lv-LV"/>
        </w:rPr>
        <w:t>u uzstādīšana</w:t>
      </w:r>
      <w:r w:rsidRPr="00BA1A9F">
        <w:rPr>
          <w:rFonts w:ascii="Times New Roman" w:hAnsi="Times New Roman"/>
          <w:szCs w:val="24"/>
          <w:lang w:val="lv-LV"/>
        </w:rPr>
        <w:t xml:space="preserve"> gar Daugavas stāvkrastu;</w:t>
      </w:r>
    </w:p>
    <w:p w14:paraId="1E1D9DC9" w14:textId="3582F535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______bērnu rotaļu laukuma</w:t>
      </w:r>
      <w:r w:rsidRPr="00BA1A9F">
        <w:rPr>
          <w:rFonts w:ascii="Times New Roman" w:hAnsi="Times New Roman"/>
          <w:b/>
          <w:szCs w:val="24"/>
          <w:lang w:val="lv-LV"/>
        </w:rPr>
        <w:t xml:space="preserve"> </w:t>
      </w:r>
      <w:r w:rsidRPr="00BA1A9F">
        <w:rPr>
          <w:rFonts w:ascii="Times New Roman" w:hAnsi="Times New Roman"/>
          <w:szCs w:val="24"/>
          <w:lang w:val="lv-LV"/>
        </w:rPr>
        <w:t>būvniecība (jāsniedz priekšlikums par vietu), saglabājot koka skul</w:t>
      </w:r>
      <w:r w:rsidR="00B20B93">
        <w:rPr>
          <w:rFonts w:ascii="Times New Roman" w:hAnsi="Times New Roman"/>
          <w:szCs w:val="24"/>
          <w:lang w:val="lv-LV"/>
        </w:rPr>
        <w:t>p</w:t>
      </w:r>
      <w:r w:rsidRPr="00BA1A9F">
        <w:rPr>
          <w:rFonts w:ascii="Times New Roman" w:hAnsi="Times New Roman"/>
          <w:szCs w:val="24"/>
          <w:lang w:val="lv-LV"/>
        </w:rPr>
        <w:t xml:space="preserve">tūras un saņemot Nacionālās kultūras mantojuma pārvaldes </w:t>
      </w:r>
      <w:r w:rsidRPr="00BA1A9F">
        <w:rPr>
          <w:rFonts w:ascii="Times New Roman" w:hAnsi="Times New Roman"/>
          <w:szCs w:val="24"/>
          <w:lang w:val="lv-LV"/>
        </w:rPr>
        <w:lastRenderedPageBreak/>
        <w:t>atļauju un tehniskos noteikumus projektēšanas gadījumā;</w:t>
      </w:r>
    </w:p>
    <w:p w14:paraId="3A0826EC" w14:textId="3E04B41D" w:rsidR="00AA2FC1" w:rsidRPr="00BA1A9F" w:rsidRDefault="00AC7BEE" w:rsidP="00BA1A9F">
      <w:pPr>
        <w:pStyle w:val="Sarakstarindkopa"/>
        <w:widowControl w:val="0"/>
        <w:tabs>
          <w:tab w:val="left" w:pos="-720"/>
        </w:tabs>
        <w:suppressAutoHyphens/>
        <w:spacing w:before="60" w:after="60"/>
        <w:ind w:left="1134"/>
        <w:jc w:val="both"/>
        <w:rPr>
          <w:color w:val="000000"/>
          <w:szCs w:val="24"/>
          <w:lang w:val="lv-LV"/>
        </w:rPr>
      </w:pPr>
      <w:r w:rsidRPr="00BA1A9F">
        <w:rPr>
          <w:color w:val="000000"/>
          <w:szCs w:val="24"/>
          <w:lang w:val="lv-LV"/>
        </w:rPr>
        <w:t>sporta aktivitāšu teritorija</w:t>
      </w:r>
    </w:p>
    <w:p w14:paraId="20939AC5" w14:textId="4604F185" w:rsidR="005804B4" w:rsidRPr="00BA1A9F" w:rsidRDefault="005804B4" w:rsidP="00BA1A9F">
      <w:pPr>
        <w:pStyle w:val="Sarakstarindkopa"/>
        <w:widowControl w:val="0"/>
        <w:tabs>
          <w:tab w:val="left" w:pos="-720"/>
        </w:tabs>
        <w:suppressAutoHyphens/>
        <w:spacing w:before="60" w:after="60"/>
        <w:ind w:left="1134"/>
        <w:jc w:val="both"/>
        <w:rPr>
          <w:color w:val="000000"/>
          <w:szCs w:val="24"/>
          <w:lang w:val="lv-LV"/>
        </w:rPr>
      </w:pPr>
      <w:r w:rsidRPr="00BA1A9F">
        <w:rPr>
          <w:color w:val="000000"/>
          <w:szCs w:val="24"/>
          <w:lang w:val="lv-LV"/>
        </w:rPr>
        <w:t>______</w:t>
      </w:r>
      <w:r w:rsidR="00AC7BEE" w:rsidRPr="00BA1A9F">
        <w:rPr>
          <w:color w:val="000000"/>
          <w:szCs w:val="24"/>
          <w:lang w:val="lv-LV"/>
        </w:rPr>
        <w:t>saulrieta terase</w:t>
      </w:r>
    </w:p>
    <w:p w14:paraId="68CD7915" w14:textId="00629782" w:rsidR="00AC7BEE" w:rsidRPr="00BA1A9F" w:rsidRDefault="005804B4" w:rsidP="00BA1A9F">
      <w:pPr>
        <w:pStyle w:val="Sarakstarindkopa"/>
        <w:widowControl w:val="0"/>
        <w:tabs>
          <w:tab w:val="left" w:pos="-720"/>
        </w:tabs>
        <w:suppressAutoHyphens/>
        <w:spacing w:before="60" w:after="60"/>
        <w:ind w:left="1134"/>
        <w:jc w:val="both"/>
        <w:rPr>
          <w:color w:val="000000"/>
          <w:szCs w:val="24"/>
          <w:lang w:val="lv-LV"/>
        </w:rPr>
      </w:pPr>
      <w:r w:rsidRPr="00BA1A9F">
        <w:rPr>
          <w:color w:val="000000"/>
          <w:szCs w:val="24"/>
          <w:lang w:val="lv-LV"/>
        </w:rPr>
        <w:t>______brīvdabas skatuve.</w:t>
      </w:r>
    </w:p>
    <w:p w14:paraId="01DBEF7C" w14:textId="4803AC52" w:rsidR="00AC7BEE" w:rsidRPr="00BA1A9F" w:rsidRDefault="00AC7BEE" w:rsidP="00BA1A9F">
      <w:pPr>
        <w:pStyle w:val="Sarakstarindkopa"/>
        <w:widowControl w:val="0"/>
        <w:tabs>
          <w:tab w:val="left" w:pos="-720"/>
        </w:tabs>
        <w:suppressAutoHyphens/>
        <w:spacing w:before="60" w:after="60"/>
        <w:ind w:left="1134"/>
        <w:jc w:val="both"/>
        <w:rPr>
          <w:color w:val="000000"/>
          <w:szCs w:val="24"/>
          <w:lang w:val="lv-LV"/>
        </w:rPr>
      </w:pPr>
      <w:r w:rsidRPr="00BA1A9F">
        <w:rPr>
          <w:color w:val="000000"/>
          <w:szCs w:val="24"/>
          <w:lang w:val="lv-LV"/>
        </w:rPr>
        <w:t>______dabas taka putnu vērojumiem.</w:t>
      </w:r>
    </w:p>
    <w:p w14:paraId="6493DFDA" w14:textId="77777777" w:rsidR="005804B4" w:rsidRPr="000026BB" w:rsidRDefault="005804B4" w:rsidP="000026BB">
      <w:pPr>
        <w:pStyle w:val="Sarakstarindkopa"/>
        <w:widowControl w:val="0"/>
        <w:tabs>
          <w:tab w:val="left" w:pos="-720"/>
        </w:tabs>
        <w:suppressAutoHyphens/>
        <w:spacing w:before="60" w:after="60"/>
        <w:ind w:left="1800"/>
        <w:jc w:val="both"/>
        <w:rPr>
          <w:szCs w:val="24"/>
          <w:lang w:eastAsia="x-none"/>
        </w:rPr>
      </w:pPr>
    </w:p>
    <w:p w14:paraId="53B30FB7" w14:textId="508CF2E2" w:rsidR="001C3909" w:rsidRDefault="001C3909" w:rsidP="00BA1A9F">
      <w:pPr>
        <w:pStyle w:val="Pamatteksts"/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Vai Jūs atbalstāt trošu tilta būvniecību</w:t>
      </w:r>
      <w:r w:rsidR="00024E24">
        <w:rPr>
          <w:rFonts w:ascii="Times New Roman" w:hAnsi="Times New Roman"/>
          <w:lang w:val="lv-LV"/>
        </w:rPr>
        <w:t xml:space="preserve"> pār Rumbiņu</w:t>
      </w:r>
      <w:r>
        <w:rPr>
          <w:rFonts w:ascii="Times New Roman" w:hAnsi="Times New Roman"/>
          <w:lang w:val="lv-LV"/>
        </w:rPr>
        <w:t xml:space="preserve"> no Lielvārdes parka uz Dievu kalnu?</w:t>
      </w:r>
    </w:p>
    <w:p w14:paraId="0D9D037F" w14:textId="264427EB" w:rsidR="001C3909" w:rsidRDefault="001C3909" w:rsidP="00BA1A9F">
      <w:pPr>
        <w:pStyle w:val="Pamatteksts"/>
        <w:spacing w:after="0"/>
        <w:ind w:left="709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Jā</w:t>
      </w:r>
    </w:p>
    <w:p w14:paraId="353FD305" w14:textId="7BCD3A48" w:rsidR="001C3909" w:rsidRDefault="001C3909" w:rsidP="00BA1A9F">
      <w:pPr>
        <w:pStyle w:val="Pamatteksts"/>
        <w:spacing w:after="0"/>
        <w:ind w:left="709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Nē______</w:t>
      </w:r>
    </w:p>
    <w:p w14:paraId="1E6AF874" w14:textId="77777777" w:rsidR="001C3909" w:rsidRDefault="001C3909" w:rsidP="001C3909">
      <w:pPr>
        <w:pStyle w:val="Pamatteksts"/>
        <w:spacing w:after="0"/>
        <w:ind w:left="1080"/>
        <w:jc w:val="both"/>
        <w:rPr>
          <w:rFonts w:ascii="Times New Roman" w:hAnsi="Times New Roman"/>
          <w:lang w:val="lv-LV"/>
        </w:rPr>
      </w:pPr>
    </w:p>
    <w:p w14:paraId="2E74AFD4" w14:textId="4D1CE764" w:rsidR="001C3909" w:rsidRPr="001C3909" w:rsidRDefault="001C3909" w:rsidP="001C3909">
      <w:pPr>
        <w:pStyle w:val="Pamatteksts"/>
        <w:numPr>
          <w:ilvl w:val="0"/>
          <w:numId w:val="15"/>
        </w:numPr>
        <w:spacing w:after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Vai Jūs atbalstāt pārc</w:t>
      </w:r>
      <w:r w:rsidRPr="001C3909">
        <w:rPr>
          <w:rFonts w:ascii="Times New Roman" w:hAnsi="Times New Roman"/>
          <w:lang w:val="lv-LV"/>
        </w:rPr>
        <w:t>eltuves</w:t>
      </w:r>
      <w:r w:rsidR="00024E24">
        <w:rPr>
          <w:rFonts w:ascii="Times New Roman" w:hAnsi="Times New Roman"/>
          <w:lang w:val="lv-LV"/>
        </w:rPr>
        <w:t xml:space="preserve"> pār Rumbiņu</w:t>
      </w:r>
      <w:r w:rsidRPr="001C3909">
        <w:rPr>
          <w:rFonts w:ascii="Times New Roman" w:hAnsi="Times New Roman"/>
          <w:lang w:val="lv-LV"/>
        </w:rPr>
        <w:t xml:space="preserve"> būvniecību no Lielvārdes parka uz Dievu kalnu?</w:t>
      </w:r>
    </w:p>
    <w:p w14:paraId="73A17C67" w14:textId="3645FB4F" w:rsidR="001C3909" w:rsidRDefault="001C3909" w:rsidP="001C3909">
      <w:pPr>
        <w:pStyle w:val="Pamatteksts"/>
        <w:spacing w:after="0"/>
        <w:ind w:left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Jā_______</w:t>
      </w:r>
    </w:p>
    <w:p w14:paraId="28CB2AB2" w14:textId="1FBC1AB8" w:rsidR="001C3909" w:rsidRDefault="001C3909" w:rsidP="001C3909">
      <w:pPr>
        <w:pStyle w:val="Pamatteksts"/>
        <w:spacing w:after="0"/>
        <w:ind w:left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Nē</w:t>
      </w:r>
    </w:p>
    <w:p w14:paraId="5053CBBE" w14:textId="77777777" w:rsidR="001C3909" w:rsidRDefault="001C3909" w:rsidP="001C3909">
      <w:pPr>
        <w:pStyle w:val="Pamatteksts"/>
        <w:spacing w:after="0"/>
        <w:jc w:val="both"/>
        <w:rPr>
          <w:rFonts w:ascii="Times New Roman" w:hAnsi="Times New Roman"/>
          <w:lang w:val="lv-LV"/>
        </w:rPr>
      </w:pPr>
    </w:p>
    <w:p w14:paraId="7EC6DFCC" w14:textId="1333DF5B" w:rsidR="001C3909" w:rsidRDefault="001C3909" w:rsidP="001C3909">
      <w:pPr>
        <w:pStyle w:val="Pamatteksts"/>
        <w:numPr>
          <w:ilvl w:val="0"/>
          <w:numId w:val="15"/>
        </w:numPr>
        <w:spacing w:after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Vai Jūs atbalstāt trīša izmantošanu nokļū</w:t>
      </w:r>
      <w:r w:rsidR="00024E24">
        <w:rPr>
          <w:rFonts w:ascii="Times New Roman" w:hAnsi="Times New Roman"/>
          <w:lang w:val="lv-LV"/>
        </w:rPr>
        <w:t>š</w:t>
      </w:r>
      <w:r>
        <w:rPr>
          <w:rFonts w:ascii="Times New Roman" w:hAnsi="Times New Roman"/>
          <w:lang w:val="lv-LV"/>
        </w:rPr>
        <w:t>anai Dievu kalnā no Lielvārdes parka pār Rumbiņu?</w:t>
      </w:r>
    </w:p>
    <w:p w14:paraId="52DC785E" w14:textId="0E59CF1A" w:rsidR="001C3909" w:rsidRDefault="001C3909" w:rsidP="001C3909">
      <w:pPr>
        <w:pStyle w:val="Pamatteksts"/>
        <w:spacing w:after="0"/>
        <w:ind w:left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Jā</w:t>
      </w:r>
    </w:p>
    <w:p w14:paraId="36B05136" w14:textId="0A3DEBD3" w:rsidR="001C3909" w:rsidRDefault="001C3909" w:rsidP="001C3909">
      <w:pPr>
        <w:pStyle w:val="Pamatteksts"/>
        <w:spacing w:after="0"/>
        <w:ind w:left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Nē_______</w:t>
      </w:r>
    </w:p>
    <w:p w14:paraId="0CDF7AF1" w14:textId="77777777" w:rsidR="001C3909" w:rsidRDefault="001C3909" w:rsidP="004371C8">
      <w:pPr>
        <w:pStyle w:val="Pamatteksts"/>
        <w:spacing w:after="0"/>
        <w:ind w:left="720"/>
        <w:jc w:val="both"/>
        <w:rPr>
          <w:rFonts w:ascii="Times New Roman" w:hAnsi="Times New Roman"/>
          <w:lang w:val="lv-LV"/>
        </w:rPr>
      </w:pPr>
    </w:p>
    <w:p w14:paraId="7FF41967" w14:textId="03181231" w:rsidR="004371C8" w:rsidRPr="001933A8" w:rsidRDefault="004371C8" w:rsidP="001C3909">
      <w:pPr>
        <w:pStyle w:val="Pamatteksts"/>
        <w:numPr>
          <w:ilvl w:val="0"/>
          <w:numId w:val="15"/>
        </w:numPr>
        <w:spacing w:after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Citi komentāri, priekšlikumi______________</w:t>
      </w:r>
    </w:p>
    <w:p w14:paraId="36C86AF1" w14:textId="29154C18" w:rsidR="006776EB" w:rsidRPr="006776EB" w:rsidRDefault="006776EB" w:rsidP="00E6458E">
      <w:pPr>
        <w:pStyle w:val="Pamattekstaatkpe2"/>
        <w:spacing w:before="120" w:line="240" w:lineRule="auto"/>
        <w:ind w:left="0"/>
        <w:rPr>
          <w:rFonts w:ascii="Times New Roman" w:hAnsi="Times New Roman"/>
          <w:b/>
          <w:bCs/>
          <w:lang w:val="lv-LV"/>
        </w:rPr>
      </w:pPr>
    </w:p>
    <w:p w14:paraId="47C0544F" w14:textId="088CA7DE" w:rsidR="00E6458E" w:rsidRDefault="00E6458E" w:rsidP="006776EB">
      <w:pPr>
        <w:pStyle w:val="Pamattekstaatkpe2"/>
        <w:spacing w:before="120" w:line="240" w:lineRule="auto"/>
        <w:ind w:left="717"/>
        <w:rPr>
          <w:rFonts w:ascii="Times New Roman" w:hAnsi="Times New Roman"/>
          <w:lang w:val="lv-LV"/>
        </w:rPr>
      </w:pPr>
    </w:p>
    <w:p w14:paraId="68BC2B39" w14:textId="77777777" w:rsidR="0011228A" w:rsidRDefault="0011228A" w:rsidP="0011228A">
      <w:pPr>
        <w:pStyle w:val="Pamattekstaatkpe2"/>
        <w:spacing w:before="120" w:line="240" w:lineRule="auto"/>
        <w:ind w:left="717"/>
        <w:rPr>
          <w:rFonts w:ascii="Times New Roman" w:hAnsi="Times New Roman"/>
          <w:i/>
          <w:iCs/>
          <w:lang w:val="lv-LV"/>
        </w:rPr>
      </w:pPr>
    </w:p>
    <w:p w14:paraId="01EF1805" w14:textId="2B60BC49" w:rsidR="00715483" w:rsidRPr="006E6849" w:rsidRDefault="00715483" w:rsidP="00C92A08">
      <w:pPr>
        <w:spacing w:after="160" w:line="259" w:lineRule="auto"/>
        <w:rPr>
          <w:rFonts w:ascii="Times New Roman" w:hAnsi="Times New Roman"/>
          <w:i/>
          <w:iCs/>
          <w:lang w:val="lv-LV"/>
        </w:rPr>
      </w:pPr>
    </w:p>
    <w:sectPr w:rsidR="00715483" w:rsidRPr="006E6849" w:rsidSect="004F0DB5"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272A2" w14:textId="77777777" w:rsidR="00231256" w:rsidRDefault="00231256" w:rsidP="00C41BA3">
      <w:r>
        <w:separator/>
      </w:r>
    </w:p>
  </w:endnote>
  <w:endnote w:type="continuationSeparator" w:id="0">
    <w:p w14:paraId="6452ACAB" w14:textId="77777777" w:rsidR="00231256" w:rsidRDefault="00231256" w:rsidP="00C4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6794869"/>
      <w:docPartObj>
        <w:docPartGallery w:val="Page Numbers (Bottom of Page)"/>
        <w:docPartUnique/>
      </w:docPartObj>
    </w:sdtPr>
    <w:sdtContent>
      <w:p w14:paraId="746100CA" w14:textId="60A1BB80" w:rsidR="004F0DB5" w:rsidRDefault="004F0DB5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A9F" w:rsidRPr="00BA1A9F">
          <w:rPr>
            <w:noProof/>
            <w:lang w:val="lv-LV"/>
          </w:rPr>
          <w:t>3</w:t>
        </w:r>
        <w:r>
          <w:fldChar w:fldCharType="end"/>
        </w:r>
      </w:p>
    </w:sdtContent>
  </w:sdt>
  <w:p w14:paraId="739392F1" w14:textId="77777777" w:rsidR="00C41BA3" w:rsidRDefault="00C41BA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7A86C" w14:textId="77777777" w:rsidR="00231256" w:rsidRDefault="00231256" w:rsidP="00C41BA3">
      <w:r>
        <w:separator/>
      </w:r>
    </w:p>
  </w:footnote>
  <w:footnote w:type="continuationSeparator" w:id="0">
    <w:p w14:paraId="2B4A7A3C" w14:textId="77777777" w:rsidR="00231256" w:rsidRDefault="00231256" w:rsidP="00C4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1605EFA"/>
    <w:multiLevelType w:val="hybridMultilevel"/>
    <w:tmpl w:val="D59AF504"/>
    <w:lvl w:ilvl="0" w:tplc="12E42E20">
      <w:start w:val="1"/>
      <w:numFmt w:val="decimal"/>
      <w:lvlText w:val="%1."/>
      <w:lvlJc w:val="left"/>
      <w:pPr>
        <w:ind w:left="360" w:hanging="360"/>
      </w:pPr>
    </w:lvl>
    <w:lvl w:ilvl="1" w:tplc="029215AE" w:tentative="1">
      <w:start w:val="1"/>
      <w:numFmt w:val="lowerLetter"/>
      <w:lvlText w:val="%2."/>
      <w:lvlJc w:val="left"/>
      <w:pPr>
        <w:ind w:left="1080" w:hanging="360"/>
      </w:pPr>
    </w:lvl>
    <w:lvl w:ilvl="2" w:tplc="30301B5C" w:tentative="1">
      <w:start w:val="1"/>
      <w:numFmt w:val="lowerRoman"/>
      <w:lvlText w:val="%3."/>
      <w:lvlJc w:val="right"/>
      <w:pPr>
        <w:ind w:left="1800" w:hanging="180"/>
      </w:pPr>
    </w:lvl>
    <w:lvl w:ilvl="3" w:tplc="F16C6750" w:tentative="1">
      <w:start w:val="1"/>
      <w:numFmt w:val="decimal"/>
      <w:lvlText w:val="%4."/>
      <w:lvlJc w:val="left"/>
      <w:pPr>
        <w:ind w:left="2520" w:hanging="360"/>
      </w:pPr>
    </w:lvl>
    <w:lvl w:ilvl="4" w:tplc="0966D264" w:tentative="1">
      <w:start w:val="1"/>
      <w:numFmt w:val="lowerLetter"/>
      <w:lvlText w:val="%5."/>
      <w:lvlJc w:val="left"/>
      <w:pPr>
        <w:ind w:left="3240" w:hanging="360"/>
      </w:pPr>
    </w:lvl>
    <w:lvl w:ilvl="5" w:tplc="DEB09D00" w:tentative="1">
      <w:start w:val="1"/>
      <w:numFmt w:val="lowerRoman"/>
      <w:lvlText w:val="%6."/>
      <w:lvlJc w:val="right"/>
      <w:pPr>
        <w:ind w:left="3960" w:hanging="180"/>
      </w:pPr>
    </w:lvl>
    <w:lvl w:ilvl="6" w:tplc="A5C88754" w:tentative="1">
      <w:start w:val="1"/>
      <w:numFmt w:val="decimal"/>
      <w:lvlText w:val="%7."/>
      <w:lvlJc w:val="left"/>
      <w:pPr>
        <w:ind w:left="4680" w:hanging="360"/>
      </w:pPr>
    </w:lvl>
    <w:lvl w:ilvl="7" w:tplc="265E3C7E" w:tentative="1">
      <w:start w:val="1"/>
      <w:numFmt w:val="lowerLetter"/>
      <w:lvlText w:val="%8."/>
      <w:lvlJc w:val="left"/>
      <w:pPr>
        <w:ind w:left="5400" w:hanging="360"/>
      </w:pPr>
    </w:lvl>
    <w:lvl w:ilvl="8" w:tplc="352C3E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622F8"/>
    <w:multiLevelType w:val="multilevel"/>
    <w:tmpl w:val="CAEC78F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D85ACB"/>
    <w:multiLevelType w:val="hybridMultilevel"/>
    <w:tmpl w:val="D82CC6A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E062C1"/>
    <w:multiLevelType w:val="hybridMultilevel"/>
    <w:tmpl w:val="F0A0F0AA"/>
    <w:lvl w:ilvl="0" w:tplc="F0DCA6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F5F50EA"/>
    <w:multiLevelType w:val="multilevel"/>
    <w:tmpl w:val="88801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566714"/>
    <w:multiLevelType w:val="multilevel"/>
    <w:tmpl w:val="E758D106"/>
    <w:lvl w:ilvl="0">
      <w:start w:val="1"/>
      <w:numFmt w:val="decimal"/>
      <w:lvlText w:val="%1."/>
      <w:lvlJc w:val="left"/>
      <w:pPr>
        <w:ind w:left="1069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6" w15:restartNumberingAfterBreak="0">
    <w:nsid w:val="1606100D"/>
    <w:multiLevelType w:val="hybridMultilevel"/>
    <w:tmpl w:val="DE1EC1E4"/>
    <w:lvl w:ilvl="0" w:tplc="DDAE0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636763"/>
    <w:multiLevelType w:val="hybridMultilevel"/>
    <w:tmpl w:val="5AB660D6"/>
    <w:lvl w:ilvl="0" w:tplc="9238E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6B3442"/>
    <w:multiLevelType w:val="hybridMultilevel"/>
    <w:tmpl w:val="1F3A7AAE"/>
    <w:lvl w:ilvl="0" w:tplc="DF80E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C82667"/>
    <w:multiLevelType w:val="multilevel"/>
    <w:tmpl w:val="AE9E551E"/>
    <w:lvl w:ilvl="0">
      <w:start w:val="1"/>
      <w:numFmt w:val="decimal"/>
      <w:pStyle w:val="punkts1"/>
      <w:lvlText w:val="%1."/>
      <w:lvlJc w:val="left"/>
      <w:pPr>
        <w:ind w:left="644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pStyle w:val="punkts11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pStyle w:val="punkts111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5B7019F2"/>
    <w:multiLevelType w:val="multilevel"/>
    <w:tmpl w:val="3350E858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1A70E1B"/>
    <w:multiLevelType w:val="hybridMultilevel"/>
    <w:tmpl w:val="1C60E71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E05DD"/>
    <w:multiLevelType w:val="hybridMultilevel"/>
    <w:tmpl w:val="477A5FA2"/>
    <w:lvl w:ilvl="0" w:tplc="0DC8262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726B3683"/>
    <w:multiLevelType w:val="hybridMultilevel"/>
    <w:tmpl w:val="8B5AA50C"/>
    <w:lvl w:ilvl="0" w:tplc="E0BC43D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ind w:left="2517" w:hanging="180"/>
      </w:pPr>
    </w:lvl>
    <w:lvl w:ilvl="3" w:tplc="0426000F" w:tentative="1">
      <w:start w:val="1"/>
      <w:numFmt w:val="decimal"/>
      <w:lvlText w:val="%4."/>
      <w:lvlJc w:val="left"/>
      <w:pPr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763365F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4305137">
    <w:abstractNumId w:val="4"/>
  </w:num>
  <w:num w:numId="2" w16cid:durableId="301466391">
    <w:abstractNumId w:val="7"/>
  </w:num>
  <w:num w:numId="3" w16cid:durableId="174196886">
    <w:abstractNumId w:val="0"/>
  </w:num>
  <w:num w:numId="4" w16cid:durableId="1834880786">
    <w:abstractNumId w:val="9"/>
  </w:num>
  <w:num w:numId="5" w16cid:durableId="368144194">
    <w:abstractNumId w:val="2"/>
  </w:num>
  <w:num w:numId="6" w16cid:durableId="1589918932">
    <w:abstractNumId w:val="14"/>
  </w:num>
  <w:num w:numId="7" w16cid:durableId="808016771">
    <w:abstractNumId w:val="6"/>
  </w:num>
  <w:num w:numId="8" w16cid:durableId="238906243">
    <w:abstractNumId w:val="1"/>
  </w:num>
  <w:num w:numId="9" w16cid:durableId="640037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0614569">
    <w:abstractNumId w:val="3"/>
  </w:num>
  <w:num w:numId="11" w16cid:durableId="1983656039">
    <w:abstractNumId w:val="13"/>
  </w:num>
  <w:num w:numId="12" w16cid:durableId="533809096">
    <w:abstractNumId w:val="12"/>
  </w:num>
  <w:num w:numId="13" w16cid:durableId="1099714766">
    <w:abstractNumId w:val="8"/>
  </w:num>
  <w:num w:numId="14" w16cid:durableId="256641700">
    <w:abstractNumId w:val="10"/>
  </w:num>
  <w:num w:numId="15" w16cid:durableId="5272558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1FD"/>
    <w:rsid w:val="000026BB"/>
    <w:rsid w:val="000136E7"/>
    <w:rsid w:val="00024E24"/>
    <w:rsid w:val="00025A16"/>
    <w:rsid w:val="00027652"/>
    <w:rsid w:val="00030C71"/>
    <w:rsid w:val="00035761"/>
    <w:rsid w:val="00036992"/>
    <w:rsid w:val="0005614B"/>
    <w:rsid w:val="0005681A"/>
    <w:rsid w:val="00062E15"/>
    <w:rsid w:val="00071FB8"/>
    <w:rsid w:val="00077B42"/>
    <w:rsid w:val="00090FEC"/>
    <w:rsid w:val="00092AA2"/>
    <w:rsid w:val="00096183"/>
    <w:rsid w:val="000A4A3E"/>
    <w:rsid w:val="000B3E60"/>
    <w:rsid w:val="000D3664"/>
    <w:rsid w:val="000D763F"/>
    <w:rsid w:val="000E0D49"/>
    <w:rsid w:val="000E5A15"/>
    <w:rsid w:val="000F3F6F"/>
    <w:rsid w:val="0010150B"/>
    <w:rsid w:val="00107337"/>
    <w:rsid w:val="001077A7"/>
    <w:rsid w:val="0011228A"/>
    <w:rsid w:val="001207C0"/>
    <w:rsid w:val="0012568B"/>
    <w:rsid w:val="00145760"/>
    <w:rsid w:val="00146305"/>
    <w:rsid w:val="001479F2"/>
    <w:rsid w:val="00151D1C"/>
    <w:rsid w:val="00157811"/>
    <w:rsid w:val="0016343F"/>
    <w:rsid w:val="00170E41"/>
    <w:rsid w:val="0018799E"/>
    <w:rsid w:val="00191871"/>
    <w:rsid w:val="001933A8"/>
    <w:rsid w:val="0019399D"/>
    <w:rsid w:val="001942A1"/>
    <w:rsid w:val="001A37C7"/>
    <w:rsid w:val="001A57FC"/>
    <w:rsid w:val="001B3DAA"/>
    <w:rsid w:val="001B5005"/>
    <w:rsid w:val="001C1BA1"/>
    <w:rsid w:val="001C3909"/>
    <w:rsid w:val="001D4BF8"/>
    <w:rsid w:val="001D6071"/>
    <w:rsid w:val="001E7253"/>
    <w:rsid w:val="00207F6B"/>
    <w:rsid w:val="00210A1F"/>
    <w:rsid w:val="00210D52"/>
    <w:rsid w:val="00210D81"/>
    <w:rsid w:val="00231256"/>
    <w:rsid w:val="0024208B"/>
    <w:rsid w:val="002564FF"/>
    <w:rsid w:val="00261F9D"/>
    <w:rsid w:val="0026411D"/>
    <w:rsid w:val="00265FA2"/>
    <w:rsid w:val="00266643"/>
    <w:rsid w:val="00277FC5"/>
    <w:rsid w:val="002854F3"/>
    <w:rsid w:val="002863B9"/>
    <w:rsid w:val="002A5700"/>
    <w:rsid w:val="002B547D"/>
    <w:rsid w:val="002C1521"/>
    <w:rsid w:val="002C3115"/>
    <w:rsid w:val="002C76E9"/>
    <w:rsid w:val="002D0560"/>
    <w:rsid w:val="002D0FF1"/>
    <w:rsid w:val="002D1DC8"/>
    <w:rsid w:val="002D3EC0"/>
    <w:rsid w:val="002E10A5"/>
    <w:rsid w:val="002E4CF1"/>
    <w:rsid w:val="00300553"/>
    <w:rsid w:val="0030754A"/>
    <w:rsid w:val="0031708B"/>
    <w:rsid w:val="0033028C"/>
    <w:rsid w:val="003316A4"/>
    <w:rsid w:val="00333E0C"/>
    <w:rsid w:val="00352FEF"/>
    <w:rsid w:val="00356543"/>
    <w:rsid w:val="00365678"/>
    <w:rsid w:val="00374C38"/>
    <w:rsid w:val="00381F22"/>
    <w:rsid w:val="0038646B"/>
    <w:rsid w:val="00392F0D"/>
    <w:rsid w:val="003A2571"/>
    <w:rsid w:val="003B1B6E"/>
    <w:rsid w:val="003B447B"/>
    <w:rsid w:val="003B5FAA"/>
    <w:rsid w:val="003B6B10"/>
    <w:rsid w:val="003C2B45"/>
    <w:rsid w:val="003E2888"/>
    <w:rsid w:val="003E28C5"/>
    <w:rsid w:val="003E3A39"/>
    <w:rsid w:val="003F3A31"/>
    <w:rsid w:val="003F46CF"/>
    <w:rsid w:val="003F74DF"/>
    <w:rsid w:val="00401804"/>
    <w:rsid w:val="00407744"/>
    <w:rsid w:val="00416F4F"/>
    <w:rsid w:val="004268E4"/>
    <w:rsid w:val="004367C4"/>
    <w:rsid w:val="004371C8"/>
    <w:rsid w:val="00444A6C"/>
    <w:rsid w:val="0044532E"/>
    <w:rsid w:val="00445BDB"/>
    <w:rsid w:val="004538E9"/>
    <w:rsid w:val="00471DC7"/>
    <w:rsid w:val="00471E7A"/>
    <w:rsid w:val="00474662"/>
    <w:rsid w:val="00474B06"/>
    <w:rsid w:val="00493F0D"/>
    <w:rsid w:val="0049428F"/>
    <w:rsid w:val="00494ED1"/>
    <w:rsid w:val="004A0BFA"/>
    <w:rsid w:val="004A7167"/>
    <w:rsid w:val="004A7599"/>
    <w:rsid w:val="004A7EBF"/>
    <w:rsid w:val="004C1CAB"/>
    <w:rsid w:val="004C31FD"/>
    <w:rsid w:val="004D11CE"/>
    <w:rsid w:val="004D1BB4"/>
    <w:rsid w:val="004D42FE"/>
    <w:rsid w:val="004D617F"/>
    <w:rsid w:val="004E493C"/>
    <w:rsid w:val="004F0DB5"/>
    <w:rsid w:val="004F4B80"/>
    <w:rsid w:val="00517949"/>
    <w:rsid w:val="00526E8C"/>
    <w:rsid w:val="005344CF"/>
    <w:rsid w:val="00547970"/>
    <w:rsid w:val="00574F9F"/>
    <w:rsid w:val="005804B4"/>
    <w:rsid w:val="00595B58"/>
    <w:rsid w:val="00597FB4"/>
    <w:rsid w:val="005A7362"/>
    <w:rsid w:val="005B0219"/>
    <w:rsid w:val="005B31A0"/>
    <w:rsid w:val="005B33B3"/>
    <w:rsid w:val="005B623A"/>
    <w:rsid w:val="005C4DD4"/>
    <w:rsid w:val="005C71D6"/>
    <w:rsid w:val="005D267E"/>
    <w:rsid w:val="005F237B"/>
    <w:rsid w:val="005F70A6"/>
    <w:rsid w:val="00611ED7"/>
    <w:rsid w:val="0061273D"/>
    <w:rsid w:val="00626D28"/>
    <w:rsid w:val="00641B44"/>
    <w:rsid w:val="00645458"/>
    <w:rsid w:val="006464B5"/>
    <w:rsid w:val="00654319"/>
    <w:rsid w:val="00654444"/>
    <w:rsid w:val="00656D20"/>
    <w:rsid w:val="00667CCD"/>
    <w:rsid w:val="0067434D"/>
    <w:rsid w:val="006776EB"/>
    <w:rsid w:val="00677B6C"/>
    <w:rsid w:val="00677BD5"/>
    <w:rsid w:val="00677BE0"/>
    <w:rsid w:val="00696DAD"/>
    <w:rsid w:val="006A7C45"/>
    <w:rsid w:val="006B05ED"/>
    <w:rsid w:val="006B0A4D"/>
    <w:rsid w:val="006B0B36"/>
    <w:rsid w:val="006B2F0C"/>
    <w:rsid w:val="006C42E0"/>
    <w:rsid w:val="006E6237"/>
    <w:rsid w:val="006E6849"/>
    <w:rsid w:val="006F0BE2"/>
    <w:rsid w:val="006F2596"/>
    <w:rsid w:val="006F64BE"/>
    <w:rsid w:val="007144A3"/>
    <w:rsid w:val="00715483"/>
    <w:rsid w:val="00720727"/>
    <w:rsid w:val="0074191F"/>
    <w:rsid w:val="00756376"/>
    <w:rsid w:val="00760F70"/>
    <w:rsid w:val="0076140E"/>
    <w:rsid w:val="00763D2D"/>
    <w:rsid w:val="00767998"/>
    <w:rsid w:val="00773527"/>
    <w:rsid w:val="007746CB"/>
    <w:rsid w:val="0078214A"/>
    <w:rsid w:val="007825C2"/>
    <w:rsid w:val="00792CA9"/>
    <w:rsid w:val="007A47CF"/>
    <w:rsid w:val="007A6756"/>
    <w:rsid w:val="007A7AA6"/>
    <w:rsid w:val="007B73FC"/>
    <w:rsid w:val="007C12B4"/>
    <w:rsid w:val="007D44B0"/>
    <w:rsid w:val="007D6B59"/>
    <w:rsid w:val="007D78A2"/>
    <w:rsid w:val="007F20FA"/>
    <w:rsid w:val="008052AD"/>
    <w:rsid w:val="008113B9"/>
    <w:rsid w:val="00815DDB"/>
    <w:rsid w:val="00833212"/>
    <w:rsid w:val="00836C38"/>
    <w:rsid w:val="00840AA3"/>
    <w:rsid w:val="008437C6"/>
    <w:rsid w:val="008477F9"/>
    <w:rsid w:val="0085466D"/>
    <w:rsid w:val="0086173C"/>
    <w:rsid w:val="008718FB"/>
    <w:rsid w:val="00871F67"/>
    <w:rsid w:val="00877D9D"/>
    <w:rsid w:val="00883C23"/>
    <w:rsid w:val="00884AFC"/>
    <w:rsid w:val="00886223"/>
    <w:rsid w:val="00892E0E"/>
    <w:rsid w:val="00895033"/>
    <w:rsid w:val="008A2CF1"/>
    <w:rsid w:val="008A333E"/>
    <w:rsid w:val="008B59E9"/>
    <w:rsid w:val="008D5CBD"/>
    <w:rsid w:val="008E0598"/>
    <w:rsid w:val="008F0AA2"/>
    <w:rsid w:val="008F34D6"/>
    <w:rsid w:val="00910D3C"/>
    <w:rsid w:val="00920DA6"/>
    <w:rsid w:val="009267FE"/>
    <w:rsid w:val="00930386"/>
    <w:rsid w:val="00933E52"/>
    <w:rsid w:val="00937EBD"/>
    <w:rsid w:val="009512CD"/>
    <w:rsid w:val="0095677B"/>
    <w:rsid w:val="00962FDD"/>
    <w:rsid w:val="009661C2"/>
    <w:rsid w:val="009732C5"/>
    <w:rsid w:val="009B061E"/>
    <w:rsid w:val="009D252F"/>
    <w:rsid w:val="009D47A3"/>
    <w:rsid w:val="009D7C2B"/>
    <w:rsid w:val="009F565C"/>
    <w:rsid w:val="00A07598"/>
    <w:rsid w:val="00A1458D"/>
    <w:rsid w:val="00A157EC"/>
    <w:rsid w:val="00A350E8"/>
    <w:rsid w:val="00A461BF"/>
    <w:rsid w:val="00A473A0"/>
    <w:rsid w:val="00A60737"/>
    <w:rsid w:val="00A61858"/>
    <w:rsid w:val="00A720EC"/>
    <w:rsid w:val="00AA2FC1"/>
    <w:rsid w:val="00AC1AFB"/>
    <w:rsid w:val="00AC7BEE"/>
    <w:rsid w:val="00B00DA6"/>
    <w:rsid w:val="00B06258"/>
    <w:rsid w:val="00B06E53"/>
    <w:rsid w:val="00B13BC2"/>
    <w:rsid w:val="00B17E44"/>
    <w:rsid w:val="00B20B93"/>
    <w:rsid w:val="00B2581D"/>
    <w:rsid w:val="00B6369B"/>
    <w:rsid w:val="00B63A3B"/>
    <w:rsid w:val="00B64CB3"/>
    <w:rsid w:val="00B878A9"/>
    <w:rsid w:val="00B90247"/>
    <w:rsid w:val="00B95448"/>
    <w:rsid w:val="00BA1A9F"/>
    <w:rsid w:val="00BA1B4E"/>
    <w:rsid w:val="00BA4205"/>
    <w:rsid w:val="00BB1F21"/>
    <w:rsid w:val="00BB27F6"/>
    <w:rsid w:val="00BB3CD6"/>
    <w:rsid w:val="00BC2B2A"/>
    <w:rsid w:val="00BC4BA9"/>
    <w:rsid w:val="00BE0C81"/>
    <w:rsid w:val="00BE1131"/>
    <w:rsid w:val="00C0087D"/>
    <w:rsid w:val="00C04904"/>
    <w:rsid w:val="00C14FAF"/>
    <w:rsid w:val="00C258D5"/>
    <w:rsid w:val="00C356FD"/>
    <w:rsid w:val="00C41BA3"/>
    <w:rsid w:val="00C45DE2"/>
    <w:rsid w:val="00C55CEA"/>
    <w:rsid w:val="00C80403"/>
    <w:rsid w:val="00C8229A"/>
    <w:rsid w:val="00C92A08"/>
    <w:rsid w:val="00CA6DA6"/>
    <w:rsid w:val="00CB154C"/>
    <w:rsid w:val="00CC40A5"/>
    <w:rsid w:val="00CD2CC6"/>
    <w:rsid w:val="00CF041B"/>
    <w:rsid w:val="00CF31FD"/>
    <w:rsid w:val="00D11331"/>
    <w:rsid w:val="00D1382C"/>
    <w:rsid w:val="00D21D4F"/>
    <w:rsid w:val="00D22F38"/>
    <w:rsid w:val="00D2304A"/>
    <w:rsid w:val="00D3373D"/>
    <w:rsid w:val="00D42FFD"/>
    <w:rsid w:val="00D5780E"/>
    <w:rsid w:val="00D62810"/>
    <w:rsid w:val="00D77620"/>
    <w:rsid w:val="00DA03FE"/>
    <w:rsid w:val="00DA2CC1"/>
    <w:rsid w:val="00DA393C"/>
    <w:rsid w:val="00DB1D2B"/>
    <w:rsid w:val="00DC5067"/>
    <w:rsid w:val="00DD3CBA"/>
    <w:rsid w:val="00DE220A"/>
    <w:rsid w:val="00DE45A1"/>
    <w:rsid w:val="00DF3473"/>
    <w:rsid w:val="00DF384C"/>
    <w:rsid w:val="00E02278"/>
    <w:rsid w:val="00E13633"/>
    <w:rsid w:val="00E14ECA"/>
    <w:rsid w:val="00E15B4A"/>
    <w:rsid w:val="00E23932"/>
    <w:rsid w:val="00E25894"/>
    <w:rsid w:val="00E31003"/>
    <w:rsid w:val="00E320AD"/>
    <w:rsid w:val="00E56A03"/>
    <w:rsid w:val="00E60C0F"/>
    <w:rsid w:val="00E6458E"/>
    <w:rsid w:val="00E650E8"/>
    <w:rsid w:val="00E837C0"/>
    <w:rsid w:val="00E84310"/>
    <w:rsid w:val="00EA6656"/>
    <w:rsid w:val="00EB7F5E"/>
    <w:rsid w:val="00EC1582"/>
    <w:rsid w:val="00EC37C4"/>
    <w:rsid w:val="00ED6C16"/>
    <w:rsid w:val="00EE3DC6"/>
    <w:rsid w:val="00EE6A14"/>
    <w:rsid w:val="00EF6C04"/>
    <w:rsid w:val="00F15294"/>
    <w:rsid w:val="00F2341A"/>
    <w:rsid w:val="00F245D9"/>
    <w:rsid w:val="00F36842"/>
    <w:rsid w:val="00F377A5"/>
    <w:rsid w:val="00F50A1B"/>
    <w:rsid w:val="00F50CD7"/>
    <w:rsid w:val="00F53975"/>
    <w:rsid w:val="00F57AF2"/>
    <w:rsid w:val="00F72918"/>
    <w:rsid w:val="00F90FD6"/>
    <w:rsid w:val="00F945B9"/>
    <w:rsid w:val="00F96B25"/>
    <w:rsid w:val="00FA49DB"/>
    <w:rsid w:val="00FC1627"/>
    <w:rsid w:val="00FD5592"/>
    <w:rsid w:val="00FD762A"/>
    <w:rsid w:val="00FE5C9F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6D1682"/>
  <w15:chartTrackingRefBased/>
  <w15:docId w15:val="{2300F36F-597A-47BB-9F83-2E7DEAE7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C31FD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4C31FD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4C31F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4C31F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4C31FD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4C31FD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4C31FD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aliases w:val="Syle 1,Normal bullet 2,Bullet list,Strip,H&amp;P List Paragraph,2,Virsraksts"/>
    <w:basedOn w:val="Parasts"/>
    <w:link w:val="SarakstarindkopaRakstz"/>
    <w:uiPriority w:val="34"/>
    <w:qFormat/>
    <w:rsid w:val="00E3100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136E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136E7"/>
    <w:rPr>
      <w:rFonts w:ascii="Segoe UI" w:eastAsia="Times New Roman" w:hAnsi="Segoe UI" w:cs="Segoe UI"/>
      <w:sz w:val="18"/>
      <w:szCs w:val="18"/>
      <w:lang w:val="en-US"/>
    </w:rPr>
  </w:style>
  <w:style w:type="character" w:styleId="Hipersaite">
    <w:name w:val="Hyperlink"/>
    <w:basedOn w:val="Noklusjumarindkopasfonts"/>
    <w:uiPriority w:val="99"/>
    <w:unhideWhenUsed/>
    <w:rsid w:val="0031708B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C41BA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41BA3"/>
    <w:rPr>
      <w:rFonts w:ascii="RimTimes" w:eastAsia="Times New Roman" w:hAnsi="RimTimes" w:cs="Times New Roman"/>
      <w:sz w:val="24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C41BA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41BA3"/>
    <w:rPr>
      <w:rFonts w:ascii="RimTimes" w:eastAsia="Times New Roman" w:hAnsi="RimTimes" w:cs="Times New Roman"/>
      <w:sz w:val="24"/>
      <w:szCs w:val="20"/>
      <w:lang w:val="en-US"/>
    </w:rPr>
  </w:style>
  <w:style w:type="character" w:styleId="Izclums">
    <w:name w:val="Emphasis"/>
    <w:basedOn w:val="Noklusjumarindkopasfonts"/>
    <w:uiPriority w:val="20"/>
    <w:qFormat/>
    <w:rsid w:val="0086173C"/>
    <w:rPr>
      <w:i/>
      <w:iCs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036992"/>
    <w:rPr>
      <w:color w:val="605E5C"/>
      <w:shd w:val="clear" w:color="auto" w:fill="E1DFDD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4367C4"/>
    <w:rPr>
      <w:color w:val="605E5C"/>
      <w:shd w:val="clear" w:color="auto" w:fill="E1DFDD"/>
    </w:rPr>
  </w:style>
  <w:style w:type="paragraph" w:customStyle="1" w:styleId="punkts1">
    <w:name w:val="punkts 1"/>
    <w:basedOn w:val="Parasts"/>
    <w:link w:val="punkts1Rakstz"/>
    <w:qFormat/>
    <w:rsid w:val="007746CB"/>
    <w:pPr>
      <w:widowControl w:val="0"/>
      <w:numPr>
        <w:numId w:val="4"/>
      </w:numPr>
      <w:shd w:val="clear" w:color="auto" w:fill="FFFFFF"/>
      <w:autoSpaceDE w:val="0"/>
      <w:autoSpaceDN w:val="0"/>
      <w:adjustRightInd w:val="0"/>
      <w:spacing w:before="60" w:after="60"/>
      <w:ind w:left="567" w:hanging="567"/>
      <w:jc w:val="both"/>
    </w:pPr>
    <w:rPr>
      <w:rFonts w:ascii="Times New Roman" w:eastAsia="Batang" w:hAnsi="Times New Roman"/>
      <w:bCs/>
      <w:szCs w:val="24"/>
      <w:lang w:val="lv-LV" w:eastAsia="ko-KR"/>
    </w:rPr>
  </w:style>
  <w:style w:type="paragraph" w:customStyle="1" w:styleId="punkts11">
    <w:name w:val="punkts 1.1"/>
    <w:basedOn w:val="punkts1"/>
    <w:qFormat/>
    <w:rsid w:val="007746CB"/>
    <w:pPr>
      <w:numPr>
        <w:ilvl w:val="1"/>
      </w:numPr>
      <w:ind w:left="1276" w:hanging="709"/>
    </w:pPr>
  </w:style>
  <w:style w:type="character" w:customStyle="1" w:styleId="punkts1Rakstz">
    <w:name w:val="punkts 1 Rakstz."/>
    <w:link w:val="punkts1"/>
    <w:rsid w:val="007746CB"/>
    <w:rPr>
      <w:rFonts w:ascii="Times New Roman" w:eastAsia="Batang" w:hAnsi="Times New Roman" w:cs="Times New Roman"/>
      <w:bCs/>
      <w:sz w:val="24"/>
      <w:szCs w:val="24"/>
      <w:shd w:val="clear" w:color="auto" w:fill="FFFFFF"/>
      <w:lang w:eastAsia="ko-KR"/>
    </w:rPr>
  </w:style>
  <w:style w:type="paragraph" w:customStyle="1" w:styleId="punkts111">
    <w:name w:val="punkts 1.1.1"/>
    <w:basedOn w:val="punkts11"/>
    <w:qFormat/>
    <w:rsid w:val="007746CB"/>
    <w:pPr>
      <w:numPr>
        <w:ilvl w:val="2"/>
      </w:numPr>
      <w:ind w:left="2127" w:hanging="851"/>
    </w:pPr>
  </w:style>
  <w:style w:type="paragraph" w:styleId="Vienkrsteksts">
    <w:name w:val="Plain Text"/>
    <w:basedOn w:val="Parasts"/>
    <w:link w:val="VienkrstekstsRakstz"/>
    <w:uiPriority w:val="99"/>
    <w:unhideWhenUsed/>
    <w:rsid w:val="003B6B10"/>
    <w:rPr>
      <w:rFonts w:ascii="Calibri" w:eastAsiaTheme="minorHAnsi" w:hAnsi="Calibri" w:cstheme="minorBidi"/>
      <w:sz w:val="22"/>
      <w:szCs w:val="21"/>
      <w:lang w:val="lv-LV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3B6B10"/>
    <w:rPr>
      <w:rFonts w:ascii="Calibri" w:hAnsi="Calibri"/>
      <w:szCs w:val="21"/>
    </w:rPr>
  </w:style>
  <w:style w:type="paragraph" w:customStyle="1" w:styleId="naisf">
    <w:name w:val="naisf"/>
    <w:basedOn w:val="Parasts"/>
    <w:rsid w:val="00157811"/>
    <w:pPr>
      <w:spacing w:before="100" w:beforeAutospacing="1" w:after="100" w:afterAutospacing="1"/>
      <w:jc w:val="both"/>
    </w:pPr>
    <w:rPr>
      <w:rFonts w:ascii="Times New Roman" w:eastAsia="Arial Unicode MS" w:hAnsi="Times New Roman"/>
      <w:szCs w:val="24"/>
      <w:lang w:val="en-GB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93F0D"/>
    <w:rPr>
      <w:color w:val="954F72" w:themeColor="followedHyperlink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265FA2"/>
    <w:rPr>
      <w:rFonts w:ascii="Consolas" w:hAnsi="Consolas"/>
      <w:sz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265FA2"/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113B9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E02278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character" w:customStyle="1" w:styleId="SarakstarindkopaRakstz">
    <w:name w:val="Saraksta rindkopa Rakstz."/>
    <w:aliases w:val="Syle 1 Rakstz.,Normal bullet 2 Rakstz.,Bullet list Rakstz.,Strip Rakstz.,H&amp;P List Paragraph Rakstz.,2 Rakstz.,Virsraksts Rakstz."/>
    <w:link w:val="Sarakstarindkopa"/>
    <w:uiPriority w:val="99"/>
    <w:locked/>
    <w:rsid w:val="00AA2FC1"/>
    <w:rPr>
      <w:rFonts w:ascii="RimTimes" w:eastAsia="Times New Roman" w:hAnsi="RimTimes" w:cs="Times New Roman"/>
      <w:sz w:val="24"/>
      <w:szCs w:val="20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3316A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316A4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316A4"/>
    <w:rPr>
      <w:rFonts w:ascii="RimTimes" w:eastAsia="Times New Roman" w:hAnsi="RimTimes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316A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316A4"/>
    <w:rPr>
      <w:rFonts w:ascii="RimTimes" w:eastAsia="Times New Roman" w:hAnsi="RimTimes" w:cs="Times New Roman"/>
      <w:b/>
      <w:bCs/>
      <w:sz w:val="20"/>
      <w:szCs w:val="20"/>
      <w:lang w:val="en-US"/>
    </w:rPr>
  </w:style>
  <w:style w:type="character" w:customStyle="1" w:styleId="st">
    <w:name w:val="st"/>
    <w:rsid w:val="005D2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53B11-DC07-4828-84B5-C373C2D7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3957</Words>
  <Characters>2256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Zirnīte</dc:creator>
  <cp:keywords/>
  <dc:description/>
  <cp:lastModifiedBy>Olga Tinkuse</cp:lastModifiedBy>
  <cp:revision>5</cp:revision>
  <cp:lastPrinted>2024-07-25T10:43:00Z</cp:lastPrinted>
  <dcterms:created xsi:type="dcterms:W3CDTF">2024-07-25T10:44:00Z</dcterms:created>
  <dcterms:modified xsi:type="dcterms:W3CDTF">2024-07-31T13:18:00Z</dcterms:modified>
</cp:coreProperties>
</file>