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15276" w14:textId="77777777" w:rsidR="002E7783" w:rsidRPr="00B94F16" w:rsidRDefault="002E7783" w:rsidP="002E7783">
      <w:pPr>
        <w:ind w:left="0" w:firstLine="0"/>
        <w:jc w:val="center"/>
        <w:rPr>
          <w:noProof/>
        </w:rPr>
      </w:pPr>
      <w:r w:rsidRPr="00B94F16">
        <w:rPr>
          <w:noProof/>
        </w:rPr>
        <w:drawing>
          <wp:inline distT="0" distB="0" distL="0" distR="0" wp14:anchorId="69487499" wp14:editId="1BAE0593">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3F355E3F" w14:textId="77777777" w:rsidR="002E7783" w:rsidRPr="00B94F16" w:rsidRDefault="002E7783" w:rsidP="002E7783">
      <w:pPr>
        <w:ind w:left="0" w:firstLine="0"/>
        <w:jc w:val="center"/>
        <w:rPr>
          <w:noProof/>
          <w:sz w:val="12"/>
          <w:szCs w:val="28"/>
        </w:rPr>
      </w:pPr>
    </w:p>
    <w:p w14:paraId="7D6D6782" w14:textId="77777777" w:rsidR="002E7783" w:rsidRPr="00B94F16" w:rsidRDefault="002E7783" w:rsidP="002E7783">
      <w:pPr>
        <w:ind w:left="0" w:firstLine="0"/>
        <w:jc w:val="center"/>
        <w:rPr>
          <w:noProof/>
          <w:sz w:val="36"/>
        </w:rPr>
      </w:pPr>
      <w:r w:rsidRPr="00B94F16">
        <w:rPr>
          <w:noProof/>
          <w:sz w:val="36"/>
        </w:rPr>
        <w:t>OGRES  NOVADA  PAŠVALDĪBA</w:t>
      </w:r>
    </w:p>
    <w:p w14:paraId="6928D126" w14:textId="77777777" w:rsidR="002E7783" w:rsidRPr="00B94F16" w:rsidRDefault="002E7783" w:rsidP="002E7783">
      <w:pPr>
        <w:ind w:left="0" w:firstLine="0"/>
        <w:jc w:val="center"/>
        <w:rPr>
          <w:noProof/>
          <w:sz w:val="18"/>
        </w:rPr>
      </w:pPr>
      <w:r w:rsidRPr="00B94F16">
        <w:rPr>
          <w:noProof/>
          <w:sz w:val="18"/>
        </w:rPr>
        <w:t>Reģ.Nr.90000024455, Brīvības iela 33, Ogre, Ogres nov., LV-5001</w:t>
      </w:r>
    </w:p>
    <w:p w14:paraId="5DEC806F" w14:textId="77777777" w:rsidR="002E7783" w:rsidRPr="00B94F16" w:rsidRDefault="002E7783" w:rsidP="002E7783">
      <w:pPr>
        <w:pBdr>
          <w:bottom w:val="single" w:sz="4" w:space="1" w:color="auto"/>
        </w:pBdr>
        <w:ind w:left="0" w:firstLine="0"/>
        <w:jc w:val="center"/>
        <w:rPr>
          <w:noProof/>
          <w:sz w:val="18"/>
        </w:rPr>
      </w:pPr>
      <w:r w:rsidRPr="00B94F16">
        <w:rPr>
          <w:noProof/>
          <w:sz w:val="18"/>
        </w:rPr>
        <w:t xml:space="preserve">tālrunis 65071160, </w:t>
      </w:r>
      <w:r w:rsidRPr="00B94F16">
        <w:rPr>
          <w:sz w:val="18"/>
        </w:rPr>
        <w:t xml:space="preserve">e-pasts: ogredome@ogresnovads.lv, www.ogresnovads.lv </w:t>
      </w:r>
    </w:p>
    <w:p w14:paraId="5508162A" w14:textId="77777777" w:rsidR="002E7783" w:rsidRPr="00B94F16" w:rsidRDefault="002E7783" w:rsidP="002E7783">
      <w:pPr>
        <w:spacing w:after="0" w:line="259" w:lineRule="auto"/>
        <w:ind w:left="0" w:right="0" w:firstLine="0"/>
        <w:jc w:val="center"/>
      </w:pPr>
    </w:p>
    <w:p w14:paraId="32471C0E" w14:textId="77777777" w:rsidR="002E7783" w:rsidRPr="00B94F16" w:rsidRDefault="002E7783" w:rsidP="002E7783">
      <w:pPr>
        <w:spacing w:line="261" w:lineRule="auto"/>
        <w:ind w:left="0" w:right="59" w:firstLine="0"/>
        <w:jc w:val="right"/>
      </w:pPr>
      <w:r w:rsidRPr="00B94F16">
        <w:t>APSTIPRINĀTS</w:t>
      </w:r>
    </w:p>
    <w:p w14:paraId="6D0C13E8" w14:textId="77777777" w:rsidR="002E7783" w:rsidRPr="00B94F16" w:rsidRDefault="002E7783" w:rsidP="002E7783">
      <w:pPr>
        <w:spacing w:line="261" w:lineRule="auto"/>
        <w:ind w:left="0" w:right="59" w:firstLine="0"/>
        <w:jc w:val="right"/>
        <w:rPr>
          <w:color w:val="auto"/>
        </w:rPr>
      </w:pPr>
      <w:r w:rsidRPr="00B94F16">
        <w:rPr>
          <w:color w:val="auto"/>
        </w:rPr>
        <w:t xml:space="preserve"> ar Ogres novada pašvaldības domes </w:t>
      </w:r>
    </w:p>
    <w:p w14:paraId="41D43B4E" w14:textId="77777777" w:rsidR="00BE3AD3" w:rsidRDefault="00BE3AD3" w:rsidP="002E7783">
      <w:pPr>
        <w:spacing w:line="261" w:lineRule="auto"/>
        <w:ind w:left="0" w:right="59" w:firstLine="0"/>
        <w:jc w:val="right"/>
        <w:rPr>
          <w:color w:val="auto"/>
        </w:rPr>
      </w:pPr>
      <w:r>
        <w:rPr>
          <w:color w:val="auto"/>
        </w:rPr>
        <w:t>30.05</w:t>
      </w:r>
      <w:r w:rsidR="002E7783" w:rsidRPr="00B94F16">
        <w:rPr>
          <w:color w:val="auto"/>
        </w:rPr>
        <w:t>.202</w:t>
      </w:r>
      <w:r w:rsidR="00D218A2">
        <w:rPr>
          <w:color w:val="auto"/>
        </w:rPr>
        <w:t>4</w:t>
      </w:r>
      <w:r w:rsidR="002E7783" w:rsidRPr="00B94F16">
        <w:rPr>
          <w:color w:val="auto"/>
        </w:rPr>
        <w:t xml:space="preserve">. sēdes lēmumu </w:t>
      </w:r>
    </w:p>
    <w:p w14:paraId="0364AEC9" w14:textId="09CF3BFE" w:rsidR="002E7783" w:rsidRPr="00B94F16" w:rsidRDefault="002E7783" w:rsidP="002E7783">
      <w:pPr>
        <w:spacing w:line="261" w:lineRule="auto"/>
        <w:ind w:left="0" w:right="59" w:firstLine="0"/>
        <w:jc w:val="right"/>
        <w:rPr>
          <w:color w:val="auto"/>
        </w:rPr>
      </w:pPr>
      <w:r w:rsidRPr="00B94F16">
        <w:rPr>
          <w:color w:val="auto"/>
        </w:rPr>
        <w:t>(</w:t>
      </w:r>
      <w:r w:rsidR="00BE3AD3">
        <w:rPr>
          <w:color w:val="auto"/>
        </w:rPr>
        <w:t xml:space="preserve">protokols </w:t>
      </w:r>
      <w:r w:rsidRPr="00B94F16">
        <w:rPr>
          <w:color w:val="auto"/>
        </w:rPr>
        <w:t>Nr.</w:t>
      </w:r>
      <w:r w:rsidR="00BE3AD3">
        <w:rPr>
          <w:color w:val="auto"/>
        </w:rPr>
        <w:t>8</w:t>
      </w:r>
      <w:r w:rsidRPr="00B94F16">
        <w:rPr>
          <w:color w:val="auto"/>
        </w:rPr>
        <w:t xml:space="preserve">; </w:t>
      </w:r>
      <w:r w:rsidR="00BE3AD3">
        <w:rPr>
          <w:color w:val="auto"/>
        </w:rPr>
        <w:t>22</w:t>
      </w:r>
      <w:r w:rsidRPr="00B94F16">
        <w:rPr>
          <w:color w:val="auto"/>
        </w:rPr>
        <w:t xml:space="preserve">.) </w:t>
      </w:r>
    </w:p>
    <w:p w14:paraId="4892001A" w14:textId="77777777" w:rsidR="002E7783" w:rsidRPr="00B94F16" w:rsidRDefault="002E7783" w:rsidP="002E7783">
      <w:pPr>
        <w:spacing w:after="0" w:line="259" w:lineRule="auto"/>
        <w:ind w:left="0" w:right="0" w:firstLine="0"/>
        <w:jc w:val="left"/>
      </w:pPr>
      <w:r w:rsidRPr="00B94F16">
        <w:rPr>
          <w:sz w:val="28"/>
        </w:rPr>
        <w:t xml:space="preserve"> </w:t>
      </w:r>
    </w:p>
    <w:p w14:paraId="241AD04C" w14:textId="77777777" w:rsidR="002E7783" w:rsidRPr="00B94F16" w:rsidRDefault="002E7783" w:rsidP="002E7783">
      <w:pPr>
        <w:pStyle w:val="Nosaukums"/>
        <w:rPr>
          <w:rFonts w:ascii="Times New Roman" w:hAnsi="Times New Roman"/>
          <w:b/>
          <w:sz w:val="24"/>
          <w:szCs w:val="24"/>
        </w:rPr>
      </w:pPr>
      <w:r w:rsidRPr="00B94F16">
        <w:rPr>
          <w:rFonts w:ascii="Times New Roman" w:hAnsi="Times New Roman"/>
          <w:sz w:val="24"/>
          <w:szCs w:val="24"/>
        </w:rPr>
        <w:t xml:space="preserve">IEKŠĒJIE NOTEIKUMI </w:t>
      </w:r>
    </w:p>
    <w:p w14:paraId="33B5A7D6" w14:textId="77777777" w:rsidR="002E7783" w:rsidRPr="00A359B5" w:rsidRDefault="002E7783" w:rsidP="002E7783">
      <w:pPr>
        <w:pStyle w:val="Nosaukums"/>
        <w:rPr>
          <w:rFonts w:ascii="Times New Roman" w:hAnsi="Times New Roman"/>
          <w:b/>
          <w:sz w:val="24"/>
          <w:szCs w:val="24"/>
        </w:rPr>
      </w:pPr>
      <w:r w:rsidRPr="00A359B5">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2E7783" w:rsidRPr="00A359B5" w14:paraId="2DE3FB80" w14:textId="77777777" w:rsidTr="003913D0">
        <w:tc>
          <w:tcPr>
            <w:tcW w:w="1667" w:type="pct"/>
          </w:tcPr>
          <w:p w14:paraId="5AF4875F" w14:textId="5AA7E219" w:rsidR="002E7783" w:rsidRPr="00A359B5" w:rsidRDefault="002E7783" w:rsidP="00BE3AD3">
            <w:pPr>
              <w:pStyle w:val="Nosaukums"/>
              <w:spacing w:line="276" w:lineRule="auto"/>
              <w:jc w:val="left"/>
              <w:rPr>
                <w:rFonts w:ascii="Times New Roman" w:hAnsi="Times New Roman"/>
                <w:sz w:val="24"/>
              </w:rPr>
            </w:pPr>
            <w:r w:rsidRPr="00A359B5">
              <w:rPr>
                <w:rFonts w:ascii="Times New Roman" w:hAnsi="Times New Roman"/>
                <w:sz w:val="24"/>
              </w:rPr>
              <w:t>202</w:t>
            </w:r>
            <w:r w:rsidR="00D218A2" w:rsidRPr="00A359B5">
              <w:rPr>
                <w:rFonts w:ascii="Times New Roman" w:hAnsi="Times New Roman"/>
                <w:sz w:val="24"/>
              </w:rPr>
              <w:t>4</w:t>
            </w:r>
            <w:r w:rsidRPr="00A359B5">
              <w:rPr>
                <w:rFonts w:ascii="Times New Roman" w:hAnsi="Times New Roman"/>
                <w:sz w:val="24"/>
              </w:rPr>
              <w:t xml:space="preserve">. gada </w:t>
            </w:r>
            <w:r w:rsidR="00BE3AD3">
              <w:rPr>
                <w:rFonts w:ascii="Times New Roman" w:hAnsi="Times New Roman"/>
                <w:sz w:val="24"/>
              </w:rPr>
              <w:t>30</w:t>
            </w:r>
            <w:r w:rsidR="00D218A2" w:rsidRPr="00A359B5">
              <w:rPr>
                <w:rFonts w:ascii="Times New Roman" w:hAnsi="Times New Roman"/>
                <w:sz w:val="24"/>
              </w:rPr>
              <w:t>.</w:t>
            </w:r>
            <w:r w:rsidRPr="00A359B5">
              <w:rPr>
                <w:rFonts w:ascii="Times New Roman" w:hAnsi="Times New Roman"/>
                <w:sz w:val="24"/>
              </w:rPr>
              <w:t> </w:t>
            </w:r>
            <w:r w:rsidR="00D218A2" w:rsidRPr="00A359B5">
              <w:rPr>
                <w:rFonts w:ascii="Times New Roman" w:hAnsi="Times New Roman"/>
                <w:sz w:val="24"/>
              </w:rPr>
              <w:t>maijā</w:t>
            </w:r>
          </w:p>
        </w:tc>
        <w:tc>
          <w:tcPr>
            <w:tcW w:w="1667" w:type="pct"/>
          </w:tcPr>
          <w:p w14:paraId="71FA1E0D" w14:textId="77777777" w:rsidR="002E7783" w:rsidRPr="00A359B5" w:rsidRDefault="002E7783" w:rsidP="003913D0">
            <w:pPr>
              <w:pStyle w:val="Virsraksts4"/>
              <w:spacing w:line="276" w:lineRule="auto"/>
              <w:ind w:left="0" w:firstLine="0"/>
              <w:jc w:val="right"/>
              <w:rPr>
                <w:rFonts w:ascii="Times New Roman" w:hAnsi="Times New Roman" w:cs="Times New Roman"/>
                <w:b/>
                <w:bCs/>
              </w:rPr>
            </w:pPr>
          </w:p>
        </w:tc>
        <w:tc>
          <w:tcPr>
            <w:tcW w:w="1666" w:type="pct"/>
          </w:tcPr>
          <w:p w14:paraId="235FD10F" w14:textId="4C4E72CC" w:rsidR="002E7783" w:rsidRPr="00A359B5" w:rsidRDefault="002E7783" w:rsidP="00BE3AD3">
            <w:pPr>
              <w:pStyle w:val="Virsraksts4"/>
              <w:spacing w:line="276" w:lineRule="auto"/>
              <w:ind w:left="0" w:firstLine="0"/>
              <w:jc w:val="right"/>
              <w:rPr>
                <w:rFonts w:ascii="Times New Roman" w:hAnsi="Times New Roman" w:cs="Times New Roman"/>
                <w:bCs/>
                <w:i w:val="0"/>
                <w:color w:val="auto"/>
              </w:rPr>
            </w:pPr>
            <w:r w:rsidRPr="00A359B5">
              <w:rPr>
                <w:rFonts w:ascii="Times New Roman" w:hAnsi="Times New Roman" w:cs="Times New Roman"/>
                <w:bCs/>
                <w:i w:val="0"/>
                <w:color w:val="auto"/>
              </w:rPr>
              <w:t>Nr.</w:t>
            </w:r>
            <w:r w:rsidR="00BE3AD3">
              <w:rPr>
                <w:rFonts w:ascii="Times New Roman" w:hAnsi="Times New Roman" w:cs="Times New Roman"/>
                <w:bCs/>
                <w:i w:val="0"/>
                <w:color w:val="auto"/>
              </w:rPr>
              <w:t>36</w:t>
            </w:r>
            <w:r w:rsidRPr="00A359B5">
              <w:rPr>
                <w:rFonts w:ascii="Times New Roman" w:hAnsi="Times New Roman" w:cs="Times New Roman"/>
                <w:bCs/>
                <w:i w:val="0"/>
                <w:color w:val="auto"/>
              </w:rPr>
              <w:t>/202</w:t>
            </w:r>
            <w:r w:rsidR="00D218A2" w:rsidRPr="00A359B5">
              <w:rPr>
                <w:rFonts w:ascii="Times New Roman" w:hAnsi="Times New Roman" w:cs="Times New Roman"/>
                <w:bCs/>
                <w:i w:val="0"/>
                <w:color w:val="auto"/>
              </w:rPr>
              <w:t>4</w:t>
            </w:r>
          </w:p>
        </w:tc>
      </w:tr>
    </w:tbl>
    <w:p w14:paraId="1E34292E" w14:textId="77777777" w:rsidR="002E7783" w:rsidRPr="00A359B5" w:rsidRDefault="002E7783" w:rsidP="002E7783">
      <w:pPr>
        <w:spacing w:after="88" w:line="259" w:lineRule="auto"/>
        <w:ind w:left="0" w:right="0" w:firstLine="0"/>
        <w:jc w:val="center"/>
        <w:rPr>
          <w:sz w:val="36"/>
        </w:rPr>
      </w:pPr>
    </w:p>
    <w:p w14:paraId="521C8EB8" w14:textId="77777777" w:rsidR="002E7783" w:rsidRPr="00A359B5" w:rsidRDefault="002E7783" w:rsidP="002E7783">
      <w:pPr>
        <w:spacing w:line="276" w:lineRule="auto"/>
        <w:ind w:left="0" w:firstLine="0"/>
        <w:jc w:val="center"/>
        <w:rPr>
          <w:b/>
          <w:color w:val="auto"/>
        </w:rPr>
      </w:pPr>
      <w:r w:rsidRPr="00A359B5">
        <w:rPr>
          <w:b/>
          <w:color w:val="auto"/>
        </w:rPr>
        <w:t>BIRZGALES PAMATSKOLAS</w:t>
      </w:r>
    </w:p>
    <w:p w14:paraId="2C9C0DD9" w14:textId="77777777" w:rsidR="002E7783" w:rsidRPr="00A359B5" w:rsidRDefault="002E7783" w:rsidP="002E7783">
      <w:pPr>
        <w:spacing w:line="276" w:lineRule="auto"/>
        <w:ind w:left="0" w:firstLine="0"/>
        <w:jc w:val="center"/>
        <w:rPr>
          <w:b/>
          <w:color w:val="auto"/>
        </w:rPr>
      </w:pPr>
      <w:r w:rsidRPr="00A359B5">
        <w:rPr>
          <w:b/>
          <w:color w:val="auto"/>
        </w:rPr>
        <w:t>NOLIKUMS</w:t>
      </w:r>
    </w:p>
    <w:p w14:paraId="79CC11F9" w14:textId="77777777" w:rsidR="002E7783" w:rsidRPr="00A359B5" w:rsidRDefault="002E7783" w:rsidP="002E7783">
      <w:pPr>
        <w:pStyle w:val="msonormalcxspmiddle"/>
        <w:spacing w:before="0" w:beforeAutospacing="0" w:after="0" w:afterAutospacing="0"/>
        <w:jc w:val="right"/>
      </w:pPr>
    </w:p>
    <w:p w14:paraId="24DA7CFD" w14:textId="0208BCAD" w:rsidR="002E7783" w:rsidRPr="00A359B5" w:rsidRDefault="002E7783" w:rsidP="002E7783">
      <w:pPr>
        <w:pStyle w:val="msonormalcxspmiddle"/>
        <w:spacing w:before="0" w:beforeAutospacing="0" w:after="0" w:afterAutospacing="0"/>
        <w:jc w:val="right"/>
        <w:rPr>
          <w:i/>
        </w:rPr>
      </w:pPr>
      <w:r w:rsidRPr="00A359B5">
        <w:rPr>
          <w:i/>
        </w:rPr>
        <w:t>Izdot</w:t>
      </w:r>
      <w:r w:rsidR="00A359B5">
        <w:rPr>
          <w:i/>
        </w:rPr>
        <w:t>i</w:t>
      </w:r>
      <w:r w:rsidRPr="00A359B5">
        <w:rPr>
          <w:i/>
        </w:rPr>
        <w:t xml:space="preserve"> saskaņā ar </w:t>
      </w:r>
    </w:p>
    <w:p w14:paraId="6CF9AF61" w14:textId="243AFC36" w:rsidR="002E7783" w:rsidRPr="00A359B5" w:rsidRDefault="002E7783" w:rsidP="002E7783">
      <w:pPr>
        <w:tabs>
          <w:tab w:val="left" w:pos="7513"/>
        </w:tabs>
        <w:ind w:left="0" w:firstLine="0"/>
        <w:jc w:val="right"/>
        <w:rPr>
          <w:i/>
        </w:rPr>
      </w:pPr>
      <w:r w:rsidRPr="00A359B5">
        <w:rPr>
          <w:i/>
        </w:rPr>
        <w:t>Izglītības likuma 22. panta pirmo un otro daļu</w:t>
      </w:r>
    </w:p>
    <w:p w14:paraId="41CA024A" w14:textId="77777777" w:rsidR="002E7783" w:rsidRPr="00A359B5" w:rsidRDefault="002E7783" w:rsidP="00D218A2">
      <w:pPr>
        <w:ind w:left="0" w:firstLine="0"/>
        <w:jc w:val="right"/>
        <w:rPr>
          <w:i/>
          <w:szCs w:val="24"/>
        </w:rPr>
      </w:pPr>
      <w:r w:rsidRPr="00A359B5">
        <w:rPr>
          <w:i/>
        </w:rPr>
        <w:t>Vispārējās izglītības likuma 8. un 9. pantu</w:t>
      </w:r>
    </w:p>
    <w:p w14:paraId="7DC6BA01" w14:textId="77777777" w:rsidR="002E7783" w:rsidRPr="00A359B5" w:rsidRDefault="002E7783" w:rsidP="002E7783">
      <w:pPr>
        <w:ind w:left="0" w:firstLine="0"/>
        <w:jc w:val="center"/>
        <w:rPr>
          <w:szCs w:val="24"/>
        </w:rPr>
      </w:pPr>
    </w:p>
    <w:p w14:paraId="4BDAB27F" w14:textId="77777777" w:rsidR="002E7783" w:rsidRPr="00A359B5" w:rsidRDefault="002E7783" w:rsidP="002E7783">
      <w:pPr>
        <w:ind w:left="0" w:firstLine="0"/>
        <w:jc w:val="center"/>
        <w:rPr>
          <w:b/>
          <w:szCs w:val="24"/>
        </w:rPr>
      </w:pPr>
      <w:r w:rsidRPr="00A359B5">
        <w:rPr>
          <w:b/>
          <w:szCs w:val="24"/>
        </w:rPr>
        <w:t>I. Vispārīgie jautājumi</w:t>
      </w:r>
    </w:p>
    <w:p w14:paraId="1FFE8EFA" w14:textId="77777777" w:rsidR="002E7783" w:rsidRPr="00A359B5" w:rsidRDefault="002E7783" w:rsidP="002E7783">
      <w:pPr>
        <w:pStyle w:val="msonormalcxspmiddle"/>
        <w:spacing w:before="0" w:beforeAutospacing="0" w:after="0" w:afterAutospacing="0"/>
        <w:jc w:val="both"/>
      </w:pPr>
    </w:p>
    <w:p w14:paraId="03BFC253" w14:textId="77777777" w:rsidR="002E7783" w:rsidRPr="00A359B5" w:rsidRDefault="002E7783" w:rsidP="002E7783">
      <w:pPr>
        <w:pStyle w:val="msonormalcxspmiddle"/>
        <w:numPr>
          <w:ilvl w:val="0"/>
          <w:numId w:val="1"/>
        </w:numPr>
        <w:tabs>
          <w:tab w:val="left" w:pos="284"/>
        </w:tabs>
        <w:spacing w:before="0" w:beforeAutospacing="0" w:after="0" w:afterAutospacing="0"/>
        <w:ind w:left="0" w:firstLine="0"/>
        <w:jc w:val="both"/>
      </w:pPr>
      <w:r w:rsidRPr="00A359B5">
        <w:rPr>
          <w:bCs/>
        </w:rPr>
        <w:t xml:space="preserve">Birzgales pamatskola (turpmāk – iestāde) ir Ogres novada pašvaldības domes (turpmāk – dibinātājs) dibināta vispārējās </w:t>
      </w:r>
      <w:r w:rsidRPr="00A359B5">
        <w:t>izglītības iestāde.</w:t>
      </w:r>
    </w:p>
    <w:p w14:paraId="6E8E91C9" w14:textId="77777777" w:rsidR="002E7783" w:rsidRPr="00A359B5" w:rsidRDefault="002E7783" w:rsidP="002E7783">
      <w:pPr>
        <w:pStyle w:val="msonormalcxspmiddle"/>
        <w:tabs>
          <w:tab w:val="left" w:pos="284"/>
        </w:tabs>
        <w:spacing w:before="0" w:beforeAutospacing="0" w:after="0" w:afterAutospacing="0"/>
        <w:jc w:val="both"/>
      </w:pPr>
    </w:p>
    <w:p w14:paraId="6E7BCF97" w14:textId="77777777" w:rsidR="002E7783" w:rsidRPr="00A359B5" w:rsidRDefault="002E7783" w:rsidP="002E7783">
      <w:pPr>
        <w:pStyle w:val="Sarakstarindkopa"/>
        <w:numPr>
          <w:ilvl w:val="0"/>
          <w:numId w:val="1"/>
        </w:numPr>
        <w:tabs>
          <w:tab w:val="left" w:pos="284"/>
        </w:tabs>
        <w:spacing w:after="0" w:line="240" w:lineRule="auto"/>
        <w:ind w:left="0" w:right="0" w:firstLine="0"/>
        <w:rPr>
          <w:szCs w:val="24"/>
        </w:rPr>
      </w:pPr>
      <w:r w:rsidRPr="00A359B5">
        <w:rPr>
          <w:szCs w:val="24"/>
        </w:rPr>
        <w:t>Iestādes darbības tiesiskais pamats ir Izglītības likums, Vispārējās izglītības likums, citi normatīvie akti, kā arī iestādes dibinātāja izdotie tiesību akti un šis nolikums.</w:t>
      </w:r>
    </w:p>
    <w:p w14:paraId="1ED7D290" w14:textId="77777777" w:rsidR="002E7783" w:rsidRPr="00A359B5" w:rsidRDefault="002E7783" w:rsidP="002E7783">
      <w:pPr>
        <w:tabs>
          <w:tab w:val="left" w:pos="284"/>
        </w:tabs>
        <w:ind w:left="0" w:firstLine="0"/>
        <w:rPr>
          <w:szCs w:val="24"/>
        </w:rPr>
      </w:pPr>
    </w:p>
    <w:p w14:paraId="58B597C8" w14:textId="77777777" w:rsidR="002E7783" w:rsidRPr="00A359B5" w:rsidRDefault="002E7783" w:rsidP="002E7783">
      <w:pPr>
        <w:pStyle w:val="Sarakstarindkopa"/>
        <w:numPr>
          <w:ilvl w:val="0"/>
          <w:numId w:val="1"/>
        </w:numPr>
        <w:tabs>
          <w:tab w:val="left" w:pos="284"/>
        </w:tabs>
        <w:spacing w:after="0" w:line="240" w:lineRule="auto"/>
        <w:ind w:left="0" w:right="0" w:firstLine="0"/>
        <w:rPr>
          <w:szCs w:val="24"/>
        </w:rPr>
      </w:pPr>
      <w:r w:rsidRPr="00A359B5">
        <w:rPr>
          <w:color w:val="auto"/>
          <w:szCs w:val="24"/>
        </w:rPr>
        <w:t xml:space="preserve">Iestāde ir pastarpinātās pārvaldes iestāde, tai ir savs budžets, kuru apstiprina dibinātājs un administrē Ogres novada pašvaldības centrālā administrācija. Iestādei ir zīmogs, simbolika un noteikta parauga veidlapa. </w:t>
      </w:r>
      <w:r w:rsidRPr="00A359B5">
        <w:rPr>
          <w:szCs w:val="24"/>
        </w:rPr>
        <w:t xml:space="preserve"> </w:t>
      </w:r>
    </w:p>
    <w:p w14:paraId="498CB9B5" w14:textId="77777777" w:rsidR="002E7783" w:rsidRPr="00A359B5" w:rsidRDefault="002E7783" w:rsidP="002E7783">
      <w:pPr>
        <w:tabs>
          <w:tab w:val="left" w:pos="284"/>
        </w:tabs>
        <w:ind w:left="0" w:firstLine="0"/>
        <w:rPr>
          <w:szCs w:val="24"/>
        </w:rPr>
      </w:pPr>
    </w:p>
    <w:p w14:paraId="36BD3DBB" w14:textId="77777777" w:rsidR="002E7783" w:rsidRPr="00A359B5" w:rsidRDefault="002E7783" w:rsidP="002E7783">
      <w:pPr>
        <w:pStyle w:val="Sarakstarindkopa"/>
        <w:numPr>
          <w:ilvl w:val="0"/>
          <w:numId w:val="1"/>
        </w:numPr>
        <w:tabs>
          <w:tab w:val="left" w:pos="284"/>
        </w:tabs>
        <w:spacing w:after="0" w:line="240" w:lineRule="auto"/>
        <w:ind w:left="0" w:right="0" w:firstLine="0"/>
        <w:rPr>
          <w:color w:val="auto"/>
          <w:szCs w:val="24"/>
        </w:rPr>
      </w:pPr>
      <w:r w:rsidRPr="00A359B5">
        <w:rPr>
          <w:color w:val="auto"/>
          <w:szCs w:val="24"/>
        </w:rPr>
        <w:t>Iestāde atrodas Ogres novada Izglītības pārvaldes pakļautībā.</w:t>
      </w:r>
    </w:p>
    <w:p w14:paraId="14F5F4C5" w14:textId="77777777" w:rsidR="002E7783" w:rsidRPr="00A359B5" w:rsidRDefault="002E7783" w:rsidP="002E7783">
      <w:pPr>
        <w:pStyle w:val="Sarakstarindkopa"/>
        <w:rPr>
          <w:color w:val="auto"/>
          <w:szCs w:val="24"/>
        </w:rPr>
      </w:pPr>
    </w:p>
    <w:p w14:paraId="3ABBE822" w14:textId="77777777" w:rsidR="002E7783" w:rsidRPr="00A359B5" w:rsidRDefault="002E7783" w:rsidP="002E7783">
      <w:pPr>
        <w:pStyle w:val="Sarakstarindkopa"/>
        <w:numPr>
          <w:ilvl w:val="0"/>
          <w:numId w:val="1"/>
        </w:numPr>
        <w:tabs>
          <w:tab w:val="left" w:pos="284"/>
        </w:tabs>
        <w:spacing w:after="0" w:line="240" w:lineRule="auto"/>
        <w:ind w:left="0" w:right="0" w:firstLine="0"/>
        <w:rPr>
          <w:color w:val="auto"/>
          <w:szCs w:val="24"/>
        </w:rPr>
      </w:pPr>
      <w:r w:rsidRPr="00A359B5">
        <w:rPr>
          <w:color w:val="auto"/>
          <w:szCs w:val="24"/>
        </w:rPr>
        <w:t>Iestādes juridiskā adrese: Skolas iela 1, Birzgale, Birzgales pagasts, Ogres novads, LV-5033.</w:t>
      </w:r>
    </w:p>
    <w:p w14:paraId="55C52D87" w14:textId="77777777" w:rsidR="002E7783" w:rsidRPr="00A359B5" w:rsidRDefault="002E7783" w:rsidP="002E7783">
      <w:pPr>
        <w:tabs>
          <w:tab w:val="left" w:pos="284"/>
        </w:tabs>
        <w:ind w:left="0" w:firstLine="0"/>
        <w:rPr>
          <w:color w:val="auto"/>
          <w:szCs w:val="24"/>
        </w:rPr>
      </w:pPr>
    </w:p>
    <w:p w14:paraId="08707155" w14:textId="77777777" w:rsidR="002E7783" w:rsidRPr="00A359B5" w:rsidRDefault="002E7783" w:rsidP="002E7783">
      <w:pPr>
        <w:pStyle w:val="Sarakstarindkopa"/>
        <w:numPr>
          <w:ilvl w:val="0"/>
          <w:numId w:val="1"/>
        </w:numPr>
        <w:tabs>
          <w:tab w:val="left" w:pos="284"/>
          <w:tab w:val="left" w:pos="426"/>
        </w:tabs>
        <w:spacing w:after="0" w:line="240" w:lineRule="auto"/>
        <w:ind w:left="0" w:right="0" w:firstLine="0"/>
        <w:rPr>
          <w:color w:val="auto"/>
          <w:szCs w:val="24"/>
        </w:rPr>
      </w:pPr>
      <w:r w:rsidRPr="00A359B5">
        <w:rPr>
          <w:color w:val="auto"/>
          <w:szCs w:val="24"/>
        </w:rPr>
        <w:t xml:space="preserve">Dibinātāja juridiskā adrese: Brīvības iela 33, Ogre, Ogres novads, LV-5001. </w:t>
      </w:r>
    </w:p>
    <w:p w14:paraId="5CB882D3" w14:textId="77777777" w:rsidR="002E7783" w:rsidRPr="00A359B5" w:rsidRDefault="002E7783" w:rsidP="002E7783">
      <w:pPr>
        <w:tabs>
          <w:tab w:val="left" w:pos="284"/>
        </w:tabs>
        <w:ind w:left="0" w:firstLine="0"/>
        <w:rPr>
          <w:color w:val="auto"/>
          <w:szCs w:val="24"/>
        </w:rPr>
      </w:pPr>
    </w:p>
    <w:p w14:paraId="2D7FB44B" w14:textId="77777777" w:rsidR="002E7783" w:rsidRPr="00A359B5" w:rsidRDefault="002E7783" w:rsidP="002E7783">
      <w:pPr>
        <w:pStyle w:val="Sarakstarindkopa"/>
        <w:numPr>
          <w:ilvl w:val="0"/>
          <w:numId w:val="1"/>
        </w:numPr>
        <w:tabs>
          <w:tab w:val="left" w:pos="284"/>
        </w:tabs>
        <w:spacing w:after="0" w:line="240" w:lineRule="auto"/>
        <w:ind w:left="0" w:right="0" w:firstLine="0"/>
        <w:rPr>
          <w:color w:val="auto"/>
          <w:szCs w:val="24"/>
        </w:rPr>
      </w:pPr>
      <w:r w:rsidRPr="00A359B5">
        <w:rPr>
          <w:color w:val="auto"/>
          <w:szCs w:val="24"/>
        </w:rPr>
        <w:t>Iestādes izglītības programmu īstenošanas vietas adreses norādītas Valsts izglītības informācijas sistēmā Ministru kabineta noteiktajā kārtībā.</w:t>
      </w:r>
    </w:p>
    <w:p w14:paraId="17345A58" w14:textId="77777777" w:rsidR="002E7783" w:rsidRPr="00A359B5" w:rsidRDefault="002E7783" w:rsidP="002E7783">
      <w:pPr>
        <w:tabs>
          <w:tab w:val="left" w:pos="284"/>
        </w:tabs>
        <w:ind w:left="0" w:firstLine="0"/>
        <w:rPr>
          <w:b/>
          <w:szCs w:val="24"/>
        </w:rPr>
      </w:pPr>
    </w:p>
    <w:p w14:paraId="4E7AA52E" w14:textId="77777777" w:rsidR="002E7783" w:rsidRPr="00A359B5" w:rsidRDefault="002E7783" w:rsidP="002E7783">
      <w:pPr>
        <w:tabs>
          <w:tab w:val="left" w:pos="284"/>
        </w:tabs>
        <w:ind w:left="0" w:firstLine="0"/>
        <w:rPr>
          <w:b/>
          <w:szCs w:val="24"/>
        </w:rPr>
      </w:pPr>
    </w:p>
    <w:p w14:paraId="521FACED" w14:textId="7F029480" w:rsidR="002E7783" w:rsidRPr="00A359B5" w:rsidRDefault="002E7783" w:rsidP="002E7783">
      <w:pPr>
        <w:pStyle w:val="Sarakstarindkopa"/>
        <w:tabs>
          <w:tab w:val="left" w:pos="284"/>
        </w:tabs>
        <w:ind w:left="0" w:firstLine="0"/>
        <w:jc w:val="center"/>
        <w:rPr>
          <w:b/>
          <w:szCs w:val="24"/>
        </w:rPr>
      </w:pPr>
      <w:r w:rsidRPr="00A359B5">
        <w:rPr>
          <w:b/>
          <w:szCs w:val="24"/>
        </w:rPr>
        <w:lastRenderedPageBreak/>
        <w:t>II. Iestādes darbības mērķis, pamatvirziens un uzdevumi</w:t>
      </w:r>
    </w:p>
    <w:p w14:paraId="2439EA6C" w14:textId="77777777" w:rsidR="002E7783" w:rsidRPr="00A359B5" w:rsidRDefault="002E7783" w:rsidP="002E7783">
      <w:pPr>
        <w:tabs>
          <w:tab w:val="left" w:pos="284"/>
        </w:tabs>
        <w:ind w:left="0" w:firstLine="0"/>
        <w:rPr>
          <w:szCs w:val="24"/>
        </w:rPr>
      </w:pPr>
    </w:p>
    <w:p w14:paraId="5CE30168" w14:textId="77777777" w:rsidR="002E7783" w:rsidRPr="00A359B5" w:rsidRDefault="002E7783" w:rsidP="002E7783">
      <w:pPr>
        <w:pStyle w:val="Sarakstarindkopa"/>
        <w:numPr>
          <w:ilvl w:val="0"/>
          <w:numId w:val="1"/>
        </w:numPr>
        <w:tabs>
          <w:tab w:val="left" w:pos="284"/>
        </w:tabs>
        <w:spacing w:after="0" w:line="240" w:lineRule="auto"/>
        <w:ind w:left="0" w:right="0" w:firstLine="0"/>
        <w:rPr>
          <w:szCs w:val="24"/>
        </w:rPr>
      </w:pPr>
      <w:r w:rsidRPr="00A359B5">
        <w:rPr>
          <w:szCs w:val="24"/>
        </w:rPr>
        <w:t xml:space="preserve">Iestādes darbības mērķis ir veidot izglītības vidi, organizēt un īstenot mācību un audzināšanas procesu, </w:t>
      </w:r>
      <w:r w:rsidR="00D218A2" w:rsidRPr="00A359B5">
        <w:rPr>
          <w:szCs w:val="24"/>
        </w:rPr>
        <w:t>lai nodrošinātu izglītojamo audzināšanas vadlīnijās un valsts pamatizglītības standartā noteikto mērķu sasniegšanu.</w:t>
      </w:r>
    </w:p>
    <w:p w14:paraId="0BB9DA43" w14:textId="77777777" w:rsidR="002E7783" w:rsidRPr="00A359B5" w:rsidRDefault="002E7783" w:rsidP="002E7783">
      <w:pPr>
        <w:pStyle w:val="Sarakstarindkopa"/>
        <w:tabs>
          <w:tab w:val="left" w:pos="284"/>
        </w:tabs>
        <w:ind w:left="0" w:firstLine="0"/>
        <w:rPr>
          <w:szCs w:val="24"/>
        </w:rPr>
      </w:pPr>
    </w:p>
    <w:p w14:paraId="73F6E9E5" w14:textId="77777777" w:rsidR="002E7783" w:rsidRPr="00A359B5" w:rsidRDefault="002E7783" w:rsidP="002E7783">
      <w:pPr>
        <w:pStyle w:val="Sarakstarindkopa"/>
        <w:numPr>
          <w:ilvl w:val="0"/>
          <w:numId w:val="1"/>
        </w:numPr>
        <w:tabs>
          <w:tab w:val="left" w:pos="284"/>
        </w:tabs>
        <w:spacing w:after="0" w:line="240" w:lineRule="auto"/>
        <w:ind w:left="0" w:right="0" w:firstLine="0"/>
        <w:rPr>
          <w:szCs w:val="24"/>
        </w:rPr>
      </w:pPr>
      <w:r w:rsidRPr="00A359B5">
        <w:rPr>
          <w:szCs w:val="24"/>
        </w:rPr>
        <w:t>Iestādes darbības pamatvirziens ir izglītojoša un audzinoša darbība.</w:t>
      </w:r>
    </w:p>
    <w:p w14:paraId="6277E0D0" w14:textId="77777777" w:rsidR="002E7783" w:rsidRPr="00A359B5" w:rsidRDefault="002E7783" w:rsidP="002E7783">
      <w:pPr>
        <w:tabs>
          <w:tab w:val="left" w:pos="284"/>
        </w:tabs>
        <w:ind w:left="0" w:firstLine="0"/>
        <w:rPr>
          <w:szCs w:val="24"/>
        </w:rPr>
      </w:pPr>
    </w:p>
    <w:p w14:paraId="2BF877B0" w14:textId="77777777" w:rsidR="002E7783" w:rsidRPr="00A359B5" w:rsidRDefault="002E7783" w:rsidP="002E7783">
      <w:pPr>
        <w:ind w:left="0" w:firstLine="0"/>
        <w:rPr>
          <w:szCs w:val="24"/>
        </w:rPr>
      </w:pPr>
      <w:r w:rsidRPr="00A359B5">
        <w:rPr>
          <w:szCs w:val="24"/>
        </w:rPr>
        <w:t>10. Iestādes uzdevumi ir šādi:</w:t>
      </w:r>
    </w:p>
    <w:p w14:paraId="76145288" w14:textId="77777777" w:rsidR="002E7783" w:rsidRPr="00A359B5" w:rsidRDefault="002E7783" w:rsidP="00A359B5">
      <w:pPr>
        <w:ind w:left="340" w:firstLine="0"/>
        <w:rPr>
          <w:szCs w:val="24"/>
        </w:rPr>
      </w:pPr>
      <w:r w:rsidRPr="00A359B5">
        <w:rPr>
          <w:szCs w:val="24"/>
        </w:rPr>
        <w:t>10.1. īstenot izglītības programmas, veikt mācību un audzināšanas darbu, izvēlēties izglītošanas darba metodes un formas;</w:t>
      </w:r>
    </w:p>
    <w:p w14:paraId="04AF2312" w14:textId="77777777" w:rsidR="002E7783" w:rsidRPr="00A359B5" w:rsidRDefault="002E7783" w:rsidP="00A359B5">
      <w:pPr>
        <w:ind w:left="340" w:firstLine="0"/>
        <w:rPr>
          <w:szCs w:val="24"/>
        </w:rPr>
      </w:pPr>
      <w:r w:rsidRPr="00A359B5">
        <w:rPr>
          <w:szCs w:val="24"/>
        </w:rPr>
        <w:t>10.2. nodrošināt izglītojamo ar iespējām apgūt zināšanas un prasmes, kas ir nepieciešamas personiskai izaugsmei un attīstībai, pilsoniskai līdzdalībai, nodarbinātībai, sociālajai integrācijai un izglītības turpināšanai;</w:t>
      </w:r>
    </w:p>
    <w:p w14:paraId="4DE12029" w14:textId="77777777" w:rsidR="002E7783" w:rsidRPr="00A359B5" w:rsidRDefault="002E7783" w:rsidP="00A359B5">
      <w:pPr>
        <w:ind w:left="340" w:firstLine="0"/>
        <w:rPr>
          <w:szCs w:val="24"/>
        </w:rPr>
      </w:pPr>
      <w:r w:rsidRPr="00A359B5">
        <w:rPr>
          <w:szCs w:val="24"/>
        </w:rPr>
        <w:t>10.3.izkopt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509BAEB1" w14:textId="77777777" w:rsidR="002E7783" w:rsidRPr="00A359B5" w:rsidRDefault="002E7783" w:rsidP="00A359B5">
      <w:pPr>
        <w:ind w:left="340" w:firstLine="0"/>
        <w:rPr>
          <w:szCs w:val="24"/>
        </w:rPr>
      </w:pPr>
      <w:r w:rsidRPr="00A359B5">
        <w:rPr>
          <w:szCs w:val="24"/>
        </w:rPr>
        <w:t>10.4. veicināt izglītojamā pilnveidošanos par garīgi, emocionāli un fiziski attīstītu personību un izkopt veselīga dzīvesveida paradumus;</w:t>
      </w:r>
    </w:p>
    <w:p w14:paraId="7F89A86B" w14:textId="77777777" w:rsidR="002E7783" w:rsidRPr="00A359B5" w:rsidRDefault="002E7783" w:rsidP="00A359B5">
      <w:pPr>
        <w:ind w:left="340" w:firstLine="0"/>
        <w:rPr>
          <w:szCs w:val="24"/>
        </w:rPr>
      </w:pPr>
      <w:r w:rsidRPr="00A359B5">
        <w:rPr>
          <w:szCs w:val="24"/>
        </w:rPr>
        <w:t>10.5.sekmēt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A359B5">
        <w:rPr>
          <w:szCs w:val="24"/>
        </w:rPr>
        <w:softHyphen/>
        <w:t>principiem un audzināt krietnus, godprātīgus, atbildīgus cilvēkus – Latvijas patriotus;</w:t>
      </w:r>
    </w:p>
    <w:p w14:paraId="5F0F1531" w14:textId="77777777" w:rsidR="002E7783" w:rsidRPr="00A359B5" w:rsidRDefault="002E7783" w:rsidP="00A359B5">
      <w:pPr>
        <w:ind w:left="340" w:firstLine="0"/>
        <w:rPr>
          <w:szCs w:val="24"/>
        </w:rPr>
      </w:pPr>
      <w:r w:rsidRPr="00A359B5">
        <w:rPr>
          <w:szCs w:val="24"/>
        </w:rPr>
        <w:t>10.6.sadarboties ar izglītojamā vecākiem vai personu, kas realizē aizgādību (turpmāk – vecāki), lai nodrošinātu izglītības ieguvi;</w:t>
      </w:r>
    </w:p>
    <w:p w14:paraId="60ACF09C" w14:textId="77777777" w:rsidR="002E7783" w:rsidRPr="00A359B5" w:rsidRDefault="002E7783" w:rsidP="00A359B5">
      <w:pPr>
        <w:ind w:left="340" w:firstLine="0"/>
        <w:rPr>
          <w:szCs w:val="24"/>
        </w:rPr>
      </w:pPr>
      <w:r w:rsidRPr="00A359B5">
        <w:rPr>
          <w:szCs w:val="24"/>
        </w:rPr>
        <w:t>10.7. nodrošināt izglītības programmas īstenošanā un izglītības satura apguvē nepieciešamos mācību līdzekļus, tai skaitā elektroniskajā vidē; </w:t>
      </w:r>
    </w:p>
    <w:p w14:paraId="65977B85" w14:textId="77777777" w:rsidR="002E7783" w:rsidRPr="00A359B5" w:rsidRDefault="002E7783" w:rsidP="00A359B5">
      <w:pPr>
        <w:ind w:left="340" w:firstLine="0"/>
        <w:rPr>
          <w:szCs w:val="24"/>
        </w:rPr>
      </w:pPr>
      <w:r w:rsidRPr="00A359B5">
        <w:rPr>
          <w:szCs w:val="24"/>
        </w:rPr>
        <w:t>10.8. racionāli un efektīvi izmantot izglītībai atvēlētos finanšu resursus;</w:t>
      </w:r>
    </w:p>
    <w:p w14:paraId="7F6A77E7" w14:textId="77777777" w:rsidR="002E7783" w:rsidRPr="00A359B5" w:rsidRDefault="002E7783" w:rsidP="00A359B5">
      <w:pPr>
        <w:ind w:left="340" w:firstLine="0"/>
        <w:rPr>
          <w:szCs w:val="24"/>
        </w:rPr>
      </w:pPr>
      <w:r w:rsidRPr="00A359B5">
        <w:rPr>
          <w:szCs w:val="24"/>
        </w:rPr>
        <w:t>10.9.aizpildīt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3286C9E9" w14:textId="77777777" w:rsidR="002E7783" w:rsidRPr="00A359B5" w:rsidRDefault="002E7783" w:rsidP="00A359B5">
      <w:pPr>
        <w:ind w:left="340" w:firstLine="0"/>
        <w:rPr>
          <w:szCs w:val="24"/>
        </w:rPr>
      </w:pPr>
      <w:r w:rsidRPr="00A359B5">
        <w:rPr>
          <w:szCs w:val="24"/>
        </w:rPr>
        <w:t>10.10. pildīt citus normatīvajos aktos paredzētos izglītības iestādes uzdevumus.</w:t>
      </w:r>
    </w:p>
    <w:p w14:paraId="77FCC62F" w14:textId="77777777" w:rsidR="002E7783" w:rsidRPr="00A359B5" w:rsidRDefault="002E7783" w:rsidP="002E7783">
      <w:pPr>
        <w:ind w:left="0" w:firstLine="0"/>
        <w:rPr>
          <w:szCs w:val="24"/>
        </w:rPr>
      </w:pPr>
    </w:p>
    <w:p w14:paraId="374BF169" w14:textId="77777777" w:rsidR="002E7783" w:rsidRPr="00A359B5" w:rsidRDefault="002E7783" w:rsidP="002E7783">
      <w:pPr>
        <w:ind w:left="0" w:firstLine="0"/>
        <w:jc w:val="center"/>
        <w:rPr>
          <w:b/>
          <w:szCs w:val="24"/>
        </w:rPr>
      </w:pPr>
      <w:r w:rsidRPr="00A359B5">
        <w:rPr>
          <w:b/>
          <w:szCs w:val="24"/>
        </w:rPr>
        <w:t>III. Iestādē īstenojamās izglītības programmas</w:t>
      </w:r>
    </w:p>
    <w:p w14:paraId="77791831" w14:textId="77777777" w:rsidR="002E7783" w:rsidRPr="00A359B5" w:rsidRDefault="002E7783" w:rsidP="002E7783">
      <w:pPr>
        <w:ind w:left="0" w:firstLine="0"/>
        <w:rPr>
          <w:szCs w:val="24"/>
        </w:rPr>
      </w:pPr>
    </w:p>
    <w:p w14:paraId="7BA201D7" w14:textId="77777777" w:rsidR="002E7783" w:rsidRPr="00A359B5" w:rsidRDefault="002E7783" w:rsidP="002E7783">
      <w:pPr>
        <w:ind w:left="0" w:firstLine="0"/>
        <w:rPr>
          <w:color w:val="auto"/>
          <w:szCs w:val="24"/>
        </w:rPr>
      </w:pPr>
      <w:r w:rsidRPr="00A359B5">
        <w:rPr>
          <w:color w:val="auto"/>
          <w:szCs w:val="24"/>
        </w:rPr>
        <w:t>11. Iestāde īsteno vispārējās pamatizglītības programmas.</w:t>
      </w:r>
    </w:p>
    <w:p w14:paraId="112D80A1" w14:textId="77777777" w:rsidR="002E7783" w:rsidRPr="00A359B5" w:rsidRDefault="002E7783" w:rsidP="002E7783">
      <w:pPr>
        <w:ind w:left="0" w:firstLine="0"/>
        <w:rPr>
          <w:color w:val="FF0000"/>
          <w:szCs w:val="24"/>
        </w:rPr>
      </w:pPr>
    </w:p>
    <w:p w14:paraId="19AC6D25" w14:textId="77777777" w:rsidR="002E7783" w:rsidRPr="00A359B5" w:rsidRDefault="002E7783" w:rsidP="002E7783">
      <w:pPr>
        <w:ind w:left="0" w:firstLine="0"/>
        <w:rPr>
          <w:color w:val="auto"/>
          <w:szCs w:val="24"/>
        </w:rPr>
      </w:pPr>
      <w:r w:rsidRPr="00A359B5">
        <w:rPr>
          <w:color w:val="auto"/>
          <w:szCs w:val="24"/>
        </w:rPr>
        <w:t>12. Iestāde var īstenot interešu izglītības un citas izglītības programmas atbilstoši ārējos normatīvajos aktos noteiktajam.</w:t>
      </w:r>
    </w:p>
    <w:p w14:paraId="60CDB31E" w14:textId="77777777" w:rsidR="00A359B5" w:rsidRDefault="00A359B5" w:rsidP="007A339D">
      <w:pPr>
        <w:ind w:left="0" w:firstLine="0"/>
        <w:jc w:val="center"/>
        <w:rPr>
          <w:b/>
          <w:szCs w:val="24"/>
        </w:rPr>
      </w:pPr>
    </w:p>
    <w:p w14:paraId="71C3C996" w14:textId="77777777" w:rsidR="00A359B5" w:rsidRDefault="00A359B5" w:rsidP="007A339D">
      <w:pPr>
        <w:ind w:left="0" w:firstLine="0"/>
        <w:jc w:val="center"/>
        <w:rPr>
          <w:b/>
          <w:szCs w:val="24"/>
        </w:rPr>
      </w:pPr>
    </w:p>
    <w:p w14:paraId="0C22D102" w14:textId="77777777" w:rsidR="00A359B5" w:rsidRDefault="00A359B5" w:rsidP="007A339D">
      <w:pPr>
        <w:ind w:left="0" w:firstLine="0"/>
        <w:jc w:val="center"/>
        <w:rPr>
          <w:b/>
          <w:szCs w:val="24"/>
        </w:rPr>
      </w:pPr>
    </w:p>
    <w:p w14:paraId="06E3D0F4" w14:textId="7F19641E" w:rsidR="002E7783" w:rsidRPr="00A359B5" w:rsidRDefault="002E7783" w:rsidP="007A339D">
      <w:pPr>
        <w:ind w:left="0" w:firstLine="0"/>
        <w:jc w:val="center"/>
        <w:rPr>
          <w:b/>
          <w:szCs w:val="24"/>
        </w:rPr>
      </w:pPr>
      <w:r w:rsidRPr="00A359B5">
        <w:rPr>
          <w:b/>
          <w:szCs w:val="24"/>
        </w:rPr>
        <w:lastRenderedPageBreak/>
        <w:t>IV. Izglītības procesa organizācija</w:t>
      </w:r>
    </w:p>
    <w:p w14:paraId="6CD3D011" w14:textId="77777777" w:rsidR="002E7783" w:rsidRPr="00A359B5" w:rsidRDefault="002E7783" w:rsidP="002E7783">
      <w:pPr>
        <w:ind w:left="0" w:firstLine="0"/>
        <w:rPr>
          <w:szCs w:val="24"/>
        </w:rPr>
      </w:pPr>
    </w:p>
    <w:p w14:paraId="14E21B8F" w14:textId="77777777" w:rsidR="002E7783" w:rsidRPr="00A359B5" w:rsidRDefault="002E7783" w:rsidP="002E7783">
      <w:pPr>
        <w:ind w:left="0" w:firstLine="0"/>
        <w:rPr>
          <w:szCs w:val="24"/>
        </w:rPr>
      </w:pPr>
      <w:r w:rsidRPr="00A359B5">
        <w:rPr>
          <w:szCs w:val="24"/>
        </w:rPr>
        <w:t>1</w:t>
      </w:r>
      <w:r w:rsidR="007A339D" w:rsidRPr="00A359B5">
        <w:rPr>
          <w:szCs w:val="24"/>
        </w:rPr>
        <w:t>3</w:t>
      </w:r>
      <w:r w:rsidRPr="00A359B5">
        <w:rPr>
          <w:szCs w:val="24"/>
        </w:rPr>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371603" w:rsidRPr="00A359B5">
        <w:rPr>
          <w:szCs w:val="24"/>
        </w:rPr>
        <w:t>lēmumi</w:t>
      </w:r>
      <w:r w:rsidRPr="00A359B5">
        <w:rPr>
          <w:szCs w:val="24"/>
        </w:rPr>
        <w:t>.</w:t>
      </w:r>
    </w:p>
    <w:p w14:paraId="4147E855" w14:textId="77777777" w:rsidR="002E7783" w:rsidRPr="00A359B5" w:rsidRDefault="002E7783" w:rsidP="002E7783">
      <w:pPr>
        <w:ind w:left="0" w:firstLine="0"/>
        <w:rPr>
          <w:szCs w:val="24"/>
        </w:rPr>
      </w:pPr>
    </w:p>
    <w:p w14:paraId="7EA8E53C" w14:textId="77777777" w:rsidR="002E7783" w:rsidRPr="00A359B5" w:rsidRDefault="002E7783" w:rsidP="002E7783">
      <w:pPr>
        <w:ind w:left="0" w:firstLine="0"/>
        <w:rPr>
          <w:szCs w:val="24"/>
        </w:rPr>
      </w:pPr>
      <w:r w:rsidRPr="00A359B5">
        <w:rPr>
          <w:szCs w:val="24"/>
        </w:rPr>
        <w:t>1</w:t>
      </w:r>
      <w:r w:rsidR="007A339D" w:rsidRPr="00A359B5">
        <w:rPr>
          <w:szCs w:val="24"/>
        </w:rPr>
        <w:t>4</w:t>
      </w:r>
      <w:r w:rsidRPr="00A359B5">
        <w:rPr>
          <w:szCs w:val="24"/>
        </w:rPr>
        <w:t xml:space="preserve">. Izglītojamo uzņemšana, pārcelšana nākamajā klasē un atskaitīšana no iestādes vispārējās pamatizglītības un vispārējās vidējās izglītības programmās notiek Ministru kabineta noteiktajā kārtībā. </w:t>
      </w:r>
    </w:p>
    <w:p w14:paraId="306F1F44" w14:textId="77777777" w:rsidR="002E7783" w:rsidRPr="00A359B5" w:rsidRDefault="002E7783" w:rsidP="002E7783">
      <w:pPr>
        <w:ind w:left="0" w:firstLine="0"/>
        <w:rPr>
          <w:szCs w:val="24"/>
        </w:rPr>
      </w:pPr>
    </w:p>
    <w:p w14:paraId="320F3FE8" w14:textId="77777777" w:rsidR="002E7783" w:rsidRPr="00A359B5" w:rsidRDefault="002E7783" w:rsidP="002E7783">
      <w:pPr>
        <w:ind w:left="0" w:firstLine="0"/>
        <w:rPr>
          <w:szCs w:val="24"/>
        </w:rPr>
      </w:pPr>
      <w:r w:rsidRPr="00A359B5">
        <w:rPr>
          <w:szCs w:val="24"/>
        </w:rPr>
        <w:t>1</w:t>
      </w:r>
      <w:r w:rsidR="007A339D" w:rsidRPr="00A359B5">
        <w:rPr>
          <w:szCs w:val="24"/>
        </w:rPr>
        <w:t>5</w:t>
      </w:r>
      <w:r w:rsidRPr="00A359B5">
        <w:rPr>
          <w:szCs w:val="24"/>
        </w:rPr>
        <w:t xml:space="preserve">. Mācību ilgumu, īstenojot vispārējās pamatizglītības programmas, nosaka Vispārējās izglītības likums. Mācību gada sākuma un beigu datumu, kā arī izglītojamo brīvdienas </w:t>
      </w:r>
      <w:r w:rsidRPr="00A359B5">
        <w:rPr>
          <w:color w:val="auto"/>
          <w:szCs w:val="24"/>
        </w:rPr>
        <w:t>nosaka Ministru kabinets. Mācību darba organizācijas pamatforma ir mācību stunda, kuras ilgums ir 40 minūtes. Iestādes direktors ir tiesīgs noteikt citas mācību organizācijas formas un to ilgumu</w:t>
      </w:r>
      <w:r w:rsidRPr="00A359B5">
        <w:rPr>
          <w:szCs w:val="24"/>
        </w:rPr>
        <w:t xml:space="preserve">,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 </w:t>
      </w:r>
    </w:p>
    <w:p w14:paraId="0E1376B5" w14:textId="77777777" w:rsidR="002E7783" w:rsidRPr="00A359B5" w:rsidRDefault="002E7783" w:rsidP="002E7783">
      <w:pPr>
        <w:ind w:left="0" w:firstLine="0"/>
        <w:rPr>
          <w:szCs w:val="24"/>
        </w:rPr>
      </w:pPr>
    </w:p>
    <w:p w14:paraId="1BBDC5EA" w14:textId="77777777" w:rsidR="002E7783" w:rsidRPr="00A359B5" w:rsidRDefault="002E7783" w:rsidP="002E7783">
      <w:pPr>
        <w:ind w:left="0" w:firstLine="0"/>
        <w:rPr>
          <w:szCs w:val="24"/>
        </w:rPr>
      </w:pPr>
      <w:r w:rsidRPr="00A359B5">
        <w:rPr>
          <w:szCs w:val="24"/>
        </w:rPr>
        <w:t>1</w:t>
      </w:r>
      <w:r w:rsidR="007A339D" w:rsidRPr="00A359B5">
        <w:rPr>
          <w:szCs w:val="24"/>
        </w:rPr>
        <w:t>6</w:t>
      </w:r>
      <w:r w:rsidRPr="00A359B5">
        <w:rPr>
          <w:szCs w:val="24"/>
        </w:rPr>
        <w:t>. Iestāde patstāvīgi izstrādā izglītojamo mācību sasniegumu vērtēšanas kārtību, ievērojot valsts izglītības standartā minētos vērtēšanas pamatprincipus.</w:t>
      </w:r>
    </w:p>
    <w:p w14:paraId="5A5E5269" w14:textId="77777777" w:rsidR="002E7783" w:rsidRPr="00A359B5" w:rsidRDefault="002E7783" w:rsidP="002E7783">
      <w:pPr>
        <w:ind w:left="0" w:firstLine="0"/>
        <w:rPr>
          <w:szCs w:val="24"/>
        </w:rPr>
      </w:pPr>
    </w:p>
    <w:p w14:paraId="6F8C6D05" w14:textId="77777777" w:rsidR="002E7783" w:rsidRPr="00A359B5" w:rsidRDefault="002E7783" w:rsidP="002E7783">
      <w:pPr>
        <w:ind w:left="0" w:firstLine="0"/>
        <w:rPr>
          <w:color w:val="00B050"/>
          <w:szCs w:val="24"/>
        </w:rPr>
      </w:pPr>
      <w:r w:rsidRPr="00A359B5">
        <w:rPr>
          <w:szCs w:val="24"/>
        </w:rPr>
        <w:t>1</w:t>
      </w:r>
      <w:r w:rsidR="007A339D" w:rsidRPr="00A359B5">
        <w:rPr>
          <w:szCs w:val="24"/>
        </w:rPr>
        <w:t>7</w:t>
      </w:r>
      <w:r w:rsidRPr="00A359B5">
        <w:rPr>
          <w:szCs w:val="24"/>
        </w:rPr>
        <w:t xml:space="preserve">. </w:t>
      </w:r>
      <w:r w:rsidRPr="00A359B5">
        <w:rPr>
          <w:color w:val="auto"/>
          <w:szCs w:val="24"/>
        </w:rPr>
        <w:t>Iestādē var tikt organizētas pagarinātās dienas grupas, kuras darbojas saskaņā ar iestādes izstrādātajiem iekšējiem normatīvajiem aktiem.</w:t>
      </w:r>
    </w:p>
    <w:p w14:paraId="793F41B6" w14:textId="77777777" w:rsidR="002E7783" w:rsidRPr="00A359B5" w:rsidRDefault="002E7783" w:rsidP="002E7783">
      <w:pPr>
        <w:ind w:left="0" w:firstLine="0"/>
        <w:rPr>
          <w:color w:val="00B050"/>
          <w:szCs w:val="24"/>
        </w:rPr>
      </w:pPr>
    </w:p>
    <w:p w14:paraId="0AC8EEB6" w14:textId="77777777" w:rsidR="002E7783" w:rsidRPr="00A359B5" w:rsidRDefault="002E7783" w:rsidP="002E7783">
      <w:pPr>
        <w:ind w:left="0" w:firstLine="0"/>
        <w:rPr>
          <w:color w:val="auto"/>
          <w:szCs w:val="24"/>
        </w:rPr>
      </w:pPr>
      <w:r w:rsidRPr="00A359B5">
        <w:rPr>
          <w:color w:val="auto"/>
          <w:szCs w:val="24"/>
        </w:rPr>
        <w:t>1</w:t>
      </w:r>
      <w:r w:rsidR="007A339D" w:rsidRPr="00A359B5">
        <w:rPr>
          <w:color w:val="auto"/>
          <w:szCs w:val="24"/>
        </w:rPr>
        <w:t>8</w:t>
      </w:r>
      <w:r w:rsidRPr="00A359B5">
        <w:rPr>
          <w:color w:val="auto"/>
          <w:szCs w:val="24"/>
        </w:rPr>
        <w:t>. Ne vairāk kā 15 dienas mācību gadā iestāde ir tiesīga izmantot ekskursijām, mācību olimpiādēm, projektiem, sporta pasākumiem vai citiem ar mācību un audzināšanas procesu saistītiem pasākumiem.</w:t>
      </w:r>
    </w:p>
    <w:p w14:paraId="597A7EE1" w14:textId="77777777" w:rsidR="002E7783" w:rsidRPr="00A359B5" w:rsidRDefault="002E7783" w:rsidP="002E7783">
      <w:pPr>
        <w:ind w:left="0" w:firstLine="0"/>
        <w:rPr>
          <w:color w:val="00B050"/>
          <w:szCs w:val="24"/>
        </w:rPr>
      </w:pPr>
    </w:p>
    <w:p w14:paraId="4B625182" w14:textId="77777777" w:rsidR="002E7783" w:rsidRPr="00A359B5" w:rsidRDefault="00286A37" w:rsidP="002E7783">
      <w:pPr>
        <w:ind w:left="0" w:firstLine="0"/>
        <w:rPr>
          <w:color w:val="auto"/>
          <w:szCs w:val="24"/>
        </w:rPr>
      </w:pPr>
      <w:r w:rsidRPr="00A359B5">
        <w:rPr>
          <w:color w:val="auto"/>
          <w:szCs w:val="24"/>
        </w:rPr>
        <w:t>19</w:t>
      </w:r>
      <w:r w:rsidR="002E7783" w:rsidRPr="00A359B5">
        <w:rPr>
          <w:color w:val="auto"/>
          <w:szCs w:val="24"/>
        </w:rPr>
        <w:t>. Izglītojamo interesēm atbilstoša papildu izglītība (pulciņi, mākslinieciskā pašdarbība, kursi u.c. nodarbības ārpus izglītības programmas) tiek īstenota pirms vai pēc mācību stundām, ja iesniegts vecāku iesniegums.</w:t>
      </w:r>
    </w:p>
    <w:p w14:paraId="15DDC4EA" w14:textId="77777777" w:rsidR="002E7783" w:rsidRPr="00A359B5" w:rsidRDefault="002E7783" w:rsidP="002E7783">
      <w:pPr>
        <w:ind w:left="0" w:firstLine="0"/>
        <w:rPr>
          <w:szCs w:val="24"/>
        </w:rPr>
      </w:pPr>
    </w:p>
    <w:p w14:paraId="77D812EE" w14:textId="77777777" w:rsidR="002E7783" w:rsidRPr="00A359B5" w:rsidRDefault="002E7783" w:rsidP="002E7783">
      <w:pPr>
        <w:ind w:left="0" w:firstLine="0"/>
        <w:rPr>
          <w:color w:val="auto"/>
          <w:szCs w:val="24"/>
        </w:rPr>
      </w:pPr>
      <w:r w:rsidRPr="00A359B5">
        <w:rPr>
          <w:color w:val="auto"/>
          <w:szCs w:val="24"/>
        </w:rPr>
        <w:t>2</w:t>
      </w:r>
      <w:r w:rsidR="00286A37" w:rsidRPr="00A359B5">
        <w:rPr>
          <w:color w:val="auto"/>
          <w:szCs w:val="24"/>
        </w:rPr>
        <w:t>0</w:t>
      </w:r>
      <w:r w:rsidRPr="00A359B5">
        <w:rPr>
          <w:color w:val="auto"/>
          <w:szCs w:val="24"/>
        </w:rPr>
        <w:t>. Kā saziņas līdzekli starp iestādi un vecākiem izmanto e-klasi vai dienasgrāmatu.</w:t>
      </w:r>
    </w:p>
    <w:p w14:paraId="375B3111" w14:textId="77777777" w:rsidR="002E7783" w:rsidRPr="00A359B5" w:rsidRDefault="002E7783" w:rsidP="002E7783">
      <w:pPr>
        <w:ind w:left="0" w:firstLine="0"/>
        <w:rPr>
          <w:szCs w:val="24"/>
        </w:rPr>
      </w:pPr>
    </w:p>
    <w:p w14:paraId="407635B6" w14:textId="77777777" w:rsidR="002E7783" w:rsidRPr="00A359B5" w:rsidRDefault="002E7783" w:rsidP="002E7783">
      <w:pPr>
        <w:ind w:left="0" w:firstLine="0"/>
        <w:rPr>
          <w:color w:val="auto"/>
          <w:szCs w:val="24"/>
        </w:rPr>
      </w:pPr>
      <w:r w:rsidRPr="00A359B5">
        <w:rPr>
          <w:color w:val="auto"/>
          <w:szCs w:val="24"/>
        </w:rPr>
        <w:t>2</w:t>
      </w:r>
      <w:r w:rsidR="00286A37" w:rsidRPr="00A359B5">
        <w:rPr>
          <w:color w:val="auto"/>
          <w:szCs w:val="24"/>
        </w:rPr>
        <w:t>1</w:t>
      </w:r>
      <w:r w:rsidRPr="00A359B5">
        <w:rPr>
          <w:color w:val="auto"/>
          <w:szCs w:val="24"/>
        </w:rPr>
        <w:t>. Iestāde var piedāvāt izglītojamiem un citiem interesentiem mācību un sporta nodarbības ārpus obligātā mācību laika.</w:t>
      </w:r>
    </w:p>
    <w:p w14:paraId="11F76D79" w14:textId="77777777" w:rsidR="002E7783" w:rsidRPr="00A359B5" w:rsidRDefault="002E7783" w:rsidP="002E7783">
      <w:pPr>
        <w:ind w:left="0" w:firstLine="0"/>
        <w:rPr>
          <w:szCs w:val="24"/>
        </w:rPr>
      </w:pPr>
    </w:p>
    <w:p w14:paraId="5C2F7314" w14:textId="77777777" w:rsidR="002E7783" w:rsidRPr="00A359B5" w:rsidRDefault="002E7783" w:rsidP="002E7783">
      <w:pPr>
        <w:ind w:left="0" w:firstLine="0"/>
        <w:jc w:val="center"/>
        <w:rPr>
          <w:b/>
          <w:szCs w:val="24"/>
        </w:rPr>
      </w:pPr>
      <w:r w:rsidRPr="00A359B5">
        <w:rPr>
          <w:b/>
          <w:szCs w:val="24"/>
        </w:rPr>
        <w:t xml:space="preserve">V. Izglītojamo tiesības un pienākumi </w:t>
      </w:r>
    </w:p>
    <w:p w14:paraId="235EA1FB" w14:textId="77777777" w:rsidR="002E7783" w:rsidRPr="00A359B5" w:rsidRDefault="002E7783" w:rsidP="002E7783">
      <w:pPr>
        <w:pStyle w:val="msonormalcxspmiddle"/>
        <w:spacing w:before="0" w:beforeAutospacing="0" w:after="0" w:afterAutospacing="0"/>
        <w:contextualSpacing/>
        <w:jc w:val="both"/>
      </w:pPr>
    </w:p>
    <w:p w14:paraId="0078DA40" w14:textId="77777777" w:rsidR="002E7783" w:rsidRPr="00A359B5" w:rsidRDefault="002E7783" w:rsidP="002E7783">
      <w:pPr>
        <w:pStyle w:val="Pamatteksts2"/>
        <w:tabs>
          <w:tab w:val="num" w:pos="1080"/>
        </w:tabs>
        <w:rPr>
          <w:b w:val="0"/>
          <w:bCs/>
          <w:color w:val="auto"/>
          <w:szCs w:val="24"/>
        </w:rPr>
      </w:pPr>
      <w:r w:rsidRPr="00A359B5">
        <w:rPr>
          <w:b w:val="0"/>
          <w:color w:val="auto"/>
          <w:szCs w:val="24"/>
        </w:rPr>
        <w:t>2</w:t>
      </w:r>
      <w:r w:rsidR="00286A37" w:rsidRPr="00A359B5">
        <w:rPr>
          <w:b w:val="0"/>
          <w:color w:val="auto"/>
          <w:szCs w:val="24"/>
        </w:rPr>
        <w:t>2</w:t>
      </w:r>
      <w:r w:rsidRPr="00A359B5">
        <w:rPr>
          <w:b w:val="0"/>
          <w:color w:val="auto"/>
          <w:szCs w:val="24"/>
        </w:rPr>
        <w:t>. Izglītojamo tiesība</w:t>
      </w:r>
      <w:r w:rsidRPr="00A359B5">
        <w:rPr>
          <w:b w:val="0"/>
          <w:bCs/>
          <w:color w:val="auto"/>
          <w:szCs w:val="24"/>
        </w:rPr>
        <w:t>s un pienākumi ir noteikti Izglītības likumā, Bērnu tiesību aizsardzības likumā, citos ārējos normatīvajos aktos un iestādes iekšējos normatīvajos aktos.</w:t>
      </w:r>
    </w:p>
    <w:p w14:paraId="37598857" w14:textId="77777777" w:rsidR="002E7783" w:rsidRPr="00A359B5" w:rsidRDefault="002E7783" w:rsidP="002E7783">
      <w:pPr>
        <w:pStyle w:val="Pamatteksts2"/>
        <w:tabs>
          <w:tab w:val="num" w:pos="1080"/>
        </w:tabs>
        <w:rPr>
          <w:b w:val="0"/>
          <w:bCs/>
          <w:color w:val="auto"/>
          <w:szCs w:val="24"/>
        </w:rPr>
      </w:pPr>
    </w:p>
    <w:p w14:paraId="00D04934" w14:textId="77777777" w:rsidR="002E7783" w:rsidRPr="00A359B5" w:rsidRDefault="002E7783" w:rsidP="002E7783">
      <w:pPr>
        <w:pStyle w:val="Pamatteksts2"/>
        <w:tabs>
          <w:tab w:val="num" w:pos="1080"/>
        </w:tabs>
        <w:rPr>
          <w:b w:val="0"/>
          <w:bCs/>
          <w:color w:val="auto"/>
          <w:szCs w:val="24"/>
        </w:rPr>
      </w:pPr>
      <w:r w:rsidRPr="00A359B5">
        <w:rPr>
          <w:b w:val="0"/>
          <w:bCs/>
          <w:color w:val="auto"/>
          <w:szCs w:val="24"/>
        </w:rPr>
        <w:lastRenderedPageBreak/>
        <w:t>2</w:t>
      </w:r>
      <w:r w:rsidR="00286A37" w:rsidRPr="00A359B5">
        <w:rPr>
          <w:b w:val="0"/>
          <w:bCs/>
          <w:color w:val="auto"/>
          <w:szCs w:val="24"/>
        </w:rPr>
        <w:t>3</w:t>
      </w:r>
      <w:r w:rsidRPr="00A359B5">
        <w:rPr>
          <w:b w:val="0"/>
          <w:bCs/>
          <w:color w:val="auto"/>
          <w:szCs w:val="24"/>
        </w:rPr>
        <w:t>. Izglītojamais ir atbildīgs par savu rīcību iestādē atbilstoši normatīvajos aktos noteiktajam.</w:t>
      </w:r>
    </w:p>
    <w:p w14:paraId="5194F56E" w14:textId="77777777" w:rsidR="002E7783" w:rsidRPr="00A359B5" w:rsidRDefault="002E7783" w:rsidP="002E7783">
      <w:pPr>
        <w:pStyle w:val="msonormalcxspmiddle"/>
        <w:spacing w:before="0" w:beforeAutospacing="0" w:after="0" w:afterAutospacing="0"/>
        <w:contextualSpacing/>
        <w:jc w:val="both"/>
        <w:rPr>
          <w:bCs/>
        </w:rPr>
      </w:pPr>
    </w:p>
    <w:p w14:paraId="5A9856E0" w14:textId="77777777" w:rsidR="002E7783" w:rsidRPr="00A359B5" w:rsidRDefault="002E7783" w:rsidP="002E7783">
      <w:pPr>
        <w:ind w:left="0" w:firstLine="0"/>
        <w:jc w:val="center"/>
        <w:rPr>
          <w:b/>
          <w:szCs w:val="24"/>
        </w:rPr>
      </w:pPr>
      <w:r w:rsidRPr="00A359B5">
        <w:rPr>
          <w:b/>
          <w:szCs w:val="24"/>
        </w:rPr>
        <w:t>VI. Pedagogu un citu darbinieku tiesības un pienākumi</w:t>
      </w:r>
    </w:p>
    <w:p w14:paraId="2149B37B" w14:textId="77777777" w:rsidR="002E7783" w:rsidRPr="00A359B5" w:rsidRDefault="002E7783" w:rsidP="002E7783">
      <w:pPr>
        <w:pStyle w:val="msonormalcxspmiddle"/>
        <w:spacing w:before="0" w:beforeAutospacing="0" w:after="0" w:afterAutospacing="0"/>
        <w:contextualSpacing/>
        <w:jc w:val="both"/>
        <w:rPr>
          <w:bCs/>
        </w:rPr>
      </w:pPr>
    </w:p>
    <w:p w14:paraId="237742F0" w14:textId="77777777" w:rsidR="002E7783" w:rsidRPr="00A359B5" w:rsidRDefault="002E7783" w:rsidP="002E7783">
      <w:pPr>
        <w:pStyle w:val="msonormalcxspmiddle"/>
        <w:spacing w:before="0" w:beforeAutospacing="0" w:after="0" w:afterAutospacing="0"/>
        <w:contextualSpacing/>
        <w:jc w:val="both"/>
        <w:rPr>
          <w:bCs/>
        </w:rPr>
      </w:pPr>
      <w:r w:rsidRPr="00A359B5">
        <w:rPr>
          <w:bCs/>
        </w:rPr>
        <w:t>2</w:t>
      </w:r>
      <w:r w:rsidR="00286A37" w:rsidRPr="00A359B5">
        <w:rPr>
          <w:bCs/>
        </w:rPr>
        <w:t>4</w:t>
      </w:r>
      <w:r w:rsidRPr="00A359B5">
        <w:rPr>
          <w:bCs/>
        </w:rPr>
        <w:t xml:space="preserve">. </w:t>
      </w:r>
      <w:r w:rsidRPr="00A359B5">
        <w:rPr>
          <w:bCs/>
          <w:lang w:eastAsia="en-US"/>
        </w:rPr>
        <w:t xml:space="preserve">Iestādi vada iestādes direktors. </w:t>
      </w:r>
      <w:r w:rsidRPr="00A359B5">
        <w:rPr>
          <w:bCs/>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314FAF14" w14:textId="77777777" w:rsidR="002E7783" w:rsidRPr="00A359B5" w:rsidRDefault="002E7783" w:rsidP="002E7783">
      <w:pPr>
        <w:pStyle w:val="msonormalcxspmiddle"/>
        <w:spacing w:before="0" w:beforeAutospacing="0" w:after="0" w:afterAutospacing="0"/>
        <w:contextualSpacing/>
        <w:jc w:val="both"/>
        <w:rPr>
          <w:bCs/>
        </w:rPr>
      </w:pPr>
    </w:p>
    <w:p w14:paraId="58FC6D74" w14:textId="77777777" w:rsidR="002E7783" w:rsidRPr="00A359B5" w:rsidRDefault="002E7783" w:rsidP="002E7783">
      <w:pPr>
        <w:pStyle w:val="msonormalcxspmiddle"/>
        <w:spacing w:before="0" w:beforeAutospacing="0" w:after="0" w:afterAutospacing="0"/>
        <w:contextualSpacing/>
        <w:jc w:val="both"/>
        <w:rPr>
          <w:bCs/>
        </w:rPr>
      </w:pPr>
      <w:r w:rsidRPr="00A359B5">
        <w:rPr>
          <w:bCs/>
        </w:rPr>
        <w:t>2</w:t>
      </w:r>
      <w:r w:rsidR="00286A37" w:rsidRPr="00A359B5">
        <w:rPr>
          <w:bCs/>
        </w:rPr>
        <w:t>5</w:t>
      </w:r>
      <w:r w:rsidRPr="00A359B5">
        <w:rPr>
          <w:bCs/>
        </w:rPr>
        <w:t xml:space="preserve">. Iestādes pedagogus un citus darbiniekus darbā </w:t>
      </w:r>
      <w:r w:rsidRPr="00A359B5">
        <w:t>pieņem un atbrīvo iestādes direktors normatīvajos aktos noteiktā kārtībā</w:t>
      </w:r>
      <w:r w:rsidRPr="00A359B5">
        <w:rPr>
          <w:bCs/>
        </w:rPr>
        <w:t>. Iestādes direktors ir tiesīgs deleģēt pedagogiem un citiem iestādes darbiniekiem konkrētu uzdevumu veikšanu.</w:t>
      </w:r>
    </w:p>
    <w:p w14:paraId="66FFD727" w14:textId="77777777" w:rsidR="002E7783" w:rsidRPr="00A359B5" w:rsidRDefault="002E7783" w:rsidP="002E7783">
      <w:pPr>
        <w:pStyle w:val="msonormalcxspmiddle"/>
        <w:spacing w:before="0" w:beforeAutospacing="0" w:after="0" w:afterAutospacing="0"/>
        <w:contextualSpacing/>
        <w:jc w:val="both"/>
        <w:rPr>
          <w:bCs/>
        </w:rPr>
      </w:pPr>
    </w:p>
    <w:p w14:paraId="7FEDCF1A" w14:textId="77777777" w:rsidR="002E7783" w:rsidRPr="00A359B5" w:rsidRDefault="007A339D" w:rsidP="002E7783">
      <w:pPr>
        <w:pStyle w:val="msonormalcxspmiddle"/>
        <w:spacing w:before="0" w:beforeAutospacing="0" w:after="0" w:afterAutospacing="0"/>
        <w:contextualSpacing/>
        <w:jc w:val="both"/>
        <w:rPr>
          <w:bCs/>
        </w:rPr>
      </w:pPr>
      <w:r w:rsidRPr="00A359B5">
        <w:rPr>
          <w:bCs/>
        </w:rPr>
        <w:t>2</w:t>
      </w:r>
      <w:r w:rsidR="00286A37" w:rsidRPr="00A359B5">
        <w:rPr>
          <w:bCs/>
        </w:rPr>
        <w:t>6</w:t>
      </w:r>
      <w:r w:rsidR="002E7783" w:rsidRPr="00A359B5">
        <w:rPr>
          <w:bCs/>
        </w:rPr>
        <w:t>. Iestādes pedagogu tiesības un pienākumi ir noteikti Izglītības likumā, Bērnu tiesību aizsardzības likumā, Fizisko personu datu apstrādes likumā, Darba likumā un citos normatīvajos aktos. Ped</w:t>
      </w:r>
      <w:r w:rsidR="002E7783" w:rsidRPr="00A359B5">
        <w:t xml:space="preserve">agoga </w:t>
      </w:r>
      <w:r w:rsidR="002E7783" w:rsidRPr="00A359B5">
        <w:rPr>
          <w:bCs/>
        </w:rPr>
        <w:t>tiesības un pienākumus precizē darba līgums un amata apraksts.</w:t>
      </w:r>
    </w:p>
    <w:p w14:paraId="612F13C7" w14:textId="77777777" w:rsidR="002E7783" w:rsidRPr="00A359B5" w:rsidRDefault="002E7783" w:rsidP="002E7783">
      <w:pPr>
        <w:pStyle w:val="msonormalcxspmiddle"/>
        <w:spacing w:before="0" w:beforeAutospacing="0" w:after="0" w:afterAutospacing="0"/>
        <w:contextualSpacing/>
        <w:jc w:val="both"/>
        <w:rPr>
          <w:bCs/>
        </w:rPr>
      </w:pPr>
    </w:p>
    <w:p w14:paraId="66169288" w14:textId="77777777" w:rsidR="002E7783" w:rsidRPr="00A359B5" w:rsidRDefault="007A339D" w:rsidP="002E7783">
      <w:pPr>
        <w:pStyle w:val="msonormalcxspmiddle"/>
        <w:spacing w:before="0" w:beforeAutospacing="0" w:after="0" w:afterAutospacing="0"/>
        <w:contextualSpacing/>
        <w:jc w:val="both"/>
        <w:rPr>
          <w:bCs/>
        </w:rPr>
      </w:pPr>
      <w:r w:rsidRPr="00A359B5">
        <w:rPr>
          <w:bCs/>
        </w:rPr>
        <w:t>2</w:t>
      </w:r>
      <w:r w:rsidR="00286A37" w:rsidRPr="00A359B5">
        <w:rPr>
          <w:bCs/>
        </w:rPr>
        <w:t>7</w:t>
      </w:r>
      <w:r w:rsidR="002E7783" w:rsidRPr="00A359B5">
        <w:rPr>
          <w:bCs/>
        </w:rPr>
        <w:t>. Iestādes citu darbinieku tiesības un pienākumi ir noteikti Darba likumā, Bērnu tiesību aizsardzības likumā un citos normatīvajos aktos. Iestādes citu darbinieku tiesības un pienākumus precizē darba līgums un amata apraksts.</w:t>
      </w:r>
    </w:p>
    <w:p w14:paraId="0B005210" w14:textId="77777777" w:rsidR="002E7783" w:rsidRPr="00A359B5" w:rsidRDefault="002E7783" w:rsidP="002E7783">
      <w:pPr>
        <w:pStyle w:val="msonormalcxspmiddle"/>
        <w:spacing w:before="0" w:beforeAutospacing="0" w:after="0" w:afterAutospacing="0"/>
        <w:contextualSpacing/>
        <w:jc w:val="both"/>
      </w:pPr>
    </w:p>
    <w:p w14:paraId="2658DD72" w14:textId="77777777" w:rsidR="002E7783" w:rsidRPr="00A359B5" w:rsidRDefault="002E7783" w:rsidP="002E7783">
      <w:pPr>
        <w:ind w:left="0" w:firstLine="0"/>
        <w:jc w:val="center"/>
        <w:rPr>
          <w:b/>
          <w:szCs w:val="24"/>
        </w:rPr>
      </w:pPr>
      <w:r w:rsidRPr="00A359B5">
        <w:rPr>
          <w:b/>
          <w:szCs w:val="24"/>
        </w:rPr>
        <w:t>VII. Iestādes pašpārvaldes izveidošanas kārtība un kompetence</w:t>
      </w:r>
    </w:p>
    <w:p w14:paraId="3A3429A5" w14:textId="77777777" w:rsidR="002E7783" w:rsidRPr="00A359B5" w:rsidRDefault="002E7783" w:rsidP="002E7783">
      <w:pPr>
        <w:ind w:left="0" w:firstLine="0"/>
        <w:rPr>
          <w:b/>
          <w:szCs w:val="24"/>
        </w:rPr>
      </w:pPr>
    </w:p>
    <w:p w14:paraId="7E2E6080" w14:textId="77777777" w:rsidR="002E7783" w:rsidRPr="00A359B5" w:rsidRDefault="007A339D" w:rsidP="002E7783">
      <w:pPr>
        <w:ind w:left="0" w:firstLine="0"/>
        <w:rPr>
          <w:bCs/>
          <w:spacing w:val="4"/>
          <w:szCs w:val="24"/>
        </w:rPr>
      </w:pPr>
      <w:r w:rsidRPr="00A359B5">
        <w:rPr>
          <w:bCs/>
          <w:spacing w:val="4"/>
          <w:szCs w:val="24"/>
        </w:rPr>
        <w:t>2</w:t>
      </w:r>
      <w:r w:rsidR="00286A37" w:rsidRPr="00A359B5">
        <w:rPr>
          <w:bCs/>
          <w:spacing w:val="4"/>
          <w:szCs w:val="24"/>
        </w:rPr>
        <w:t>8</w:t>
      </w:r>
      <w:r w:rsidR="002E7783" w:rsidRPr="00A359B5">
        <w:rPr>
          <w:bCs/>
          <w:spacing w:val="4"/>
          <w:szCs w:val="24"/>
        </w:rPr>
        <w:t>. Iestādes direktors sadarbībā ar dibinātāju nosaka iestādes organizatorisko struktūru, tai skaitā nodrošinot iestādes padomes izveidošanu un darbību.</w:t>
      </w:r>
    </w:p>
    <w:p w14:paraId="54390C3B" w14:textId="77777777" w:rsidR="002E7783" w:rsidRPr="00A359B5" w:rsidRDefault="002E7783" w:rsidP="002E7783">
      <w:pPr>
        <w:ind w:left="0" w:firstLine="0"/>
        <w:rPr>
          <w:szCs w:val="24"/>
        </w:rPr>
      </w:pPr>
    </w:p>
    <w:p w14:paraId="2B97057B" w14:textId="77777777" w:rsidR="002E7783" w:rsidRPr="00A359B5" w:rsidRDefault="00286A37" w:rsidP="002E7783">
      <w:pPr>
        <w:ind w:left="0" w:firstLine="0"/>
        <w:rPr>
          <w:szCs w:val="24"/>
        </w:rPr>
      </w:pPr>
      <w:r w:rsidRPr="00A359B5">
        <w:rPr>
          <w:szCs w:val="24"/>
        </w:rPr>
        <w:t>29</w:t>
      </w:r>
      <w:r w:rsidR="002E7783" w:rsidRPr="00A359B5">
        <w:rPr>
          <w:szCs w:val="24"/>
        </w:rPr>
        <w:t>. Iestādes padomes kompetenci nosaka Izglītības likums.</w:t>
      </w:r>
    </w:p>
    <w:p w14:paraId="5BBA158D" w14:textId="77777777" w:rsidR="002E7783" w:rsidRPr="00A359B5" w:rsidRDefault="002E7783" w:rsidP="002E7783">
      <w:pPr>
        <w:ind w:left="0" w:firstLine="0"/>
        <w:rPr>
          <w:szCs w:val="24"/>
        </w:rPr>
      </w:pPr>
    </w:p>
    <w:p w14:paraId="0CD9A236" w14:textId="77777777" w:rsidR="002E7783" w:rsidRPr="00A359B5" w:rsidRDefault="002E7783" w:rsidP="002E7783">
      <w:pPr>
        <w:ind w:left="0" w:firstLine="0"/>
        <w:rPr>
          <w:szCs w:val="24"/>
        </w:rPr>
      </w:pPr>
      <w:r w:rsidRPr="00A359B5">
        <w:rPr>
          <w:szCs w:val="24"/>
        </w:rPr>
        <w:t>3</w:t>
      </w:r>
      <w:r w:rsidR="00286A37" w:rsidRPr="00A359B5">
        <w:rPr>
          <w:szCs w:val="24"/>
        </w:rPr>
        <w:t>0</w:t>
      </w:r>
      <w:r w:rsidRPr="00A359B5">
        <w:rPr>
          <w:szCs w:val="24"/>
        </w:rPr>
        <w:t xml:space="preserve">. Lai risinātu jautājumus, kas saistīti ar izglītojamo </w:t>
      </w:r>
      <w:r w:rsidRPr="00A359B5">
        <w:rPr>
          <w:color w:val="auto"/>
          <w:szCs w:val="24"/>
        </w:rPr>
        <w:t>interesēm iestādē un līdzdarbotos iestādes darba organizēšanā un mācību procesa pilnveidē, iestādes izglītojamie ar iestādes pedagogu un direktora atbalstu veido Izglītojamo pašpārvaldi.</w:t>
      </w:r>
    </w:p>
    <w:p w14:paraId="143098E2" w14:textId="77777777" w:rsidR="002E7783" w:rsidRPr="00A359B5" w:rsidRDefault="002E7783" w:rsidP="002E7783">
      <w:pPr>
        <w:ind w:left="0" w:firstLine="0"/>
        <w:rPr>
          <w:szCs w:val="24"/>
        </w:rPr>
      </w:pPr>
    </w:p>
    <w:p w14:paraId="2765D079" w14:textId="77777777" w:rsidR="002E7783" w:rsidRPr="00A359B5" w:rsidRDefault="002E7783" w:rsidP="002E7783">
      <w:pPr>
        <w:ind w:left="0" w:firstLine="0"/>
        <w:rPr>
          <w:szCs w:val="24"/>
        </w:rPr>
      </w:pPr>
      <w:r w:rsidRPr="00A359B5">
        <w:rPr>
          <w:szCs w:val="24"/>
        </w:rPr>
        <w:t>3</w:t>
      </w:r>
      <w:r w:rsidR="00286A37" w:rsidRPr="00A359B5">
        <w:rPr>
          <w:szCs w:val="24"/>
        </w:rPr>
        <w:t>1</w:t>
      </w:r>
      <w:r w:rsidRPr="00A359B5">
        <w:rPr>
          <w:szCs w:val="24"/>
        </w:rPr>
        <w:t>. Izglītības programmās noteikto prasību īstenošanas kvalitātes nodrošināšanai, mācību priekšmetu pedagogi tiek apvienoti metodiskajās komisijās:</w:t>
      </w:r>
    </w:p>
    <w:p w14:paraId="07FB788B" w14:textId="77777777" w:rsidR="002E7783" w:rsidRPr="00A359B5" w:rsidRDefault="002E7783" w:rsidP="00A359B5">
      <w:pPr>
        <w:ind w:left="340" w:firstLine="0"/>
        <w:rPr>
          <w:szCs w:val="24"/>
        </w:rPr>
      </w:pPr>
      <w:r w:rsidRPr="00A359B5">
        <w:rPr>
          <w:szCs w:val="24"/>
        </w:rPr>
        <w:t>3</w:t>
      </w:r>
      <w:r w:rsidR="00286A37" w:rsidRPr="00A359B5">
        <w:rPr>
          <w:szCs w:val="24"/>
        </w:rPr>
        <w:t>1</w:t>
      </w:r>
      <w:r w:rsidRPr="00A359B5">
        <w:rPr>
          <w:szCs w:val="24"/>
        </w:rPr>
        <w:t xml:space="preserve">.1. valodu, sociālās un pilsoniskās jomas, kultūras izpratnes un pašizpausmes mākslas metodiskā komisija, </w:t>
      </w:r>
    </w:p>
    <w:p w14:paraId="554C2404" w14:textId="77777777" w:rsidR="002E7783" w:rsidRPr="00A359B5" w:rsidRDefault="002E7783" w:rsidP="00A359B5">
      <w:pPr>
        <w:ind w:left="340" w:firstLine="0"/>
        <w:rPr>
          <w:szCs w:val="24"/>
        </w:rPr>
      </w:pPr>
      <w:r w:rsidRPr="00A359B5">
        <w:rPr>
          <w:szCs w:val="24"/>
        </w:rPr>
        <w:t>3</w:t>
      </w:r>
      <w:r w:rsidR="00286A37" w:rsidRPr="00A359B5">
        <w:rPr>
          <w:szCs w:val="24"/>
        </w:rPr>
        <w:t>1</w:t>
      </w:r>
      <w:r w:rsidRPr="00A359B5">
        <w:rPr>
          <w:szCs w:val="24"/>
        </w:rPr>
        <w:t>.2. dabaszinātņu, matemātikas un tehnoloģiju metodiskā komisija,</w:t>
      </w:r>
    </w:p>
    <w:p w14:paraId="650E9E25" w14:textId="77777777" w:rsidR="002E7783" w:rsidRPr="00A359B5" w:rsidRDefault="002E7783" w:rsidP="00A359B5">
      <w:pPr>
        <w:ind w:left="340" w:firstLine="0"/>
        <w:rPr>
          <w:szCs w:val="24"/>
        </w:rPr>
      </w:pPr>
      <w:r w:rsidRPr="00A359B5">
        <w:rPr>
          <w:szCs w:val="24"/>
        </w:rPr>
        <w:t>3</w:t>
      </w:r>
      <w:r w:rsidR="00286A37" w:rsidRPr="00A359B5">
        <w:rPr>
          <w:szCs w:val="24"/>
        </w:rPr>
        <w:t>1</w:t>
      </w:r>
      <w:r w:rsidRPr="00A359B5">
        <w:rPr>
          <w:szCs w:val="24"/>
        </w:rPr>
        <w:t xml:space="preserve">.3. sākumskolas metodiskā komisija, </w:t>
      </w:r>
    </w:p>
    <w:p w14:paraId="7CD5D278" w14:textId="77777777" w:rsidR="002E7783" w:rsidRPr="00A359B5" w:rsidRDefault="002E7783" w:rsidP="00A359B5">
      <w:pPr>
        <w:ind w:left="340" w:firstLine="0"/>
        <w:rPr>
          <w:szCs w:val="24"/>
        </w:rPr>
      </w:pPr>
      <w:r w:rsidRPr="00A359B5">
        <w:rPr>
          <w:szCs w:val="24"/>
        </w:rPr>
        <w:t>3</w:t>
      </w:r>
      <w:r w:rsidR="00286A37" w:rsidRPr="00A359B5">
        <w:rPr>
          <w:szCs w:val="24"/>
        </w:rPr>
        <w:t>1</w:t>
      </w:r>
      <w:r w:rsidRPr="00A359B5">
        <w:rPr>
          <w:szCs w:val="24"/>
        </w:rPr>
        <w:t>.4. klašu audzinātāju metodiskā komisija.</w:t>
      </w:r>
    </w:p>
    <w:p w14:paraId="31F84E6A" w14:textId="77777777" w:rsidR="002E7783" w:rsidRPr="00A359B5" w:rsidRDefault="002E7783" w:rsidP="002E7783">
      <w:pPr>
        <w:ind w:left="0" w:firstLine="0"/>
        <w:rPr>
          <w:szCs w:val="24"/>
        </w:rPr>
      </w:pPr>
    </w:p>
    <w:p w14:paraId="1DE50610" w14:textId="77777777" w:rsidR="002E7783" w:rsidRPr="00A359B5" w:rsidRDefault="002E7783" w:rsidP="002E7783">
      <w:pPr>
        <w:ind w:left="0" w:firstLine="0"/>
        <w:rPr>
          <w:bCs/>
          <w:szCs w:val="24"/>
        </w:rPr>
      </w:pPr>
      <w:r w:rsidRPr="00A359B5">
        <w:rPr>
          <w:szCs w:val="24"/>
        </w:rPr>
        <w:t>3</w:t>
      </w:r>
      <w:r w:rsidR="00286A37" w:rsidRPr="00A359B5">
        <w:rPr>
          <w:szCs w:val="24"/>
        </w:rPr>
        <w:t>2</w:t>
      </w:r>
      <w:r w:rsidRPr="00A359B5">
        <w:rPr>
          <w:szCs w:val="24"/>
        </w:rPr>
        <w:t>. Metodiskās komisijas darbojas saskaņā ar šo nolikumu un iestādes iekšējiem normatīvajiem aktiem, to darbu koordinē iestādes direktors, iestādes direktora vietnieks.</w:t>
      </w:r>
    </w:p>
    <w:p w14:paraId="76264736" w14:textId="77777777" w:rsidR="002E7783" w:rsidRPr="00A359B5" w:rsidRDefault="002E7783" w:rsidP="002E7783">
      <w:pPr>
        <w:ind w:left="0" w:firstLine="0"/>
        <w:rPr>
          <w:bCs/>
          <w:szCs w:val="24"/>
        </w:rPr>
      </w:pPr>
    </w:p>
    <w:p w14:paraId="3586D3AF" w14:textId="77777777" w:rsidR="00F441C9" w:rsidRPr="00A359B5" w:rsidRDefault="00F441C9" w:rsidP="002E7783">
      <w:pPr>
        <w:ind w:left="0" w:firstLine="0"/>
        <w:rPr>
          <w:bCs/>
          <w:szCs w:val="24"/>
        </w:rPr>
      </w:pPr>
    </w:p>
    <w:p w14:paraId="05BBC939" w14:textId="77777777" w:rsidR="00A359B5" w:rsidRDefault="00A359B5" w:rsidP="002E7783">
      <w:pPr>
        <w:ind w:left="0" w:firstLine="0"/>
        <w:jc w:val="center"/>
        <w:rPr>
          <w:b/>
          <w:szCs w:val="24"/>
        </w:rPr>
      </w:pPr>
    </w:p>
    <w:p w14:paraId="35A6DECC" w14:textId="77777777" w:rsidR="00A359B5" w:rsidRDefault="00A359B5" w:rsidP="002E7783">
      <w:pPr>
        <w:ind w:left="0" w:firstLine="0"/>
        <w:jc w:val="center"/>
        <w:rPr>
          <w:b/>
          <w:szCs w:val="24"/>
        </w:rPr>
      </w:pPr>
    </w:p>
    <w:p w14:paraId="5D62045D" w14:textId="77777777" w:rsidR="00A359B5" w:rsidRDefault="00A359B5" w:rsidP="002E7783">
      <w:pPr>
        <w:ind w:left="0" w:firstLine="0"/>
        <w:jc w:val="center"/>
        <w:rPr>
          <w:b/>
          <w:szCs w:val="24"/>
        </w:rPr>
      </w:pPr>
    </w:p>
    <w:p w14:paraId="1073BE2A" w14:textId="5DBE0210" w:rsidR="002E7783" w:rsidRPr="00A359B5" w:rsidRDefault="002E7783" w:rsidP="002E7783">
      <w:pPr>
        <w:ind w:left="0" w:firstLine="0"/>
        <w:jc w:val="center"/>
        <w:rPr>
          <w:b/>
          <w:szCs w:val="24"/>
        </w:rPr>
      </w:pPr>
      <w:r w:rsidRPr="00A359B5">
        <w:rPr>
          <w:b/>
          <w:szCs w:val="24"/>
        </w:rPr>
        <w:lastRenderedPageBreak/>
        <w:t xml:space="preserve">VIII. </w:t>
      </w:r>
      <w:r w:rsidRPr="00A359B5">
        <w:rPr>
          <w:b/>
          <w:bCs/>
          <w:szCs w:val="24"/>
        </w:rPr>
        <w:t>I</w:t>
      </w:r>
      <w:r w:rsidRPr="00A359B5">
        <w:rPr>
          <w:b/>
          <w:szCs w:val="24"/>
        </w:rPr>
        <w:t>estādes pedagoģiskās padomes izveidošanas kārtība un kompetence</w:t>
      </w:r>
    </w:p>
    <w:p w14:paraId="4352FFB7" w14:textId="77777777" w:rsidR="002E7783" w:rsidRPr="00A359B5" w:rsidRDefault="002E7783" w:rsidP="002E7783">
      <w:pPr>
        <w:ind w:left="0" w:firstLine="0"/>
        <w:rPr>
          <w:szCs w:val="24"/>
        </w:rPr>
      </w:pPr>
    </w:p>
    <w:p w14:paraId="6228DAA2" w14:textId="77777777" w:rsidR="002E7783" w:rsidRPr="00A359B5" w:rsidRDefault="002E7783" w:rsidP="002E7783">
      <w:pPr>
        <w:ind w:left="0" w:firstLine="0"/>
        <w:rPr>
          <w:szCs w:val="24"/>
        </w:rPr>
      </w:pPr>
      <w:r w:rsidRPr="00A359B5">
        <w:rPr>
          <w:szCs w:val="24"/>
        </w:rPr>
        <w:t>3</w:t>
      </w:r>
      <w:r w:rsidR="00286A37" w:rsidRPr="00A359B5">
        <w:rPr>
          <w:szCs w:val="24"/>
        </w:rPr>
        <w:t>3</w:t>
      </w:r>
      <w:r w:rsidRPr="00A359B5">
        <w:rPr>
          <w:szCs w:val="24"/>
        </w:rPr>
        <w:t xml:space="preserve">. Iestādes pedagoģiskās padomes (turpmāk – pedagoģiskā padome) izveidošanas kārtību, darbību un kompetenci nosaka Vispārējās izglītības likums un citi normatīvie akti. </w:t>
      </w:r>
    </w:p>
    <w:p w14:paraId="545859CF" w14:textId="77777777" w:rsidR="002E7783" w:rsidRPr="00A359B5" w:rsidRDefault="002E7783" w:rsidP="002E7783">
      <w:pPr>
        <w:ind w:left="0" w:firstLine="0"/>
        <w:rPr>
          <w:szCs w:val="24"/>
        </w:rPr>
      </w:pPr>
    </w:p>
    <w:p w14:paraId="5C7A35AF" w14:textId="77777777" w:rsidR="002E7783" w:rsidRPr="00A359B5" w:rsidRDefault="002E7783" w:rsidP="002E7783">
      <w:pPr>
        <w:ind w:left="0" w:firstLine="0"/>
        <w:rPr>
          <w:szCs w:val="24"/>
        </w:rPr>
      </w:pPr>
      <w:r w:rsidRPr="00A359B5">
        <w:rPr>
          <w:szCs w:val="24"/>
        </w:rPr>
        <w:t>3</w:t>
      </w:r>
      <w:r w:rsidR="00286A37" w:rsidRPr="00A359B5">
        <w:rPr>
          <w:szCs w:val="24"/>
        </w:rPr>
        <w:t>4</w:t>
      </w:r>
      <w:r w:rsidRPr="00A359B5">
        <w:rPr>
          <w:szCs w:val="24"/>
        </w:rPr>
        <w:t>. Pedagoģisko padomi vada iestādes direktors.</w:t>
      </w:r>
    </w:p>
    <w:p w14:paraId="576A7275" w14:textId="77777777" w:rsidR="002E7783" w:rsidRPr="00A359B5" w:rsidRDefault="002E7783" w:rsidP="002E7783">
      <w:pPr>
        <w:ind w:left="0" w:firstLine="0"/>
        <w:rPr>
          <w:szCs w:val="24"/>
        </w:rPr>
      </w:pPr>
    </w:p>
    <w:p w14:paraId="29B5E452" w14:textId="77777777" w:rsidR="002E7783" w:rsidRPr="00A359B5" w:rsidRDefault="002E7783" w:rsidP="002E7783">
      <w:pPr>
        <w:ind w:left="0" w:firstLine="0"/>
        <w:jc w:val="center"/>
        <w:rPr>
          <w:b/>
          <w:szCs w:val="24"/>
        </w:rPr>
      </w:pPr>
      <w:r w:rsidRPr="00A359B5">
        <w:rPr>
          <w:b/>
          <w:szCs w:val="24"/>
        </w:rPr>
        <w:t xml:space="preserve">IX. Iestādes iekšējo normatīvo aktu pieņemšanas kārtība un </w:t>
      </w:r>
    </w:p>
    <w:p w14:paraId="4204F442" w14:textId="77777777" w:rsidR="002E7783" w:rsidRPr="00A359B5" w:rsidRDefault="002E7783" w:rsidP="002E7783">
      <w:pPr>
        <w:ind w:left="0" w:firstLine="0"/>
        <w:jc w:val="center"/>
        <w:rPr>
          <w:b/>
          <w:szCs w:val="24"/>
        </w:rPr>
      </w:pPr>
      <w:r w:rsidRPr="00A359B5">
        <w:rPr>
          <w:b/>
          <w:szCs w:val="24"/>
        </w:rPr>
        <w:t xml:space="preserve">iestāde vai pārvaldes amatpersona, kurai privātpersona, iesniedzot attiecīgu iesniegumu, var apstrīdēt iestādes izdotu </w:t>
      </w:r>
    </w:p>
    <w:p w14:paraId="531B52FB" w14:textId="77777777" w:rsidR="002E7783" w:rsidRPr="00A359B5" w:rsidRDefault="002E7783" w:rsidP="002E7783">
      <w:pPr>
        <w:ind w:left="0" w:firstLine="0"/>
        <w:jc w:val="center"/>
        <w:rPr>
          <w:b/>
          <w:szCs w:val="24"/>
          <w:shd w:val="clear" w:color="auto" w:fill="F1F1F1"/>
        </w:rPr>
      </w:pPr>
      <w:r w:rsidRPr="00A359B5">
        <w:rPr>
          <w:b/>
          <w:szCs w:val="24"/>
        </w:rPr>
        <w:t>administratīvo aktu vai faktisko rīcību</w:t>
      </w:r>
    </w:p>
    <w:p w14:paraId="5A4B3A34" w14:textId="77777777" w:rsidR="002E7783" w:rsidRPr="00A359B5" w:rsidRDefault="002E7783" w:rsidP="002E7783">
      <w:pPr>
        <w:ind w:left="0" w:firstLine="0"/>
        <w:rPr>
          <w:bCs/>
          <w:szCs w:val="24"/>
        </w:rPr>
      </w:pPr>
    </w:p>
    <w:p w14:paraId="1304C0A0" w14:textId="77777777" w:rsidR="002E7783" w:rsidRPr="00A359B5" w:rsidRDefault="002E7783" w:rsidP="007A339D">
      <w:pPr>
        <w:ind w:left="0" w:firstLine="0"/>
        <w:rPr>
          <w:bCs/>
          <w:color w:val="auto"/>
          <w:szCs w:val="24"/>
        </w:rPr>
      </w:pPr>
      <w:r w:rsidRPr="00A359B5">
        <w:rPr>
          <w:bCs/>
          <w:szCs w:val="24"/>
        </w:rPr>
        <w:t>3</w:t>
      </w:r>
      <w:r w:rsidR="00286A37" w:rsidRPr="00A359B5">
        <w:rPr>
          <w:bCs/>
          <w:szCs w:val="24"/>
        </w:rPr>
        <w:t>5</w:t>
      </w:r>
      <w:r w:rsidRPr="00A359B5">
        <w:rPr>
          <w:bCs/>
          <w:szCs w:val="24"/>
        </w:rPr>
        <w:t xml:space="preserve">. </w:t>
      </w:r>
      <w:r w:rsidRPr="00A359B5">
        <w:rPr>
          <w:szCs w:val="24"/>
        </w:rPr>
        <w:t xml:space="preserve">Iestāde saskaņā ar </w:t>
      </w:r>
      <w:hyperlink r:id="rId8" w:tgtFrame="_blank" w:history="1">
        <w:r w:rsidRPr="00A359B5">
          <w:rPr>
            <w:szCs w:val="24"/>
          </w:rPr>
          <w:t>Izglītības likum</w:t>
        </w:r>
      </w:hyperlink>
      <w:r w:rsidRPr="00A359B5">
        <w:rPr>
          <w:szCs w:val="24"/>
        </w:rPr>
        <w:t xml:space="preserve">ā, Vispārējās izglītības likumā un citos normatīvajos aktos, kā arī iestādes nolikumā noteikto patstāvīgi izstrādā un </w:t>
      </w:r>
      <w:r w:rsidRPr="00A359B5">
        <w:rPr>
          <w:bCs/>
          <w:szCs w:val="24"/>
        </w:rPr>
        <w:t>izdod</w:t>
      </w:r>
      <w:r w:rsidRPr="00A359B5">
        <w:rPr>
          <w:szCs w:val="24"/>
        </w:rPr>
        <w:t xml:space="preserve"> </w:t>
      </w:r>
      <w:r w:rsidRPr="00A359B5">
        <w:rPr>
          <w:color w:val="auto"/>
          <w:szCs w:val="24"/>
        </w:rPr>
        <w:t>iestādes iekšējos normatīvos aktus</w:t>
      </w:r>
      <w:r w:rsidR="007A339D" w:rsidRPr="00A359B5">
        <w:rPr>
          <w:bCs/>
          <w:color w:val="auto"/>
          <w:szCs w:val="24"/>
        </w:rPr>
        <w:t>.</w:t>
      </w:r>
    </w:p>
    <w:p w14:paraId="385E6489" w14:textId="77777777" w:rsidR="002E7783" w:rsidRPr="00A359B5" w:rsidRDefault="002E7783" w:rsidP="002E7783">
      <w:pPr>
        <w:ind w:left="0" w:firstLine="0"/>
        <w:rPr>
          <w:szCs w:val="24"/>
        </w:rPr>
      </w:pPr>
    </w:p>
    <w:p w14:paraId="1843AE45" w14:textId="77777777" w:rsidR="002E7783" w:rsidRPr="00A359B5" w:rsidRDefault="007A339D" w:rsidP="002E7783">
      <w:pPr>
        <w:ind w:left="0" w:firstLine="0"/>
        <w:rPr>
          <w:b/>
          <w:szCs w:val="24"/>
        </w:rPr>
      </w:pPr>
      <w:r w:rsidRPr="00A359B5">
        <w:rPr>
          <w:bCs/>
          <w:szCs w:val="24"/>
        </w:rPr>
        <w:t>3</w:t>
      </w:r>
      <w:r w:rsidR="00286A37" w:rsidRPr="00A359B5">
        <w:rPr>
          <w:bCs/>
          <w:szCs w:val="24"/>
        </w:rPr>
        <w:t>6</w:t>
      </w:r>
      <w:r w:rsidR="002E7783" w:rsidRPr="00A359B5">
        <w:rPr>
          <w:bCs/>
          <w:szCs w:val="24"/>
        </w:rPr>
        <w:t xml:space="preserve">. </w:t>
      </w:r>
      <w:r w:rsidR="002E7783" w:rsidRPr="00A359B5">
        <w:rPr>
          <w:szCs w:val="24"/>
        </w:rPr>
        <w:t xml:space="preserve">Iestādes izdotu administratīvo </w:t>
      </w:r>
      <w:r w:rsidR="002E7783" w:rsidRPr="00A359B5">
        <w:rPr>
          <w:color w:val="auto"/>
          <w:szCs w:val="24"/>
        </w:rPr>
        <w:t>aktu vai faktisko rīcību privātpersona var apstrīdēt, iesniedzot attiecīgu iesniegumu dibinātājam – Ogres novada pašvaldības domei, Brīvības ielā 33, Ogrē, Ogres novadā, LV-5001.</w:t>
      </w:r>
    </w:p>
    <w:p w14:paraId="77814004" w14:textId="77777777" w:rsidR="002E7783" w:rsidRPr="00A359B5" w:rsidRDefault="002E7783" w:rsidP="002E7783">
      <w:pPr>
        <w:ind w:left="0" w:firstLine="0"/>
        <w:rPr>
          <w:szCs w:val="24"/>
        </w:rPr>
      </w:pPr>
    </w:p>
    <w:p w14:paraId="3481C713" w14:textId="77777777" w:rsidR="002E7783" w:rsidRPr="00A359B5" w:rsidRDefault="002E7783" w:rsidP="002E7783">
      <w:pPr>
        <w:ind w:left="0" w:firstLine="0"/>
        <w:jc w:val="center"/>
        <w:rPr>
          <w:b/>
          <w:color w:val="auto"/>
          <w:szCs w:val="24"/>
        </w:rPr>
      </w:pPr>
      <w:r w:rsidRPr="00A359B5">
        <w:rPr>
          <w:b/>
          <w:szCs w:val="24"/>
        </w:rPr>
        <w:t xml:space="preserve">X. </w:t>
      </w:r>
      <w:r w:rsidRPr="00A359B5">
        <w:rPr>
          <w:b/>
          <w:color w:val="auto"/>
          <w:szCs w:val="24"/>
        </w:rPr>
        <w:t>Iestādes saimnieciskā darbība</w:t>
      </w:r>
    </w:p>
    <w:p w14:paraId="71BEF3D9" w14:textId="77777777" w:rsidR="002E7783" w:rsidRPr="00A359B5" w:rsidRDefault="002E7783" w:rsidP="002E7783">
      <w:pPr>
        <w:ind w:left="0" w:firstLine="0"/>
        <w:rPr>
          <w:color w:val="auto"/>
          <w:szCs w:val="24"/>
        </w:rPr>
      </w:pPr>
    </w:p>
    <w:p w14:paraId="459DC4C4" w14:textId="77777777" w:rsidR="002E7783" w:rsidRPr="00A359B5" w:rsidRDefault="00077AA4" w:rsidP="002E7783">
      <w:pPr>
        <w:ind w:left="0" w:firstLine="0"/>
        <w:rPr>
          <w:color w:val="auto"/>
          <w:szCs w:val="24"/>
        </w:rPr>
      </w:pPr>
      <w:r w:rsidRPr="00A359B5">
        <w:rPr>
          <w:color w:val="auto"/>
          <w:szCs w:val="24"/>
        </w:rPr>
        <w:t>3</w:t>
      </w:r>
      <w:r w:rsidR="00286A37" w:rsidRPr="00A359B5">
        <w:rPr>
          <w:color w:val="auto"/>
          <w:szCs w:val="24"/>
        </w:rPr>
        <w:t>7</w:t>
      </w:r>
      <w:r w:rsidR="002E7783" w:rsidRPr="00A359B5">
        <w:rPr>
          <w:color w:val="auto"/>
          <w:szCs w:val="24"/>
        </w:rPr>
        <w:t>. Iestāde ir patstāvīga finanšu, saimnieciskajā un citā darbībā saskaņā ar Izglītības likumā, un citos normatīvajos aktos, kā arī iestādes nolikumā noteikto.</w:t>
      </w:r>
    </w:p>
    <w:p w14:paraId="509273A3" w14:textId="77777777" w:rsidR="002E7783" w:rsidRPr="00A359B5" w:rsidRDefault="002E7783" w:rsidP="002E7783">
      <w:pPr>
        <w:ind w:left="0" w:firstLine="0"/>
        <w:rPr>
          <w:szCs w:val="24"/>
        </w:rPr>
      </w:pPr>
    </w:p>
    <w:p w14:paraId="1D6B054A" w14:textId="77777777" w:rsidR="002E7783" w:rsidRPr="00A359B5" w:rsidRDefault="00077AA4" w:rsidP="002E7783">
      <w:pPr>
        <w:ind w:left="0" w:firstLine="0"/>
        <w:rPr>
          <w:szCs w:val="24"/>
        </w:rPr>
      </w:pPr>
      <w:r w:rsidRPr="00A359B5">
        <w:rPr>
          <w:szCs w:val="24"/>
        </w:rPr>
        <w:t>3</w:t>
      </w:r>
      <w:r w:rsidR="00286A37" w:rsidRPr="00A359B5">
        <w:rPr>
          <w:szCs w:val="24"/>
        </w:rPr>
        <w:t>8</w:t>
      </w:r>
      <w:r w:rsidR="002E7783" w:rsidRPr="00A359B5">
        <w:rPr>
          <w:szCs w:val="24"/>
        </w:rPr>
        <w:t>. Atbilstoši normatīvajos aktos noteiktajam un dibinātāja apstiprinātā iestādes budžeta kalendārajam gadam ietvaros iestādes direktors ir tiesīgs slēgt ar juridiskām un fiziskām personām līgumus par dažādu iestādei nepieciešamo darbu veikšanu un citiem pakalpojumiem (piemēram, ēdināšanas pakalpojumi, telpu noma), ja tas netraucē izglītības programmu īstenošanai.</w:t>
      </w:r>
    </w:p>
    <w:p w14:paraId="2DB6AFE4" w14:textId="77777777" w:rsidR="002E7783" w:rsidRPr="00A359B5" w:rsidRDefault="002E7783" w:rsidP="002E7783">
      <w:pPr>
        <w:ind w:left="0" w:firstLine="0"/>
        <w:jc w:val="center"/>
        <w:rPr>
          <w:szCs w:val="24"/>
        </w:rPr>
      </w:pPr>
    </w:p>
    <w:p w14:paraId="548686A8" w14:textId="77777777" w:rsidR="002E7783" w:rsidRPr="00A359B5" w:rsidRDefault="002E7783" w:rsidP="002E7783">
      <w:pPr>
        <w:ind w:left="0" w:firstLine="0"/>
        <w:jc w:val="center"/>
        <w:rPr>
          <w:b/>
          <w:szCs w:val="24"/>
        </w:rPr>
      </w:pPr>
      <w:r w:rsidRPr="00A359B5">
        <w:rPr>
          <w:b/>
          <w:szCs w:val="24"/>
        </w:rPr>
        <w:t>XI. Iestādes finansēšanas avoti un kārtība</w:t>
      </w:r>
    </w:p>
    <w:p w14:paraId="47E8CA26" w14:textId="77777777" w:rsidR="002E7783" w:rsidRPr="00A359B5" w:rsidRDefault="002E7783" w:rsidP="002E7783">
      <w:pPr>
        <w:ind w:left="0" w:firstLine="0"/>
        <w:rPr>
          <w:szCs w:val="24"/>
        </w:rPr>
      </w:pPr>
    </w:p>
    <w:p w14:paraId="489FFBF4" w14:textId="77777777" w:rsidR="002E7783" w:rsidRPr="00A359B5" w:rsidRDefault="00286A37" w:rsidP="002E7783">
      <w:pPr>
        <w:ind w:left="0" w:firstLine="0"/>
        <w:rPr>
          <w:szCs w:val="24"/>
        </w:rPr>
      </w:pPr>
      <w:r w:rsidRPr="00A359B5">
        <w:rPr>
          <w:szCs w:val="24"/>
        </w:rPr>
        <w:t>39</w:t>
      </w:r>
      <w:r w:rsidR="002E7783" w:rsidRPr="00A359B5">
        <w:rPr>
          <w:szCs w:val="24"/>
        </w:rPr>
        <w:t xml:space="preserve">. Iestādes finansēšanas avotus un kārtību nosaka </w:t>
      </w:r>
      <w:hyperlink r:id="rId9" w:tgtFrame="_blank" w:tooltip="Izglītības likums /Spēkā esošs/" w:history="1">
        <w:r w:rsidR="002E7783" w:rsidRPr="00A359B5">
          <w:rPr>
            <w:rStyle w:val="Hipersaite"/>
            <w:color w:val="auto"/>
            <w:szCs w:val="24"/>
          </w:rPr>
          <w:t>Izglītības likums</w:t>
        </w:r>
      </w:hyperlink>
      <w:r w:rsidR="002E7783" w:rsidRPr="00A359B5">
        <w:rPr>
          <w:szCs w:val="24"/>
        </w:rPr>
        <w:t>, Vispārējās izglītības likums un citi normatīvie akti.</w:t>
      </w:r>
    </w:p>
    <w:p w14:paraId="3C91ABEA" w14:textId="77777777" w:rsidR="002E7783" w:rsidRPr="00A359B5" w:rsidRDefault="002E7783" w:rsidP="002E7783">
      <w:pPr>
        <w:ind w:left="0" w:firstLine="0"/>
        <w:rPr>
          <w:szCs w:val="24"/>
        </w:rPr>
      </w:pPr>
    </w:p>
    <w:p w14:paraId="3B7CF58B" w14:textId="77777777" w:rsidR="002E7783" w:rsidRPr="00A359B5" w:rsidRDefault="002E7783" w:rsidP="002E7783">
      <w:pPr>
        <w:ind w:left="0" w:firstLine="0"/>
        <w:rPr>
          <w:szCs w:val="24"/>
        </w:rPr>
      </w:pPr>
      <w:r w:rsidRPr="00A359B5">
        <w:rPr>
          <w:szCs w:val="24"/>
        </w:rPr>
        <w:t>4</w:t>
      </w:r>
      <w:r w:rsidR="00286A37" w:rsidRPr="00A359B5">
        <w:rPr>
          <w:szCs w:val="24"/>
        </w:rPr>
        <w:t>0</w:t>
      </w:r>
      <w:r w:rsidRPr="00A359B5">
        <w:rPr>
          <w:szCs w:val="24"/>
        </w:rPr>
        <w:t>. Finanšu līdzekļu izmantošanas kārtību, ievērojot ārējos normatīvajos aktos noteikto, nosaka iestādes direktors, saskaņojot ar dibinātāju.</w:t>
      </w:r>
    </w:p>
    <w:p w14:paraId="69969B40" w14:textId="77777777" w:rsidR="002E7783" w:rsidRPr="00A359B5" w:rsidRDefault="002E7783" w:rsidP="002E7783">
      <w:pPr>
        <w:ind w:left="0" w:firstLine="0"/>
        <w:rPr>
          <w:szCs w:val="24"/>
        </w:rPr>
      </w:pPr>
    </w:p>
    <w:p w14:paraId="51CEE4A7" w14:textId="77777777" w:rsidR="002E7783" w:rsidRPr="00A359B5" w:rsidRDefault="002E7783" w:rsidP="002E7783">
      <w:pPr>
        <w:pStyle w:val="msonormalcxspmiddle"/>
        <w:spacing w:before="0" w:beforeAutospacing="0" w:after="0" w:afterAutospacing="0"/>
        <w:contextualSpacing/>
        <w:jc w:val="center"/>
        <w:rPr>
          <w:b/>
        </w:rPr>
      </w:pPr>
      <w:r w:rsidRPr="00A359B5">
        <w:rPr>
          <w:b/>
          <w:bCs/>
        </w:rPr>
        <w:t xml:space="preserve">XII. </w:t>
      </w:r>
      <w:r w:rsidRPr="00A359B5">
        <w:rPr>
          <w:b/>
        </w:rPr>
        <w:t>Iestādes reorganizācijas un likvidācijas kārtība</w:t>
      </w:r>
    </w:p>
    <w:p w14:paraId="0926C4EC" w14:textId="77777777" w:rsidR="002E7783" w:rsidRPr="00A359B5" w:rsidRDefault="002E7783" w:rsidP="002E7783">
      <w:pPr>
        <w:pStyle w:val="msonormalcxspmiddle"/>
        <w:spacing w:before="0" w:beforeAutospacing="0" w:after="0" w:afterAutospacing="0"/>
        <w:contextualSpacing/>
        <w:jc w:val="center"/>
        <w:rPr>
          <w:b/>
          <w:bCs/>
        </w:rPr>
      </w:pPr>
    </w:p>
    <w:p w14:paraId="2F5D3494" w14:textId="77777777" w:rsidR="002E7783" w:rsidRPr="00A359B5" w:rsidRDefault="002E7783" w:rsidP="002E7783">
      <w:pPr>
        <w:ind w:left="0" w:firstLine="0"/>
        <w:rPr>
          <w:szCs w:val="24"/>
        </w:rPr>
      </w:pPr>
      <w:r w:rsidRPr="00A359B5">
        <w:rPr>
          <w:szCs w:val="24"/>
        </w:rPr>
        <w:t>4</w:t>
      </w:r>
      <w:r w:rsidR="00286A37" w:rsidRPr="00A359B5">
        <w:rPr>
          <w:szCs w:val="24"/>
        </w:rPr>
        <w:t>1</w:t>
      </w:r>
      <w:r w:rsidRPr="00A359B5">
        <w:rPr>
          <w:szCs w:val="24"/>
        </w:rPr>
        <w:t>. I</w:t>
      </w:r>
      <w:r w:rsidRPr="00A359B5">
        <w:rPr>
          <w:bCs/>
          <w:szCs w:val="24"/>
        </w:rPr>
        <w:t>estādi</w:t>
      </w:r>
      <w:r w:rsidRPr="00A359B5">
        <w:rPr>
          <w:szCs w:val="24"/>
        </w:rPr>
        <w:t xml:space="preserve"> reorganizē vai likvidē dibinātājs normatīvajos aktos noteiktajā kārtībā, paziņojot par to Ministru kabineta noteiktai institūcijai, kas kārto Izglītības iestāžu reģistru.</w:t>
      </w:r>
    </w:p>
    <w:p w14:paraId="25B6D700" w14:textId="77777777" w:rsidR="002E7783" w:rsidRPr="00A359B5" w:rsidRDefault="002E7783" w:rsidP="002E7783">
      <w:pPr>
        <w:ind w:left="0" w:firstLine="0"/>
        <w:rPr>
          <w:szCs w:val="24"/>
        </w:rPr>
      </w:pPr>
    </w:p>
    <w:p w14:paraId="7262EE8B" w14:textId="77777777" w:rsidR="002E7783" w:rsidRPr="00A359B5" w:rsidRDefault="002E7783" w:rsidP="002E7783">
      <w:pPr>
        <w:ind w:left="0" w:firstLine="0"/>
        <w:rPr>
          <w:szCs w:val="24"/>
        </w:rPr>
      </w:pPr>
      <w:r w:rsidRPr="00A359B5">
        <w:rPr>
          <w:szCs w:val="24"/>
        </w:rPr>
        <w:lastRenderedPageBreak/>
        <w:t>4</w:t>
      </w:r>
      <w:r w:rsidR="00286A37" w:rsidRPr="00A359B5">
        <w:rPr>
          <w:szCs w:val="24"/>
        </w:rPr>
        <w:t>2</w:t>
      </w:r>
      <w:r w:rsidRPr="00A359B5">
        <w:rPr>
          <w:szCs w:val="24"/>
        </w:rPr>
        <w:t xml:space="preserve">. </w:t>
      </w:r>
      <w:r w:rsidRPr="00A359B5">
        <w:rPr>
          <w:bCs/>
          <w:szCs w:val="24"/>
        </w:rPr>
        <w:t>Iestāde p</w:t>
      </w:r>
      <w:r w:rsidRPr="00A359B5">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586638A4" w14:textId="77777777" w:rsidR="002E7783" w:rsidRPr="00A359B5" w:rsidRDefault="002E7783" w:rsidP="002E7783">
      <w:pPr>
        <w:ind w:left="0" w:firstLine="0"/>
        <w:rPr>
          <w:bCs/>
          <w:szCs w:val="24"/>
        </w:rPr>
      </w:pPr>
    </w:p>
    <w:p w14:paraId="6497C604" w14:textId="77777777" w:rsidR="002E7783" w:rsidRPr="00A359B5" w:rsidRDefault="002E7783" w:rsidP="002E7783">
      <w:pPr>
        <w:ind w:left="0" w:firstLine="0"/>
        <w:jc w:val="center"/>
        <w:rPr>
          <w:b/>
          <w:bCs/>
          <w:szCs w:val="24"/>
        </w:rPr>
      </w:pPr>
      <w:r w:rsidRPr="00A359B5">
        <w:rPr>
          <w:b/>
          <w:bCs/>
          <w:szCs w:val="24"/>
        </w:rPr>
        <w:t xml:space="preserve">XIII. </w:t>
      </w:r>
      <w:r w:rsidRPr="00A359B5">
        <w:rPr>
          <w:b/>
          <w:szCs w:val="24"/>
        </w:rPr>
        <w:t>Iestādes nolikuma un tā grozījumu pieņemšanas kārtība</w:t>
      </w:r>
    </w:p>
    <w:p w14:paraId="2D946A83" w14:textId="77777777" w:rsidR="002E7783" w:rsidRPr="00A359B5" w:rsidRDefault="002E7783" w:rsidP="002E7783">
      <w:pPr>
        <w:ind w:left="0" w:firstLine="0"/>
        <w:rPr>
          <w:szCs w:val="24"/>
        </w:rPr>
      </w:pPr>
    </w:p>
    <w:p w14:paraId="31C6DC03" w14:textId="77777777" w:rsidR="002E7783" w:rsidRPr="00A359B5" w:rsidRDefault="002E7783" w:rsidP="002E7783">
      <w:pPr>
        <w:ind w:left="0" w:firstLine="0"/>
        <w:rPr>
          <w:szCs w:val="24"/>
        </w:rPr>
      </w:pPr>
      <w:r w:rsidRPr="00A359B5">
        <w:rPr>
          <w:szCs w:val="24"/>
        </w:rPr>
        <w:t>4</w:t>
      </w:r>
      <w:r w:rsidR="00286A37" w:rsidRPr="00A359B5">
        <w:rPr>
          <w:szCs w:val="24"/>
        </w:rPr>
        <w:t>3</w:t>
      </w:r>
      <w:r w:rsidRPr="00A359B5">
        <w:rPr>
          <w:szCs w:val="24"/>
        </w:rPr>
        <w:t>. Iestāde, pamatojoties uz Izglītības likumu un Vispārējās izglītības likumu, izstrādā iestādes nolikumu. Iestādes nolikumu saskaņo Ogres novada Izglītības pārvalde un apstiprina dibinātājs.</w:t>
      </w:r>
    </w:p>
    <w:p w14:paraId="34F33050" w14:textId="77777777" w:rsidR="002E7783" w:rsidRPr="00A359B5" w:rsidRDefault="002E7783" w:rsidP="002E7783">
      <w:pPr>
        <w:ind w:left="0" w:firstLine="0"/>
        <w:rPr>
          <w:szCs w:val="24"/>
        </w:rPr>
      </w:pPr>
    </w:p>
    <w:p w14:paraId="70914301" w14:textId="77777777" w:rsidR="002E7783" w:rsidRPr="00A359B5" w:rsidRDefault="002E7783" w:rsidP="002E7783">
      <w:pPr>
        <w:ind w:left="0" w:firstLine="0"/>
        <w:rPr>
          <w:szCs w:val="24"/>
        </w:rPr>
      </w:pPr>
      <w:r w:rsidRPr="00A359B5">
        <w:rPr>
          <w:szCs w:val="24"/>
        </w:rPr>
        <w:t>4</w:t>
      </w:r>
      <w:r w:rsidR="00286A37" w:rsidRPr="00A359B5">
        <w:rPr>
          <w:szCs w:val="24"/>
        </w:rPr>
        <w:t>4</w:t>
      </w:r>
      <w:r w:rsidRPr="00A359B5">
        <w:rPr>
          <w:szCs w:val="24"/>
        </w:rPr>
        <w:t>. Grozījumus iestādes nolikumā var izdarīt pēc iestādes dibinātāja iniciatīvas, iestādes direktora, iestādes padomes vai pedagoģiskās padomes priekšlikuma, saskaņojot to ar Ogres novada Izglītības pārvaldi. Grozījumus nolikumā apstiprina iestādes dibinātājs.</w:t>
      </w:r>
    </w:p>
    <w:p w14:paraId="0FC46451" w14:textId="77777777" w:rsidR="002E7783" w:rsidRPr="00A359B5" w:rsidRDefault="002E7783" w:rsidP="002E7783">
      <w:pPr>
        <w:ind w:left="0" w:firstLine="0"/>
        <w:rPr>
          <w:szCs w:val="24"/>
        </w:rPr>
      </w:pPr>
    </w:p>
    <w:p w14:paraId="7C494114" w14:textId="77777777" w:rsidR="002E7783" w:rsidRPr="00A359B5" w:rsidRDefault="002E7783" w:rsidP="002E7783">
      <w:pPr>
        <w:ind w:left="0" w:firstLine="0"/>
        <w:rPr>
          <w:szCs w:val="24"/>
        </w:rPr>
      </w:pPr>
      <w:r w:rsidRPr="00A359B5">
        <w:rPr>
          <w:szCs w:val="24"/>
        </w:rPr>
        <w:t>4</w:t>
      </w:r>
      <w:r w:rsidR="00286A37" w:rsidRPr="00A359B5">
        <w:rPr>
          <w:szCs w:val="24"/>
        </w:rPr>
        <w:t>5</w:t>
      </w:r>
      <w:r w:rsidRPr="00A359B5">
        <w:rPr>
          <w:szCs w:val="24"/>
        </w:rPr>
        <w:t xml:space="preserve">. Iestādes nolikumu un grozījumus nolikumā iestāde aktualizē Valsts izglītības informācijas sistēmā normatīvajos aktos noteiktajā kārtībā. </w:t>
      </w:r>
    </w:p>
    <w:p w14:paraId="21528B50" w14:textId="77777777" w:rsidR="002E7783" w:rsidRPr="00A359B5" w:rsidRDefault="002E7783" w:rsidP="002E7783">
      <w:pPr>
        <w:ind w:left="0" w:firstLine="0"/>
        <w:rPr>
          <w:szCs w:val="24"/>
        </w:rPr>
      </w:pPr>
    </w:p>
    <w:p w14:paraId="76B73707" w14:textId="77777777" w:rsidR="002E7783" w:rsidRPr="00A359B5" w:rsidRDefault="002E7783" w:rsidP="002E7783">
      <w:pPr>
        <w:ind w:left="0" w:firstLine="0"/>
        <w:jc w:val="center"/>
        <w:rPr>
          <w:b/>
          <w:szCs w:val="24"/>
        </w:rPr>
      </w:pPr>
      <w:r w:rsidRPr="00A359B5">
        <w:rPr>
          <w:b/>
          <w:szCs w:val="24"/>
        </w:rPr>
        <w:t>XIV. Citi būtiski noteikumi, kas nav pretrunā ar normatīvajiem aktiem</w:t>
      </w:r>
    </w:p>
    <w:p w14:paraId="6DC705DF" w14:textId="77777777" w:rsidR="002E7783" w:rsidRPr="00A359B5" w:rsidRDefault="002E7783" w:rsidP="002E7783">
      <w:pPr>
        <w:ind w:left="0" w:firstLine="0"/>
        <w:rPr>
          <w:szCs w:val="24"/>
        </w:rPr>
      </w:pPr>
    </w:p>
    <w:p w14:paraId="07391F72" w14:textId="77777777" w:rsidR="002E7783" w:rsidRPr="00A359B5" w:rsidRDefault="00077AA4" w:rsidP="002E7783">
      <w:pPr>
        <w:ind w:left="0" w:firstLine="0"/>
        <w:rPr>
          <w:szCs w:val="24"/>
        </w:rPr>
      </w:pPr>
      <w:r w:rsidRPr="00A359B5">
        <w:rPr>
          <w:szCs w:val="24"/>
        </w:rPr>
        <w:t>4</w:t>
      </w:r>
      <w:r w:rsidR="00286A37" w:rsidRPr="00A359B5">
        <w:rPr>
          <w:szCs w:val="24"/>
        </w:rPr>
        <w:t>6</w:t>
      </w:r>
      <w:r w:rsidR="002E7783" w:rsidRPr="00A359B5">
        <w:rPr>
          <w:szCs w:val="24"/>
        </w:rPr>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5780D64" w14:textId="77777777" w:rsidR="002E7783" w:rsidRPr="00A359B5" w:rsidRDefault="002E7783" w:rsidP="002E7783">
      <w:pPr>
        <w:ind w:left="0" w:firstLine="0"/>
        <w:rPr>
          <w:szCs w:val="24"/>
        </w:rPr>
      </w:pPr>
    </w:p>
    <w:p w14:paraId="59A678EA" w14:textId="77777777" w:rsidR="002E7783" w:rsidRPr="00A359B5" w:rsidRDefault="00077AA4" w:rsidP="002E7783">
      <w:pPr>
        <w:ind w:left="0" w:firstLine="0"/>
        <w:rPr>
          <w:szCs w:val="24"/>
        </w:rPr>
      </w:pPr>
      <w:r w:rsidRPr="00A359B5">
        <w:rPr>
          <w:szCs w:val="24"/>
        </w:rPr>
        <w:t>4</w:t>
      </w:r>
      <w:r w:rsidR="00286A37" w:rsidRPr="00A359B5">
        <w:rPr>
          <w:szCs w:val="24"/>
        </w:rPr>
        <w:t>7</w:t>
      </w:r>
      <w:r w:rsidR="002E7783" w:rsidRPr="00A359B5">
        <w:rPr>
          <w:szCs w:val="24"/>
        </w:rPr>
        <w:t>. Iestāde savā darbībā nodrošina izglītības jomu reglamentējošajos normatīvajos aktos noteikto mērķu sasniegšanu, vienlaikus nodrošinot izglītojamo tiesību un interešu ievērošanu un aizsardzību.</w:t>
      </w:r>
      <w:r w:rsidRPr="00A359B5">
        <w:rPr>
          <w:szCs w:val="24"/>
        </w:rPr>
        <w:t xml:space="preserve"> </w:t>
      </w:r>
    </w:p>
    <w:p w14:paraId="62797CB3" w14:textId="77777777" w:rsidR="002E7783" w:rsidRPr="00A359B5" w:rsidRDefault="002E7783" w:rsidP="002E7783">
      <w:pPr>
        <w:ind w:left="0" w:firstLine="0"/>
        <w:rPr>
          <w:szCs w:val="24"/>
        </w:rPr>
      </w:pPr>
    </w:p>
    <w:p w14:paraId="69B1DB1B" w14:textId="246760DC" w:rsidR="002E7783" w:rsidRPr="00A359B5" w:rsidRDefault="00077AA4" w:rsidP="002E7783">
      <w:pPr>
        <w:ind w:left="0" w:firstLine="0"/>
        <w:rPr>
          <w:color w:val="auto"/>
          <w:szCs w:val="24"/>
        </w:rPr>
      </w:pPr>
      <w:r w:rsidRPr="00A359B5">
        <w:rPr>
          <w:color w:val="auto"/>
          <w:szCs w:val="24"/>
        </w:rPr>
        <w:t>4</w:t>
      </w:r>
      <w:r w:rsidR="00286A37" w:rsidRPr="00A359B5">
        <w:rPr>
          <w:color w:val="auto"/>
          <w:szCs w:val="24"/>
        </w:rPr>
        <w:t>8</w:t>
      </w:r>
      <w:r w:rsidR="002E7783" w:rsidRPr="00A359B5">
        <w:rPr>
          <w:color w:val="auto"/>
          <w:szCs w:val="24"/>
        </w:rPr>
        <w:t xml:space="preserve">. </w:t>
      </w:r>
      <w:r w:rsidR="00D218A2" w:rsidRPr="00A359B5">
        <w:rPr>
          <w:color w:val="auto"/>
          <w:szCs w:val="24"/>
        </w:rPr>
        <w:t>Atzīt par spēku zaudējušiem Ogres novada pašvaldības domes 2021. gada 2</w:t>
      </w:r>
      <w:r w:rsidRPr="00A359B5">
        <w:rPr>
          <w:color w:val="auto"/>
          <w:szCs w:val="24"/>
        </w:rPr>
        <w:t>6</w:t>
      </w:r>
      <w:r w:rsidR="00D218A2" w:rsidRPr="00A359B5">
        <w:rPr>
          <w:color w:val="auto"/>
          <w:szCs w:val="24"/>
        </w:rPr>
        <w:t xml:space="preserve">. </w:t>
      </w:r>
      <w:r w:rsidRPr="00A359B5">
        <w:rPr>
          <w:color w:val="auto"/>
          <w:szCs w:val="24"/>
        </w:rPr>
        <w:t>augusta</w:t>
      </w:r>
      <w:r w:rsidR="00D218A2" w:rsidRPr="00A359B5">
        <w:rPr>
          <w:color w:val="auto"/>
          <w:szCs w:val="24"/>
        </w:rPr>
        <w:t xml:space="preserve"> iekšējos noteikumus Nr.</w:t>
      </w:r>
      <w:r w:rsidR="00A359B5">
        <w:rPr>
          <w:color w:val="auto"/>
          <w:szCs w:val="24"/>
        </w:rPr>
        <w:t xml:space="preserve"> </w:t>
      </w:r>
      <w:r w:rsidRPr="00A359B5">
        <w:rPr>
          <w:color w:val="auto"/>
          <w:szCs w:val="24"/>
        </w:rPr>
        <w:t>43</w:t>
      </w:r>
      <w:r w:rsidR="00D218A2" w:rsidRPr="00A359B5">
        <w:rPr>
          <w:color w:val="auto"/>
          <w:szCs w:val="24"/>
        </w:rPr>
        <w:t>/2021 “</w:t>
      </w:r>
      <w:r w:rsidRPr="00A359B5">
        <w:rPr>
          <w:color w:val="auto"/>
          <w:szCs w:val="24"/>
        </w:rPr>
        <w:t>Birzgales</w:t>
      </w:r>
      <w:r w:rsidR="00D218A2" w:rsidRPr="00A359B5">
        <w:rPr>
          <w:color w:val="auto"/>
          <w:szCs w:val="24"/>
        </w:rPr>
        <w:t xml:space="preserve"> pamatskolas nolikums” (apstiprināts ar Ogres novada pašvaldības domes 2021. gada 2</w:t>
      </w:r>
      <w:r w:rsidRPr="00A359B5">
        <w:rPr>
          <w:color w:val="auto"/>
          <w:szCs w:val="24"/>
        </w:rPr>
        <w:t>6</w:t>
      </w:r>
      <w:r w:rsidR="00D218A2" w:rsidRPr="00A359B5">
        <w:rPr>
          <w:color w:val="auto"/>
          <w:szCs w:val="24"/>
        </w:rPr>
        <w:t xml:space="preserve">. </w:t>
      </w:r>
      <w:r w:rsidRPr="00A359B5">
        <w:rPr>
          <w:color w:val="auto"/>
          <w:szCs w:val="24"/>
        </w:rPr>
        <w:t>augusta</w:t>
      </w:r>
      <w:r w:rsidR="00D218A2" w:rsidRPr="00A359B5">
        <w:rPr>
          <w:color w:val="auto"/>
          <w:szCs w:val="24"/>
        </w:rPr>
        <w:t xml:space="preserve"> sēdes lēmumu Nr. </w:t>
      </w:r>
      <w:r w:rsidRPr="00A359B5">
        <w:rPr>
          <w:color w:val="auto"/>
          <w:szCs w:val="24"/>
        </w:rPr>
        <w:t>7</w:t>
      </w:r>
      <w:r w:rsidR="00D218A2" w:rsidRPr="00A359B5">
        <w:rPr>
          <w:color w:val="auto"/>
          <w:szCs w:val="24"/>
        </w:rPr>
        <w:t>; 2</w:t>
      </w:r>
      <w:r w:rsidRPr="00A359B5">
        <w:rPr>
          <w:color w:val="auto"/>
          <w:szCs w:val="24"/>
        </w:rPr>
        <w:t>5</w:t>
      </w:r>
      <w:r w:rsidR="00D218A2" w:rsidRPr="00A359B5">
        <w:rPr>
          <w:color w:val="auto"/>
          <w:szCs w:val="24"/>
        </w:rPr>
        <w:t>).</w:t>
      </w:r>
    </w:p>
    <w:p w14:paraId="672F9337" w14:textId="77777777" w:rsidR="002E7783" w:rsidRPr="00A359B5" w:rsidRDefault="002E7783" w:rsidP="002E7783">
      <w:pPr>
        <w:spacing w:after="15" w:line="259" w:lineRule="auto"/>
        <w:ind w:left="0" w:right="0" w:firstLine="0"/>
        <w:jc w:val="center"/>
        <w:rPr>
          <w:szCs w:val="24"/>
        </w:rPr>
      </w:pPr>
      <w:r w:rsidRPr="00A359B5">
        <w:rPr>
          <w:szCs w:val="24"/>
        </w:rPr>
        <w:t xml:space="preserve"> </w:t>
      </w:r>
      <w:bookmarkStart w:id="0" w:name="_GoBack"/>
      <w:bookmarkEnd w:id="0"/>
    </w:p>
    <w:p w14:paraId="272FA137" w14:textId="77777777" w:rsidR="008A5700" w:rsidRPr="00A359B5" w:rsidRDefault="002E7783" w:rsidP="00286A37">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A359B5">
        <w:rPr>
          <w:rFonts w:eastAsia="Calibri"/>
          <w:sz w:val="22"/>
        </w:rPr>
        <w:tab/>
      </w:r>
      <w:r w:rsidRPr="00A359B5">
        <w:t xml:space="preserve">Domes priekšsēdētājs  </w:t>
      </w:r>
      <w:r w:rsidRPr="00A359B5">
        <w:tab/>
        <w:t xml:space="preserve"> </w:t>
      </w:r>
      <w:r w:rsidRPr="00A359B5">
        <w:tab/>
        <w:t xml:space="preserve"> </w:t>
      </w:r>
      <w:r w:rsidRPr="00A359B5">
        <w:tab/>
        <w:t xml:space="preserve"> </w:t>
      </w:r>
      <w:r w:rsidRPr="00A359B5">
        <w:tab/>
        <w:t xml:space="preserve"> </w:t>
      </w:r>
      <w:r w:rsidRPr="00A359B5">
        <w:tab/>
        <w:t xml:space="preserve"> </w:t>
      </w:r>
      <w:r w:rsidRPr="00A359B5">
        <w:tab/>
        <w:t xml:space="preserve"> </w:t>
      </w:r>
      <w:r w:rsidRPr="00A359B5">
        <w:tab/>
        <w:t>E.</w:t>
      </w:r>
      <w:r w:rsidR="00D218A2" w:rsidRPr="00A359B5">
        <w:t xml:space="preserve"> </w:t>
      </w:r>
      <w:r w:rsidRPr="00A359B5">
        <w:t xml:space="preserve">Helmanis </w:t>
      </w:r>
    </w:p>
    <w:sectPr w:rsidR="008A5700" w:rsidRPr="00A359B5" w:rsidSect="00A359B5">
      <w:footerReference w:type="default" r:id="rId10"/>
      <w:footerReference w:type="first" r:id="rId11"/>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B0CBB" w14:textId="77777777" w:rsidR="004B40E4" w:rsidRDefault="004B40E4" w:rsidP="00286A37">
      <w:pPr>
        <w:spacing w:after="0" w:line="240" w:lineRule="auto"/>
      </w:pPr>
      <w:r>
        <w:separator/>
      </w:r>
    </w:p>
  </w:endnote>
  <w:endnote w:type="continuationSeparator" w:id="0">
    <w:p w14:paraId="4BC6A50B" w14:textId="77777777" w:rsidR="004B40E4" w:rsidRDefault="004B40E4" w:rsidP="00286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508778"/>
      <w:docPartObj>
        <w:docPartGallery w:val="Page Numbers (Bottom of Page)"/>
        <w:docPartUnique/>
      </w:docPartObj>
    </w:sdtPr>
    <w:sdtEndPr/>
    <w:sdtContent>
      <w:p w14:paraId="5750E67E" w14:textId="77777777" w:rsidR="00286A37" w:rsidRDefault="00286A37">
        <w:pPr>
          <w:pStyle w:val="Kjene"/>
          <w:jc w:val="center"/>
        </w:pPr>
        <w:r>
          <w:fldChar w:fldCharType="begin"/>
        </w:r>
        <w:r>
          <w:instrText>PAGE   \* MERGEFORMAT</w:instrText>
        </w:r>
        <w:r>
          <w:fldChar w:fldCharType="separate"/>
        </w:r>
        <w:r w:rsidR="00BE3AD3">
          <w:rPr>
            <w:noProof/>
          </w:rPr>
          <w:t>6</w:t>
        </w:r>
        <w:r>
          <w:fldChar w:fldCharType="end"/>
        </w:r>
      </w:p>
    </w:sdtContent>
  </w:sdt>
  <w:p w14:paraId="55A74830" w14:textId="77777777" w:rsidR="00286A37" w:rsidRDefault="00286A37">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418820"/>
      <w:docPartObj>
        <w:docPartGallery w:val="Page Numbers (Bottom of Page)"/>
        <w:docPartUnique/>
      </w:docPartObj>
    </w:sdtPr>
    <w:sdtContent>
      <w:p w14:paraId="6D069731" w14:textId="12433780" w:rsidR="00BE3AD3" w:rsidRDefault="00BE3AD3">
        <w:pPr>
          <w:pStyle w:val="Kjene"/>
          <w:jc w:val="center"/>
        </w:pPr>
        <w:r>
          <w:fldChar w:fldCharType="begin"/>
        </w:r>
        <w:r>
          <w:instrText>PAGE   \* MERGEFORMAT</w:instrText>
        </w:r>
        <w:r>
          <w:fldChar w:fldCharType="separate"/>
        </w:r>
        <w:r>
          <w:rPr>
            <w:noProof/>
          </w:rPr>
          <w:t>1</w:t>
        </w:r>
        <w:r>
          <w:fldChar w:fldCharType="end"/>
        </w:r>
      </w:p>
    </w:sdtContent>
  </w:sdt>
  <w:p w14:paraId="6CB814E5" w14:textId="77777777" w:rsidR="00BE3AD3" w:rsidRDefault="00BE3AD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0E0E6" w14:textId="77777777" w:rsidR="004B40E4" w:rsidRDefault="004B40E4" w:rsidP="00286A37">
      <w:pPr>
        <w:spacing w:after="0" w:line="240" w:lineRule="auto"/>
      </w:pPr>
      <w:r>
        <w:separator/>
      </w:r>
    </w:p>
  </w:footnote>
  <w:footnote w:type="continuationSeparator" w:id="0">
    <w:p w14:paraId="68E588CE" w14:textId="77777777" w:rsidR="004B40E4" w:rsidRDefault="004B40E4" w:rsidP="00286A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75D2E"/>
    <w:multiLevelType w:val="hybridMultilevel"/>
    <w:tmpl w:val="D7D6C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m7Sn0YmgMg6TCizC5VIGIYvPWKUAYSRe44AM60BRT021mM3IZ+xfrvBAoVBvLBs4yF0ov96Qp9+vrAyg+SB90A==" w:salt="4Z1KYIeByjAV2oko18kG5Q=="/>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83"/>
    <w:rsid w:val="00077AA4"/>
    <w:rsid w:val="00091A12"/>
    <w:rsid w:val="00286A37"/>
    <w:rsid w:val="002E7783"/>
    <w:rsid w:val="00371603"/>
    <w:rsid w:val="004B40E4"/>
    <w:rsid w:val="007A339D"/>
    <w:rsid w:val="008A5700"/>
    <w:rsid w:val="00A359B5"/>
    <w:rsid w:val="00BE3AD3"/>
    <w:rsid w:val="00CF0B44"/>
    <w:rsid w:val="00D218A2"/>
    <w:rsid w:val="00E97274"/>
    <w:rsid w:val="00F441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96DE"/>
  <w15:chartTrackingRefBased/>
  <w15:docId w15:val="{094B47B1-C803-40C0-A959-72758C37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7783"/>
    <w:pPr>
      <w:spacing w:after="12" w:line="267" w:lineRule="auto"/>
      <w:ind w:left="10" w:right="62" w:hanging="10"/>
      <w:jc w:val="both"/>
    </w:pPr>
    <w:rPr>
      <w:rFonts w:ascii="Times New Roman" w:eastAsia="Times New Roman" w:hAnsi="Times New Roman" w:cs="Times New Roman"/>
      <w:color w:val="000000"/>
      <w:kern w:val="0"/>
      <w:sz w:val="24"/>
      <w:lang w:eastAsia="lv-LV"/>
      <w14:ligatures w14:val="none"/>
    </w:rPr>
  </w:style>
  <w:style w:type="paragraph" w:styleId="Virsraksts4">
    <w:name w:val="heading 4"/>
    <w:basedOn w:val="Parasts"/>
    <w:next w:val="Parasts"/>
    <w:link w:val="Virsraksts4Rakstz"/>
    <w:uiPriority w:val="9"/>
    <w:unhideWhenUsed/>
    <w:qFormat/>
    <w:rsid w:val="002E77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2E7783"/>
    <w:rPr>
      <w:rFonts w:asciiTheme="majorHAnsi" w:eastAsiaTheme="majorEastAsia" w:hAnsiTheme="majorHAnsi" w:cstheme="majorBidi"/>
      <w:i/>
      <w:iCs/>
      <w:color w:val="2F5496" w:themeColor="accent1" w:themeShade="BF"/>
      <w:kern w:val="0"/>
      <w:sz w:val="24"/>
      <w:lang w:eastAsia="lv-LV"/>
      <w14:ligatures w14:val="none"/>
    </w:rPr>
  </w:style>
  <w:style w:type="paragraph" w:styleId="Sarakstarindkopa">
    <w:name w:val="List Paragraph"/>
    <w:basedOn w:val="Parasts"/>
    <w:uiPriority w:val="34"/>
    <w:qFormat/>
    <w:rsid w:val="002E7783"/>
    <w:pPr>
      <w:ind w:left="720"/>
      <w:contextualSpacing/>
    </w:pPr>
  </w:style>
  <w:style w:type="character" w:styleId="Hipersaite">
    <w:name w:val="Hyperlink"/>
    <w:basedOn w:val="Noklusjumarindkopasfonts"/>
    <w:uiPriority w:val="99"/>
    <w:unhideWhenUsed/>
    <w:rsid w:val="002E7783"/>
    <w:rPr>
      <w:color w:val="0563C1" w:themeColor="hyperlink"/>
      <w:u w:val="single"/>
    </w:rPr>
  </w:style>
  <w:style w:type="paragraph" w:styleId="Nosaukums">
    <w:name w:val="Title"/>
    <w:basedOn w:val="Parasts"/>
    <w:next w:val="Apakvirsraksts"/>
    <w:link w:val="NosaukumsRakstz"/>
    <w:uiPriority w:val="99"/>
    <w:qFormat/>
    <w:rsid w:val="002E7783"/>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2E7783"/>
    <w:rPr>
      <w:rFonts w:ascii="RimHelvetica" w:eastAsia="Times New Roman" w:hAnsi="RimHelvetica" w:cs="Times New Roman"/>
      <w:kern w:val="0"/>
      <w:sz w:val="36"/>
      <w:szCs w:val="20"/>
      <w:lang w:eastAsia="ar-SA"/>
      <w14:ligatures w14:val="none"/>
    </w:rPr>
  </w:style>
  <w:style w:type="paragraph" w:customStyle="1" w:styleId="msonormalcxspmiddle">
    <w:name w:val="msonormalcxspmiddle"/>
    <w:basedOn w:val="Parasts"/>
    <w:rsid w:val="002E7783"/>
    <w:pPr>
      <w:spacing w:before="100" w:beforeAutospacing="1" w:after="100" w:afterAutospacing="1" w:line="240" w:lineRule="auto"/>
      <w:ind w:left="0" w:right="0" w:firstLine="0"/>
      <w:jc w:val="left"/>
    </w:pPr>
    <w:rPr>
      <w:color w:val="auto"/>
      <w:szCs w:val="24"/>
    </w:rPr>
  </w:style>
  <w:style w:type="paragraph" w:styleId="Pamatteksts2">
    <w:name w:val="Body Text 2"/>
    <w:basedOn w:val="Parasts"/>
    <w:link w:val="Pamatteksts2Rakstz"/>
    <w:rsid w:val="002E7783"/>
    <w:pPr>
      <w:spacing w:after="0" w:line="240" w:lineRule="auto"/>
      <w:ind w:left="0" w:right="0" w:firstLine="0"/>
    </w:pPr>
    <w:rPr>
      <w:b/>
      <w:spacing w:val="4"/>
      <w:szCs w:val="20"/>
      <w:lang w:eastAsia="en-US"/>
    </w:rPr>
  </w:style>
  <w:style w:type="character" w:customStyle="1" w:styleId="Pamatteksts2Rakstz">
    <w:name w:val="Pamatteksts 2 Rakstz."/>
    <w:basedOn w:val="Noklusjumarindkopasfonts"/>
    <w:link w:val="Pamatteksts2"/>
    <w:rsid w:val="002E7783"/>
    <w:rPr>
      <w:rFonts w:ascii="Times New Roman" w:eastAsia="Times New Roman" w:hAnsi="Times New Roman" w:cs="Times New Roman"/>
      <w:b/>
      <w:color w:val="000000"/>
      <w:spacing w:val="4"/>
      <w:kern w:val="0"/>
      <w:sz w:val="24"/>
      <w:szCs w:val="20"/>
      <w14:ligatures w14:val="none"/>
    </w:rPr>
  </w:style>
  <w:style w:type="paragraph" w:styleId="Apakvirsraksts">
    <w:name w:val="Subtitle"/>
    <w:basedOn w:val="Parasts"/>
    <w:next w:val="Parasts"/>
    <w:link w:val="ApakvirsrakstsRakstz"/>
    <w:uiPriority w:val="11"/>
    <w:qFormat/>
    <w:rsid w:val="002E7783"/>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2E7783"/>
    <w:rPr>
      <w:rFonts w:eastAsiaTheme="minorEastAsia"/>
      <w:color w:val="5A5A5A" w:themeColor="text1" w:themeTint="A5"/>
      <w:spacing w:val="15"/>
      <w:kern w:val="0"/>
      <w:lang w:eastAsia="lv-LV"/>
      <w14:ligatures w14:val="none"/>
    </w:rPr>
  </w:style>
  <w:style w:type="paragraph" w:styleId="Galvene">
    <w:name w:val="header"/>
    <w:basedOn w:val="Parasts"/>
    <w:link w:val="GalveneRakstz"/>
    <w:uiPriority w:val="99"/>
    <w:unhideWhenUsed/>
    <w:rsid w:val="00286A3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86A37"/>
    <w:rPr>
      <w:rFonts w:ascii="Times New Roman" w:eastAsia="Times New Roman" w:hAnsi="Times New Roman" w:cs="Times New Roman"/>
      <w:color w:val="000000"/>
      <w:kern w:val="0"/>
      <w:sz w:val="24"/>
      <w:lang w:eastAsia="lv-LV"/>
      <w14:ligatures w14:val="none"/>
    </w:rPr>
  </w:style>
  <w:style w:type="paragraph" w:styleId="Kjene">
    <w:name w:val="footer"/>
    <w:basedOn w:val="Parasts"/>
    <w:link w:val="KjeneRakstz"/>
    <w:uiPriority w:val="99"/>
    <w:unhideWhenUsed/>
    <w:rsid w:val="00286A3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86A37"/>
    <w:rPr>
      <w:rFonts w:ascii="Times New Roman" w:eastAsia="Times New Roman" w:hAnsi="Times New Roman" w:cs="Times New Roman"/>
      <w:color w:val="000000"/>
      <w:kern w:val="0"/>
      <w:sz w:val="24"/>
      <w:lang w:eastAsia="lv-LV"/>
      <w14:ligatures w14:val="none"/>
    </w:rPr>
  </w:style>
  <w:style w:type="paragraph" w:styleId="Balonteksts">
    <w:name w:val="Balloon Text"/>
    <w:basedOn w:val="Parasts"/>
    <w:link w:val="BalontekstsRakstz"/>
    <w:uiPriority w:val="99"/>
    <w:semiHidden/>
    <w:unhideWhenUsed/>
    <w:rsid w:val="00BE3AD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E3AD3"/>
    <w:rPr>
      <w:rFonts w:ascii="Segoe UI" w:eastAsia="Times New Roman" w:hAnsi="Segoe UI" w:cs="Segoe UI"/>
      <w:color w:val="000000"/>
      <w:kern w:val="0"/>
      <w:sz w:val="18"/>
      <w:szCs w:val="18"/>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8220</Words>
  <Characters>4686</Characters>
  <Application>Microsoft Office Word</Application>
  <DocSecurity>4</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Santa Hermane</cp:lastModifiedBy>
  <cp:revision>2</cp:revision>
  <cp:lastPrinted>2024-05-24T11:42:00Z</cp:lastPrinted>
  <dcterms:created xsi:type="dcterms:W3CDTF">2024-05-24T11:42:00Z</dcterms:created>
  <dcterms:modified xsi:type="dcterms:W3CDTF">2024-05-24T11:42:00Z</dcterms:modified>
</cp:coreProperties>
</file>