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5D" w:rsidRDefault="00DC465D"/>
    <w:p w:rsidR="00142F17" w:rsidRPr="00142F17" w:rsidRDefault="00142F17" w:rsidP="003E432F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142F17">
        <w:rPr>
          <w:rFonts w:ascii="Times New Roman" w:hAnsi="Times New Roman"/>
          <w:b/>
          <w:sz w:val="28"/>
          <w:szCs w:val="28"/>
        </w:rPr>
        <w:t>Vēlēšanu iecirkņi Ogres novadā</w:t>
      </w:r>
    </w:p>
    <w:p w:rsidR="00142F17" w:rsidRPr="002D7DF9" w:rsidRDefault="00142F17" w:rsidP="00142F1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83"/>
        <w:gridCol w:w="3590"/>
        <w:gridCol w:w="5103"/>
      </w:tblGrid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b/>
                <w:sz w:val="24"/>
                <w:szCs w:val="24"/>
              </w:rPr>
              <w:t>Iecirkņa numurs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10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Rīgas ceļu rajona Ogres nodaļa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Dārza iela 25, Ogre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Ogres novada Sporta centrs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Skolas iela 21, Ogre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Ogres novada Kultūras centrs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Brī</w:t>
            </w:r>
            <w:r w:rsidRPr="003E432F">
              <w:rPr>
                <w:rFonts w:ascii="Times New Roman" w:hAnsi="Times New Roman"/>
                <w:sz w:val="24"/>
                <w:szCs w:val="24"/>
              </w:rPr>
              <w:t>vības iela 15, Ogre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Ogres Basketbola skola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2F">
              <w:rPr>
                <w:rFonts w:ascii="Times New Roman" w:hAnsi="Times New Roman"/>
                <w:sz w:val="24"/>
                <w:szCs w:val="24"/>
              </w:rPr>
              <w:t>Mālkalnes</w:t>
            </w:r>
            <w:proofErr w:type="spellEnd"/>
            <w:r w:rsidRPr="003E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32F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 w:rsidRPr="003E432F">
              <w:rPr>
                <w:rFonts w:ascii="Times New Roman" w:hAnsi="Times New Roman"/>
                <w:sz w:val="24"/>
                <w:szCs w:val="24"/>
              </w:rPr>
              <w:t>. 32, Ogre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Kursu bāze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Brīvības iela 125, Ogre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Jaunogres</w:t>
            </w:r>
            <w:proofErr w:type="spellEnd"/>
            <w:r w:rsidRPr="003E432F">
              <w:rPr>
                <w:rFonts w:ascii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32F">
              <w:rPr>
                <w:rFonts w:ascii="Times New Roman" w:hAnsi="Times New Roman"/>
                <w:sz w:val="24"/>
                <w:szCs w:val="24"/>
              </w:rPr>
              <w:t>Mālkalnes</w:t>
            </w:r>
            <w:proofErr w:type="spellEnd"/>
            <w:r w:rsidRPr="003E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32F">
              <w:rPr>
                <w:rFonts w:ascii="Times New Roman" w:hAnsi="Times New Roman"/>
                <w:sz w:val="24"/>
                <w:szCs w:val="24"/>
              </w:rPr>
              <w:t>pr</w:t>
            </w:r>
            <w:proofErr w:type="spellEnd"/>
            <w:r w:rsidRPr="003E432F">
              <w:rPr>
                <w:rFonts w:ascii="Times New Roman" w:hAnsi="Times New Roman"/>
                <w:sz w:val="24"/>
                <w:szCs w:val="24"/>
              </w:rPr>
              <w:t>. 43, Ogre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Ogresgala Tautas nams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Bumbieru iela 9, Ogresgals, Ogresgala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Ciemupes Tautas nams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Liepu gatve 12, Ciemupe, Ogresgala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Ogres Mūzikas skola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Brīvības iela 50, Ogre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Ikšķiles Tautas nams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432F">
              <w:rPr>
                <w:rFonts w:ascii="Times New Roman" w:hAnsi="Times New Roman"/>
                <w:sz w:val="24"/>
                <w:szCs w:val="24"/>
              </w:rPr>
              <w:t>Centra laukums 2, Ikšķile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Tīnūžu Tautas nams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“Kraujas”, Tīnūži, Tīnūžu pag</w:t>
            </w:r>
            <w:r w:rsidRPr="003E4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Ķeguma Tautas nams</w:t>
            </w:r>
          </w:p>
        </w:tc>
        <w:tc>
          <w:tcPr>
            <w:tcW w:w="5103" w:type="dxa"/>
          </w:tcPr>
          <w:p w:rsidR="00142F17" w:rsidRPr="003E432F" w:rsidRDefault="002D7DF9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Ķeguma prospekts 4, Ķegums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Rembates pagasta pārvalde</w:t>
            </w:r>
          </w:p>
        </w:tc>
        <w:tc>
          <w:tcPr>
            <w:tcW w:w="5103" w:type="dxa"/>
          </w:tcPr>
          <w:p w:rsidR="00142F17" w:rsidRPr="003E432F" w:rsidRDefault="00342150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Lielvārdes iela 3, Rembate, Rembates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Lielvārdes Kultūras nams</w:t>
            </w:r>
          </w:p>
        </w:tc>
        <w:tc>
          <w:tcPr>
            <w:tcW w:w="5103" w:type="dxa"/>
          </w:tcPr>
          <w:p w:rsidR="00142F17" w:rsidRPr="003E432F" w:rsidRDefault="00342150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Parka iela 3, Lielvārde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Lielvārdes pamatskola</w:t>
            </w:r>
          </w:p>
        </w:tc>
        <w:tc>
          <w:tcPr>
            <w:tcW w:w="5103" w:type="dxa"/>
          </w:tcPr>
          <w:p w:rsidR="00142F17" w:rsidRPr="003E432F" w:rsidRDefault="00342150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Avotu iela 2, Lielvārde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Tomes Tautas nams</w:t>
            </w:r>
          </w:p>
        </w:tc>
        <w:tc>
          <w:tcPr>
            <w:tcW w:w="5103" w:type="dxa"/>
          </w:tcPr>
          <w:p w:rsidR="00142F17" w:rsidRPr="003E432F" w:rsidRDefault="00342150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“Tomes Tautas nams”, Tomes pag</w:t>
            </w:r>
            <w:r w:rsidRPr="003E43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Birzgales Tautas nams</w:t>
            </w:r>
          </w:p>
        </w:tc>
        <w:tc>
          <w:tcPr>
            <w:tcW w:w="5103" w:type="dxa"/>
          </w:tcPr>
          <w:p w:rsidR="00142F17" w:rsidRPr="003E432F" w:rsidRDefault="00342150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Skolas iela 2, Birzgale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Jumpravas Kultūras nams</w:t>
            </w:r>
          </w:p>
        </w:tc>
        <w:tc>
          <w:tcPr>
            <w:tcW w:w="5103" w:type="dxa"/>
          </w:tcPr>
          <w:p w:rsidR="00142F17" w:rsidRPr="003E432F" w:rsidRDefault="00342150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Daugavas iela 6, Jumprava, Jumpravas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Krapes pagasta pārvalde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“Pagasta padomes ēka”, Krape, Krapes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Ķeipenes Tautas nams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“Tautas nams”, Ķeipene, Ķeipenes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Lauberes Kultūras nams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Ozolu iela 3, Laubere, Lauberes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Lēdmanes Tautas nams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“Aivas”, Lēdmane, Lēdmanes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Madlienas pagasta pārvalde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“Pagastmāja”, Madliena, Madlienas pag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Mazozolu Kultūras nams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Rīgas iela 5, Līčupe, Mazozolu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Meņģeles Tautas nams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“Tautas nams”, Meņģele, Meņģeles pag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Suntažu Kultūras nams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“Tautas nams”, Suntaži, Suntažu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Taurupes pagasta pārvalde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Bērzu iela 6, Taurupe, Taurupes pag.</w:t>
            </w:r>
          </w:p>
        </w:tc>
      </w:tr>
      <w:tr w:rsidR="00142F17" w:rsidRPr="003E432F" w:rsidTr="009637F8">
        <w:tc>
          <w:tcPr>
            <w:tcW w:w="1083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3590" w:type="dxa"/>
          </w:tcPr>
          <w:p w:rsidR="00142F17" w:rsidRPr="003E432F" w:rsidRDefault="00142F17" w:rsidP="00142F1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 w:cs="Times New Roman"/>
                <w:sz w:val="24"/>
                <w:szCs w:val="24"/>
              </w:rPr>
              <w:t>Ikšķiles pilsētas un Tīnūžu pagasta pārvalde</w:t>
            </w:r>
          </w:p>
        </w:tc>
        <w:tc>
          <w:tcPr>
            <w:tcW w:w="5103" w:type="dxa"/>
          </w:tcPr>
          <w:p w:rsidR="00142F17" w:rsidRPr="003E432F" w:rsidRDefault="003E432F" w:rsidP="009637F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32F">
              <w:rPr>
                <w:rFonts w:ascii="Times New Roman" w:hAnsi="Times New Roman"/>
                <w:sz w:val="24"/>
                <w:szCs w:val="24"/>
              </w:rPr>
              <w:t>Peldu iela 22, Ikšķile</w:t>
            </w:r>
          </w:p>
        </w:tc>
      </w:tr>
    </w:tbl>
    <w:p w:rsidR="00142F17" w:rsidRDefault="00142F17" w:rsidP="00142F17">
      <w:pPr>
        <w:spacing w:after="60"/>
        <w:jc w:val="both"/>
        <w:rPr>
          <w:rFonts w:ascii="Times New Roman" w:hAnsi="Times New Roman"/>
          <w:szCs w:val="24"/>
        </w:rPr>
      </w:pPr>
    </w:p>
    <w:p w:rsidR="00142F17" w:rsidRDefault="00142F17" w:rsidP="00142F17">
      <w:pPr>
        <w:spacing w:after="60"/>
        <w:jc w:val="both"/>
        <w:rPr>
          <w:rFonts w:ascii="Times New Roman" w:hAnsi="Times New Roman"/>
          <w:szCs w:val="24"/>
        </w:rPr>
      </w:pPr>
    </w:p>
    <w:sectPr w:rsidR="00142F17" w:rsidSect="003E432F">
      <w:pgSz w:w="11906" w:h="16838"/>
      <w:pgMar w:top="1440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63867"/>
    <w:multiLevelType w:val="multilevel"/>
    <w:tmpl w:val="D6FAB7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D4"/>
    <w:rsid w:val="00142F17"/>
    <w:rsid w:val="002D7DF9"/>
    <w:rsid w:val="00342150"/>
    <w:rsid w:val="003E432F"/>
    <w:rsid w:val="008827D4"/>
    <w:rsid w:val="009637F8"/>
    <w:rsid w:val="00D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4D4124-B5B3-4011-9888-91F0BC97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D4"/>
    <w:pPr>
      <w:spacing w:after="0" w:line="240" w:lineRule="auto"/>
      <w:ind w:left="720"/>
      <w:contextualSpacing/>
    </w:pPr>
    <w:rPr>
      <w:rFonts w:ascii="RimTimes" w:eastAsia="Times New Roman" w:hAnsi="RimTimes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14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Nikolajs Sapožņikovs</cp:lastModifiedBy>
  <cp:revision>3</cp:revision>
  <cp:lastPrinted>2024-02-27T09:37:00Z</cp:lastPrinted>
  <dcterms:created xsi:type="dcterms:W3CDTF">2024-02-27T09:35:00Z</dcterms:created>
  <dcterms:modified xsi:type="dcterms:W3CDTF">2024-02-27T09:37:00Z</dcterms:modified>
</cp:coreProperties>
</file>