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12D06" w14:textId="77777777" w:rsidR="00C30E41" w:rsidRDefault="00C30E41" w:rsidP="00C30E41">
      <w:pPr>
        <w:widowControl/>
        <w:spacing w:after="0" w:line="240" w:lineRule="auto"/>
        <w:jc w:val="right"/>
        <w:textAlignment w:val="baseline"/>
        <w:rPr>
          <w:rFonts w:ascii="Times New Roman" w:eastAsia="Times New Roman" w:hAnsi="Times New Roman"/>
          <w:b/>
          <w:bCs/>
          <w:sz w:val="24"/>
          <w:szCs w:val="28"/>
          <w:lang w:eastAsia="lv-LV"/>
        </w:rPr>
      </w:pPr>
    </w:p>
    <w:p w14:paraId="4C958A2F" w14:textId="4D93F0B1" w:rsidR="009161D9" w:rsidRPr="00C30E41" w:rsidRDefault="00512534" w:rsidP="00010D3A">
      <w:pPr>
        <w:widowControl/>
        <w:spacing w:after="0" w:line="240" w:lineRule="auto"/>
        <w:jc w:val="center"/>
        <w:textAlignment w:val="baseline"/>
        <w:rPr>
          <w:rFonts w:ascii="Times New Roman" w:eastAsia="Times New Roman" w:hAnsi="Times New Roman"/>
          <w:b/>
          <w:bCs/>
          <w:sz w:val="24"/>
          <w:szCs w:val="28"/>
          <w:lang w:eastAsia="lv-LV"/>
        </w:rPr>
      </w:pPr>
      <w:r w:rsidRPr="00C30E41">
        <w:rPr>
          <w:rFonts w:ascii="Times New Roman" w:eastAsia="Times New Roman" w:hAnsi="Times New Roman"/>
          <w:b/>
          <w:bCs/>
          <w:sz w:val="24"/>
          <w:szCs w:val="28"/>
          <w:lang w:eastAsia="lv-LV"/>
        </w:rPr>
        <w:t>Saistošo noteikumu Nr.</w:t>
      </w:r>
      <w:r w:rsidR="005721BE">
        <w:rPr>
          <w:rFonts w:ascii="Times New Roman" w:eastAsia="Times New Roman" w:hAnsi="Times New Roman"/>
          <w:b/>
          <w:bCs/>
          <w:sz w:val="24"/>
          <w:szCs w:val="28"/>
          <w:lang w:eastAsia="lv-LV"/>
        </w:rPr>
        <w:t>1</w:t>
      </w:r>
      <w:bookmarkStart w:id="0" w:name="_GoBack"/>
      <w:bookmarkEnd w:id="0"/>
      <w:r w:rsidRPr="00C30E41">
        <w:rPr>
          <w:rFonts w:ascii="Times New Roman" w:eastAsia="Times New Roman" w:hAnsi="Times New Roman"/>
          <w:b/>
          <w:bCs/>
          <w:sz w:val="24"/>
          <w:szCs w:val="28"/>
          <w:lang w:eastAsia="lv-LV"/>
        </w:rPr>
        <w:t>/202</w:t>
      </w:r>
      <w:r w:rsidR="003E4E21">
        <w:rPr>
          <w:rFonts w:ascii="Times New Roman" w:eastAsia="Times New Roman" w:hAnsi="Times New Roman"/>
          <w:b/>
          <w:bCs/>
          <w:sz w:val="24"/>
          <w:szCs w:val="28"/>
          <w:lang w:eastAsia="lv-LV"/>
        </w:rPr>
        <w:t>4</w:t>
      </w:r>
      <w:r w:rsidRPr="00C30E41">
        <w:rPr>
          <w:rFonts w:ascii="Times New Roman" w:eastAsia="Times New Roman" w:hAnsi="Times New Roman"/>
          <w:b/>
          <w:bCs/>
          <w:sz w:val="24"/>
          <w:szCs w:val="28"/>
          <w:lang w:eastAsia="lv-LV"/>
        </w:rPr>
        <w:t xml:space="preserve"> “</w:t>
      </w:r>
      <w:r w:rsidR="005F1C80" w:rsidRPr="005F1C80">
        <w:rPr>
          <w:rFonts w:ascii="Times New Roman" w:eastAsia="Times New Roman" w:hAnsi="Times New Roman"/>
          <w:b/>
          <w:bCs/>
          <w:sz w:val="24"/>
          <w:szCs w:val="28"/>
          <w:lang w:eastAsia="lv-LV"/>
        </w:rPr>
        <w:t>Kārtība bērnu reģistrēšanai un uzņemšanai 1.</w:t>
      </w:r>
      <w:r w:rsidR="00EB7741">
        <w:rPr>
          <w:rFonts w:ascii="Times New Roman" w:eastAsia="Times New Roman" w:hAnsi="Times New Roman"/>
          <w:b/>
          <w:bCs/>
          <w:sz w:val="24"/>
          <w:szCs w:val="28"/>
          <w:lang w:eastAsia="lv-LV"/>
        </w:rPr>
        <w:t> </w:t>
      </w:r>
      <w:r w:rsidR="005F1C80" w:rsidRPr="005F1C80">
        <w:rPr>
          <w:rFonts w:ascii="Times New Roman" w:eastAsia="Times New Roman" w:hAnsi="Times New Roman"/>
          <w:b/>
          <w:bCs/>
          <w:sz w:val="24"/>
          <w:szCs w:val="28"/>
          <w:lang w:eastAsia="lv-LV"/>
        </w:rPr>
        <w:t>klasē Ogres novada pašvaldības vispārējās izglītības iestādēs</w:t>
      </w:r>
      <w:r w:rsidRPr="00C30E41">
        <w:rPr>
          <w:rFonts w:ascii="Times New Roman" w:eastAsia="Times New Roman" w:hAnsi="Times New Roman"/>
          <w:b/>
          <w:bCs/>
          <w:sz w:val="24"/>
          <w:szCs w:val="28"/>
          <w:lang w:eastAsia="lv-LV"/>
        </w:rPr>
        <w:t>”</w:t>
      </w:r>
      <w:r w:rsidR="00010D3A" w:rsidRPr="00C30E41">
        <w:rPr>
          <w:rFonts w:ascii="Times New Roman" w:eastAsia="Times New Roman" w:hAnsi="Times New Roman"/>
          <w:b/>
          <w:bCs/>
          <w:sz w:val="24"/>
          <w:szCs w:val="28"/>
          <w:lang w:eastAsia="lv-LV"/>
        </w:rPr>
        <w:t xml:space="preserve"> </w:t>
      </w:r>
      <w:r w:rsidRPr="00C30E41">
        <w:rPr>
          <w:rFonts w:ascii="Times New Roman" w:eastAsia="Times New Roman" w:hAnsi="Times New Roman"/>
          <w:b/>
          <w:bCs/>
          <w:sz w:val="24"/>
          <w:szCs w:val="28"/>
          <w:lang w:eastAsia="lv-LV"/>
        </w:rPr>
        <w:t xml:space="preserve">paskaidrojuma raksts </w:t>
      </w:r>
    </w:p>
    <w:p w14:paraId="1FE30B56" w14:textId="77777777" w:rsidR="009161D9" w:rsidRPr="00571342" w:rsidRDefault="009161D9" w:rsidP="009161D9">
      <w:pPr>
        <w:widowControl/>
        <w:spacing w:after="0" w:line="240" w:lineRule="auto"/>
        <w:jc w:val="center"/>
        <w:textAlignment w:val="baseline"/>
        <w:rPr>
          <w:rFonts w:ascii="Times New Roman" w:eastAsia="Times New Roman" w:hAnsi="Times New Roman"/>
          <w:sz w:val="28"/>
          <w:szCs w:val="28"/>
          <w:lang w:eastAsia="lv-LV"/>
        </w:rPr>
      </w:pPr>
    </w:p>
    <w:tbl>
      <w:tblPr>
        <w:tblW w:w="9461"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7"/>
        <w:gridCol w:w="7014"/>
      </w:tblGrid>
      <w:tr w:rsidR="006D4756" w:rsidRPr="009E05F5" w14:paraId="4262AB88" w14:textId="77777777" w:rsidTr="003E4E21">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B7F05D" w14:textId="77777777" w:rsidR="009161D9" w:rsidRPr="009E05F5" w:rsidRDefault="009161D9" w:rsidP="00EE415D">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88CF368" w14:textId="77777777" w:rsidR="009161D9" w:rsidRPr="009E05F5" w:rsidRDefault="009161D9" w:rsidP="00EE415D">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6D4756" w:rsidRPr="009E05F5" w14:paraId="51B5A6B2" w14:textId="77777777" w:rsidTr="003E4E21">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5B5692" w14:textId="77777777" w:rsidR="009161D9" w:rsidRPr="009E05F5" w:rsidRDefault="009161D9" w:rsidP="00EE415D">
            <w:pPr>
              <w:widowControl/>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Mērķis un nepieciešamības pamatojums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224133" w14:textId="77777777" w:rsidR="00BF4DF6" w:rsidRPr="00BF4DF6" w:rsidRDefault="00BF4DF6" w:rsidP="00BF4DF6">
            <w:pPr>
              <w:widowControl/>
              <w:spacing w:after="0" w:line="240" w:lineRule="auto"/>
              <w:ind w:right="102"/>
              <w:jc w:val="both"/>
              <w:textAlignment w:val="baseline"/>
              <w:rPr>
                <w:rFonts w:ascii="Times New Roman" w:eastAsia="Times New Roman" w:hAnsi="Times New Roman"/>
                <w:sz w:val="24"/>
                <w:szCs w:val="24"/>
                <w:lang w:eastAsia="lv-LV"/>
              </w:rPr>
            </w:pPr>
            <w:r w:rsidRPr="00BF4DF6">
              <w:rPr>
                <w:rFonts w:ascii="Times New Roman" w:eastAsia="Times New Roman" w:hAnsi="Times New Roman"/>
                <w:sz w:val="24"/>
                <w:szCs w:val="24"/>
                <w:lang w:eastAsia="lv-LV"/>
              </w:rPr>
              <w:t>Ogres novada pašvaldības dome 2022. gada 22. decembrī pieņēma saistošos noteikumus Nr.29/2022 “Kārtība bērnu reģistrēšanai un uzņemšanai 1. klasē Ogres novada pašvaldības vispārējās izglītības iestādēs”  (turpmāk – saistošie noteikumi). Konstatēts, ka nepieciešams veikt izmaiņas saistošajos noteikumos.</w:t>
            </w:r>
          </w:p>
          <w:p w14:paraId="522BF633" w14:textId="77777777" w:rsidR="00BF4DF6" w:rsidRPr="00BF4DF6" w:rsidRDefault="00BF4DF6" w:rsidP="00BF4DF6">
            <w:pPr>
              <w:widowControl/>
              <w:spacing w:after="0" w:line="240" w:lineRule="auto"/>
              <w:ind w:right="102"/>
              <w:jc w:val="both"/>
              <w:textAlignment w:val="baseline"/>
              <w:rPr>
                <w:rFonts w:ascii="Times New Roman" w:eastAsia="Times New Roman" w:hAnsi="Times New Roman"/>
                <w:sz w:val="24"/>
                <w:szCs w:val="24"/>
                <w:lang w:eastAsia="lv-LV"/>
              </w:rPr>
            </w:pPr>
            <w:r w:rsidRPr="00BF4DF6">
              <w:rPr>
                <w:rFonts w:ascii="Times New Roman" w:eastAsia="Times New Roman" w:hAnsi="Times New Roman"/>
                <w:sz w:val="24"/>
                <w:szCs w:val="24"/>
                <w:lang w:eastAsia="lv-LV"/>
              </w:rPr>
              <w:t xml:space="preserve">Galvenās izmaiņas: </w:t>
            </w:r>
          </w:p>
          <w:p w14:paraId="7B90F6F6" w14:textId="293081C6" w:rsidR="00BF4DF6" w:rsidRPr="00BF4DF6" w:rsidRDefault="00BF4DF6" w:rsidP="00BF4DF6">
            <w:pPr>
              <w:widowControl/>
              <w:spacing w:after="0" w:line="240" w:lineRule="auto"/>
              <w:ind w:right="102"/>
              <w:jc w:val="both"/>
              <w:textAlignment w:val="baseline"/>
              <w:rPr>
                <w:rFonts w:ascii="Times New Roman" w:eastAsia="Times New Roman" w:hAnsi="Times New Roman"/>
                <w:sz w:val="24"/>
                <w:szCs w:val="24"/>
                <w:lang w:eastAsia="lv-LV"/>
              </w:rPr>
            </w:pPr>
            <w:r w:rsidRPr="00BF4DF6">
              <w:rPr>
                <w:rFonts w:ascii="Times New Roman" w:eastAsia="Times New Roman" w:hAnsi="Times New Roman"/>
                <w:sz w:val="24"/>
                <w:szCs w:val="24"/>
                <w:lang w:eastAsia="lv-LV"/>
              </w:rPr>
              <w:t>1.</w:t>
            </w:r>
            <w:r>
              <w:rPr>
                <w:rFonts w:ascii="Times New Roman" w:eastAsia="Times New Roman" w:hAnsi="Times New Roman"/>
                <w:sz w:val="24"/>
                <w:szCs w:val="24"/>
                <w:lang w:eastAsia="lv-LV"/>
              </w:rPr>
              <w:t xml:space="preserve"> </w:t>
            </w:r>
            <w:r w:rsidRPr="00BF4DF6">
              <w:rPr>
                <w:rFonts w:ascii="Times New Roman" w:eastAsia="Times New Roman" w:hAnsi="Times New Roman"/>
                <w:sz w:val="24"/>
                <w:szCs w:val="24"/>
                <w:lang w:eastAsia="lv-LV"/>
              </w:rPr>
              <w:t>Noteikt, ka pieteikumu elektroniska pieņemšana bērnu uzņemšanai Ogres valst</w:t>
            </w:r>
            <w:r w:rsidR="00396AE2">
              <w:rPr>
                <w:rFonts w:ascii="Times New Roman" w:eastAsia="Times New Roman" w:hAnsi="Times New Roman"/>
                <w:sz w:val="24"/>
                <w:szCs w:val="24"/>
                <w:lang w:eastAsia="lv-LV"/>
              </w:rPr>
              <w:t>s</w:t>
            </w:r>
            <w:r w:rsidRPr="00BF4DF6">
              <w:rPr>
                <w:rFonts w:ascii="Times New Roman" w:eastAsia="Times New Roman" w:hAnsi="Times New Roman"/>
                <w:sz w:val="24"/>
                <w:szCs w:val="24"/>
                <w:lang w:eastAsia="lv-LV"/>
              </w:rPr>
              <w:t>pilsētas izglītības iestāžu 1. klasē mācību gadam notiek kārtējā kalendārā gada ietvaros no pirmās darba dienas marta mēnesī līdz 31. martam.</w:t>
            </w:r>
          </w:p>
          <w:p w14:paraId="72799BAD" w14:textId="01470248" w:rsidR="00203EF8" w:rsidRDefault="00BF4DF6" w:rsidP="00BF4DF6">
            <w:pPr>
              <w:widowControl/>
              <w:spacing w:after="0" w:line="240" w:lineRule="auto"/>
              <w:ind w:right="102"/>
              <w:jc w:val="both"/>
              <w:textAlignment w:val="baseline"/>
              <w:rPr>
                <w:rFonts w:ascii="Times New Roman" w:eastAsia="Times New Roman" w:hAnsi="Times New Roman"/>
                <w:sz w:val="24"/>
                <w:szCs w:val="24"/>
                <w:lang w:eastAsia="lv-LV"/>
              </w:rPr>
            </w:pPr>
            <w:r w:rsidRPr="00BF4DF6">
              <w:rPr>
                <w:rFonts w:ascii="Times New Roman" w:eastAsia="Times New Roman" w:hAnsi="Times New Roman"/>
                <w:sz w:val="24"/>
                <w:szCs w:val="24"/>
                <w:lang w:eastAsia="lv-LV"/>
              </w:rPr>
              <w:t>2.</w:t>
            </w:r>
            <w:r>
              <w:rPr>
                <w:rFonts w:ascii="Times New Roman" w:eastAsia="Times New Roman" w:hAnsi="Times New Roman"/>
                <w:sz w:val="24"/>
                <w:szCs w:val="24"/>
                <w:lang w:eastAsia="lv-LV"/>
              </w:rPr>
              <w:t xml:space="preserve"> </w:t>
            </w:r>
            <w:r w:rsidRPr="00BF4DF6">
              <w:rPr>
                <w:rFonts w:ascii="Times New Roman" w:eastAsia="Times New Roman" w:hAnsi="Times New Roman"/>
                <w:sz w:val="24"/>
                <w:szCs w:val="24"/>
                <w:lang w:eastAsia="lv-LV"/>
              </w:rPr>
              <w:t xml:space="preserve">Pilnveidota un precizēta prioritārā secība, kādā tiek veidota rinda uz vietu Ogres </w:t>
            </w:r>
            <w:r w:rsidR="00EB7741" w:rsidRPr="00BF4DF6">
              <w:rPr>
                <w:rFonts w:ascii="Times New Roman" w:eastAsia="Times New Roman" w:hAnsi="Times New Roman"/>
                <w:sz w:val="24"/>
                <w:szCs w:val="24"/>
                <w:lang w:eastAsia="lv-LV"/>
              </w:rPr>
              <w:t>valstspilsētas</w:t>
            </w:r>
            <w:r w:rsidRPr="00BF4DF6">
              <w:rPr>
                <w:rFonts w:ascii="Times New Roman" w:eastAsia="Times New Roman" w:hAnsi="Times New Roman"/>
                <w:sz w:val="24"/>
                <w:szCs w:val="24"/>
                <w:lang w:eastAsia="lv-LV"/>
              </w:rPr>
              <w:t xml:space="preserve"> izglītības iestādes 1. klasē.</w:t>
            </w:r>
          </w:p>
          <w:p w14:paraId="42F78594" w14:textId="6A1550DA" w:rsidR="00B5445A" w:rsidRPr="00B5445A" w:rsidRDefault="00B5445A" w:rsidP="00B5445A">
            <w:pPr>
              <w:widowControl/>
              <w:spacing w:after="0" w:line="240" w:lineRule="auto"/>
              <w:ind w:right="102"/>
              <w:jc w:val="both"/>
              <w:textAlignment w:val="baseline"/>
              <w:rPr>
                <w:rFonts w:ascii="Times New Roman" w:eastAsia="Times New Roman" w:hAnsi="Times New Roman"/>
                <w:sz w:val="24"/>
                <w:szCs w:val="24"/>
                <w:lang w:eastAsia="lv-LV"/>
              </w:rPr>
            </w:pPr>
            <w:r w:rsidRPr="00B5445A">
              <w:rPr>
                <w:rFonts w:ascii="Times New Roman" w:eastAsia="Times New Roman" w:hAnsi="Times New Roman"/>
                <w:sz w:val="24"/>
                <w:szCs w:val="24"/>
                <w:lang w:eastAsia="lv-LV"/>
              </w:rPr>
              <w:t xml:space="preserve">Saistošie noteikumi nepieciešami, lai noteiktu kārtību, kādā Ogres novada pašvaldība nodrošina vienotu bērnu reģistrēšanu 1. klasēs Ogres novada pašvaldības dibinātajās vispārējās izglītības iestādēs. Ņemot vērā, ka Ogres novada Ogres valstspilsētā ir 3 vispārējās izglītības iestādes, kas nodrošina izglītojamo uzņemšanu 1. klasē, izglītības iestādēs plānots noteikt vienotu bērnu reģistrāciju, veidojot vienotu un ērtāku pakalpojuma pieejamību un sekmējot sistēmas pārraudzību. Bērnu reģistrāciju nodrošinās Ogres novada Izglītības pārvalde. </w:t>
            </w:r>
            <w:r w:rsidR="009A59DC" w:rsidRPr="009A59DC">
              <w:rPr>
                <w:rFonts w:ascii="Times New Roman" w:eastAsia="Times New Roman" w:hAnsi="Times New Roman"/>
                <w:sz w:val="24"/>
                <w:szCs w:val="24"/>
                <w:lang w:eastAsia="lv-LV"/>
              </w:rPr>
              <w:t>Precizēts saistošo noteikumu 6. punkts, nosakot, ka likumiskais pārstāvis bērnu pamatizglītības programmas apguvei Ogres valstspilsētā piesaka uz divām izglītības iestādēm, prioritāri norādot pirmās un otrās izvēles izglītības iestādi.</w:t>
            </w:r>
          </w:p>
          <w:p w14:paraId="6B461BEC" w14:textId="77777777" w:rsidR="009A59DC" w:rsidRDefault="009A59DC" w:rsidP="00B5445A">
            <w:pPr>
              <w:widowControl/>
              <w:spacing w:after="0" w:line="240" w:lineRule="auto"/>
              <w:ind w:right="102"/>
              <w:jc w:val="both"/>
              <w:textAlignment w:val="baseline"/>
              <w:rPr>
                <w:rFonts w:ascii="Times New Roman" w:eastAsia="Times New Roman" w:hAnsi="Times New Roman"/>
                <w:sz w:val="24"/>
                <w:szCs w:val="24"/>
                <w:lang w:eastAsia="lv-LV"/>
              </w:rPr>
            </w:pPr>
            <w:r w:rsidRPr="009A59DC">
              <w:rPr>
                <w:rFonts w:ascii="Times New Roman" w:eastAsia="Times New Roman" w:hAnsi="Times New Roman"/>
                <w:sz w:val="24"/>
                <w:szCs w:val="24"/>
                <w:lang w:eastAsia="lv-LV"/>
              </w:rPr>
              <w:t>Gadījumā, ja elektroniskajā reģistrā reģistrētajam bērnam nav iespējams nodrošināt vietu 1. klasē pieteikumā norādītajā pirmās izvēles izglītības iestādē, vieta tiek piešķirta otrās izvēles izglītības iestādē.</w:t>
            </w:r>
            <w:r>
              <w:rPr>
                <w:rFonts w:ascii="Times New Roman" w:eastAsia="Times New Roman" w:hAnsi="Times New Roman"/>
                <w:sz w:val="24"/>
                <w:szCs w:val="24"/>
                <w:lang w:eastAsia="lv-LV"/>
              </w:rPr>
              <w:t xml:space="preserve"> </w:t>
            </w:r>
          </w:p>
          <w:p w14:paraId="7659A94F" w14:textId="7A8F6C99" w:rsidR="00B5445A" w:rsidRDefault="00B5445A" w:rsidP="00B5445A">
            <w:pPr>
              <w:widowControl/>
              <w:spacing w:after="0" w:line="240" w:lineRule="auto"/>
              <w:ind w:right="102"/>
              <w:jc w:val="both"/>
              <w:textAlignment w:val="baseline"/>
              <w:rPr>
                <w:rFonts w:ascii="Times New Roman" w:eastAsia="Times New Roman" w:hAnsi="Times New Roman"/>
                <w:sz w:val="24"/>
                <w:szCs w:val="24"/>
                <w:lang w:eastAsia="lv-LV"/>
              </w:rPr>
            </w:pPr>
            <w:r w:rsidRPr="00B5445A">
              <w:rPr>
                <w:rFonts w:ascii="Times New Roman" w:eastAsia="Times New Roman" w:hAnsi="Times New Roman"/>
                <w:sz w:val="24"/>
                <w:szCs w:val="24"/>
                <w:lang w:eastAsia="lv-LV"/>
              </w:rPr>
              <w:t>Citu Ogres novada pilsētu un pagastu izglītības iestādēs bērnu reģistrāciju nodrošinās konkrētās izglītības iestādes vadītājs.</w:t>
            </w:r>
          </w:p>
          <w:p w14:paraId="71151AE5" w14:textId="1C2F4246" w:rsidR="002A3803" w:rsidRPr="00BF4DF6" w:rsidRDefault="00203EF8" w:rsidP="00B5445A">
            <w:pPr>
              <w:widowControl/>
              <w:spacing w:after="0" w:line="240" w:lineRule="auto"/>
              <w:ind w:right="102"/>
              <w:jc w:val="both"/>
              <w:textAlignment w:val="baseline"/>
              <w:rPr>
                <w:rFonts w:ascii="Times New Roman" w:eastAsia="Times New Roman" w:hAnsi="Times New Roman"/>
                <w:sz w:val="24"/>
                <w:szCs w:val="24"/>
                <w:highlight w:val="yellow"/>
                <w:lang w:eastAsia="lv-LV"/>
              </w:rPr>
            </w:pPr>
            <w:r w:rsidRPr="00203EF8">
              <w:rPr>
                <w:rFonts w:ascii="Times New Roman" w:eastAsia="Times New Roman" w:hAnsi="Times New Roman"/>
                <w:sz w:val="24"/>
                <w:szCs w:val="24"/>
                <w:lang w:eastAsia="lv-LV"/>
              </w:rPr>
              <w:t>Atbilstoši juridiskās tehnikas prasībām grozījumu saistošos noteikumus izdod uz to pašu augstāka juridiskā spēka tiesību normu pamata, uz kā izdoti grozāmie saistošie noteikumi. Tā kā likums “Par pašvaldībām” zaudējis spēku ar 2023.</w:t>
            </w:r>
            <w:r w:rsidR="00EB7741">
              <w:rPr>
                <w:rFonts w:ascii="Times New Roman" w:eastAsia="Times New Roman" w:hAnsi="Times New Roman"/>
                <w:sz w:val="24"/>
                <w:szCs w:val="24"/>
                <w:lang w:eastAsia="lv-LV"/>
              </w:rPr>
              <w:t xml:space="preserve"> </w:t>
            </w:r>
            <w:r w:rsidRPr="00203EF8">
              <w:rPr>
                <w:rFonts w:ascii="Times New Roman" w:eastAsia="Times New Roman" w:hAnsi="Times New Roman"/>
                <w:sz w:val="24"/>
                <w:szCs w:val="24"/>
                <w:lang w:eastAsia="lv-LV"/>
              </w:rPr>
              <w:t>gada 1.janvāri, sagatavots saistošo noteikumu projekts “</w:t>
            </w:r>
            <w:r w:rsidR="00B5445A" w:rsidRPr="00B5445A">
              <w:rPr>
                <w:rFonts w:ascii="Times New Roman" w:eastAsia="Times New Roman" w:hAnsi="Times New Roman"/>
                <w:sz w:val="24"/>
                <w:szCs w:val="24"/>
                <w:lang w:eastAsia="lv-LV"/>
              </w:rPr>
              <w:t>Kārtība bērnu reģistrēšanai un uzņemšanai 1. klasē Ogres novada pašvaldības vispārējās izglītības iestādēs</w:t>
            </w:r>
            <w:r w:rsidRPr="00203EF8">
              <w:rPr>
                <w:rFonts w:ascii="Times New Roman" w:eastAsia="Times New Roman" w:hAnsi="Times New Roman"/>
                <w:sz w:val="24"/>
                <w:szCs w:val="24"/>
                <w:lang w:eastAsia="lv-LV"/>
              </w:rPr>
              <w:t>” un paskaidrojuma raksts.</w:t>
            </w:r>
          </w:p>
        </w:tc>
      </w:tr>
      <w:tr w:rsidR="006D4756" w:rsidRPr="009E05F5" w14:paraId="4873F6EA" w14:textId="77777777" w:rsidTr="003E4E21">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C8DCE5" w14:textId="77777777" w:rsidR="009161D9" w:rsidRPr="009E05F5" w:rsidRDefault="009161D9" w:rsidP="00EE415D">
            <w:pPr>
              <w:widowControl/>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Fiskālā ietekme uz pašvaldības budžetu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CF1C0C" w14:textId="24106289" w:rsidR="009161D9" w:rsidRPr="004F7053" w:rsidRDefault="00B5445A" w:rsidP="00512534">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Nav plānota </w:t>
            </w:r>
            <w:r w:rsidR="00AF5546" w:rsidRPr="00AF5546">
              <w:rPr>
                <w:rFonts w:ascii="Times New Roman" w:eastAsia="Times New Roman" w:hAnsi="Times New Roman"/>
                <w:sz w:val="24"/>
                <w:szCs w:val="24"/>
                <w:lang w:eastAsia="lv-LV"/>
              </w:rPr>
              <w:t>ietekme uz Pašvaldības budžetu</w:t>
            </w:r>
            <w:r>
              <w:rPr>
                <w:rFonts w:ascii="Times New Roman" w:eastAsia="Times New Roman" w:hAnsi="Times New Roman"/>
                <w:sz w:val="24"/>
                <w:szCs w:val="24"/>
                <w:lang w:eastAsia="lv-LV"/>
              </w:rPr>
              <w:t>.</w:t>
            </w:r>
          </w:p>
        </w:tc>
      </w:tr>
      <w:tr w:rsidR="006D4756" w:rsidRPr="009E05F5" w14:paraId="1F091BD8" w14:textId="77777777" w:rsidTr="003E4E21">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D440E8" w14:textId="77777777" w:rsidR="009161D9" w:rsidRPr="009E05F5" w:rsidRDefault="009161D9" w:rsidP="00EE415D">
            <w:pPr>
              <w:widowControl/>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xml:space="preserve">Sociālā ietekme, ietekme uz vidi, iedzīvotāju </w:t>
            </w:r>
            <w:r w:rsidRPr="009E05F5">
              <w:rPr>
                <w:rFonts w:ascii="Times New Roman" w:eastAsia="Times New Roman" w:hAnsi="Times New Roman"/>
                <w:sz w:val="24"/>
                <w:szCs w:val="24"/>
                <w:lang w:eastAsia="lv-LV"/>
              </w:rPr>
              <w:lastRenderedPageBreak/>
              <w:t>veselību, uzņēmējdarbības vidi pašvaldības teritorijā, kā arī plānotā regulējuma ietekme uz konkurenci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E9CB4B" w14:textId="77777777" w:rsidR="00F21AE6" w:rsidRDefault="00C10B6E" w:rsidP="00E54A35">
            <w:pPr>
              <w:widowControl/>
              <w:spacing w:after="0" w:line="240" w:lineRule="auto"/>
              <w:ind w:right="102"/>
              <w:jc w:val="both"/>
              <w:textAlignment w:val="baseline"/>
              <w:rPr>
                <w:rFonts w:ascii="Times New Roman" w:eastAsia="Times New Roman" w:hAnsi="Times New Roman"/>
                <w:sz w:val="24"/>
                <w:szCs w:val="24"/>
              </w:rPr>
            </w:pPr>
            <w:r w:rsidRPr="002A3803">
              <w:rPr>
                <w:rFonts w:ascii="Times New Roman" w:eastAsia="Times New Roman" w:hAnsi="Times New Roman"/>
                <w:sz w:val="24"/>
                <w:szCs w:val="24"/>
              </w:rPr>
              <w:lastRenderedPageBreak/>
              <w:t xml:space="preserve">Noteikumi </w:t>
            </w:r>
            <w:r w:rsidR="00026007" w:rsidRPr="002A3803">
              <w:rPr>
                <w:rFonts w:ascii="Times New Roman" w:eastAsia="Times New Roman" w:hAnsi="Times New Roman"/>
                <w:sz w:val="24"/>
                <w:szCs w:val="24"/>
              </w:rPr>
              <w:t xml:space="preserve">iedzīvotāju veselību un </w:t>
            </w:r>
            <w:r w:rsidRPr="002A3803">
              <w:rPr>
                <w:rFonts w:ascii="Times New Roman" w:eastAsia="Times New Roman" w:hAnsi="Times New Roman"/>
                <w:sz w:val="24"/>
                <w:szCs w:val="24"/>
              </w:rPr>
              <w:t>uzņēmējdarbības vidi neietekmē.</w:t>
            </w:r>
          </w:p>
          <w:p w14:paraId="20CACC37" w14:textId="698D16A3" w:rsidR="00026007" w:rsidRPr="002A3803" w:rsidRDefault="00F21AE6" w:rsidP="00E54A35">
            <w:pPr>
              <w:widowControl/>
              <w:spacing w:after="0" w:line="240" w:lineRule="auto"/>
              <w:ind w:right="102"/>
              <w:jc w:val="both"/>
              <w:textAlignment w:val="baseline"/>
              <w:rPr>
                <w:rFonts w:ascii="Times New Roman" w:eastAsia="Times New Roman" w:hAnsi="Times New Roman"/>
                <w:sz w:val="24"/>
                <w:szCs w:val="24"/>
              </w:rPr>
            </w:pPr>
            <w:r>
              <w:rPr>
                <w:rFonts w:ascii="Times New Roman" w:eastAsia="Times New Roman" w:hAnsi="Times New Roman"/>
                <w:sz w:val="24"/>
                <w:szCs w:val="24"/>
                <w:lang w:eastAsia="lv-LV"/>
              </w:rPr>
              <w:t xml:space="preserve">Tiks nodrošināta </w:t>
            </w:r>
            <w:r w:rsidRPr="00F21AE6">
              <w:rPr>
                <w:rFonts w:ascii="Times New Roman" w:eastAsia="Times New Roman" w:hAnsi="Times New Roman"/>
                <w:sz w:val="24"/>
                <w:szCs w:val="24"/>
                <w:lang w:eastAsia="lv-LV"/>
              </w:rPr>
              <w:t>vienot</w:t>
            </w:r>
            <w:r>
              <w:rPr>
                <w:rFonts w:ascii="Times New Roman" w:eastAsia="Times New Roman" w:hAnsi="Times New Roman"/>
                <w:sz w:val="24"/>
                <w:szCs w:val="24"/>
                <w:lang w:eastAsia="lv-LV"/>
              </w:rPr>
              <w:t>a</w:t>
            </w:r>
            <w:r w:rsidRPr="00F21AE6">
              <w:rPr>
                <w:rFonts w:ascii="Times New Roman" w:eastAsia="Times New Roman" w:hAnsi="Times New Roman"/>
                <w:sz w:val="24"/>
                <w:szCs w:val="24"/>
                <w:lang w:eastAsia="lv-LV"/>
              </w:rPr>
              <w:t xml:space="preserve"> un ērtāk</w:t>
            </w:r>
            <w:r>
              <w:rPr>
                <w:rFonts w:ascii="Times New Roman" w:eastAsia="Times New Roman" w:hAnsi="Times New Roman"/>
                <w:sz w:val="24"/>
                <w:szCs w:val="24"/>
                <w:lang w:eastAsia="lv-LV"/>
              </w:rPr>
              <w:t>a</w:t>
            </w:r>
            <w:r w:rsidRPr="00F21AE6">
              <w:rPr>
                <w:rFonts w:ascii="Times New Roman" w:eastAsia="Times New Roman" w:hAnsi="Times New Roman"/>
                <w:sz w:val="24"/>
                <w:szCs w:val="24"/>
                <w:lang w:eastAsia="lv-LV"/>
              </w:rPr>
              <w:t xml:space="preserve"> pakalpojuma pieejamīb</w:t>
            </w:r>
            <w:r>
              <w:rPr>
                <w:rFonts w:ascii="Times New Roman" w:eastAsia="Times New Roman" w:hAnsi="Times New Roman"/>
                <w:sz w:val="24"/>
                <w:szCs w:val="24"/>
                <w:lang w:eastAsia="lv-LV"/>
              </w:rPr>
              <w:t>a</w:t>
            </w:r>
            <w:r w:rsidRPr="00F21AE6">
              <w:rPr>
                <w:rFonts w:ascii="Times New Roman" w:eastAsia="Times New Roman" w:hAnsi="Times New Roman"/>
                <w:sz w:val="24"/>
                <w:szCs w:val="24"/>
                <w:lang w:eastAsia="lv-LV"/>
              </w:rPr>
              <w:t xml:space="preserve"> un sekmē</w:t>
            </w:r>
            <w:r>
              <w:rPr>
                <w:rFonts w:ascii="Times New Roman" w:eastAsia="Times New Roman" w:hAnsi="Times New Roman"/>
                <w:sz w:val="24"/>
                <w:szCs w:val="24"/>
                <w:lang w:eastAsia="lv-LV"/>
              </w:rPr>
              <w:t>ta</w:t>
            </w:r>
            <w:r w:rsidRPr="00F21AE6">
              <w:rPr>
                <w:rFonts w:ascii="Times New Roman" w:eastAsia="Times New Roman" w:hAnsi="Times New Roman"/>
                <w:sz w:val="24"/>
                <w:szCs w:val="24"/>
                <w:lang w:eastAsia="lv-LV"/>
              </w:rPr>
              <w:t xml:space="preserve"> sistēmas pārraudzīb</w:t>
            </w:r>
            <w:r>
              <w:rPr>
                <w:rFonts w:ascii="Times New Roman" w:eastAsia="Times New Roman" w:hAnsi="Times New Roman"/>
                <w:sz w:val="24"/>
                <w:szCs w:val="24"/>
                <w:lang w:eastAsia="lv-LV"/>
              </w:rPr>
              <w:t>a</w:t>
            </w:r>
            <w:r w:rsidRPr="00F21AE6">
              <w:rPr>
                <w:rFonts w:ascii="Times New Roman" w:eastAsia="Times New Roman" w:hAnsi="Times New Roman"/>
                <w:sz w:val="24"/>
                <w:szCs w:val="24"/>
                <w:lang w:eastAsia="lv-LV"/>
              </w:rPr>
              <w:t>.</w:t>
            </w:r>
          </w:p>
        </w:tc>
      </w:tr>
      <w:tr w:rsidR="006D4756" w:rsidRPr="009E05F5" w14:paraId="10890DD2" w14:textId="77777777" w:rsidTr="003E4E21">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B7DFA59" w14:textId="77777777" w:rsidR="009161D9" w:rsidRPr="009E05F5" w:rsidRDefault="009161D9" w:rsidP="00EE415D">
            <w:pPr>
              <w:widowControl/>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administratīvajām procedūrām un to izmaksām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AF9E9BE" w14:textId="56C81177" w:rsidR="009161D9" w:rsidRPr="004F15C3" w:rsidRDefault="00B5445A" w:rsidP="009364F4">
            <w:pPr>
              <w:widowControl/>
              <w:spacing w:after="0" w:line="240" w:lineRule="auto"/>
              <w:ind w:right="102"/>
              <w:jc w:val="both"/>
              <w:textAlignment w:val="baseline"/>
              <w:rPr>
                <w:rFonts w:ascii="Times New Roman" w:eastAsia="Times New Roman" w:hAnsi="Times New Roman"/>
                <w:sz w:val="24"/>
                <w:szCs w:val="24"/>
                <w:lang w:eastAsia="lv-LV"/>
              </w:rPr>
            </w:pPr>
            <w:r w:rsidRPr="00B5445A">
              <w:rPr>
                <w:rFonts w:ascii="Times New Roman" w:eastAsia="Times New Roman" w:hAnsi="Times New Roman"/>
                <w:sz w:val="24"/>
                <w:szCs w:val="24"/>
                <w:lang w:eastAsia="lv-LV"/>
              </w:rPr>
              <w:t>Ogres novada Ogres valstspilsētā ir 3 vispārējās izglītības iestādes, kas nodrošina izglītojamo uzņemšanu 1. klasē, izglītības iestādēs plānots noteikt vienotu bērnu reģistrāciju, veidojot vienotu un ērtāku pakalpojuma pieejamību un sekmējot sistēmas pārraudzību. Bērnu reģistrāciju nodrošinās Ogres novada Izglītības pārvalde</w:t>
            </w:r>
            <w:r>
              <w:rPr>
                <w:rFonts w:ascii="Times New Roman" w:eastAsia="Times New Roman" w:hAnsi="Times New Roman"/>
                <w:sz w:val="24"/>
                <w:szCs w:val="24"/>
                <w:lang w:eastAsia="lv-LV"/>
              </w:rPr>
              <w:t>, kas to darījusi līdz šim. Nav plānota i</w:t>
            </w:r>
            <w:r w:rsidRPr="00B5445A">
              <w:rPr>
                <w:rFonts w:ascii="Times New Roman" w:eastAsia="Times New Roman" w:hAnsi="Times New Roman"/>
                <w:sz w:val="24"/>
                <w:szCs w:val="24"/>
                <w:lang w:eastAsia="lv-LV"/>
              </w:rPr>
              <w:t>etekme uz administratīvajām procedūrām un to izmaksām</w:t>
            </w:r>
            <w:r>
              <w:rPr>
                <w:rFonts w:ascii="Times New Roman" w:eastAsia="Times New Roman" w:hAnsi="Times New Roman"/>
                <w:sz w:val="24"/>
                <w:szCs w:val="24"/>
                <w:lang w:eastAsia="lv-LV"/>
              </w:rPr>
              <w:t>.</w:t>
            </w:r>
          </w:p>
        </w:tc>
      </w:tr>
      <w:tr w:rsidR="006D4756" w:rsidRPr="009E05F5" w14:paraId="17FD867B" w14:textId="77777777" w:rsidTr="003E4E21">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E3E510" w14:textId="77777777" w:rsidR="006D4756" w:rsidRPr="009E05F5" w:rsidRDefault="006D4756" w:rsidP="006D4756">
            <w:pPr>
              <w:widowControl/>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pašvaldības funkcijām un cilvēkresursiem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D7845B" w14:textId="5791BA67" w:rsidR="006D4756" w:rsidRPr="005D646E"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sidRPr="00DC4BC5">
              <w:rPr>
                <w:rFonts w:ascii="Times New Roman" w:eastAsia="Times New Roman" w:hAnsi="Times New Roman"/>
                <w:sz w:val="24"/>
                <w:szCs w:val="24"/>
                <w:lang w:eastAsia="lv-LV"/>
              </w:rPr>
              <w:t>Saistošo noteikumu īstenošana neietekmē Pašvaldībai pieejamos</w:t>
            </w:r>
            <w:r>
              <w:rPr>
                <w:rFonts w:ascii="Times New Roman" w:eastAsia="Times New Roman" w:hAnsi="Times New Roman"/>
                <w:sz w:val="24"/>
                <w:szCs w:val="24"/>
                <w:lang w:eastAsia="lv-LV"/>
              </w:rPr>
              <w:t xml:space="preserve"> </w:t>
            </w:r>
            <w:r w:rsidRPr="00DC4BC5">
              <w:rPr>
                <w:rFonts w:ascii="Times New Roman" w:eastAsia="Times New Roman" w:hAnsi="Times New Roman"/>
                <w:sz w:val="24"/>
                <w:szCs w:val="24"/>
                <w:lang w:eastAsia="lv-LV"/>
              </w:rPr>
              <w:t>cilvēkresursus</w:t>
            </w:r>
            <w:r>
              <w:rPr>
                <w:rFonts w:ascii="Times New Roman" w:eastAsia="Times New Roman" w:hAnsi="Times New Roman"/>
                <w:sz w:val="24"/>
                <w:szCs w:val="24"/>
                <w:lang w:eastAsia="lv-LV"/>
              </w:rPr>
              <w:t>. Saistošie noteikumi nosaka kārtību,</w:t>
            </w:r>
            <w:r w:rsidR="008B4AA8">
              <w:rPr>
                <w:rFonts w:ascii="Times New Roman" w:eastAsia="Times New Roman" w:hAnsi="Times New Roman"/>
                <w:sz w:val="24"/>
                <w:szCs w:val="24"/>
                <w:lang w:eastAsia="lv-LV"/>
              </w:rPr>
              <w:t xml:space="preserve"> kādā notiek</w:t>
            </w:r>
            <w:r>
              <w:rPr>
                <w:rFonts w:ascii="Times New Roman" w:eastAsia="Times New Roman" w:hAnsi="Times New Roman"/>
                <w:sz w:val="24"/>
                <w:szCs w:val="24"/>
                <w:lang w:eastAsia="lv-LV"/>
              </w:rPr>
              <w:t xml:space="preserve"> </w:t>
            </w:r>
            <w:r w:rsidR="008B4AA8" w:rsidRPr="008B4AA8">
              <w:rPr>
                <w:rFonts w:ascii="Times New Roman" w:eastAsia="Times New Roman" w:hAnsi="Times New Roman"/>
                <w:sz w:val="24"/>
                <w:szCs w:val="24"/>
                <w:lang w:eastAsia="lv-LV"/>
              </w:rPr>
              <w:t>bērnu reģistrēšana un uzņemšana 1. klasē Ogres novada pašvaldības vispārējās izglītības iestādēs</w:t>
            </w:r>
            <w:r w:rsidR="008B4AA8">
              <w:rPr>
                <w:rFonts w:ascii="Times New Roman" w:eastAsia="Times New Roman" w:hAnsi="Times New Roman"/>
                <w:sz w:val="24"/>
                <w:szCs w:val="24"/>
                <w:lang w:eastAsia="lv-LV"/>
              </w:rPr>
              <w:t xml:space="preserve"> un elektroniska reģistrēšanās </w:t>
            </w:r>
            <w:r w:rsidR="000676D9" w:rsidRPr="000676D9">
              <w:rPr>
                <w:rFonts w:ascii="Times New Roman" w:eastAsia="Times New Roman" w:hAnsi="Times New Roman"/>
                <w:sz w:val="24"/>
                <w:szCs w:val="24"/>
                <w:lang w:eastAsia="lv-LV"/>
              </w:rPr>
              <w:t>bērnu uzņemšanai Ogres valstpilsētas izglītības iestāžu 1. klasē</w:t>
            </w:r>
            <w:r w:rsidR="000676D9">
              <w:rPr>
                <w:rFonts w:ascii="Times New Roman" w:eastAsia="Times New Roman" w:hAnsi="Times New Roman"/>
                <w:sz w:val="24"/>
                <w:szCs w:val="24"/>
                <w:lang w:eastAsia="lv-LV"/>
              </w:rPr>
              <w:t>.</w:t>
            </w:r>
          </w:p>
        </w:tc>
      </w:tr>
      <w:tr w:rsidR="006D4756" w:rsidRPr="009E05F5" w14:paraId="59C05A90" w14:textId="77777777" w:rsidTr="003E4E21">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1CD3FA" w14:textId="77777777" w:rsidR="006D4756" w:rsidRPr="009E05F5" w:rsidRDefault="006D4756" w:rsidP="006D4756">
            <w:pPr>
              <w:widowControl/>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Informācija par izpildes nodrošināšanu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0FD1FF9" w14:textId="0593D5EA" w:rsidR="006D4756" w:rsidRPr="005D646E" w:rsidRDefault="005F1C80" w:rsidP="006D4756">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Ogres novada pašvaldība </w:t>
            </w:r>
            <w:r w:rsidR="006D4756" w:rsidRPr="006D4756">
              <w:rPr>
                <w:rFonts w:ascii="Times New Roman" w:eastAsia="Times New Roman" w:hAnsi="Times New Roman"/>
                <w:sz w:val="24"/>
                <w:szCs w:val="24"/>
                <w:lang w:eastAsia="lv-LV"/>
              </w:rPr>
              <w:t>izsludin</w:t>
            </w:r>
            <w:r>
              <w:rPr>
                <w:rFonts w:ascii="Times New Roman" w:eastAsia="Times New Roman" w:hAnsi="Times New Roman"/>
                <w:sz w:val="24"/>
                <w:szCs w:val="24"/>
                <w:lang w:eastAsia="lv-LV"/>
              </w:rPr>
              <w:t>a p</w:t>
            </w:r>
            <w:r w:rsidRPr="005F1C80">
              <w:rPr>
                <w:rFonts w:ascii="Times New Roman" w:eastAsia="Times New Roman" w:hAnsi="Times New Roman"/>
                <w:sz w:val="24"/>
                <w:szCs w:val="24"/>
                <w:lang w:eastAsia="lv-LV"/>
              </w:rPr>
              <w:t>ieteikumu elektronisk</w:t>
            </w:r>
            <w:r>
              <w:rPr>
                <w:rFonts w:ascii="Times New Roman" w:eastAsia="Times New Roman" w:hAnsi="Times New Roman"/>
                <w:sz w:val="24"/>
                <w:szCs w:val="24"/>
                <w:lang w:eastAsia="lv-LV"/>
              </w:rPr>
              <w:t>u</w:t>
            </w:r>
            <w:r w:rsidRPr="005F1C80">
              <w:rPr>
                <w:rFonts w:ascii="Times New Roman" w:eastAsia="Times New Roman" w:hAnsi="Times New Roman"/>
                <w:sz w:val="24"/>
                <w:szCs w:val="24"/>
                <w:lang w:eastAsia="lv-LV"/>
              </w:rPr>
              <w:t xml:space="preserve"> pieņemšan</w:t>
            </w:r>
            <w:r>
              <w:rPr>
                <w:rFonts w:ascii="Times New Roman" w:eastAsia="Times New Roman" w:hAnsi="Times New Roman"/>
                <w:sz w:val="24"/>
                <w:szCs w:val="24"/>
                <w:lang w:eastAsia="lv-LV"/>
              </w:rPr>
              <w:t>u</w:t>
            </w:r>
            <w:r w:rsidRPr="005F1C80">
              <w:rPr>
                <w:rFonts w:ascii="Times New Roman" w:eastAsia="Times New Roman" w:hAnsi="Times New Roman"/>
                <w:sz w:val="24"/>
                <w:szCs w:val="24"/>
                <w:lang w:eastAsia="lv-LV"/>
              </w:rPr>
              <w:t xml:space="preserve"> bērnu uzņemšanai Ogres valstpilsētas izglītības iestāžu 1. klasē no pirmās darba dienas </w:t>
            </w:r>
            <w:r>
              <w:rPr>
                <w:rFonts w:ascii="Times New Roman" w:eastAsia="Times New Roman" w:hAnsi="Times New Roman"/>
                <w:sz w:val="24"/>
                <w:szCs w:val="24"/>
                <w:lang w:eastAsia="lv-LV"/>
              </w:rPr>
              <w:t>marta</w:t>
            </w:r>
            <w:r w:rsidRPr="005F1C80">
              <w:rPr>
                <w:rFonts w:ascii="Times New Roman" w:eastAsia="Times New Roman" w:hAnsi="Times New Roman"/>
                <w:sz w:val="24"/>
                <w:szCs w:val="24"/>
                <w:lang w:eastAsia="lv-LV"/>
              </w:rPr>
              <w:t xml:space="preserve"> mēnesī līdz 31.</w:t>
            </w:r>
            <w:r w:rsidR="00EB7741">
              <w:rPr>
                <w:rFonts w:ascii="Times New Roman" w:eastAsia="Times New Roman" w:hAnsi="Times New Roman"/>
                <w:sz w:val="24"/>
                <w:szCs w:val="24"/>
                <w:lang w:eastAsia="lv-LV"/>
              </w:rPr>
              <w:t> </w:t>
            </w:r>
            <w:r w:rsidRPr="005F1C80">
              <w:rPr>
                <w:rFonts w:ascii="Times New Roman" w:eastAsia="Times New Roman" w:hAnsi="Times New Roman"/>
                <w:sz w:val="24"/>
                <w:szCs w:val="24"/>
                <w:lang w:eastAsia="lv-LV"/>
              </w:rPr>
              <w:t>martam.</w:t>
            </w:r>
            <w:r>
              <w:rPr>
                <w:rFonts w:ascii="Times New Roman" w:eastAsia="Times New Roman" w:hAnsi="Times New Roman"/>
                <w:sz w:val="24"/>
                <w:szCs w:val="24"/>
                <w:lang w:eastAsia="lv-LV"/>
              </w:rPr>
              <w:t xml:space="preserve"> Informācija tiek </w:t>
            </w:r>
            <w:r w:rsidR="006D4756" w:rsidRPr="006D4756">
              <w:rPr>
                <w:rFonts w:ascii="Times New Roman" w:eastAsia="Times New Roman" w:hAnsi="Times New Roman"/>
                <w:sz w:val="24"/>
                <w:szCs w:val="24"/>
                <w:lang w:eastAsia="lv-LV"/>
              </w:rPr>
              <w:t>publicē</w:t>
            </w:r>
            <w:r>
              <w:rPr>
                <w:rFonts w:ascii="Times New Roman" w:eastAsia="Times New Roman" w:hAnsi="Times New Roman"/>
                <w:sz w:val="24"/>
                <w:szCs w:val="24"/>
                <w:lang w:eastAsia="lv-LV"/>
              </w:rPr>
              <w:t>ta</w:t>
            </w:r>
            <w:r w:rsidR="006D4756" w:rsidRPr="006D4756">
              <w:rPr>
                <w:rFonts w:ascii="Times New Roman" w:eastAsia="Times New Roman" w:hAnsi="Times New Roman"/>
                <w:sz w:val="24"/>
                <w:szCs w:val="24"/>
                <w:lang w:eastAsia="lv-LV"/>
              </w:rPr>
              <w:t xml:space="preserve"> tīmekļvietnē www.ogresnovads.lv, kā arī </w:t>
            </w:r>
            <w:r>
              <w:rPr>
                <w:rFonts w:ascii="Times New Roman" w:eastAsia="Times New Roman" w:hAnsi="Times New Roman"/>
                <w:sz w:val="24"/>
                <w:szCs w:val="24"/>
                <w:lang w:eastAsia="lv-LV"/>
              </w:rPr>
              <w:t xml:space="preserve">vecāki tiek informēti sadarbībā ar Ogres novada izglītības iestādēm. </w:t>
            </w:r>
          </w:p>
        </w:tc>
      </w:tr>
      <w:tr w:rsidR="006D4756" w:rsidRPr="009E05F5" w14:paraId="59706B64" w14:textId="77777777" w:rsidTr="003E4E21">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5F2E9D" w14:textId="77777777" w:rsidR="006D4756" w:rsidRPr="009E05F5" w:rsidRDefault="006D4756" w:rsidP="006D4756">
            <w:pPr>
              <w:widowControl/>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Prasību un izmaksu samērīgums pret ieguvumiem, ko sniedz mērķa sasniegšana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8C10E2" w14:textId="715ACBA6" w:rsidR="006D4756" w:rsidRPr="00512534"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sidRPr="00C10B6E">
              <w:rPr>
                <w:rFonts w:ascii="Times New Roman" w:eastAsia="Times New Roman" w:hAnsi="Times New Roman"/>
                <w:sz w:val="24"/>
                <w:szCs w:val="24"/>
                <w:lang w:eastAsia="lv-LV"/>
              </w:rPr>
              <w:t>Saistošie noteikumi ir piemēroti iecerētā mērķa sasniegšanas</w:t>
            </w:r>
            <w:r>
              <w:rPr>
                <w:rFonts w:ascii="Times New Roman" w:eastAsia="Times New Roman" w:hAnsi="Times New Roman"/>
                <w:sz w:val="24"/>
                <w:szCs w:val="24"/>
                <w:lang w:eastAsia="lv-LV"/>
              </w:rPr>
              <w:t xml:space="preserve"> </w:t>
            </w:r>
            <w:r w:rsidRPr="00C10B6E">
              <w:rPr>
                <w:rFonts w:ascii="Times New Roman" w:eastAsia="Times New Roman" w:hAnsi="Times New Roman"/>
                <w:sz w:val="24"/>
                <w:szCs w:val="24"/>
                <w:lang w:eastAsia="lv-LV"/>
              </w:rPr>
              <w:t>nodrošināšanai un paredz tikai to, kas ir vajadzīgs minētā mērķa</w:t>
            </w:r>
            <w:r>
              <w:rPr>
                <w:rFonts w:ascii="Times New Roman" w:eastAsia="Times New Roman" w:hAnsi="Times New Roman"/>
                <w:sz w:val="24"/>
                <w:szCs w:val="24"/>
                <w:lang w:eastAsia="lv-LV"/>
              </w:rPr>
              <w:t xml:space="preserve"> </w:t>
            </w:r>
            <w:r w:rsidRPr="00C10B6E">
              <w:rPr>
                <w:rFonts w:ascii="Times New Roman" w:eastAsia="Times New Roman" w:hAnsi="Times New Roman"/>
                <w:sz w:val="24"/>
                <w:szCs w:val="24"/>
                <w:lang w:eastAsia="lv-LV"/>
              </w:rPr>
              <w:t>sasniegšanai, pašvaldības autonomās funkcijas izpildei. Mērķa</w:t>
            </w:r>
            <w:r>
              <w:rPr>
                <w:rFonts w:ascii="Times New Roman" w:eastAsia="Times New Roman" w:hAnsi="Times New Roman"/>
                <w:sz w:val="24"/>
                <w:szCs w:val="24"/>
                <w:lang w:eastAsia="lv-LV"/>
              </w:rPr>
              <w:t xml:space="preserve"> </w:t>
            </w:r>
            <w:r w:rsidRPr="00C10B6E">
              <w:rPr>
                <w:rFonts w:ascii="Times New Roman" w:eastAsia="Times New Roman" w:hAnsi="Times New Roman"/>
                <w:sz w:val="24"/>
                <w:szCs w:val="24"/>
                <w:lang w:eastAsia="lv-LV"/>
              </w:rPr>
              <w:t xml:space="preserve">sasniegšanai nosakot samērīgas prasības </w:t>
            </w:r>
            <w:r>
              <w:rPr>
                <w:rFonts w:ascii="Times New Roman" w:eastAsia="Times New Roman" w:hAnsi="Times New Roman"/>
                <w:sz w:val="24"/>
                <w:szCs w:val="24"/>
                <w:lang w:eastAsia="lv-LV"/>
              </w:rPr>
              <w:t xml:space="preserve">un ieguldījumus, lai </w:t>
            </w:r>
            <w:r w:rsidR="005F1C80">
              <w:rPr>
                <w:rFonts w:ascii="Times New Roman" w:eastAsia="Times New Roman" w:hAnsi="Times New Roman"/>
                <w:sz w:val="24"/>
                <w:szCs w:val="24"/>
                <w:lang w:eastAsia="lv-LV"/>
              </w:rPr>
              <w:t>nodrošinātu p</w:t>
            </w:r>
            <w:r w:rsidR="005F1C80" w:rsidRPr="005F1C80">
              <w:rPr>
                <w:rFonts w:ascii="Times New Roman" w:eastAsia="Times New Roman" w:hAnsi="Times New Roman"/>
                <w:sz w:val="24"/>
                <w:szCs w:val="24"/>
                <w:lang w:eastAsia="lv-LV"/>
              </w:rPr>
              <w:t>ieteikumu elektronisk</w:t>
            </w:r>
            <w:r w:rsidR="005F1C80">
              <w:rPr>
                <w:rFonts w:ascii="Times New Roman" w:eastAsia="Times New Roman" w:hAnsi="Times New Roman"/>
                <w:sz w:val="24"/>
                <w:szCs w:val="24"/>
                <w:lang w:eastAsia="lv-LV"/>
              </w:rPr>
              <w:t>u</w:t>
            </w:r>
            <w:r w:rsidR="005F1C80" w:rsidRPr="005F1C80">
              <w:rPr>
                <w:rFonts w:ascii="Times New Roman" w:eastAsia="Times New Roman" w:hAnsi="Times New Roman"/>
                <w:sz w:val="24"/>
                <w:szCs w:val="24"/>
                <w:lang w:eastAsia="lv-LV"/>
              </w:rPr>
              <w:t xml:space="preserve"> pieņemšan</w:t>
            </w:r>
            <w:r w:rsidR="005F1C80">
              <w:rPr>
                <w:rFonts w:ascii="Times New Roman" w:eastAsia="Times New Roman" w:hAnsi="Times New Roman"/>
                <w:sz w:val="24"/>
                <w:szCs w:val="24"/>
                <w:lang w:eastAsia="lv-LV"/>
              </w:rPr>
              <w:t>u</w:t>
            </w:r>
            <w:r w:rsidR="005F1C80" w:rsidRPr="005F1C80">
              <w:rPr>
                <w:rFonts w:ascii="Times New Roman" w:eastAsia="Times New Roman" w:hAnsi="Times New Roman"/>
                <w:sz w:val="24"/>
                <w:szCs w:val="24"/>
                <w:lang w:eastAsia="lv-LV"/>
              </w:rPr>
              <w:t xml:space="preserve"> bērnu uzņemšanai Ogres valstpilsētas izglītības iestāžu 1. klasē</w:t>
            </w:r>
            <w:r w:rsidR="005F1C80">
              <w:rPr>
                <w:rFonts w:ascii="Times New Roman" w:eastAsia="Times New Roman" w:hAnsi="Times New Roman"/>
                <w:sz w:val="24"/>
                <w:szCs w:val="24"/>
                <w:lang w:eastAsia="lv-LV"/>
              </w:rPr>
              <w:t>.</w:t>
            </w:r>
          </w:p>
        </w:tc>
      </w:tr>
      <w:tr w:rsidR="006D4756" w:rsidRPr="009E05F5" w14:paraId="6EA3CE0D" w14:textId="77777777" w:rsidTr="003E4E21">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D4CB7F" w14:textId="77777777" w:rsidR="006D4756" w:rsidRPr="009E05F5" w:rsidRDefault="006D4756" w:rsidP="006D4756">
            <w:pPr>
              <w:widowControl/>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Izstrādes gaitā veiktās konsultācijas ar privātpersonām un institūcijām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24ACE2" w14:textId="77777777" w:rsidR="003E4E21" w:rsidRDefault="00B5445A" w:rsidP="002A3803">
            <w:pPr>
              <w:widowControl/>
              <w:spacing w:after="0" w:line="240" w:lineRule="auto"/>
              <w:ind w:right="102"/>
              <w:jc w:val="both"/>
              <w:textAlignment w:val="baseline"/>
              <w:rPr>
                <w:rFonts w:ascii="Times New Roman" w:eastAsia="Times New Roman" w:hAnsi="Times New Roman"/>
                <w:sz w:val="24"/>
                <w:szCs w:val="24"/>
              </w:rPr>
            </w:pPr>
            <w:r>
              <w:rPr>
                <w:rFonts w:ascii="Times New Roman" w:eastAsia="Times New Roman" w:hAnsi="Times New Roman"/>
                <w:sz w:val="24"/>
                <w:szCs w:val="24"/>
              </w:rPr>
              <w:t>Ar privātpersonām konsultācijas n</w:t>
            </w:r>
            <w:r w:rsidR="005F1C80">
              <w:rPr>
                <w:rFonts w:ascii="Times New Roman" w:eastAsia="Times New Roman" w:hAnsi="Times New Roman"/>
                <w:sz w:val="24"/>
                <w:szCs w:val="24"/>
              </w:rPr>
              <w:t>av veiktas.</w:t>
            </w:r>
            <w:r>
              <w:rPr>
                <w:rFonts w:ascii="Times New Roman" w:eastAsia="Times New Roman" w:hAnsi="Times New Roman"/>
                <w:sz w:val="24"/>
                <w:szCs w:val="24"/>
              </w:rPr>
              <w:t xml:space="preserve"> Ir veiktas konsultācijas ar Ogres valstpilsētas izglītības iestāžu vadītājiem</w:t>
            </w:r>
            <w:r w:rsidR="003E4E21">
              <w:rPr>
                <w:rFonts w:ascii="Times New Roman" w:eastAsia="Times New Roman" w:hAnsi="Times New Roman"/>
                <w:sz w:val="24"/>
                <w:szCs w:val="24"/>
              </w:rPr>
              <w:t xml:space="preserve"> un vietniekiem.</w:t>
            </w:r>
            <w:r w:rsidR="00EB7741">
              <w:rPr>
                <w:rFonts w:ascii="Times New Roman" w:eastAsia="Times New Roman" w:hAnsi="Times New Roman"/>
                <w:sz w:val="24"/>
                <w:szCs w:val="24"/>
              </w:rPr>
              <w:t xml:space="preserve"> </w:t>
            </w:r>
          </w:p>
          <w:p w14:paraId="268F9DC1" w14:textId="084D93EA" w:rsidR="006D4756" w:rsidRPr="00512534" w:rsidRDefault="003E4E21" w:rsidP="002A3803">
            <w:pPr>
              <w:widowControl/>
              <w:spacing w:after="0" w:line="240" w:lineRule="auto"/>
              <w:ind w:right="102"/>
              <w:jc w:val="both"/>
              <w:textAlignment w:val="baseline"/>
              <w:rPr>
                <w:rFonts w:ascii="Times New Roman" w:eastAsia="Times New Roman" w:hAnsi="Times New Roman"/>
                <w:sz w:val="24"/>
                <w:szCs w:val="24"/>
                <w:lang w:eastAsia="lv-LV"/>
              </w:rPr>
            </w:pPr>
            <w:r w:rsidRPr="003E4E21">
              <w:rPr>
                <w:rFonts w:ascii="Times New Roman" w:eastAsia="Times New Roman" w:hAnsi="Times New Roman"/>
                <w:sz w:val="24"/>
                <w:szCs w:val="24"/>
              </w:rPr>
              <w:t xml:space="preserve">Saistošie noteikumu projekts no 2023. gada </w:t>
            </w:r>
            <w:r>
              <w:rPr>
                <w:rFonts w:ascii="Times New Roman" w:eastAsia="Times New Roman" w:hAnsi="Times New Roman"/>
                <w:sz w:val="24"/>
                <w:szCs w:val="24"/>
              </w:rPr>
              <w:t>14. decembra</w:t>
            </w:r>
            <w:r w:rsidRPr="003E4E21">
              <w:rPr>
                <w:rFonts w:ascii="Times New Roman" w:eastAsia="Times New Roman" w:hAnsi="Times New Roman"/>
                <w:sz w:val="24"/>
                <w:szCs w:val="24"/>
              </w:rPr>
              <w:t xml:space="preserve"> līdz 2023. gada </w:t>
            </w:r>
            <w:r>
              <w:rPr>
                <w:rFonts w:ascii="Times New Roman" w:eastAsia="Times New Roman" w:hAnsi="Times New Roman"/>
                <w:sz w:val="24"/>
                <w:szCs w:val="24"/>
              </w:rPr>
              <w:t>29. decembrim</w:t>
            </w:r>
            <w:r w:rsidRPr="003E4E21">
              <w:rPr>
                <w:rFonts w:ascii="Times New Roman" w:eastAsia="Times New Roman" w:hAnsi="Times New Roman"/>
                <w:sz w:val="24"/>
                <w:szCs w:val="24"/>
              </w:rPr>
              <w:t xml:space="preserve"> tika publicēts Pašvaldības </w:t>
            </w:r>
            <w:r w:rsidR="0073159D">
              <w:rPr>
                <w:rFonts w:ascii="Times New Roman" w:eastAsia="Times New Roman" w:hAnsi="Times New Roman"/>
                <w:sz w:val="24"/>
                <w:szCs w:val="24"/>
              </w:rPr>
              <w:t>oficiālajā tīmekļ</w:t>
            </w:r>
            <w:r w:rsidRPr="003E4E21">
              <w:rPr>
                <w:rFonts w:ascii="Times New Roman" w:eastAsia="Times New Roman" w:hAnsi="Times New Roman"/>
                <w:sz w:val="24"/>
                <w:szCs w:val="24"/>
              </w:rPr>
              <w:t xml:space="preserve">vietnē www.ogresnovads.lv sadaļas “Sabiedrības līdzdalība”, apakšsadaļā "Saistošo noteikumu projekti". Viedokļa noskaidrošanas periodā no iedzīvotājiem priekšlikumi vai viedoklis par </w:t>
            </w:r>
            <w:r w:rsidR="009A59DC">
              <w:rPr>
                <w:rFonts w:ascii="Times New Roman" w:eastAsia="Times New Roman" w:hAnsi="Times New Roman"/>
                <w:sz w:val="24"/>
                <w:szCs w:val="24"/>
              </w:rPr>
              <w:t>s</w:t>
            </w:r>
            <w:r w:rsidRPr="003E4E21">
              <w:rPr>
                <w:rFonts w:ascii="Times New Roman" w:eastAsia="Times New Roman" w:hAnsi="Times New Roman"/>
                <w:sz w:val="24"/>
                <w:szCs w:val="24"/>
              </w:rPr>
              <w:t>aistošo noteikumu projektu netika saņemts.</w:t>
            </w:r>
          </w:p>
        </w:tc>
      </w:tr>
    </w:tbl>
    <w:p w14:paraId="1D24B9DE" w14:textId="77777777" w:rsidR="009161D9" w:rsidRPr="009E05F5" w:rsidRDefault="009161D9" w:rsidP="009161D9">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24FB37EA" w14:textId="77777777" w:rsidR="00395277" w:rsidRDefault="00395277" w:rsidP="00CB2E40"/>
    <w:p w14:paraId="22593F7A" w14:textId="64A7ECA0" w:rsidR="009D0DF4" w:rsidRPr="009D0DF4" w:rsidRDefault="009D0DF4" w:rsidP="00CB2E40">
      <w:pPr>
        <w:rPr>
          <w:rFonts w:ascii="Times New Roman" w:hAnsi="Times New Roman"/>
          <w:sz w:val="24"/>
          <w:szCs w:val="24"/>
        </w:rPr>
      </w:pPr>
      <w:r w:rsidRPr="009D0DF4">
        <w:rPr>
          <w:rFonts w:ascii="Times New Roman" w:hAnsi="Times New Roman"/>
          <w:sz w:val="24"/>
          <w:szCs w:val="24"/>
        </w:rPr>
        <w:t>Domes priekšsēdētājs</w:t>
      </w:r>
      <w:r w:rsidRPr="009D0DF4">
        <w:rPr>
          <w:rFonts w:ascii="Times New Roman" w:hAnsi="Times New Roman"/>
          <w:sz w:val="24"/>
          <w:szCs w:val="24"/>
        </w:rPr>
        <w:tab/>
      </w:r>
      <w:r w:rsidRPr="009D0DF4">
        <w:rPr>
          <w:rFonts w:ascii="Times New Roman" w:hAnsi="Times New Roman"/>
          <w:sz w:val="24"/>
          <w:szCs w:val="24"/>
        </w:rPr>
        <w:tab/>
      </w:r>
      <w:r w:rsidRPr="009D0DF4">
        <w:rPr>
          <w:rFonts w:ascii="Times New Roman" w:hAnsi="Times New Roman"/>
          <w:sz w:val="24"/>
          <w:szCs w:val="24"/>
        </w:rPr>
        <w:tab/>
      </w:r>
      <w:r w:rsidRPr="009D0DF4">
        <w:rPr>
          <w:rFonts w:ascii="Times New Roman" w:hAnsi="Times New Roman"/>
          <w:sz w:val="24"/>
          <w:szCs w:val="24"/>
        </w:rPr>
        <w:tab/>
      </w:r>
      <w:r w:rsidRPr="009D0DF4">
        <w:rPr>
          <w:rFonts w:ascii="Times New Roman" w:hAnsi="Times New Roman"/>
          <w:sz w:val="24"/>
          <w:szCs w:val="24"/>
        </w:rPr>
        <w:tab/>
      </w:r>
      <w:r w:rsidRPr="009D0DF4">
        <w:rPr>
          <w:rFonts w:ascii="Times New Roman" w:hAnsi="Times New Roman"/>
          <w:sz w:val="24"/>
          <w:szCs w:val="24"/>
        </w:rPr>
        <w:tab/>
      </w:r>
      <w:r w:rsidRPr="009D0DF4">
        <w:rPr>
          <w:rFonts w:ascii="Times New Roman" w:hAnsi="Times New Roman"/>
          <w:sz w:val="24"/>
          <w:szCs w:val="24"/>
        </w:rPr>
        <w:tab/>
        <w:t>E.</w:t>
      </w:r>
      <w:r w:rsidR="00EB7741">
        <w:rPr>
          <w:rFonts w:ascii="Times New Roman" w:hAnsi="Times New Roman"/>
          <w:sz w:val="24"/>
          <w:szCs w:val="24"/>
        </w:rPr>
        <w:t xml:space="preserve"> </w:t>
      </w:r>
      <w:r w:rsidRPr="009D0DF4">
        <w:rPr>
          <w:rFonts w:ascii="Times New Roman" w:hAnsi="Times New Roman"/>
          <w:sz w:val="24"/>
          <w:szCs w:val="24"/>
        </w:rPr>
        <w:t>Helmanis</w:t>
      </w:r>
    </w:p>
    <w:sectPr w:rsidR="009D0DF4" w:rsidRPr="009D0DF4" w:rsidSect="003E4E21">
      <w:pgSz w:w="11906" w:h="16838"/>
      <w:pgMar w:top="1135"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E341E" w14:textId="77777777" w:rsidR="00B533D1" w:rsidRDefault="00B533D1" w:rsidP="009161D9">
      <w:pPr>
        <w:spacing w:after="0" w:line="240" w:lineRule="auto"/>
      </w:pPr>
      <w:r>
        <w:separator/>
      </w:r>
    </w:p>
  </w:endnote>
  <w:endnote w:type="continuationSeparator" w:id="0">
    <w:p w14:paraId="261FC7D1" w14:textId="77777777" w:rsidR="00B533D1" w:rsidRDefault="00B533D1" w:rsidP="0091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BF3FB" w14:textId="77777777" w:rsidR="00B533D1" w:rsidRDefault="00B533D1" w:rsidP="009161D9">
      <w:pPr>
        <w:spacing w:after="0" w:line="240" w:lineRule="auto"/>
      </w:pPr>
      <w:r>
        <w:separator/>
      </w:r>
    </w:p>
  </w:footnote>
  <w:footnote w:type="continuationSeparator" w:id="0">
    <w:p w14:paraId="79E1DAD1" w14:textId="77777777" w:rsidR="00B533D1" w:rsidRDefault="00B533D1" w:rsidP="009161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1"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15"/>
  </w:num>
  <w:num w:numId="5">
    <w:abstractNumId w:val="19"/>
  </w:num>
  <w:num w:numId="6">
    <w:abstractNumId w:val="13"/>
  </w:num>
  <w:num w:numId="7">
    <w:abstractNumId w:val="4"/>
  </w:num>
  <w:num w:numId="8">
    <w:abstractNumId w:val="16"/>
  </w:num>
  <w:num w:numId="9">
    <w:abstractNumId w:val="2"/>
  </w:num>
  <w:num w:numId="10">
    <w:abstractNumId w:val="8"/>
  </w:num>
  <w:num w:numId="11">
    <w:abstractNumId w:val="7"/>
  </w:num>
  <w:num w:numId="12">
    <w:abstractNumId w:val="5"/>
  </w:num>
  <w:num w:numId="13">
    <w:abstractNumId w:val="10"/>
  </w:num>
  <w:num w:numId="14">
    <w:abstractNumId w:val="1"/>
  </w:num>
  <w:num w:numId="15">
    <w:abstractNumId w:val="18"/>
  </w:num>
  <w:num w:numId="16">
    <w:abstractNumId w:val="3"/>
  </w:num>
  <w:num w:numId="17">
    <w:abstractNumId w:val="17"/>
  </w:num>
  <w:num w:numId="18">
    <w:abstractNumId w:val="14"/>
  </w:num>
  <w:num w:numId="19">
    <w:abstractNumId w:val="20"/>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40"/>
    <w:rsid w:val="00010D3A"/>
    <w:rsid w:val="00026007"/>
    <w:rsid w:val="000676D9"/>
    <w:rsid w:val="00095476"/>
    <w:rsid w:val="000A0210"/>
    <w:rsid w:val="000B4051"/>
    <w:rsid w:val="000E4EA7"/>
    <w:rsid w:val="001030CD"/>
    <w:rsid w:val="001A4284"/>
    <w:rsid w:val="001A6912"/>
    <w:rsid w:val="00203EF8"/>
    <w:rsid w:val="002A3803"/>
    <w:rsid w:val="003149B5"/>
    <w:rsid w:val="00395277"/>
    <w:rsid w:val="00396AE2"/>
    <w:rsid w:val="003E4E21"/>
    <w:rsid w:val="00406B31"/>
    <w:rsid w:val="00512534"/>
    <w:rsid w:val="005721BE"/>
    <w:rsid w:val="005845BB"/>
    <w:rsid w:val="00597499"/>
    <w:rsid w:val="005C32B9"/>
    <w:rsid w:val="005F1C80"/>
    <w:rsid w:val="00653EC6"/>
    <w:rsid w:val="006D4756"/>
    <w:rsid w:val="006E5839"/>
    <w:rsid w:val="006E69E0"/>
    <w:rsid w:val="0073159D"/>
    <w:rsid w:val="00765C45"/>
    <w:rsid w:val="0077043E"/>
    <w:rsid w:val="007E2935"/>
    <w:rsid w:val="00830D01"/>
    <w:rsid w:val="008B4AA8"/>
    <w:rsid w:val="009161D9"/>
    <w:rsid w:val="009364F4"/>
    <w:rsid w:val="00947A2A"/>
    <w:rsid w:val="009645AA"/>
    <w:rsid w:val="00967DD0"/>
    <w:rsid w:val="009A59DC"/>
    <w:rsid w:val="009D0DF4"/>
    <w:rsid w:val="00A03D4C"/>
    <w:rsid w:val="00A52E50"/>
    <w:rsid w:val="00AF02B9"/>
    <w:rsid w:val="00AF5546"/>
    <w:rsid w:val="00B533D1"/>
    <w:rsid w:val="00B5445A"/>
    <w:rsid w:val="00BC26C4"/>
    <w:rsid w:val="00BF4DF6"/>
    <w:rsid w:val="00C10B6E"/>
    <w:rsid w:val="00C30E41"/>
    <w:rsid w:val="00C35651"/>
    <w:rsid w:val="00CA7192"/>
    <w:rsid w:val="00CB2E40"/>
    <w:rsid w:val="00CB5133"/>
    <w:rsid w:val="00CD5E6D"/>
    <w:rsid w:val="00CF0922"/>
    <w:rsid w:val="00D546D1"/>
    <w:rsid w:val="00DC4BC5"/>
    <w:rsid w:val="00E54A35"/>
    <w:rsid w:val="00EB565F"/>
    <w:rsid w:val="00EB7741"/>
    <w:rsid w:val="00F21AE6"/>
    <w:rsid w:val="00FD0BE5"/>
    <w:rsid w:val="00FE5C59"/>
    <w:rsid w:val="00FF40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76BD"/>
  <w15:chartTrackingRefBased/>
  <w15:docId w15:val="{4E92936B-4C56-496D-8DD1-0D5EEE77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161D9"/>
    <w:pPr>
      <w:widowControl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161D9"/>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9161D9"/>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9161D9"/>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9161D9"/>
    <w:rPr>
      <w:vertAlign w:val="superscript"/>
    </w:rPr>
  </w:style>
  <w:style w:type="paragraph" w:customStyle="1" w:styleId="CharCharCharChar">
    <w:name w:val="Char Char Char Char"/>
    <w:aliases w:val="Char2"/>
    <w:basedOn w:val="Parasts"/>
    <w:next w:val="Parasts"/>
    <w:link w:val="Vresatsauce"/>
    <w:uiPriority w:val="99"/>
    <w:semiHidden/>
    <w:rsid w:val="009161D9"/>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9161D9"/>
    <w:rPr>
      <w:rFonts w:ascii="Calibri" w:eastAsia="Calibri" w:hAnsi="Calibri" w:cs="Times New Roman"/>
    </w:rPr>
  </w:style>
  <w:style w:type="character" w:styleId="Hipersaite">
    <w:name w:val="Hyperlink"/>
    <w:basedOn w:val="Noklusjumarindkopasfonts"/>
    <w:uiPriority w:val="99"/>
    <w:unhideWhenUsed/>
    <w:rsid w:val="005F1C80"/>
    <w:rPr>
      <w:color w:val="0563C1" w:themeColor="hyperlink"/>
      <w:u w:val="single"/>
    </w:rPr>
  </w:style>
  <w:style w:type="character" w:customStyle="1" w:styleId="Neatrisintapieminana1">
    <w:name w:val="Neatrisināta pieminēšana1"/>
    <w:basedOn w:val="Noklusjumarindkopasfonts"/>
    <w:uiPriority w:val="99"/>
    <w:semiHidden/>
    <w:unhideWhenUsed/>
    <w:rsid w:val="005F1C80"/>
    <w:rPr>
      <w:color w:val="605E5C"/>
      <w:shd w:val="clear" w:color="auto" w:fill="E1DFDD"/>
    </w:rPr>
  </w:style>
  <w:style w:type="paragraph" w:styleId="Prskatjums">
    <w:name w:val="Revision"/>
    <w:hidden/>
    <w:uiPriority w:val="99"/>
    <w:semiHidden/>
    <w:rsid w:val="0073159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3267</Words>
  <Characters>1863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2023-12-06T08:47:00Z</cp:lastPrinted>
  <dcterms:created xsi:type="dcterms:W3CDTF">2024-01-09T11:50:00Z</dcterms:created>
  <dcterms:modified xsi:type="dcterms:W3CDTF">2024-01-09T11:50:00Z</dcterms:modified>
</cp:coreProperties>
</file>