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52F4E" w14:textId="77777777" w:rsidR="008F3169" w:rsidRPr="00AC3911" w:rsidRDefault="000C162B" w:rsidP="00D60EA8">
      <w:pPr>
        <w:tabs>
          <w:tab w:val="left" w:pos="8789"/>
        </w:tabs>
        <w:ind w:right="141"/>
        <w:jc w:val="center"/>
        <w:rPr>
          <w:noProof/>
          <w:color w:val="000000" w:themeColor="text1"/>
          <w:lang w:val="lv-LV" w:eastAsia="lv-LV"/>
        </w:rPr>
      </w:pPr>
      <w:r w:rsidRPr="00AC3911">
        <w:rPr>
          <w:noProof/>
          <w:color w:val="000000" w:themeColor="text1"/>
          <w:lang w:val="lv-LV" w:eastAsia="lv-LV"/>
        </w:rPr>
        <w:drawing>
          <wp:inline distT="0" distB="0" distL="0" distR="0" wp14:anchorId="24BE96E7" wp14:editId="3EAFDA09">
            <wp:extent cx="612775" cy="72453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775" cy="724535"/>
                    </a:xfrm>
                    <a:prstGeom prst="rect">
                      <a:avLst/>
                    </a:prstGeom>
                    <a:noFill/>
                    <a:ln>
                      <a:noFill/>
                    </a:ln>
                  </pic:spPr>
                </pic:pic>
              </a:graphicData>
            </a:graphic>
          </wp:inline>
        </w:drawing>
      </w:r>
    </w:p>
    <w:p w14:paraId="5584C316" w14:textId="77777777" w:rsidR="008F3169" w:rsidRPr="00AC3911" w:rsidRDefault="008F3169" w:rsidP="00D60EA8">
      <w:pPr>
        <w:tabs>
          <w:tab w:val="left" w:pos="8789"/>
        </w:tabs>
        <w:ind w:right="141"/>
        <w:jc w:val="center"/>
        <w:rPr>
          <w:noProof/>
          <w:color w:val="000000" w:themeColor="text1"/>
          <w:sz w:val="12"/>
          <w:szCs w:val="28"/>
          <w:lang w:val="lv-LV"/>
        </w:rPr>
      </w:pPr>
    </w:p>
    <w:p w14:paraId="613D1794" w14:textId="77777777" w:rsidR="008F3169" w:rsidRPr="00AC3911" w:rsidRDefault="008F3169" w:rsidP="00D60EA8">
      <w:pPr>
        <w:tabs>
          <w:tab w:val="left" w:pos="8789"/>
        </w:tabs>
        <w:ind w:right="141"/>
        <w:jc w:val="center"/>
        <w:rPr>
          <w:noProof/>
          <w:color w:val="000000" w:themeColor="text1"/>
          <w:sz w:val="36"/>
          <w:lang w:val="lv-LV"/>
        </w:rPr>
      </w:pPr>
      <w:r w:rsidRPr="00AC3911">
        <w:rPr>
          <w:noProof/>
          <w:color w:val="000000" w:themeColor="text1"/>
          <w:sz w:val="36"/>
          <w:lang w:val="lv-LV"/>
        </w:rPr>
        <w:t>OGRES  NOVADA  PAŠVALDĪBA</w:t>
      </w:r>
    </w:p>
    <w:p w14:paraId="7FBE7AE1" w14:textId="77777777" w:rsidR="008F3169" w:rsidRPr="00AC3911" w:rsidRDefault="008F3169" w:rsidP="00D60EA8">
      <w:pPr>
        <w:tabs>
          <w:tab w:val="left" w:pos="8789"/>
        </w:tabs>
        <w:ind w:right="141"/>
        <w:jc w:val="center"/>
        <w:rPr>
          <w:noProof/>
          <w:color w:val="000000" w:themeColor="text1"/>
          <w:sz w:val="18"/>
          <w:lang w:val="lv-LV"/>
        </w:rPr>
      </w:pPr>
      <w:r w:rsidRPr="00AC3911">
        <w:rPr>
          <w:noProof/>
          <w:color w:val="000000" w:themeColor="text1"/>
          <w:sz w:val="18"/>
          <w:lang w:val="lv-LV"/>
        </w:rPr>
        <w:t>Reģ.Nr.90000024455, Brīvības iela 33, Ogre, Ogres nov., LV-5001</w:t>
      </w:r>
    </w:p>
    <w:p w14:paraId="497CFC14" w14:textId="12833860" w:rsidR="00644708" w:rsidRPr="00AC3911" w:rsidRDefault="00D719A5" w:rsidP="00D60EA8">
      <w:pPr>
        <w:pBdr>
          <w:bottom w:val="single" w:sz="12" w:space="1" w:color="auto"/>
        </w:pBdr>
        <w:tabs>
          <w:tab w:val="left" w:pos="8789"/>
        </w:tabs>
        <w:ind w:right="141"/>
        <w:jc w:val="center"/>
        <w:rPr>
          <w:noProof/>
          <w:color w:val="000000" w:themeColor="text1"/>
          <w:sz w:val="18"/>
          <w:lang w:val="lv-LV"/>
        </w:rPr>
      </w:pPr>
      <w:r w:rsidRPr="00AC3911">
        <w:rPr>
          <w:noProof/>
          <w:color w:val="000000" w:themeColor="text1"/>
          <w:sz w:val="18"/>
          <w:lang w:val="lv-LV"/>
        </w:rPr>
        <w:t xml:space="preserve">tālrunis 65071160, </w:t>
      </w:r>
      <w:r w:rsidR="008F3169" w:rsidRPr="00AC3911">
        <w:rPr>
          <w:color w:val="000000" w:themeColor="text1"/>
          <w:sz w:val="18"/>
          <w:lang w:val="lv-LV"/>
        </w:rPr>
        <w:t>e-pasts: ogredome@ogresnovads.lv, www.ogresnovads.lv</w:t>
      </w:r>
    </w:p>
    <w:p w14:paraId="5ADF6C4C" w14:textId="77777777" w:rsidR="00644708" w:rsidRPr="00AC3911" w:rsidRDefault="00644708" w:rsidP="00D60EA8">
      <w:pPr>
        <w:tabs>
          <w:tab w:val="left" w:pos="8789"/>
        </w:tabs>
        <w:ind w:right="141"/>
        <w:rPr>
          <w:color w:val="000000" w:themeColor="text1"/>
          <w:sz w:val="28"/>
          <w:lang w:val="lv-LV"/>
        </w:rPr>
      </w:pPr>
    </w:p>
    <w:p w14:paraId="4A1A2A54" w14:textId="77777777" w:rsidR="003B77BF" w:rsidRPr="00AC3911" w:rsidRDefault="003B77BF" w:rsidP="00D60EA8">
      <w:pPr>
        <w:pStyle w:val="Nosaukums"/>
        <w:tabs>
          <w:tab w:val="left" w:pos="8789"/>
        </w:tabs>
        <w:ind w:right="141"/>
        <w:rPr>
          <w:i w:val="0"/>
          <w:color w:val="000000" w:themeColor="text1"/>
          <w:lang w:val="lv-LV"/>
        </w:rPr>
      </w:pPr>
    </w:p>
    <w:p w14:paraId="18EE990A" w14:textId="77777777" w:rsidR="003B77BF" w:rsidRPr="00E92C18" w:rsidRDefault="003B77BF" w:rsidP="00D60EA8">
      <w:pPr>
        <w:pStyle w:val="Nosaukums"/>
        <w:rPr>
          <w:b w:val="0"/>
          <w:i w:val="0"/>
          <w:lang w:val="lv-LV"/>
        </w:rPr>
      </w:pPr>
      <w:r w:rsidRPr="00E92C18">
        <w:rPr>
          <w:b w:val="0"/>
          <w:i w:val="0"/>
          <w:lang w:val="lv-LV"/>
        </w:rPr>
        <w:t>SAISTOŠIE NOTEIKUMI</w:t>
      </w:r>
    </w:p>
    <w:p w14:paraId="1471DC91" w14:textId="77777777" w:rsidR="003B77BF" w:rsidRPr="00E92C18" w:rsidRDefault="003B77BF" w:rsidP="00D60EA8">
      <w:pPr>
        <w:pStyle w:val="Pamatteksts"/>
        <w:jc w:val="center"/>
        <w:rPr>
          <w:rFonts w:ascii="Times New Roman" w:hAnsi="Times New Roman"/>
          <w:lang w:val="lv-LV"/>
        </w:rPr>
      </w:pPr>
      <w:r w:rsidRPr="00E92C18">
        <w:rPr>
          <w:rFonts w:ascii="Times New Roman" w:hAnsi="Times New Roman"/>
          <w:lang w:val="lv-LV"/>
        </w:rPr>
        <w:t>Ogrē</w:t>
      </w:r>
    </w:p>
    <w:p w14:paraId="79666097" w14:textId="77777777" w:rsidR="004A332F" w:rsidRPr="00E92C18" w:rsidRDefault="004A332F" w:rsidP="00D60EA8">
      <w:pPr>
        <w:pStyle w:val="Nosaukums"/>
        <w:tabs>
          <w:tab w:val="left" w:pos="8789"/>
        </w:tabs>
        <w:ind w:right="141"/>
        <w:jc w:val="left"/>
        <w:rPr>
          <w:i w:val="0"/>
          <w:color w:val="000000" w:themeColor="text1"/>
          <w:lang w:val="lv-LV"/>
        </w:rPr>
      </w:pPr>
    </w:p>
    <w:tbl>
      <w:tblPr>
        <w:tblW w:w="5000" w:type="pct"/>
        <w:tblLook w:val="0000" w:firstRow="0" w:lastRow="0" w:firstColumn="0" w:lastColumn="0" w:noHBand="0" w:noVBand="0"/>
      </w:tblPr>
      <w:tblGrid>
        <w:gridCol w:w="4536"/>
        <w:gridCol w:w="4536"/>
      </w:tblGrid>
      <w:tr w:rsidR="00E22E96" w:rsidRPr="00E92C18" w14:paraId="409BC695" w14:textId="77777777">
        <w:tc>
          <w:tcPr>
            <w:tcW w:w="2500" w:type="pct"/>
          </w:tcPr>
          <w:p w14:paraId="67947A2A" w14:textId="018B0394" w:rsidR="00644708" w:rsidRPr="00E92C18" w:rsidRDefault="007E1390" w:rsidP="00D60EA8">
            <w:pPr>
              <w:pStyle w:val="Nosaukums"/>
              <w:tabs>
                <w:tab w:val="left" w:pos="8789"/>
              </w:tabs>
              <w:ind w:right="141"/>
              <w:jc w:val="left"/>
              <w:rPr>
                <w:b w:val="0"/>
                <w:i w:val="0"/>
                <w:color w:val="000000" w:themeColor="text1"/>
                <w:szCs w:val="24"/>
                <w:lang w:val="lv-LV"/>
              </w:rPr>
            </w:pPr>
            <w:r w:rsidRPr="00E92C18">
              <w:rPr>
                <w:b w:val="0"/>
                <w:i w:val="0"/>
                <w:color w:val="000000" w:themeColor="text1"/>
                <w:szCs w:val="24"/>
                <w:lang w:val="lv-LV"/>
              </w:rPr>
              <w:t>202</w:t>
            </w:r>
            <w:r w:rsidR="002416CF" w:rsidRPr="00E92C18">
              <w:rPr>
                <w:b w:val="0"/>
                <w:i w:val="0"/>
                <w:color w:val="000000" w:themeColor="text1"/>
                <w:szCs w:val="24"/>
                <w:lang w:val="lv-LV"/>
              </w:rPr>
              <w:t>3</w:t>
            </w:r>
            <w:r w:rsidR="007629EE" w:rsidRPr="00E92C18">
              <w:rPr>
                <w:b w:val="0"/>
                <w:i w:val="0"/>
                <w:color w:val="000000" w:themeColor="text1"/>
                <w:szCs w:val="24"/>
                <w:lang w:val="lv-LV"/>
              </w:rPr>
              <w:t>.</w:t>
            </w:r>
            <w:r w:rsidR="00E92C18" w:rsidRPr="00E92C18">
              <w:rPr>
                <w:b w:val="0"/>
                <w:i w:val="0"/>
                <w:color w:val="000000" w:themeColor="text1"/>
                <w:szCs w:val="24"/>
                <w:lang w:val="lv-LV"/>
              </w:rPr>
              <w:t xml:space="preserve"> </w:t>
            </w:r>
            <w:r w:rsidR="007629EE" w:rsidRPr="00E92C18">
              <w:rPr>
                <w:b w:val="0"/>
                <w:i w:val="0"/>
                <w:color w:val="000000" w:themeColor="text1"/>
                <w:szCs w:val="24"/>
                <w:lang w:val="lv-LV"/>
              </w:rPr>
              <w:t>gada</w:t>
            </w:r>
            <w:r w:rsidR="00FA0C49" w:rsidRPr="00E92C18">
              <w:rPr>
                <w:b w:val="0"/>
                <w:i w:val="0"/>
                <w:color w:val="000000" w:themeColor="text1"/>
                <w:szCs w:val="24"/>
                <w:lang w:val="lv-LV"/>
              </w:rPr>
              <w:t xml:space="preserve"> </w:t>
            </w:r>
            <w:r w:rsidR="002416CF" w:rsidRPr="00E92C18">
              <w:rPr>
                <w:b w:val="0"/>
                <w:i w:val="0"/>
                <w:color w:val="000000" w:themeColor="text1"/>
                <w:szCs w:val="24"/>
                <w:lang w:val="lv-LV"/>
              </w:rPr>
              <w:t>__</w:t>
            </w:r>
            <w:r w:rsidR="00FA0C49" w:rsidRPr="00E92C18">
              <w:rPr>
                <w:b w:val="0"/>
                <w:i w:val="0"/>
                <w:color w:val="000000" w:themeColor="text1"/>
                <w:szCs w:val="24"/>
                <w:lang w:val="lv-LV"/>
              </w:rPr>
              <w:t xml:space="preserve">. </w:t>
            </w:r>
            <w:r w:rsidR="002416CF" w:rsidRPr="00E92C18">
              <w:rPr>
                <w:b w:val="0"/>
                <w:i w:val="0"/>
                <w:color w:val="000000" w:themeColor="text1"/>
                <w:szCs w:val="24"/>
                <w:lang w:val="lv-LV"/>
              </w:rPr>
              <w:t>___________</w:t>
            </w:r>
          </w:p>
        </w:tc>
        <w:tc>
          <w:tcPr>
            <w:tcW w:w="2500" w:type="pct"/>
          </w:tcPr>
          <w:p w14:paraId="461F7A18" w14:textId="070BD14F" w:rsidR="00644708" w:rsidRPr="00E92C18" w:rsidRDefault="00644708" w:rsidP="00D60EA8">
            <w:pPr>
              <w:pStyle w:val="Virsraksts4"/>
              <w:tabs>
                <w:tab w:val="left" w:pos="8789"/>
              </w:tabs>
              <w:spacing w:before="0" w:after="0"/>
              <w:ind w:right="141"/>
              <w:jc w:val="right"/>
              <w:rPr>
                <w:b w:val="0"/>
                <w:bCs w:val="0"/>
                <w:color w:val="000000" w:themeColor="text1"/>
                <w:sz w:val="24"/>
                <w:szCs w:val="24"/>
                <w:lang w:val="lv-LV"/>
              </w:rPr>
            </w:pPr>
            <w:r w:rsidRPr="00E92C18">
              <w:rPr>
                <w:b w:val="0"/>
                <w:bCs w:val="0"/>
                <w:color w:val="000000" w:themeColor="text1"/>
                <w:sz w:val="24"/>
                <w:szCs w:val="24"/>
                <w:lang w:val="lv-LV"/>
              </w:rPr>
              <w:t>Nr.</w:t>
            </w:r>
            <w:r w:rsidR="002416CF" w:rsidRPr="00E92C18">
              <w:rPr>
                <w:b w:val="0"/>
                <w:bCs w:val="0"/>
                <w:color w:val="000000" w:themeColor="text1"/>
                <w:sz w:val="24"/>
                <w:szCs w:val="24"/>
                <w:lang w:val="lv-LV"/>
              </w:rPr>
              <w:t>__</w:t>
            </w:r>
            <w:r w:rsidR="00FA0C49" w:rsidRPr="00E92C18">
              <w:rPr>
                <w:b w:val="0"/>
                <w:bCs w:val="0"/>
                <w:color w:val="000000" w:themeColor="text1"/>
                <w:sz w:val="24"/>
                <w:szCs w:val="24"/>
                <w:lang w:val="lv-LV"/>
              </w:rPr>
              <w:t>/202</w:t>
            </w:r>
            <w:r w:rsidR="002416CF" w:rsidRPr="00E92C18">
              <w:rPr>
                <w:b w:val="0"/>
                <w:bCs w:val="0"/>
                <w:color w:val="000000" w:themeColor="text1"/>
                <w:sz w:val="24"/>
                <w:szCs w:val="24"/>
                <w:lang w:val="lv-LV"/>
              </w:rPr>
              <w:t>3</w:t>
            </w:r>
          </w:p>
        </w:tc>
      </w:tr>
      <w:tr w:rsidR="00644708" w:rsidRPr="00E92C18" w14:paraId="59B13FDE" w14:textId="77777777">
        <w:tc>
          <w:tcPr>
            <w:tcW w:w="2500" w:type="pct"/>
          </w:tcPr>
          <w:p w14:paraId="331E1021" w14:textId="77777777" w:rsidR="00644708" w:rsidRPr="00E92C18" w:rsidRDefault="00644708" w:rsidP="00D60EA8">
            <w:pPr>
              <w:pStyle w:val="Kjene"/>
              <w:tabs>
                <w:tab w:val="left" w:pos="8789"/>
              </w:tabs>
              <w:ind w:right="141"/>
              <w:rPr>
                <w:color w:val="000000" w:themeColor="text1"/>
                <w:lang w:val="lv-LV"/>
              </w:rPr>
            </w:pPr>
          </w:p>
        </w:tc>
        <w:tc>
          <w:tcPr>
            <w:tcW w:w="2500" w:type="pct"/>
          </w:tcPr>
          <w:p w14:paraId="235D9F33" w14:textId="0A0ED6DB" w:rsidR="00644708" w:rsidRPr="00E92C18" w:rsidRDefault="00644708" w:rsidP="00D60EA8">
            <w:pPr>
              <w:pStyle w:val="Nosaukums"/>
              <w:tabs>
                <w:tab w:val="left" w:pos="8789"/>
              </w:tabs>
              <w:ind w:right="141"/>
              <w:jc w:val="right"/>
              <w:rPr>
                <w:b w:val="0"/>
                <w:i w:val="0"/>
                <w:color w:val="000000" w:themeColor="text1"/>
                <w:szCs w:val="24"/>
                <w:lang w:val="lv-LV"/>
              </w:rPr>
            </w:pPr>
            <w:r w:rsidRPr="00E92C18">
              <w:rPr>
                <w:b w:val="0"/>
                <w:i w:val="0"/>
                <w:color w:val="000000" w:themeColor="text1"/>
                <w:szCs w:val="24"/>
                <w:lang w:val="lv-LV"/>
              </w:rPr>
              <w:t>(p</w:t>
            </w:r>
            <w:r w:rsidR="007629EE" w:rsidRPr="00E92C18">
              <w:rPr>
                <w:b w:val="0"/>
                <w:i w:val="0"/>
                <w:color w:val="000000" w:themeColor="text1"/>
                <w:szCs w:val="24"/>
                <w:lang w:val="lv-LV"/>
              </w:rPr>
              <w:t>rotokols Nr.</w:t>
            </w:r>
            <w:r w:rsidR="002416CF" w:rsidRPr="00E92C18">
              <w:rPr>
                <w:b w:val="0"/>
                <w:i w:val="0"/>
                <w:color w:val="000000" w:themeColor="text1"/>
                <w:szCs w:val="24"/>
                <w:lang w:val="lv-LV"/>
              </w:rPr>
              <w:t>__</w:t>
            </w:r>
            <w:r w:rsidR="007629EE" w:rsidRPr="00E92C18">
              <w:rPr>
                <w:b w:val="0"/>
                <w:i w:val="0"/>
                <w:color w:val="000000" w:themeColor="text1"/>
                <w:szCs w:val="24"/>
                <w:lang w:val="lv-LV"/>
              </w:rPr>
              <w:t xml:space="preserve">; </w:t>
            </w:r>
            <w:r w:rsidR="002416CF" w:rsidRPr="00E92C18">
              <w:rPr>
                <w:b w:val="0"/>
                <w:i w:val="0"/>
                <w:color w:val="000000" w:themeColor="text1"/>
                <w:szCs w:val="24"/>
                <w:lang w:val="lv-LV"/>
              </w:rPr>
              <w:t>____</w:t>
            </w:r>
            <w:r w:rsidRPr="00E92C18">
              <w:rPr>
                <w:b w:val="0"/>
                <w:i w:val="0"/>
                <w:color w:val="000000" w:themeColor="text1"/>
                <w:szCs w:val="24"/>
                <w:lang w:val="lv-LV"/>
              </w:rPr>
              <w:t>.)</w:t>
            </w:r>
          </w:p>
        </w:tc>
      </w:tr>
    </w:tbl>
    <w:p w14:paraId="7FEC0767" w14:textId="77777777" w:rsidR="00644708" w:rsidRPr="00E92C18" w:rsidRDefault="00644708" w:rsidP="00D60EA8">
      <w:pPr>
        <w:pStyle w:val="Virsraksts4"/>
        <w:tabs>
          <w:tab w:val="left" w:pos="8789"/>
        </w:tabs>
        <w:spacing w:before="0" w:after="0"/>
        <w:ind w:right="141"/>
        <w:rPr>
          <w:b w:val="0"/>
          <w:bCs w:val="0"/>
          <w:color w:val="000000" w:themeColor="text1"/>
          <w:sz w:val="32"/>
          <w:lang w:val="lv-LV"/>
        </w:rPr>
      </w:pPr>
    </w:p>
    <w:p w14:paraId="71117DED" w14:textId="0B50A3C2" w:rsidR="00177060" w:rsidRPr="00E92C18" w:rsidRDefault="004E6CEE" w:rsidP="00D60EA8">
      <w:pPr>
        <w:pStyle w:val="Apakvirsraksts"/>
        <w:tabs>
          <w:tab w:val="left" w:pos="8789"/>
        </w:tabs>
        <w:ind w:right="141"/>
        <w:rPr>
          <w:rFonts w:ascii="Times New Roman" w:hAnsi="Times New Roman"/>
          <w:kern w:val="32"/>
          <w:sz w:val="32"/>
          <w:szCs w:val="32"/>
          <w:lang w:val="lv-LV"/>
        </w:rPr>
      </w:pPr>
      <w:r w:rsidRPr="00E92C18">
        <w:rPr>
          <w:rFonts w:ascii="Times New Roman" w:hAnsi="Times New Roman"/>
          <w:kern w:val="32"/>
          <w:sz w:val="32"/>
          <w:szCs w:val="32"/>
          <w:lang w:val="lv-LV"/>
        </w:rPr>
        <w:t>Par r</w:t>
      </w:r>
      <w:r w:rsidR="00177060" w:rsidRPr="00E92C18">
        <w:rPr>
          <w:rFonts w:ascii="Times New Roman" w:hAnsi="Times New Roman"/>
          <w:kern w:val="32"/>
          <w:sz w:val="32"/>
          <w:szCs w:val="32"/>
          <w:lang w:val="lv-LV"/>
        </w:rPr>
        <w:t>eklāmas un reklāmas objektu izvietošanas kārtīb</w:t>
      </w:r>
      <w:r w:rsidR="00846233" w:rsidRPr="00E92C18">
        <w:rPr>
          <w:rFonts w:ascii="Times New Roman" w:hAnsi="Times New Roman"/>
          <w:kern w:val="32"/>
          <w:sz w:val="32"/>
          <w:szCs w:val="32"/>
          <w:lang w:val="lv-LV"/>
        </w:rPr>
        <w:t>u</w:t>
      </w:r>
      <w:r w:rsidR="00177060" w:rsidRPr="00E92C18">
        <w:rPr>
          <w:rFonts w:ascii="Times New Roman" w:hAnsi="Times New Roman"/>
          <w:kern w:val="32"/>
          <w:sz w:val="32"/>
          <w:szCs w:val="32"/>
          <w:lang w:val="lv-LV"/>
        </w:rPr>
        <w:t xml:space="preserve"> </w:t>
      </w:r>
    </w:p>
    <w:p w14:paraId="1838AE75" w14:textId="192D11D3" w:rsidR="00644708" w:rsidRPr="00E92C18" w:rsidRDefault="00177060" w:rsidP="00D60EA8">
      <w:pPr>
        <w:pStyle w:val="Apakvirsraksts"/>
        <w:tabs>
          <w:tab w:val="left" w:pos="8789"/>
        </w:tabs>
        <w:ind w:right="141"/>
        <w:rPr>
          <w:rFonts w:ascii="Times New Roman" w:hAnsi="Times New Roman"/>
          <w:kern w:val="32"/>
          <w:sz w:val="32"/>
          <w:szCs w:val="32"/>
          <w:lang w:val="lv-LV"/>
        </w:rPr>
      </w:pPr>
      <w:r w:rsidRPr="00E92C18">
        <w:rPr>
          <w:rFonts w:ascii="Times New Roman" w:hAnsi="Times New Roman"/>
          <w:kern w:val="32"/>
          <w:sz w:val="32"/>
          <w:szCs w:val="32"/>
          <w:lang w:val="lv-LV"/>
        </w:rPr>
        <w:t>Ogres novadā</w:t>
      </w:r>
    </w:p>
    <w:p w14:paraId="406CC03C" w14:textId="77777777" w:rsidR="00177060" w:rsidRPr="00E92C18" w:rsidRDefault="00177060" w:rsidP="00D60EA8">
      <w:pPr>
        <w:pStyle w:val="Apakvirsraksts"/>
        <w:tabs>
          <w:tab w:val="left" w:pos="8789"/>
        </w:tabs>
        <w:ind w:right="141"/>
        <w:rPr>
          <w:rFonts w:ascii="Times New Roman" w:hAnsi="Times New Roman"/>
          <w:b w:val="0"/>
          <w:color w:val="000000" w:themeColor="text1"/>
          <w:lang w:val="lv-LV"/>
        </w:rPr>
      </w:pPr>
    </w:p>
    <w:p w14:paraId="277E29FB" w14:textId="77777777" w:rsidR="002416CF" w:rsidRPr="00E92C18" w:rsidRDefault="002416CF" w:rsidP="00D60EA8">
      <w:pPr>
        <w:jc w:val="right"/>
        <w:rPr>
          <w:i/>
          <w:color w:val="000000" w:themeColor="text1"/>
          <w:lang w:val="lv-LV"/>
        </w:rPr>
      </w:pPr>
      <w:r w:rsidRPr="00E92C18">
        <w:rPr>
          <w:i/>
          <w:color w:val="000000" w:themeColor="text1"/>
          <w:lang w:val="lv-LV"/>
        </w:rPr>
        <w:t xml:space="preserve">Izdoti saskaņā ar </w:t>
      </w:r>
    </w:p>
    <w:p w14:paraId="3315803C" w14:textId="4B0F5D61" w:rsidR="002416CF" w:rsidRPr="00E92C18" w:rsidRDefault="002416CF" w:rsidP="00D60EA8">
      <w:pPr>
        <w:jc w:val="right"/>
        <w:rPr>
          <w:i/>
          <w:color w:val="000000" w:themeColor="text1"/>
          <w:lang w:val="lv-LV"/>
        </w:rPr>
      </w:pPr>
      <w:r w:rsidRPr="00E92C18">
        <w:rPr>
          <w:i/>
          <w:color w:val="000000" w:themeColor="text1"/>
          <w:lang w:val="lv-LV"/>
        </w:rPr>
        <w:t>Pašvaldību likuma 45. panta otrās daļas 4. punktu,</w:t>
      </w:r>
    </w:p>
    <w:p w14:paraId="623BBEC0" w14:textId="251F3785" w:rsidR="002416CF" w:rsidRPr="00E92C18" w:rsidRDefault="002416CF" w:rsidP="00080135">
      <w:pPr>
        <w:jc w:val="right"/>
        <w:rPr>
          <w:i/>
          <w:color w:val="000000" w:themeColor="text1"/>
          <w:lang w:val="lv-LV"/>
        </w:rPr>
      </w:pPr>
      <w:r w:rsidRPr="00E92C18">
        <w:rPr>
          <w:i/>
          <w:color w:val="000000" w:themeColor="text1"/>
          <w:lang w:val="lv-LV"/>
        </w:rPr>
        <w:t xml:space="preserve">Reklāmas likuma 7. panta trešo daļu, </w:t>
      </w:r>
    </w:p>
    <w:p w14:paraId="2D4061D2" w14:textId="77777777" w:rsidR="002416CF" w:rsidRPr="00E92C18" w:rsidRDefault="002416CF" w:rsidP="00D60EA8">
      <w:pPr>
        <w:jc w:val="right"/>
        <w:rPr>
          <w:i/>
          <w:color w:val="000000" w:themeColor="text1"/>
          <w:lang w:val="lv-LV"/>
        </w:rPr>
      </w:pPr>
      <w:r w:rsidRPr="00E92C18">
        <w:rPr>
          <w:i/>
          <w:color w:val="000000" w:themeColor="text1"/>
          <w:lang w:val="lv-LV"/>
        </w:rPr>
        <w:t>Ministru kabineta 2012. gada 30. oktobra noteikumu Nr. 732 "Kārtība, kādā saņemama atļauja reklāmas izvietošanai publiskās vietās vai vietās,</w:t>
      </w:r>
    </w:p>
    <w:p w14:paraId="24400D32" w14:textId="2A6E49AD" w:rsidR="00E40B0A" w:rsidRPr="00E92C18" w:rsidRDefault="002416CF" w:rsidP="00080135">
      <w:pPr>
        <w:jc w:val="right"/>
        <w:rPr>
          <w:i/>
          <w:color w:val="000000" w:themeColor="text1"/>
          <w:lang w:val="lv-LV"/>
        </w:rPr>
      </w:pPr>
      <w:r w:rsidRPr="00E92C18">
        <w:rPr>
          <w:i/>
          <w:color w:val="000000" w:themeColor="text1"/>
          <w:lang w:val="lv-LV"/>
        </w:rPr>
        <w:t xml:space="preserve"> kas vērstas pret publisku vietu" 28. un 45. punktu</w:t>
      </w:r>
    </w:p>
    <w:tbl>
      <w:tblPr>
        <w:tblW w:w="12014" w:type="dxa"/>
        <w:tblCellSpacing w:w="0" w:type="dxa"/>
        <w:tblInd w:w="-142" w:type="dxa"/>
        <w:tblLayout w:type="fixed"/>
        <w:tblCellMar>
          <w:left w:w="0" w:type="dxa"/>
          <w:right w:w="0" w:type="dxa"/>
        </w:tblCellMar>
        <w:tblLook w:val="04A0" w:firstRow="1" w:lastRow="0" w:firstColumn="1" w:lastColumn="0" w:noHBand="0" w:noVBand="1"/>
      </w:tblPr>
      <w:tblGrid>
        <w:gridCol w:w="9356"/>
        <w:gridCol w:w="2591"/>
        <w:gridCol w:w="67"/>
      </w:tblGrid>
      <w:tr w:rsidR="00E40B0A" w:rsidRPr="00E92C18" w14:paraId="61147565" w14:textId="77777777" w:rsidTr="002E0F65">
        <w:trPr>
          <w:trHeight w:val="20"/>
          <w:tblCellSpacing w:w="0" w:type="dxa"/>
        </w:trPr>
        <w:tc>
          <w:tcPr>
            <w:tcW w:w="9356" w:type="dxa"/>
            <w:shd w:val="clear" w:color="auto" w:fill="auto"/>
            <w:hideMark/>
          </w:tcPr>
          <w:p w14:paraId="4846EB64" w14:textId="69596770" w:rsidR="0088233E" w:rsidRPr="00E92C18" w:rsidRDefault="00F15DAD" w:rsidP="00D60EA8">
            <w:pPr>
              <w:ind w:right="141"/>
              <w:jc w:val="center"/>
              <w:rPr>
                <w:b/>
                <w:color w:val="000000" w:themeColor="text1"/>
                <w:szCs w:val="24"/>
                <w:lang w:val="lv-LV" w:eastAsia="lv-LV"/>
              </w:rPr>
            </w:pPr>
            <w:r w:rsidRPr="00E92C18">
              <w:rPr>
                <w:color w:val="000000" w:themeColor="text1"/>
                <w:szCs w:val="24"/>
                <w:lang w:val="lv-LV" w:eastAsia="lv-LV"/>
              </w:rPr>
              <w:br w:type="page"/>
            </w:r>
            <w:r w:rsidR="0088233E" w:rsidRPr="00E92C18">
              <w:rPr>
                <w:color w:val="000000" w:themeColor="text1"/>
                <w:szCs w:val="24"/>
                <w:lang w:val="lv-LV" w:eastAsia="lv-LV"/>
              </w:rPr>
              <w:br/>
            </w:r>
            <w:bookmarkStart w:id="0" w:name="n1"/>
            <w:bookmarkEnd w:id="0"/>
            <w:r w:rsidR="006365DE" w:rsidRPr="00E92C18">
              <w:rPr>
                <w:b/>
                <w:color w:val="000000" w:themeColor="text1"/>
                <w:szCs w:val="24"/>
                <w:lang w:val="lv-LV" w:eastAsia="lv-LV"/>
              </w:rPr>
              <w:t>I</w:t>
            </w:r>
            <w:r w:rsidR="0088233E" w:rsidRPr="00E92C18">
              <w:rPr>
                <w:b/>
                <w:color w:val="000000" w:themeColor="text1"/>
                <w:szCs w:val="24"/>
                <w:lang w:val="lv-LV" w:eastAsia="lv-LV"/>
              </w:rPr>
              <w:t>. Vispārīgie jautājumi</w:t>
            </w:r>
          </w:p>
          <w:p w14:paraId="451B13CF" w14:textId="2D5838BB" w:rsidR="00AF0324" w:rsidRPr="00E92C18" w:rsidRDefault="007E1390" w:rsidP="00D60EA8">
            <w:pPr>
              <w:pStyle w:val="Sarakstarindkopa"/>
              <w:numPr>
                <w:ilvl w:val="0"/>
                <w:numId w:val="4"/>
              </w:numPr>
              <w:ind w:right="142"/>
              <w:jc w:val="both"/>
              <w:rPr>
                <w:color w:val="000000" w:themeColor="text1"/>
                <w:szCs w:val="24"/>
                <w:lang w:val="lv-LV" w:eastAsia="lv-LV"/>
              </w:rPr>
            </w:pPr>
            <w:bookmarkStart w:id="1" w:name="p-502894"/>
            <w:bookmarkStart w:id="2" w:name="p1"/>
            <w:bookmarkStart w:id="3" w:name="p-502895"/>
            <w:bookmarkStart w:id="4" w:name="p2"/>
            <w:bookmarkEnd w:id="1"/>
            <w:bookmarkEnd w:id="2"/>
            <w:bookmarkEnd w:id="3"/>
            <w:bookmarkEnd w:id="4"/>
            <w:r w:rsidRPr="00E92C18">
              <w:rPr>
                <w:color w:val="000000" w:themeColor="text1"/>
                <w:szCs w:val="24"/>
                <w:lang w:val="lv-LV" w:eastAsia="lv-LV"/>
              </w:rPr>
              <w:t>Saistošie noteikumi (turpmāk – Noteikumi) nosaka reklām</w:t>
            </w:r>
            <w:r w:rsidR="001476A4" w:rsidRPr="00E92C18">
              <w:rPr>
                <w:color w:val="000000" w:themeColor="text1"/>
                <w:szCs w:val="24"/>
                <w:lang w:val="lv-LV" w:eastAsia="lv-LV"/>
              </w:rPr>
              <w:t>u</w:t>
            </w:r>
            <w:r w:rsidRPr="00E92C18">
              <w:rPr>
                <w:color w:val="000000" w:themeColor="text1"/>
                <w:szCs w:val="24"/>
                <w:lang w:val="lv-LV" w:eastAsia="lv-LV"/>
              </w:rPr>
              <w:t>, īslaicīgu reklāmu, reklāmas objektu ar piesaist</w:t>
            </w:r>
            <w:r w:rsidR="001476A4" w:rsidRPr="00E92C18">
              <w:rPr>
                <w:color w:val="000000" w:themeColor="text1"/>
                <w:szCs w:val="24"/>
                <w:lang w:val="lv-LV" w:eastAsia="lv-LV"/>
              </w:rPr>
              <w:t>i</w:t>
            </w:r>
            <w:r w:rsidRPr="00E92C18">
              <w:rPr>
                <w:color w:val="000000" w:themeColor="text1"/>
                <w:szCs w:val="24"/>
                <w:lang w:val="lv-LV" w:eastAsia="lv-LV"/>
              </w:rPr>
              <w:t xml:space="preserve"> zemei vai bez tās, tīkla reklām</w:t>
            </w:r>
            <w:r w:rsidR="00D36CFC" w:rsidRPr="00E92C18">
              <w:rPr>
                <w:color w:val="000000" w:themeColor="text1"/>
                <w:szCs w:val="24"/>
                <w:lang w:val="lv-LV" w:eastAsia="lv-LV"/>
              </w:rPr>
              <w:t>u</w:t>
            </w:r>
            <w:r w:rsidRPr="00E92C18">
              <w:rPr>
                <w:color w:val="000000" w:themeColor="text1"/>
                <w:szCs w:val="24"/>
                <w:lang w:val="lv-LV" w:eastAsia="lv-LV"/>
              </w:rPr>
              <w:t>, mobil</w:t>
            </w:r>
            <w:r w:rsidR="00D36CFC" w:rsidRPr="00E92C18">
              <w:rPr>
                <w:color w:val="000000" w:themeColor="text1"/>
                <w:szCs w:val="24"/>
                <w:lang w:val="lv-LV" w:eastAsia="lv-LV"/>
              </w:rPr>
              <w:t>o</w:t>
            </w:r>
            <w:r w:rsidRPr="00E92C18">
              <w:rPr>
                <w:color w:val="000000" w:themeColor="text1"/>
                <w:szCs w:val="24"/>
                <w:lang w:val="lv-LV" w:eastAsia="lv-LV"/>
              </w:rPr>
              <w:t xml:space="preserve"> reklām</w:t>
            </w:r>
            <w:r w:rsidR="00D36CFC" w:rsidRPr="00E92C18">
              <w:rPr>
                <w:color w:val="000000" w:themeColor="text1"/>
                <w:szCs w:val="24"/>
                <w:lang w:val="lv-LV" w:eastAsia="lv-LV"/>
              </w:rPr>
              <w:t>u</w:t>
            </w:r>
            <w:r w:rsidRPr="00E92C18">
              <w:rPr>
                <w:color w:val="000000" w:themeColor="text1"/>
                <w:szCs w:val="24"/>
                <w:lang w:val="lv-LV" w:eastAsia="lv-LV"/>
              </w:rPr>
              <w:t>, gaismas projekcij</w:t>
            </w:r>
            <w:r w:rsidR="00D36CFC" w:rsidRPr="00E92C18">
              <w:rPr>
                <w:color w:val="000000" w:themeColor="text1"/>
                <w:szCs w:val="24"/>
                <w:lang w:val="lv-LV" w:eastAsia="lv-LV"/>
              </w:rPr>
              <w:t>u</w:t>
            </w:r>
            <w:r w:rsidRPr="00E92C18">
              <w:rPr>
                <w:color w:val="000000" w:themeColor="text1"/>
                <w:szCs w:val="24"/>
                <w:lang w:val="lv-LV" w:eastAsia="lv-LV"/>
              </w:rPr>
              <w:t xml:space="preserve">, afišu, plakātu, pilonu, sludinājumu, informatīvo materiālu, </w:t>
            </w:r>
            <w:r w:rsidRPr="00E92C18">
              <w:rPr>
                <w:szCs w:val="24"/>
                <w:lang w:val="lv-LV" w:eastAsia="lv-LV"/>
              </w:rPr>
              <w:t>azartspēļu organizēšanu, uzturēšanu vai erotiska rakstura pakalpojumu sniegšanu,</w:t>
            </w:r>
            <w:r w:rsidRPr="00E92C18">
              <w:rPr>
                <w:color w:val="000000" w:themeColor="text1"/>
                <w:szCs w:val="24"/>
                <w:lang w:val="lv-LV" w:eastAsia="lv-LV"/>
              </w:rPr>
              <w:t xml:space="preserve"> un citu šajos Noteikumos neminētu reklāmu vai reklāmas objektu (turpmāk – Reklāma) un izkārtņu izvietošanas kārtību publiskās vietās vai vietās, kas vērsta</w:t>
            </w:r>
            <w:r w:rsidR="004E0295" w:rsidRPr="00E92C18">
              <w:rPr>
                <w:color w:val="000000" w:themeColor="text1"/>
                <w:szCs w:val="24"/>
                <w:lang w:val="lv-LV" w:eastAsia="lv-LV"/>
              </w:rPr>
              <w:t>s</w:t>
            </w:r>
            <w:r w:rsidRPr="00E92C18">
              <w:rPr>
                <w:color w:val="000000" w:themeColor="text1"/>
                <w:szCs w:val="24"/>
                <w:lang w:val="lv-LV" w:eastAsia="lv-LV"/>
              </w:rPr>
              <w:t xml:space="preserve"> pret publisku</w:t>
            </w:r>
            <w:r w:rsidR="0046220B" w:rsidRPr="00E92C18">
              <w:rPr>
                <w:color w:val="000000" w:themeColor="text1"/>
                <w:szCs w:val="24"/>
                <w:lang w:val="lv-LV" w:eastAsia="lv-LV"/>
              </w:rPr>
              <w:t xml:space="preserve"> </w:t>
            </w:r>
            <w:r w:rsidR="00A4475E" w:rsidRPr="00E92C18">
              <w:rPr>
                <w:color w:val="000000" w:themeColor="text1"/>
                <w:szCs w:val="24"/>
                <w:lang w:val="lv-LV" w:eastAsia="lv-LV"/>
              </w:rPr>
              <w:t>ārtelpu</w:t>
            </w:r>
            <w:r w:rsidRPr="00E92C18">
              <w:rPr>
                <w:color w:val="000000" w:themeColor="text1"/>
                <w:szCs w:val="24"/>
                <w:lang w:val="lv-LV" w:eastAsia="lv-LV"/>
              </w:rPr>
              <w:t xml:space="preserve">, izvietošanas ierobežojumus, ekspluatācijas, grafiskā dizaina maiņas saskaņošanas kārtību, demontāžas kārtību, reklāmas izvietošanas atļaujas saņemšanas kārtību un administratīvo atbildību par </w:t>
            </w:r>
            <w:r w:rsidR="00195FC3" w:rsidRPr="00E92C18">
              <w:rPr>
                <w:color w:val="000000" w:themeColor="text1"/>
                <w:szCs w:val="24"/>
                <w:lang w:val="lv-LV" w:eastAsia="lv-LV"/>
              </w:rPr>
              <w:t>N</w:t>
            </w:r>
            <w:r w:rsidRPr="00E92C18">
              <w:rPr>
                <w:color w:val="000000" w:themeColor="text1"/>
                <w:szCs w:val="24"/>
                <w:lang w:val="lv-LV" w:eastAsia="lv-LV"/>
              </w:rPr>
              <w:t>oteikumu neievērošanu.</w:t>
            </w:r>
          </w:p>
          <w:p w14:paraId="09E7CC41" w14:textId="77777777" w:rsidR="00C87B85" w:rsidRPr="00AB70CE" w:rsidRDefault="00B3338F" w:rsidP="00D60EA8">
            <w:pPr>
              <w:pStyle w:val="Sarakstarindkopa"/>
              <w:numPr>
                <w:ilvl w:val="0"/>
                <w:numId w:val="4"/>
              </w:numPr>
              <w:ind w:right="142"/>
              <w:jc w:val="both"/>
              <w:rPr>
                <w:color w:val="000000" w:themeColor="text1"/>
                <w:szCs w:val="24"/>
                <w:lang w:val="lv-LV" w:eastAsia="lv-LV"/>
              </w:rPr>
            </w:pPr>
            <w:r w:rsidRPr="00AB70CE">
              <w:rPr>
                <w:color w:val="000000" w:themeColor="text1"/>
                <w:szCs w:val="24"/>
                <w:lang w:val="lv-LV" w:eastAsia="lv-LV"/>
              </w:rPr>
              <w:t xml:space="preserve">Noteikumi paredz, ka Reklāma, </w:t>
            </w:r>
            <w:r w:rsidRPr="00AB70CE">
              <w:rPr>
                <w:szCs w:val="24"/>
                <w:lang w:val="lv-LV"/>
              </w:rPr>
              <w:t>izņemot norādi, izkārtni</w:t>
            </w:r>
            <w:r w:rsidR="00F3681E" w:rsidRPr="00AB70CE">
              <w:rPr>
                <w:szCs w:val="24"/>
                <w:lang w:val="lv-LV"/>
              </w:rPr>
              <w:t>, afišu</w:t>
            </w:r>
            <w:r w:rsidRPr="00AB70CE">
              <w:rPr>
                <w:szCs w:val="24"/>
                <w:lang w:val="lv-LV"/>
              </w:rPr>
              <w:t xml:space="preserve"> un mobilo reklāmu</w:t>
            </w:r>
            <w:r w:rsidRPr="00AB70CE">
              <w:rPr>
                <w:color w:val="000000" w:themeColor="text1"/>
                <w:szCs w:val="24"/>
                <w:lang w:val="lv-LV" w:eastAsia="lv-LV"/>
              </w:rPr>
              <w:t xml:space="preserve">, ir izvietojama uz digitālajiem ekrāniem. </w:t>
            </w:r>
          </w:p>
          <w:p w14:paraId="6074EAF9" w14:textId="47E3D178" w:rsidR="00C21B64" w:rsidRPr="00E92C18" w:rsidRDefault="00C21B64" w:rsidP="00D60EA8">
            <w:pPr>
              <w:pStyle w:val="Sarakstarindkopa"/>
              <w:numPr>
                <w:ilvl w:val="0"/>
                <w:numId w:val="4"/>
              </w:numPr>
              <w:ind w:right="142"/>
              <w:jc w:val="both"/>
              <w:rPr>
                <w:color w:val="000000" w:themeColor="text1"/>
                <w:szCs w:val="24"/>
                <w:lang w:val="lv-LV" w:eastAsia="lv-LV"/>
              </w:rPr>
            </w:pPr>
            <w:r w:rsidRPr="00E92C18">
              <w:rPr>
                <w:color w:val="000000" w:themeColor="text1"/>
                <w:szCs w:val="24"/>
                <w:lang w:val="lv-LV" w:eastAsia="lv-LV"/>
              </w:rPr>
              <w:t>Noteikumu mērķis ir veidot</w:t>
            </w:r>
            <w:r w:rsidR="006459C6" w:rsidRPr="00E92C18">
              <w:rPr>
                <w:color w:val="000000" w:themeColor="text1"/>
                <w:szCs w:val="24"/>
                <w:lang w:val="lv-LV" w:eastAsia="lv-LV"/>
              </w:rPr>
              <w:t xml:space="preserve"> mūsdienīgu,</w:t>
            </w:r>
            <w:r w:rsidRPr="00E92C18">
              <w:rPr>
                <w:color w:val="000000" w:themeColor="text1"/>
                <w:szCs w:val="24"/>
                <w:lang w:val="lv-LV" w:eastAsia="lv-LV"/>
              </w:rPr>
              <w:t xml:space="preserve"> harmonisk</w:t>
            </w:r>
            <w:r w:rsidR="00B64EE5" w:rsidRPr="00E92C18">
              <w:rPr>
                <w:color w:val="000000" w:themeColor="text1"/>
                <w:szCs w:val="24"/>
                <w:lang w:val="lv-LV" w:eastAsia="lv-LV"/>
              </w:rPr>
              <w:t xml:space="preserve">u </w:t>
            </w:r>
            <w:r w:rsidR="00635A24" w:rsidRPr="00E92C18">
              <w:rPr>
                <w:color w:val="000000" w:themeColor="text1"/>
                <w:szCs w:val="24"/>
                <w:lang w:val="lv-LV" w:eastAsia="lv-LV"/>
              </w:rPr>
              <w:t>publisko ārtelpu</w:t>
            </w:r>
            <w:r w:rsidRPr="00E92C18">
              <w:rPr>
                <w:color w:val="000000" w:themeColor="text1"/>
                <w:szCs w:val="24"/>
                <w:lang w:val="lv-LV" w:eastAsia="lv-LV"/>
              </w:rPr>
              <w:t xml:space="preserve">, nosakot Reklāmas </w:t>
            </w:r>
            <w:r w:rsidR="000A5616" w:rsidRPr="00E92C18">
              <w:rPr>
                <w:color w:val="000000" w:themeColor="text1"/>
                <w:szCs w:val="24"/>
                <w:lang w:val="lv-LV" w:eastAsia="lv-LV"/>
              </w:rPr>
              <w:t xml:space="preserve">un izkārtnes </w:t>
            </w:r>
            <w:r w:rsidRPr="00E92C18">
              <w:rPr>
                <w:color w:val="000000" w:themeColor="text1"/>
                <w:szCs w:val="24"/>
                <w:lang w:val="lv-LV" w:eastAsia="lv-LV"/>
              </w:rPr>
              <w:t>izvietošanu</w:t>
            </w:r>
            <w:r w:rsidR="00942201" w:rsidRPr="00E92C18">
              <w:rPr>
                <w:color w:val="000000" w:themeColor="text1"/>
                <w:szCs w:val="24"/>
                <w:lang w:val="lv-LV" w:eastAsia="lv-LV"/>
              </w:rPr>
              <w:t>,</w:t>
            </w:r>
            <w:r w:rsidR="006459C6" w:rsidRPr="00E92C18">
              <w:rPr>
                <w:color w:val="000000" w:themeColor="text1"/>
                <w:szCs w:val="24"/>
                <w:lang w:val="lv-LV" w:eastAsia="lv-LV"/>
              </w:rPr>
              <w:t xml:space="preserve"> </w:t>
            </w:r>
            <w:r w:rsidRPr="00E92C18">
              <w:rPr>
                <w:color w:val="000000" w:themeColor="text1"/>
                <w:szCs w:val="24"/>
                <w:lang w:val="lv-LV" w:eastAsia="lv-LV"/>
              </w:rPr>
              <w:t>izmantošanas kārtību un ekspluatācijas prasības publiskās vietās</w:t>
            </w:r>
            <w:r w:rsidR="00BA3B8C" w:rsidRPr="00E92C18">
              <w:rPr>
                <w:color w:val="000000" w:themeColor="text1"/>
                <w:szCs w:val="24"/>
                <w:lang w:val="lv-LV" w:eastAsia="lv-LV"/>
              </w:rPr>
              <w:t xml:space="preserve"> vai</w:t>
            </w:r>
            <w:r w:rsidR="00EA1663" w:rsidRPr="00E92C18">
              <w:rPr>
                <w:color w:val="000000" w:themeColor="text1"/>
                <w:szCs w:val="24"/>
                <w:lang w:val="lv-LV" w:eastAsia="lv-LV"/>
              </w:rPr>
              <w:t xml:space="preserve"> vietās, kas vērstas pret publisku </w:t>
            </w:r>
            <w:r w:rsidR="00A4475E" w:rsidRPr="00E92C18">
              <w:rPr>
                <w:color w:val="000000" w:themeColor="text1"/>
                <w:szCs w:val="24"/>
                <w:lang w:val="lv-LV" w:eastAsia="lv-LV"/>
              </w:rPr>
              <w:t>ārtelpu</w:t>
            </w:r>
            <w:r w:rsidR="00023652" w:rsidRPr="00E92C18">
              <w:rPr>
                <w:color w:val="000000" w:themeColor="text1"/>
                <w:szCs w:val="24"/>
                <w:lang w:val="lv-LV" w:eastAsia="lv-LV"/>
              </w:rPr>
              <w:t xml:space="preserve"> </w:t>
            </w:r>
            <w:r w:rsidRPr="00E92C18">
              <w:rPr>
                <w:color w:val="000000" w:themeColor="text1"/>
                <w:szCs w:val="24"/>
                <w:lang w:val="lv-LV" w:eastAsia="lv-LV"/>
              </w:rPr>
              <w:t>Ogres novada</w:t>
            </w:r>
            <w:r w:rsidR="00201260" w:rsidRPr="00E92C18">
              <w:rPr>
                <w:color w:val="000000" w:themeColor="text1"/>
                <w:szCs w:val="24"/>
                <w:lang w:val="lv-LV" w:eastAsia="lv-LV"/>
              </w:rPr>
              <w:t xml:space="preserve"> pašvaldības </w:t>
            </w:r>
            <w:r w:rsidR="002C1A29" w:rsidRPr="00E92C18">
              <w:rPr>
                <w:color w:val="000000" w:themeColor="text1"/>
                <w:szCs w:val="24"/>
                <w:lang w:val="lv-LV" w:eastAsia="lv-LV"/>
              </w:rPr>
              <w:t>(turpmāk – Pašvaldība)</w:t>
            </w:r>
            <w:r w:rsidRPr="00E92C18">
              <w:rPr>
                <w:color w:val="000000" w:themeColor="text1"/>
                <w:szCs w:val="24"/>
                <w:lang w:val="lv-LV" w:eastAsia="lv-LV"/>
              </w:rPr>
              <w:t xml:space="preserve"> administratīvajā teritorijā.</w:t>
            </w:r>
          </w:p>
          <w:p w14:paraId="57FB1AE5" w14:textId="613158B4" w:rsidR="00813FFD" w:rsidRPr="00AB70CE" w:rsidRDefault="007C6B4A" w:rsidP="00D60EA8">
            <w:pPr>
              <w:numPr>
                <w:ilvl w:val="0"/>
                <w:numId w:val="4"/>
              </w:numPr>
              <w:ind w:right="142"/>
              <w:jc w:val="both"/>
              <w:rPr>
                <w:color w:val="000000" w:themeColor="text1"/>
                <w:szCs w:val="24"/>
                <w:lang w:val="lv-LV" w:eastAsia="lv-LV"/>
              </w:rPr>
            </w:pPr>
            <w:r w:rsidRPr="00E92C18">
              <w:rPr>
                <w:color w:val="000000" w:themeColor="text1"/>
                <w:szCs w:val="24"/>
                <w:lang w:val="lv-LV" w:eastAsia="lv-LV"/>
              </w:rPr>
              <w:t xml:space="preserve">Tiesības izvietot Reklāmu </w:t>
            </w:r>
            <w:r w:rsidR="000A5616" w:rsidRPr="00E92C18">
              <w:rPr>
                <w:color w:val="000000" w:themeColor="text1"/>
                <w:szCs w:val="24"/>
                <w:lang w:val="lv-LV" w:eastAsia="lv-LV"/>
              </w:rPr>
              <w:t xml:space="preserve">un izkārtni </w:t>
            </w:r>
            <w:r w:rsidRPr="00E92C18">
              <w:rPr>
                <w:color w:val="000000" w:themeColor="text1"/>
                <w:szCs w:val="24"/>
                <w:lang w:val="lv-LV" w:eastAsia="lv-LV"/>
              </w:rPr>
              <w:t xml:space="preserve">ir visām personām, </w:t>
            </w:r>
            <w:r w:rsidR="00E20D9F" w:rsidRPr="00E92C18">
              <w:rPr>
                <w:color w:val="000000" w:themeColor="text1"/>
                <w:szCs w:val="24"/>
                <w:lang w:val="lv-LV" w:eastAsia="lv-LV"/>
              </w:rPr>
              <w:t xml:space="preserve">kuras </w:t>
            </w:r>
            <w:r w:rsidR="00B25610" w:rsidRPr="00E92C18">
              <w:rPr>
                <w:color w:val="000000" w:themeColor="text1"/>
                <w:szCs w:val="24"/>
                <w:lang w:val="lv-LV" w:eastAsia="lv-LV"/>
              </w:rPr>
              <w:t>P</w:t>
            </w:r>
            <w:r w:rsidRPr="00E92C18">
              <w:rPr>
                <w:color w:val="000000" w:themeColor="text1"/>
                <w:szCs w:val="24"/>
                <w:lang w:val="lv-LV" w:eastAsia="lv-LV"/>
              </w:rPr>
              <w:t>ašvaldības centrālās administrācijas</w:t>
            </w:r>
            <w:r w:rsidR="00FF28FE" w:rsidRPr="00E92C18">
              <w:rPr>
                <w:color w:val="000000" w:themeColor="text1"/>
                <w:szCs w:val="24"/>
                <w:lang w:val="lv-LV" w:eastAsia="lv-LV"/>
              </w:rPr>
              <w:t xml:space="preserve"> </w:t>
            </w:r>
            <w:r w:rsidRPr="00E92C18">
              <w:rPr>
                <w:color w:val="000000" w:themeColor="text1"/>
                <w:szCs w:val="24"/>
                <w:lang w:val="lv-LV" w:eastAsia="lv-LV"/>
              </w:rPr>
              <w:t>Ogres novada būvvaldē (turpmāk – Būvvalde)</w:t>
            </w:r>
            <w:r w:rsidR="007A71AC" w:rsidRPr="00E92C18">
              <w:rPr>
                <w:color w:val="000000" w:themeColor="text1"/>
                <w:szCs w:val="24"/>
                <w:lang w:val="lv-LV" w:eastAsia="lv-LV"/>
              </w:rPr>
              <w:t xml:space="preserve"> </w:t>
            </w:r>
            <w:r w:rsidRPr="00E92C18">
              <w:rPr>
                <w:color w:val="000000" w:themeColor="text1"/>
                <w:szCs w:val="24"/>
                <w:lang w:val="lv-LV" w:eastAsia="lv-LV"/>
              </w:rPr>
              <w:t>saņēmušas</w:t>
            </w:r>
            <w:r w:rsidR="004E0F79" w:rsidRPr="00E92C18">
              <w:rPr>
                <w:color w:val="000000" w:themeColor="text1"/>
                <w:szCs w:val="24"/>
                <w:lang w:val="lv-LV" w:eastAsia="lv-LV"/>
              </w:rPr>
              <w:t xml:space="preserve"> r</w:t>
            </w:r>
            <w:r w:rsidR="00B82433" w:rsidRPr="00E92C18">
              <w:rPr>
                <w:color w:val="000000" w:themeColor="text1"/>
                <w:szCs w:val="24"/>
                <w:lang w:val="lv-LV" w:eastAsia="lv-LV"/>
              </w:rPr>
              <w:t xml:space="preserve">eklāmas izvietošanas atļauju, kas apliecina tiesības izvietot </w:t>
            </w:r>
            <w:r w:rsidR="004E0F79" w:rsidRPr="00E92C18">
              <w:rPr>
                <w:color w:val="000000" w:themeColor="text1"/>
                <w:szCs w:val="24"/>
                <w:lang w:val="lv-LV" w:eastAsia="lv-LV"/>
              </w:rPr>
              <w:t>R</w:t>
            </w:r>
            <w:r w:rsidR="00B82433" w:rsidRPr="00E92C18">
              <w:rPr>
                <w:color w:val="000000" w:themeColor="text1"/>
                <w:szCs w:val="24"/>
                <w:lang w:val="lv-LV" w:eastAsia="lv-LV"/>
              </w:rPr>
              <w:t>eklāmu vai izkārtni</w:t>
            </w:r>
            <w:r w:rsidRPr="00E92C18">
              <w:rPr>
                <w:color w:val="000000" w:themeColor="text1"/>
                <w:szCs w:val="24"/>
                <w:lang w:val="lv-LV" w:eastAsia="lv-LV"/>
              </w:rPr>
              <w:t>, kā arī samaksājušas</w:t>
            </w:r>
            <w:r w:rsidRPr="00E92C18">
              <w:rPr>
                <w:szCs w:val="24"/>
                <w:lang w:val="lv-LV" w:eastAsia="lv-LV"/>
              </w:rPr>
              <w:t xml:space="preserve"> </w:t>
            </w:r>
            <w:r w:rsidRPr="00E92C18">
              <w:rPr>
                <w:color w:val="000000" w:themeColor="text1"/>
                <w:szCs w:val="24"/>
                <w:lang w:val="lv-LV" w:eastAsia="lv-LV"/>
              </w:rPr>
              <w:t xml:space="preserve">nodevu par </w:t>
            </w:r>
            <w:r w:rsidR="004E0F79" w:rsidRPr="00E92C18">
              <w:rPr>
                <w:color w:val="000000" w:themeColor="text1"/>
                <w:szCs w:val="24"/>
                <w:lang w:val="lv-LV" w:eastAsia="lv-LV"/>
              </w:rPr>
              <w:t>R</w:t>
            </w:r>
            <w:r w:rsidR="00BB6D87" w:rsidRPr="00E92C18">
              <w:rPr>
                <w:color w:val="000000" w:themeColor="text1"/>
                <w:szCs w:val="24"/>
                <w:lang w:val="lv-LV" w:eastAsia="lv-LV"/>
              </w:rPr>
              <w:t xml:space="preserve">eklāmas </w:t>
            </w:r>
            <w:r w:rsidRPr="00E92C18">
              <w:rPr>
                <w:color w:val="000000" w:themeColor="text1"/>
                <w:szCs w:val="24"/>
                <w:lang w:val="lv-LV" w:eastAsia="lv-LV"/>
              </w:rPr>
              <w:t xml:space="preserve">un </w:t>
            </w:r>
            <w:r w:rsidR="00D754DA" w:rsidRPr="00E92C18">
              <w:rPr>
                <w:color w:val="000000" w:themeColor="text1"/>
                <w:szCs w:val="24"/>
                <w:lang w:val="lv-LV" w:eastAsia="lv-LV"/>
              </w:rPr>
              <w:t>izkārtnes</w:t>
            </w:r>
            <w:r w:rsidRPr="00E92C18">
              <w:rPr>
                <w:color w:val="000000" w:themeColor="text1"/>
                <w:szCs w:val="24"/>
                <w:lang w:val="lv-LV" w:eastAsia="lv-LV"/>
              </w:rPr>
              <w:t xml:space="preserve"> izvietošanu</w:t>
            </w:r>
            <w:r w:rsidR="00B82433" w:rsidRPr="00E92C18">
              <w:rPr>
                <w:color w:val="000000" w:themeColor="text1"/>
                <w:szCs w:val="24"/>
                <w:lang w:val="lv-LV" w:eastAsia="lv-LV"/>
              </w:rPr>
              <w:t xml:space="preserve"> saistoš</w:t>
            </w:r>
            <w:r w:rsidR="00EB025D" w:rsidRPr="00E92C18">
              <w:rPr>
                <w:color w:val="000000" w:themeColor="text1"/>
                <w:szCs w:val="24"/>
                <w:lang w:val="lv-LV" w:eastAsia="lv-LV"/>
              </w:rPr>
              <w:t>ajos</w:t>
            </w:r>
            <w:r w:rsidR="00B82433" w:rsidRPr="00E92C18">
              <w:rPr>
                <w:color w:val="000000" w:themeColor="text1"/>
                <w:szCs w:val="24"/>
                <w:lang w:val="lv-LV" w:eastAsia="lv-LV"/>
              </w:rPr>
              <w:t xml:space="preserve"> noteikum</w:t>
            </w:r>
            <w:r w:rsidR="00EB025D" w:rsidRPr="00E92C18">
              <w:rPr>
                <w:color w:val="000000" w:themeColor="text1"/>
                <w:szCs w:val="24"/>
                <w:lang w:val="lv-LV" w:eastAsia="lv-LV"/>
              </w:rPr>
              <w:t xml:space="preserve">os par pašvaldības </w:t>
            </w:r>
            <w:r w:rsidR="00EB025D" w:rsidRPr="00AB70CE">
              <w:rPr>
                <w:color w:val="000000" w:themeColor="text1"/>
                <w:szCs w:val="24"/>
                <w:lang w:val="lv-LV" w:eastAsia="lv-LV"/>
              </w:rPr>
              <w:t xml:space="preserve">nodevām </w:t>
            </w:r>
            <w:r w:rsidR="00B82433" w:rsidRPr="00AB70CE">
              <w:rPr>
                <w:color w:val="000000" w:themeColor="text1"/>
                <w:szCs w:val="24"/>
                <w:lang w:val="lv-LV" w:eastAsia="lv-LV"/>
              </w:rPr>
              <w:t>noteiktajā kārtībā.</w:t>
            </w:r>
          </w:p>
          <w:p w14:paraId="4772E9A8" w14:textId="04F38D6F" w:rsidR="00C87B85" w:rsidRPr="00AB70CE" w:rsidRDefault="00C87B85" w:rsidP="00D60EA8">
            <w:pPr>
              <w:numPr>
                <w:ilvl w:val="0"/>
                <w:numId w:val="4"/>
              </w:numPr>
              <w:ind w:right="142"/>
              <w:jc w:val="both"/>
              <w:rPr>
                <w:color w:val="000000" w:themeColor="text1"/>
                <w:szCs w:val="24"/>
                <w:lang w:val="lv-LV" w:eastAsia="lv-LV"/>
              </w:rPr>
            </w:pPr>
            <w:r w:rsidRPr="00AB70CE">
              <w:rPr>
                <w:color w:val="000000" w:themeColor="text1"/>
                <w:szCs w:val="24"/>
                <w:lang w:val="lv-LV" w:eastAsia="lv-LV"/>
              </w:rPr>
              <w:t xml:space="preserve">Privāta fiziska vai juridiska persona nekustamajā īpašumā, kurā tieši veic saimniecisku darbību (zemesgabalā vai būvē), var izvietot vienu izkārtni, izņemot, ja lielāks skaits izkārtņu, saskaņots </w:t>
            </w:r>
            <w:r w:rsidR="00D0720A" w:rsidRPr="00AB70CE">
              <w:rPr>
                <w:color w:val="000000" w:themeColor="text1"/>
                <w:szCs w:val="24"/>
                <w:lang w:val="lv-LV" w:eastAsia="lv-LV"/>
              </w:rPr>
              <w:t>B</w:t>
            </w:r>
            <w:r w:rsidRPr="00AB70CE">
              <w:rPr>
                <w:color w:val="000000" w:themeColor="text1"/>
                <w:szCs w:val="24"/>
                <w:lang w:val="lv-LV" w:eastAsia="lv-LV"/>
              </w:rPr>
              <w:t>ūvvaldē būvniecības ieceres dokumentācijā.</w:t>
            </w:r>
          </w:p>
          <w:p w14:paraId="736A4447" w14:textId="7D88C843" w:rsidR="0088233E" w:rsidRPr="00E92C18" w:rsidRDefault="005C4963" w:rsidP="00D60EA8">
            <w:pPr>
              <w:pStyle w:val="Sarakstarindkopa"/>
              <w:numPr>
                <w:ilvl w:val="0"/>
                <w:numId w:val="4"/>
              </w:numPr>
              <w:ind w:right="142"/>
              <w:jc w:val="both"/>
              <w:rPr>
                <w:color w:val="000000" w:themeColor="text1"/>
                <w:szCs w:val="24"/>
                <w:lang w:val="lv-LV" w:eastAsia="lv-LV"/>
              </w:rPr>
            </w:pPr>
            <w:r w:rsidRPr="00E92C18">
              <w:rPr>
                <w:color w:val="000000" w:themeColor="text1"/>
                <w:szCs w:val="24"/>
                <w:lang w:val="lv-LV" w:eastAsia="lv-LV"/>
              </w:rPr>
              <w:t>Lietotie termini</w:t>
            </w:r>
            <w:r w:rsidR="006365DE" w:rsidRPr="00E92C18">
              <w:rPr>
                <w:color w:val="000000" w:themeColor="text1"/>
                <w:szCs w:val="24"/>
                <w:lang w:val="lv-LV" w:eastAsia="lv-LV"/>
              </w:rPr>
              <w:t>:</w:t>
            </w:r>
          </w:p>
          <w:p w14:paraId="65157B48" w14:textId="104C94F3" w:rsidR="006459C6" w:rsidRPr="00E92C18" w:rsidRDefault="0085303E" w:rsidP="00D60EA8">
            <w:pPr>
              <w:pStyle w:val="Sarakstarindkopa"/>
              <w:numPr>
                <w:ilvl w:val="1"/>
                <w:numId w:val="4"/>
              </w:numPr>
              <w:ind w:right="141"/>
              <w:jc w:val="both"/>
              <w:rPr>
                <w:color w:val="000000" w:themeColor="text1"/>
                <w:szCs w:val="24"/>
                <w:lang w:val="lv-LV" w:eastAsia="lv-LV"/>
              </w:rPr>
            </w:pPr>
            <w:r w:rsidRPr="00E92C18">
              <w:rPr>
                <w:color w:val="000000" w:themeColor="text1"/>
                <w:szCs w:val="24"/>
                <w:lang w:val="lv-LV" w:eastAsia="lv-LV"/>
              </w:rPr>
              <w:lastRenderedPageBreak/>
              <w:t xml:space="preserve">afiša – </w:t>
            </w:r>
            <w:r w:rsidR="008F685F" w:rsidRPr="00E92C18">
              <w:rPr>
                <w:color w:val="000000" w:themeColor="text1"/>
                <w:szCs w:val="24"/>
                <w:lang w:val="lv-LV" w:eastAsia="lv-LV"/>
              </w:rPr>
              <w:t xml:space="preserve">īslaicīgs </w:t>
            </w:r>
            <w:r w:rsidRPr="00E92C18">
              <w:rPr>
                <w:color w:val="000000" w:themeColor="text1"/>
                <w:szCs w:val="24"/>
                <w:lang w:val="lv-LV" w:eastAsia="lv-LV"/>
              </w:rPr>
              <w:t xml:space="preserve">paziņojums vai </w:t>
            </w:r>
            <w:r w:rsidR="008F685F" w:rsidRPr="00E92C18">
              <w:rPr>
                <w:color w:val="000000" w:themeColor="text1"/>
                <w:szCs w:val="24"/>
                <w:lang w:val="lv-LV" w:eastAsia="lv-LV"/>
              </w:rPr>
              <w:t>r</w:t>
            </w:r>
            <w:r w:rsidRPr="00E92C18">
              <w:rPr>
                <w:color w:val="000000" w:themeColor="text1"/>
                <w:szCs w:val="24"/>
                <w:lang w:val="lv-LV" w:eastAsia="lv-LV"/>
              </w:rPr>
              <w:t xml:space="preserve">eklāmas plakāts par publiskiem pasākumiem </w:t>
            </w:r>
            <w:r w:rsidR="00810A26" w:rsidRPr="00E92C18">
              <w:rPr>
                <w:color w:val="000000" w:themeColor="text1"/>
                <w:szCs w:val="24"/>
                <w:lang w:val="lv-LV" w:eastAsia="lv-LV"/>
              </w:rPr>
              <w:t>(</w:t>
            </w:r>
            <w:r w:rsidRPr="00E92C18">
              <w:rPr>
                <w:color w:val="000000" w:themeColor="text1"/>
                <w:szCs w:val="24"/>
                <w:lang w:val="lv-LV" w:eastAsia="lv-LV"/>
              </w:rPr>
              <w:t>koncertiem, izrādēm, izstādēm, lekcijām</w:t>
            </w:r>
            <w:r w:rsidR="00810A26" w:rsidRPr="00E92C18">
              <w:rPr>
                <w:color w:val="000000" w:themeColor="text1"/>
                <w:szCs w:val="24"/>
                <w:lang w:val="lv-LV" w:eastAsia="lv-LV"/>
              </w:rPr>
              <w:t>, pasākumiem</w:t>
            </w:r>
            <w:r w:rsidRPr="00E92C18">
              <w:rPr>
                <w:color w:val="000000" w:themeColor="text1"/>
                <w:szCs w:val="24"/>
                <w:lang w:val="lv-LV" w:eastAsia="lv-LV"/>
              </w:rPr>
              <w:t xml:space="preserve"> u.tml.</w:t>
            </w:r>
            <w:r w:rsidR="00810A26" w:rsidRPr="00E92C18">
              <w:rPr>
                <w:color w:val="000000" w:themeColor="text1"/>
                <w:szCs w:val="24"/>
                <w:lang w:val="lv-LV" w:eastAsia="lv-LV"/>
              </w:rPr>
              <w:t>)</w:t>
            </w:r>
            <w:r w:rsidRPr="00E92C18">
              <w:rPr>
                <w:color w:val="000000" w:themeColor="text1"/>
                <w:szCs w:val="24"/>
                <w:lang w:val="lv-LV" w:eastAsia="lv-LV"/>
              </w:rPr>
              <w:t xml:space="preserve"> ar norādītu pasākuma norises vietu, laiku un pasākuma</w:t>
            </w:r>
            <w:r w:rsidR="00810A26" w:rsidRPr="00E92C18">
              <w:rPr>
                <w:color w:val="000000" w:themeColor="text1"/>
                <w:szCs w:val="24"/>
                <w:lang w:val="lv-LV" w:eastAsia="lv-LV"/>
              </w:rPr>
              <w:t xml:space="preserve"> organizatoru</w:t>
            </w:r>
            <w:r w:rsidRPr="00E92C18">
              <w:rPr>
                <w:color w:val="000000" w:themeColor="text1"/>
                <w:szCs w:val="24"/>
                <w:lang w:val="lv-LV" w:eastAsia="lv-LV"/>
              </w:rPr>
              <w:t>;</w:t>
            </w:r>
          </w:p>
          <w:p w14:paraId="57A5C2B3" w14:textId="1B181FFD" w:rsidR="00942201" w:rsidRPr="00E92C18" w:rsidRDefault="006508A9" w:rsidP="00D60EA8">
            <w:pPr>
              <w:pStyle w:val="Sarakstarindkopa"/>
              <w:numPr>
                <w:ilvl w:val="1"/>
                <w:numId w:val="4"/>
              </w:numPr>
              <w:ind w:right="141"/>
              <w:jc w:val="both"/>
              <w:rPr>
                <w:color w:val="000000" w:themeColor="text1"/>
                <w:szCs w:val="24"/>
                <w:lang w:val="lv-LV" w:eastAsia="lv-LV"/>
              </w:rPr>
            </w:pPr>
            <w:r w:rsidRPr="00E92C18">
              <w:rPr>
                <w:color w:val="000000" w:themeColor="text1"/>
                <w:szCs w:val="24"/>
                <w:lang w:val="lv-LV" w:eastAsia="lv-LV"/>
              </w:rPr>
              <w:t xml:space="preserve">afišu </w:t>
            </w:r>
            <w:r w:rsidR="00942201" w:rsidRPr="00E92C18">
              <w:rPr>
                <w:color w:val="000000" w:themeColor="text1"/>
                <w:szCs w:val="24"/>
                <w:lang w:val="lv-LV" w:eastAsia="lv-LV"/>
              </w:rPr>
              <w:t>stabs –</w:t>
            </w:r>
            <w:r w:rsidRPr="00E92C18">
              <w:rPr>
                <w:color w:val="000000" w:themeColor="text1"/>
                <w:szCs w:val="24"/>
                <w:lang w:val="lv-LV" w:eastAsia="lv-LV"/>
              </w:rPr>
              <w:t xml:space="preserve"> </w:t>
            </w:r>
            <w:r w:rsidR="00942201" w:rsidRPr="00E92C18">
              <w:rPr>
                <w:color w:val="000000" w:themeColor="text1"/>
                <w:szCs w:val="24"/>
                <w:lang w:val="lv-LV" w:eastAsia="lv-LV"/>
              </w:rPr>
              <w:t>Pašvaldībā saskaņots</w:t>
            </w:r>
            <w:r w:rsidRPr="00E92C18">
              <w:rPr>
                <w:color w:val="000000" w:themeColor="text1"/>
                <w:szCs w:val="24"/>
                <w:lang w:val="lv-LV" w:eastAsia="lv-LV"/>
              </w:rPr>
              <w:t xml:space="preserve"> īslaicīgas informācijas nesējs</w:t>
            </w:r>
            <w:r w:rsidR="00942201" w:rsidRPr="00E92C18">
              <w:rPr>
                <w:color w:val="000000" w:themeColor="text1"/>
                <w:szCs w:val="24"/>
                <w:lang w:val="lv-LV" w:eastAsia="lv-LV"/>
              </w:rPr>
              <w:t>, kas informē par koncertiem, izstādēm, lekcijām, pasākumiem u.tml.;</w:t>
            </w:r>
          </w:p>
          <w:p w14:paraId="2B4824CD" w14:textId="0E896A67" w:rsidR="00A536F8" w:rsidRPr="00E92C18" w:rsidRDefault="00A536F8" w:rsidP="00D60EA8">
            <w:pPr>
              <w:pStyle w:val="Sarakstarindkopa"/>
              <w:numPr>
                <w:ilvl w:val="1"/>
                <w:numId w:val="4"/>
              </w:numPr>
              <w:ind w:right="141"/>
              <w:jc w:val="both"/>
              <w:rPr>
                <w:szCs w:val="24"/>
                <w:lang w:val="lv-LV" w:eastAsia="lv-LV"/>
              </w:rPr>
            </w:pPr>
            <w:r w:rsidRPr="00E92C18">
              <w:rPr>
                <w:szCs w:val="24"/>
                <w:lang w:val="lv-LV" w:eastAsia="lv-LV"/>
              </w:rPr>
              <w:t>digitāl</w:t>
            </w:r>
            <w:r w:rsidR="00F34696" w:rsidRPr="00E92C18">
              <w:rPr>
                <w:szCs w:val="24"/>
                <w:lang w:val="lv-LV" w:eastAsia="lv-LV"/>
              </w:rPr>
              <w:t>ai</w:t>
            </w:r>
            <w:r w:rsidRPr="00E92C18">
              <w:rPr>
                <w:szCs w:val="24"/>
                <w:lang w:val="lv-LV" w:eastAsia="lv-LV"/>
              </w:rPr>
              <w:t>s ekrāns – datu nesējs, kas ievada, izvada, saglabā vai pārraida informāciju ciparu formātā;</w:t>
            </w:r>
          </w:p>
          <w:p w14:paraId="04FA6BCD" w14:textId="321038E2" w:rsidR="00023E03" w:rsidRPr="00E92C18" w:rsidRDefault="00023E03" w:rsidP="00D60EA8">
            <w:pPr>
              <w:pStyle w:val="Sarakstarindkopa"/>
              <w:numPr>
                <w:ilvl w:val="1"/>
                <w:numId w:val="4"/>
              </w:numPr>
              <w:ind w:right="141"/>
              <w:jc w:val="both"/>
              <w:rPr>
                <w:color w:val="000000" w:themeColor="text1"/>
                <w:szCs w:val="24"/>
                <w:lang w:val="lv-LV" w:eastAsia="lv-LV"/>
              </w:rPr>
            </w:pPr>
            <w:bookmarkStart w:id="5" w:name="_Hlk4141986"/>
            <w:r w:rsidRPr="00E92C18">
              <w:rPr>
                <w:color w:val="000000" w:themeColor="text1"/>
                <w:szCs w:val="24"/>
                <w:lang w:val="lv-LV" w:eastAsia="lv-LV"/>
              </w:rPr>
              <w:t>ī</w:t>
            </w:r>
            <w:r w:rsidR="007E1390" w:rsidRPr="00E92C18">
              <w:rPr>
                <w:color w:val="000000" w:themeColor="text1"/>
                <w:szCs w:val="24"/>
                <w:lang w:val="lv-LV" w:eastAsia="lv-LV"/>
              </w:rPr>
              <w:t>paša statusa teritorijas</w:t>
            </w:r>
            <w:r w:rsidR="00C344EB" w:rsidRPr="00E92C18">
              <w:rPr>
                <w:color w:val="000000" w:themeColor="text1"/>
                <w:szCs w:val="24"/>
                <w:lang w:val="lv-LV" w:eastAsia="lv-LV"/>
              </w:rPr>
              <w:t xml:space="preserve"> </w:t>
            </w:r>
            <w:r w:rsidR="008911B9" w:rsidRPr="00E92C18">
              <w:rPr>
                <w:color w:val="000000" w:themeColor="text1"/>
                <w:szCs w:val="24"/>
                <w:lang w:val="lv-LV" w:eastAsia="lv-LV"/>
              </w:rPr>
              <w:t>–</w:t>
            </w:r>
            <w:r w:rsidR="004F1FDE" w:rsidRPr="00E92C18">
              <w:rPr>
                <w:color w:val="000000" w:themeColor="text1"/>
                <w:szCs w:val="24"/>
                <w:lang w:val="lv-LV" w:eastAsia="lv-LV"/>
              </w:rPr>
              <w:t xml:space="preserve"> </w:t>
            </w:r>
            <w:r w:rsidRPr="00E92C18">
              <w:rPr>
                <w:color w:val="000000" w:themeColor="text1"/>
                <w:szCs w:val="24"/>
                <w:lang w:val="lv-LV" w:eastAsia="lv-LV"/>
              </w:rPr>
              <w:t>teritorijas vai objekti, kas noteikti Pašvaldības teritorijas attīstības plānošanas dokumentos un</w:t>
            </w:r>
            <w:r w:rsidR="00AB5D1E" w:rsidRPr="00E92C18">
              <w:rPr>
                <w:color w:val="000000" w:themeColor="text1"/>
                <w:szCs w:val="24"/>
                <w:lang w:val="lv-LV" w:eastAsia="lv-LV"/>
              </w:rPr>
              <w:t>/vai</w:t>
            </w:r>
            <w:r w:rsidRPr="00E92C18">
              <w:rPr>
                <w:color w:val="000000" w:themeColor="text1"/>
                <w:szCs w:val="24"/>
                <w:lang w:val="lv-LV" w:eastAsia="lv-LV"/>
              </w:rPr>
              <w:t xml:space="preserve"> kurās jāsaglabā tajās esošā vēsturiskā apbūve, pilsētas telpa, pilsētvides mērogs un raksturs un</w:t>
            </w:r>
            <w:r w:rsidR="00282E3C">
              <w:rPr>
                <w:color w:val="000000" w:themeColor="text1"/>
                <w:szCs w:val="24"/>
                <w:lang w:val="lv-LV" w:eastAsia="lv-LV"/>
              </w:rPr>
              <w:t>/vai</w:t>
            </w:r>
            <w:r w:rsidRPr="00E92C18">
              <w:rPr>
                <w:color w:val="000000" w:themeColor="text1"/>
                <w:szCs w:val="24"/>
                <w:lang w:val="lv-LV" w:eastAsia="lv-LV"/>
              </w:rPr>
              <w:t>, kurās noteiktas īpašas prasības vēsturiskās kultūrvides aizsardzībai un saglabāšanai, piemēram, Ogres vēsturiskā centra apbūves teritorija, valsts un vietējas nozīmes kultūr</w:t>
            </w:r>
            <w:r w:rsidR="00AC3911" w:rsidRPr="00E92C18">
              <w:rPr>
                <w:color w:val="000000" w:themeColor="text1"/>
                <w:szCs w:val="24"/>
                <w:lang w:val="lv-LV" w:eastAsia="lv-LV"/>
              </w:rPr>
              <w:t xml:space="preserve">as </w:t>
            </w:r>
            <w:r w:rsidRPr="00E92C18">
              <w:rPr>
                <w:color w:val="000000" w:themeColor="text1"/>
                <w:szCs w:val="24"/>
                <w:lang w:val="lv-LV" w:eastAsia="lv-LV"/>
              </w:rPr>
              <w:t>pieminekļu aizsardzības teritorijas, piemiņas vietas, ainaviski vērtīgas teritorijas u.c.</w:t>
            </w:r>
          </w:p>
          <w:p w14:paraId="19C79463" w14:textId="63A02ED9" w:rsidR="00BD0B28" w:rsidRPr="00E92C18" w:rsidRDefault="00BD0B28" w:rsidP="00D60EA8">
            <w:pPr>
              <w:pStyle w:val="Sarakstarindkopa"/>
              <w:numPr>
                <w:ilvl w:val="1"/>
                <w:numId w:val="4"/>
              </w:numPr>
              <w:ind w:right="141"/>
              <w:jc w:val="both"/>
              <w:rPr>
                <w:color w:val="000000" w:themeColor="text1"/>
                <w:szCs w:val="24"/>
                <w:lang w:val="lv-LV" w:eastAsia="lv-LV"/>
              </w:rPr>
            </w:pPr>
            <w:r w:rsidRPr="00E92C18">
              <w:rPr>
                <w:color w:val="000000" w:themeColor="text1"/>
                <w:szCs w:val="24"/>
                <w:lang w:val="lv-LV" w:eastAsia="lv-LV"/>
              </w:rPr>
              <w:t>īslaicīgas lietošanas konstrukcija – būve, kas izvietota uz publiska pasākuma vai ielu tirdzniecības atļaujā norādīto laiku;</w:t>
            </w:r>
          </w:p>
          <w:p w14:paraId="16DF72EC" w14:textId="13323199" w:rsidR="00E35D37" w:rsidRPr="00E92C18" w:rsidRDefault="00E35D37" w:rsidP="00D60EA8">
            <w:pPr>
              <w:pStyle w:val="Sarakstarindkopa"/>
              <w:numPr>
                <w:ilvl w:val="1"/>
                <w:numId w:val="4"/>
              </w:numPr>
              <w:ind w:right="142"/>
              <w:jc w:val="both"/>
              <w:rPr>
                <w:color w:val="000000" w:themeColor="text1"/>
                <w:szCs w:val="24"/>
                <w:lang w:val="lv-LV" w:eastAsia="lv-LV"/>
              </w:rPr>
            </w:pPr>
            <w:r w:rsidRPr="00E92C18">
              <w:rPr>
                <w:color w:val="000000" w:themeColor="text1"/>
                <w:szCs w:val="24"/>
                <w:lang w:val="lv-LV" w:eastAsia="lv-LV"/>
              </w:rPr>
              <w:t>īslaicīga reklāma – reklāma, kuras izvietošanas laiks nepārsniedz mēnesi, tās uzstādīšanai netiek izgatavotas speciālas konstrukcijas, kas saistītas ar būvi</w:t>
            </w:r>
            <w:r w:rsidR="00AB5D1E" w:rsidRPr="00E92C18">
              <w:rPr>
                <w:color w:val="000000" w:themeColor="text1"/>
                <w:szCs w:val="24"/>
                <w:lang w:val="lv-LV" w:eastAsia="lv-LV"/>
              </w:rPr>
              <w:t>, netiek</w:t>
            </w:r>
            <w:r w:rsidRPr="00E92C18">
              <w:rPr>
                <w:color w:val="000000" w:themeColor="text1"/>
                <w:szCs w:val="24"/>
                <w:lang w:val="lv-LV" w:eastAsia="lv-LV"/>
              </w:rPr>
              <w:t xml:space="preserve"> veikti rakšanas darbi un pielietoti papildefekti (gaisma, smarža u.c.);</w:t>
            </w:r>
          </w:p>
          <w:p w14:paraId="3FB951F6" w14:textId="1DF25C3D" w:rsidR="00E35D37" w:rsidRPr="00E92C18" w:rsidRDefault="00E35D37" w:rsidP="00D60EA8">
            <w:pPr>
              <w:numPr>
                <w:ilvl w:val="1"/>
                <w:numId w:val="4"/>
              </w:numPr>
              <w:ind w:right="141"/>
              <w:jc w:val="both"/>
              <w:rPr>
                <w:color w:val="000000" w:themeColor="text1"/>
                <w:szCs w:val="24"/>
                <w:lang w:val="lv-LV" w:eastAsia="lv-LV"/>
              </w:rPr>
            </w:pPr>
            <w:r w:rsidRPr="00E92C18">
              <w:rPr>
                <w:color w:val="000000" w:themeColor="text1"/>
                <w:szCs w:val="24"/>
                <w:lang w:val="lv-LV" w:eastAsia="lv-LV"/>
              </w:rPr>
              <w:t>Pašvaldības deleģēta persona – juridiska vai fiziska persona, kura Pašvaldības uzdevumā pārvalda un apsaimnieko uz Pašvaldības</w:t>
            </w:r>
            <w:r w:rsidRPr="00E92C18">
              <w:rPr>
                <w:color w:val="00B050"/>
                <w:szCs w:val="24"/>
                <w:lang w:val="lv-LV" w:eastAsia="lv-LV"/>
              </w:rPr>
              <w:t xml:space="preserve"> </w:t>
            </w:r>
            <w:r w:rsidRPr="00E92C18">
              <w:rPr>
                <w:color w:val="000000" w:themeColor="text1"/>
                <w:szCs w:val="24"/>
                <w:lang w:val="lv-LV" w:eastAsia="lv-LV"/>
              </w:rPr>
              <w:t>īpašumā esošiem reklāmas vai informācijas stendiem izvietot</w:t>
            </w:r>
            <w:r w:rsidR="009A5C18" w:rsidRPr="00E92C18">
              <w:rPr>
                <w:color w:val="000000" w:themeColor="text1"/>
                <w:szCs w:val="24"/>
                <w:lang w:val="lv-LV" w:eastAsia="lv-LV"/>
              </w:rPr>
              <w:t>ās</w:t>
            </w:r>
            <w:r w:rsidRPr="00E92C18">
              <w:rPr>
                <w:color w:val="000000" w:themeColor="text1"/>
                <w:szCs w:val="24"/>
                <w:lang w:val="lv-LV" w:eastAsia="lv-LV"/>
              </w:rPr>
              <w:t xml:space="preserve"> Reklām</w:t>
            </w:r>
            <w:r w:rsidR="009A5C18" w:rsidRPr="00E92C18">
              <w:rPr>
                <w:color w:val="000000" w:themeColor="text1"/>
                <w:szCs w:val="24"/>
                <w:lang w:val="lv-LV" w:eastAsia="lv-LV"/>
              </w:rPr>
              <w:t>as</w:t>
            </w:r>
            <w:r w:rsidRPr="00E92C18">
              <w:rPr>
                <w:color w:val="000000" w:themeColor="text1"/>
                <w:szCs w:val="24"/>
                <w:lang w:val="lv-LV" w:eastAsia="lv-LV"/>
              </w:rPr>
              <w:t xml:space="preserve"> vai izkārtn</w:t>
            </w:r>
            <w:r w:rsidR="009A5C18" w:rsidRPr="00E92C18">
              <w:rPr>
                <w:color w:val="000000" w:themeColor="text1"/>
                <w:szCs w:val="24"/>
                <w:lang w:val="lv-LV" w:eastAsia="lv-LV"/>
              </w:rPr>
              <w:t>es</w:t>
            </w:r>
            <w:r w:rsidRPr="00E92C18">
              <w:rPr>
                <w:color w:val="000000" w:themeColor="text1"/>
                <w:szCs w:val="24"/>
                <w:lang w:val="lv-LV" w:eastAsia="lv-LV"/>
              </w:rPr>
              <w:t xml:space="preserve">; </w:t>
            </w:r>
          </w:p>
          <w:p w14:paraId="25454537" w14:textId="0BBB2594" w:rsidR="00F53DC2" w:rsidRPr="00E92C18" w:rsidRDefault="00F53DC2" w:rsidP="00D60EA8">
            <w:pPr>
              <w:numPr>
                <w:ilvl w:val="1"/>
                <w:numId w:val="4"/>
              </w:numPr>
              <w:ind w:right="141"/>
              <w:jc w:val="both"/>
              <w:rPr>
                <w:color w:val="000000" w:themeColor="text1"/>
                <w:szCs w:val="24"/>
                <w:lang w:val="lv-LV" w:eastAsia="lv-LV"/>
              </w:rPr>
            </w:pPr>
            <w:r w:rsidRPr="00E92C18">
              <w:rPr>
                <w:color w:val="000000" w:themeColor="text1"/>
                <w:szCs w:val="24"/>
                <w:lang w:val="lv-LV" w:eastAsia="lv-LV"/>
              </w:rPr>
              <w:t xml:space="preserve">pilons </w:t>
            </w:r>
            <w:r w:rsidR="008911B9" w:rsidRPr="00E92C18">
              <w:rPr>
                <w:color w:val="000000" w:themeColor="text1"/>
                <w:szCs w:val="24"/>
                <w:lang w:val="lv-LV" w:eastAsia="lv-LV"/>
              </w:rPr>
              <w:t>–</w:t>
            </w:r>
            <w:r w:rsidR="00610A1B" w:rsidRPr="00E92C18">
              <w:rPr>
                <w:color w:val="000000" w:themeColor="text1"/>
                <w:szCs w:val="24"/>
                <w:lang w:val="lv-LV" w:eastAsia="lv-LV"/>
              </w:rPr>
              <w:t xml:space="preserve"> liels, masīvs stabs, ko izmanto par balsta konstrukcijas elementu</w:t>
            </w:r>
            <w:r w:rsidR="002C7D14" w:rsidRPr="00E92C18">
              <w:rPr>
                <w:color w:val="000000" w:themeColor="text1"/>
                <w:szCs w:val="24"/>
                <w:lang w:val="lv-LV" w:eastAsia="lv-LV"/>
              </w:rPr>
              <w:t>;</w:t>
            </w:r>
          </w:p>
          <w:bookmarkEnd w:id="5"/>
          <w:p w14:paraId="6A22C3EA" w14:textId="59A86AF4" w:rsidR="001E0A21" w:rsidRPr="00E92C18" w:rsidRDefault="00DE401B" w:rsidP="00D60EA8">
            <w:pPr>
              <w:numPr>
                <w:ilvl w:val="1"/>
                <w:numId w:val="4"/>
              </w:numPr>
              <w:ind w:right="141"/>
              <w:jc w:val="both"/>
              <w:rPr>
                <w:color w:val="000000" w:themeColor="text1"/>
                <w:szCs w:val="24"/>
                <w:lang w:val="lv-LV" w:eastAsia="lv-LV"/>
              </w:rPr>
            </w:pPr>
            <w:r w:rsidRPr="00E92C18">
              <w:rPr>
                <w:color w:val="000000" w:themeColor="text1"/>
                <w:szCs w:val="24"/>
                <w:lang w:val="lv-LV" w:eastAsia="lv-LV"/>
              </w:rPr>
              <w:t>r</w:t>
            </w:r>
            <w:r w:rsidR="001F4437" w:rsidRPr="00E92C18">
              <w:rPr>
                <w:color w:val="000000" w:themeColor="text1"/>
                <w:szCs w:val="24"/>
                <w:lang w:val="lv-LV" w:eastAsia="lv-LV"/>
              </w:rPr>
              <w:t>eklāmas izvietošanas atļauja</w:t>
            </w:r>
            <w:r w:rsidR="007C6B4A" w:rsidRPr="00E92C18">
              <w:rPr>
                <w:color w:val="000000" w:themeColor="text1"/>
                <w:szCs w:val="24"/>
                <w:lang w:val="lv-LV" w:eastAsia="lv-LV"/>
              </w:rPr>
              <w:t xml:space="preserve"> </w:t>
            </w:r>
            <w:r w:rsidR="001F4437" w:rsidRPr="00E92C18">
              <w:rPr>
                <w:color w:val="000000" w:themeColor="text1"/>
                <w:szCs w:val="24"/>
                <w:lang w:val="lv-LV" w:eastAsia="lv-LV"/>
              </w:rPr>
              <w:t xml:space="preserve">– </w:t>
            </w:r>
            <w:r w:rsidR="0069443C" w:rsidRPr="00E92C18">
              <w:rPr>
                <w:color w:val="000000" w:themeColor="text1"/>
                <w:szCs w:val="24"/>
                <w:lang w:val="lv-LV" w:eastAsia="lv-LV"/>
              </w:rPr>
              <w:t>P</w:t>
            </w:r>
            <w:r w:rsidR="00815258" w:rsidRPr="00E92C18">
              <w:rPr>
                <w:color w:val="000000" w:themeColor="text1"/>
                <w:szCs w:val="24"/>
                <w:lang w:val="lv-LV" w:eastAsia="lv-LV"/>
              </w:rPr>
              <w:t xml:space="preserve">ašvaldības izsniegta </w:t>
            </w:r>
            <w:r w:rsidRPr="00E92C18">
              <w:rPr>
                <w:color w:val="000000" w:themeColor="text1"/>
                <w:szCs w:val="24"/>
                <w:lang w:val="lv-LV" w:eastAsia="lv-LV"/>
              </w:rPr>
              <w:t>r</w:t>
            </w:r>
            <w:r w:rsidR="001F4437" w:rsidRPr="00E92C18">
              <w:rPr>
                <w:color w:val="000000" w:themeColor="text1"/>
                <w:szCs w:val="24"/>
                <w:lang w:val="lv-LV" w:eastAsia="lv-LV"/>
              </w:rPr>
              <w:t>eklām</w:t>
            </w:r>
            <w:r w:rsidR="00873CD6" w:rsidRPr="00E92C18">
              <w:rPr>
                <w:color w:val="000000" w:themeColor="text1"/>
                <w:szCs w:val="24"/>
                <w:lang w:val="lv-LV" w:eastAsia="lv-LV"/>
              </w:rPr>
              <w:t>as</w:t>
            </w:r>
            <w:r w:rsidR="001F4437" w:rsidRPr="00E92C18">
              <w:rPr>
                <w:color w:val="000000" w:themeColor="text1"/>
                <w:szCs w:val="24"/>
                <w:lang w:val="lv-LV" w:eastAsia="lv-LV"/>
              </w:rPr>
              <w:t xml:space="preserve"> izvietošanas atļauj</w:t>
            </w:r>
            <w:r w:rsidR="00815258" w:rsidRPr="00E92C18">
              <w:rPr>
                <w:color w:val="000000" w:themeColor="text1"/>
                <w:szCs w:val="24"/>
                <w:lang w:val="lv-LV" w:eastAsia="lv-LV"/>
              </w:rPr>
              <w:t>a</w:t>
            </w:r>
            <w:r w:rsidRPr="00E92C18">
              <w:rPr>
                <w:color w:val="000000" w:themeColor="text1"/>
                <w:szCs w:val="24"/>
                <w:lang w:val="lv-LV" w:eastAsia="lv-LV"/>
              </w:rPr>
              <w:t xml:space="preserve"> (turpmāk – Reklāmas atļauja)</w:t>
            </w:r>
            <w:r w:rsidR="00815258" w:rsidRPr="00E92C18">
              <w:rPr>
                <w:color w:val="000000" w:themeColor="text1"/>
                <w:szCs w:val="24"/>
                <w:lang w:val="lv-LV" w:eastAsia="lv-LV"/>
              </w:rPr>
              <w:t xml:space="preserve">, </w:t>
            </w:r>
            <w:r w:rsidR="00DF17D4" w:rsidRPr="00E92C18">
              <w:rPr>
                <w:color w:val="000000" w:themeColor="text1"/>
                <w:szCs w:val="24"/>
                <w:lang w:val="lv-LV" w:eastAsia="lv-LV"/>
              </w:rPr>
              <w:t xml:space="preserve">kas </w:t>
            </w:r>
            <w:r w:rsidR="001F461A" w:rsidRPr="00E92C18">
              <w:rPr>
                <w:color w:val="000000" w:themeColor="text1"/>
                <w:szCs w:val="24"/>
                <w:lang w:val="lv-LV" w:eastAsia="lv-LV"/>
              </w:rPr>
              <w:t>apliecina tiesības</w:t>
            </w:r>
            <w:r w:rsidR="00DF17D4" w:rsidRPr="00E92C18">
              <w:rPr>
                <w:color w:val="000000" w:themeColor="text1"/>
                <w:szCs w:val="24"/>
                <w:lang w:val="lv-LV" w:eastAsia="lv-LV"/>
              </w:rPr>
              <w:t xml:space="preserve"> izvietot </w:t>
            </w:r>
            <w:r w:rsidRPr="00E92C18">
              <w:rPr>
                <w:color w:val="000000" w:themeColor="text1"/>
                <w:szCs w:val="24"/>
                <w:lang w:val="lv-LV" w:eastAsia="lv-LV"/>
              </w:rPr>
              <w:t>R</w:t>
            </w:r>
            <w:r w:rsidR="00DF17D4" w:rsidRPr="00E92C18">
              <w:rPr>
                <w:color w:val="000000" w:themeColor="text1"/>
                <w:szCs w:val="24"/>
                <w:lang w:val="lv-LV" w:eastAsia="lv-LV"/>
              </w:rPr>
              <w:t xml:space="preserve">eklāmu vai izkārtni </w:t>
            </w:r>
            <w:r w:rsidR="00B02925" w:rsidRPr="00E92C18">
              <w:rPr>
                <w:color w:val="000000" w:themeColor="text1"/>
                <w:szCs w:val="24"/>
                <w:lang w:val="lv-LV" w:eastAsia="lv-LV"/>
              </w:rPr>
              <w:t>(</w:t>
            </w:r>
            <w:r w:rsidR="002E324F" w:rsidRPr="00E92C18">
              <w:rPr>
                <w:color w:val="000000" w:themeColor="text1"/>
                <w:szCs w:val="24"/>
                <w:lang w:val="lv-LV" w:eastAsia="lv-LV"/>
              </w:rPr>
              <w:t>1</w:t>
            </w:r>
            <w:r w:rsidR="00A67378" w:rsidRPr="00E92C18">
              <w:rPr>
                <w:color w:val="000000" w:themeColor="text1"/>
                <w:szCs w:val="24"/>
                <w:lang w:val="lv-LV" w:eastAsia="lv-LV"/>
              </w:rPr>
              <w:t>.</w:t>
            </w:r>
            <w:r w:rsidR="00E92C18">
              <w:rPr>
                <w:color w:val="000000" w:themeColor="text1"/>
                <w:szCs w:val="24"/>
                <w:lang w:val="lv-LV" w:eastAsia="lv-LV"/>
              </w:rPr>
              <w:t xml:space="preserve"> </w:t>
            </w:r>
            <w:r w:rsidR="00A67378" w:rsidRPr="00E92C18">
              <w:rPr>
                <w:color w:val="000000" w:themeColor="text1"/>
                <w:szCs w:val="24"/>
                <w:lang w:val="lv-LV" w:eastAsia="lv-LV"/>
              </w:rPr>
              <w:t>pielikums</w:t>
            </w:r>
            <w:r w:rsidR="00B02925" w:rsidRPr="00E92C18">
              <w:rPr>
                <w:color w:val="000000" w:themeColor="text1"/>
                <w:szCs w:val="24"/>
                <w:lang w:val="lv-LV" w:eastAsia="lv-LV"/>
              </w:rPr>
              <w:t>);</w:t>
            </w:r>
          </w:p>
          <w:p w14:paraId="381ABE61" w14:textId="6DD1A5E8" w:rsidR="0027444C" w:rsidRPr="00E92C18" w:rsidRDefault="00E92C18" w:rsidP="00D60EA8">
            <w:pPr>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C36639" w:rsidRPr="00E92C18">
              <w:rPr>
                <w:color w:val="000000" w:themeColor="text1"/>
                <w:szCs w:val="24"/>
                <w:lang w:val="lv-LV" w:eastAsia="lv-LV"/>
              </w:rPr>
              <w:t xml:space="preserve">norāde – </w:t>
            </w:r>
            <w:r w:rsidR="0027444C" w:rsidRPr="00E92C18">
              <w:rPr>
                <w:color w:val="000000" w:themeColor="text1"/>
                <w:szCs w:val="24"/>
                <w:lang w:val="lv-LV" w:eastAsia="lv-LV"/>
              </w:rPr>
              <w:t xml:space="preserve">informatīva konstrukcija, kas </w:t>
            </w:r>
            <w:r w:rsidR="001E0A21" w:rsidRPr="00E92C18">
              <w:rPr>
                <w:color w:val="000000" w:themeColor="text1"/>
                <w:szCs w:val="24"/>
                <w:lang w:val="lv-LV" w:eastAsia="lv-LV"/>
              </w:rPr>
              <w:t>novietota</w:t>
            </w:r>
            <w:r w:rsidR="0027444C" w:rsidRPr="00E92C18">
              <w:rPr>
                <w:color w:val="000000" w:themeColor="text1"/>
                <w:szCs w:val="24"/>
                <w:lang w:val="lv-LV" w:eastAsia="lv-LV"/>
              </w:rPr>
              <w:t xml:space="preserve"> ielu sarkanajās līnijās vai autoceļu nodalījuma joslās, kas norāda uz saimnieciskās darbībās veikšanas vietu (2.</w:t>
            </w:r>
            <w:r>
              <w:rPr>
                <w:color w:val="000000" w:themeColor="text1"/>
                <w:szCs w:val="24"/>
                <w:lang w:val="lv-LV" w:eastAsia="lv-LV"/>
              </w:rPr>
              <w:t> </w:t>
            </w:r>
            <w:r w:rsidR="0027444C" w:rsidRPr="00E92C18">
              <w:rPr>
                <w:color w:val="000000" w:themeColor="text1"/>
                <w:szCs w:val="24"/>
                <w:lang w:val="lv-LV" w:eastAsia="lv-LV"/>
              </w:rPr>
              <w:t>pielikums);</w:t>
            </w:r>
          </w:p>
          <w:p w14:paraId="3C5F2227" w14:textId="1ED69DA9" w:rsidR="00153DB7" w:rsidRPr="00E92C18" w:rsidRDefault="00E92C18" w:rsidP="00D60EA8">
            <w:pPr>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E25FEC" w:rsidRPr="00E92C18">
              <w:rPr>
                <w:color w:val="000000" w:themeColor="text1"/>
                <w:szCs w:val="24"/>
                <w:lang w:val="lv-LV" w:eastAsia="lv-LV"/>
              </w:rPr>
              <w:t xml:space="preserve">reklāmas nesējs – </w:t>
            </w:r>
            <w:r w:rsidR="00830753" w:rsidRPr="00E92C18">
              <w:rPr>
                <w:color w:val="000000" w:themeColor="text1"/>
                <w:szCs w:val="24"/>
                <w:lang w:val="lv-LV" w:eastAsia="lv-LV"/>
              </w:rPr>
              <w:t>jebkurš objekts, uz kura izvieto Reklāmu vai informāciju;</w:t>
            </w:r>
          </w:p>
          <w:p w14:paraId="02828A1B" w14:textId="2A6B10EC" w:rsidR="00E112C5" w:rsidRPr="00E92C18" w:rsidRDefault="00E92C18" w:rsidP="00D60EA8">
            <w:pPr>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E112C5" w:rsidRPr="00E92C18">
              <w:rPr>
                <w:color w:val="000000" w:themeColor="text1"/>
                <w:szCs w:val="24"/>
                <w:lang w:val="lv-LV" w:eastAsia="lv-LV"/>
              </w:rPr>
              <w:t>pašreklāma – Reklāma, kas informē par iespēju izvietot Reklāmu konkrētajā vietā</w:t>
            </w:r>
            <w:r w:rsidR="00D45CD1" w:rsidRPr="00E92C18">
              <w:rPr>
                <w:color w:val="000000" w:themeColor="text1"/>
                <w:szCs w:val="24"/>
                <w:lang w:val="lv-LV" w:eastAsia="lv-LV"/>
              </w:rPr>
              <w:t>,</w:t>
            </w:r>
            <w:r w:rsidR="00E112C5" w:rsidRPr="00E92C18">
              <w:rPr>
                <w:color w:val="000000" w:themeColor="text1"/>
                <w:szCs w:val="24"/>
                <w:lang w:val="lv-LV" w:eastAsia="lv-LV"/>
              </w:rPr>
              <w:t xml:space="preserve"> tai skaitā tīkla reklāma;</w:t>
            </w:r>
          </w:p>
          <w:p w14:paraId="38C0782F" w14:textId="473E2DA3" w:rsidR="001F4437" w:rsidRPr="00E92C18" w:rsidRDefault="00EB025D" w:rsidP="00D60EA8">
            <w:pPr>
              <w:numPr>
                <w:ilvl w:val="1"/>
                <w:numId w:val="4"/>
              </w:numPr>
              <w:ind w:right="141"/>
              <w:jc w:val="both"/>
              <w:rPr>
                <w:color w:val="000000" w:themeColor="text1"/>
                <w:szCs w:val="24"/>
                <w:lang w:val="lv-LV" w:eastAsia="lv-LV"/>
              </w:rPr>
            </w:pPr>
            <w:r w:rsidRPr="00E92C18">
              <w:rPr>
                <w:color w:val="000000" w:themeColor="text1"/>
                <w:szCs w:val="24"/>
                <w:lang w:val="lv-LV" w:eastAsia="lv-LV"/>
              </w:rPr>
              <w:t xml:space="preserve"> </w:t>
            </w:r>
            <w:r w:rsidR="001F4437" w:rsidRPr="00E92C18">
              <w:rPr>
                <w:color w:val="000000" w:themeColor="text1"/>
                <w:szCs w:val="24"/>
                <w:lang w:val="lv-LV" w:eastAsia="lv-LV"/>
              </w:rPr>
              <w:t>slietnis – neliels (</w:t>
            </w:r>
            <w:r w:rsidR="007C6B4A" w:rsidRPr="00E92C18">
              <w:rPr>
                <w:color w:val="000000" w:themeColor="text1"/>
                <w:szCs w:val="24"/>
                <w:lang w:val="lv-LV" w:eastAsia="lv-LV"/>
              </w:rPr>
              <w:t>līdz</w:t>
            </w:r>
            <w:r w:rsidR="00764BC5" w:rsidRPr="00E92C18">
              <w:rPr>
                <w:color w:val="000000" w:themeColor="text1"/>
                <w:szCs w:val="24"/>
                <w:lang w:val="lv-LV" w:eastAsia="lv-LV"/>
              </w:rPr>
              <w:t xml:space="preserve"> 1,5 m </w:t>
            </w:r>
            <w:r w:rsidR="007C6B4A" w:rsidRPr="00E92C18">
              <w:rPr>
                <w:color w:val="000000" w:themeColor="text1"/>
                <w:szCs w:val="24"/>
                <w:lang w:val="lv-LV" w:eastAsia="lv-LV"/>
              </w:rPr>
              <w:t>augst</w:t>
            </w:r>
            <w:r w:rsidR="00F0435D" w:rsidRPr="00E92C18">
              <w:rPr>
                <w:color w:val="000000" w:themeColor="text1"/>
                <w:szCs w:val="24"/>
                <w:lang w:val="lv-LV" w:eastAsia="lv-LV"/>
              </w:rPr>
              <w:t>um</w:t>
            </w:r>
            <w:r w:rsidR="00585158" w:rsidRPr="00E92C18">
              <w:rPr>
                <w:color w:val="000000" w:themeColor="text1"/>
                <w:szCs w:val="24"/>
                <w:lang w:val="lv-LV" w:eastAsia="lv-LV"/>
              </w:rPr>
              <w:t>s</w:t>
            </w:r>
            <w:r w:rsidR="007C6B4A" w:rsidRPr="00E92C18">
              <w:rPr>
                <w:color w:val="000000" w:themeColor="text1"/>
                <w:szCs w:val="24"/>
                <w:lang w:val="lv-LV" w:eastAsia="lv-LV"/>
              </w:rPr>
              <w:t xml:space="preserve"> un līdz </w:t>
            </w:r>
            <w:r w:rsidR="00764BC5" w:rsidRPr="00E92C18">
              <w:rPr>
                <w:color w:val="000000" w:themeColor="text1"/>
                <w:szCs w:val="24"/>
                <w:lang w:val="lv-LV" w:eastAsia="lv-LV"/>
              </w:rPr>
              <w:t>1,2 m plat</w:t>
            </w:r>
            <w:r w:rsidR="007C6B4A" w:rsidRPr="00E92C18">
              <w:rPr>
                <w:color w:val="000000" w:themeColor="text1"/>
                <w:szCs w:val="24"/>
                <w:lang w:val="lv-LV" w:eastAsia="lv-LV"/>
              </w:rPr>
              <w:t>um</w:t>
            </w:r>
            <w:r w:rsidR="00585158" w:rsidRPr="00E92C18">
              <w:rPr>
                <w:color w:val="000000" w:themeColor="text1"/>
                <w:szCs w:val="24"/>
                <w:lang w:val="lv-LV" w:eastAsia="lv-LV"/>
              </w:rPr>
              <w:t>s</w:t>
            </w:r>
            <w:r w:rsidR="001F4437" w:rsidRPr="00E92C18">
              <w:rPr>
                <w:color w:val="000000" w:themeColor="text1"/>
                <w:szCs w:val="24"/>
                <w:lang w:val="lv-LV" w:eastAsia="lv-LV"/>
              </w:rPr>
              <w:t>), mobils</w:t>
            </w:r>
            <w:r w:rsidR="006D3EAC" w:rsidRPr="00E92C18">
              <w:rPr>
                <w:color w:val="000000" w:themeColor="text1"/>
                <w:szCs w:val="24"/>
                <w:lang w:val="lv-LV" w:eastAsia="lv-LV"/>
              </w:rPr>
              <w:t>,</w:t>
            </w:r>
            <w:r w:rsidR="001F4437" w:rsidRPr="00E92C18">
              <w:rPr>
                <w:color w:val="000000" w:themeColor="text1"/>
                <w:szCs w:val="24"/>
                <w:lang w:val="lv-LV" w:eastAsia="lv-LV"/>
              </w:rPr>
              <w:t xml:space="preserve"> </w:t>
            </w:r>
            <w:r w:rsidR="006D3EAC" w:rsidRPr="00E92C18">
              <w:rPr>
                <w:color w:val="000000" w:themeColor="text1"/>
                <w:szCs w:val="24"/>
                <w:lang w:val="lv-LV" w:eastAsia="lv-LV"/>
              </w:rPr>
              <w:t xml:space="preserve">īslaicīgs </w:t>
            </w:r>
            <w:r w:rsidR="001F4437" w:rsidRPr="00E92C18">
              <w:rPr>
                <w:color w:val="000000" w:themeColor="text1"/>
                <w:szCs w:val="24"/>
                <w:lang w:val="lv-LV" w:eastAsia="lv-LV"/>
              </w:rPr>
              <w:t>reklāmas objekts, kas var tikt izvietots pie jebkuras iestādes, organizācijas vai saimnieciskās darbības veikšanas vietas tikai tās darba laikā;</w:t>
            </w:r>
          </w:p>
          <w:p w14:paraId="4ACF8647" w14:textId="37699650" w:rsidR="001F4437" w:rsidRPr="00E92C18" w:rsidRDefault="00EB025D" w:rsidP="00D60EA8">
            <w:pPr>
              <w:numPr>
                <w:ilvl w:val="1"/>
                <w:numId w:val="4"/>
              </w:numPr>
              <w:ind w:left="1202" w:right="142" w:hanging="482"/>
              <w:jc w:val="both"/>
              <w:rPr>
                <w:color w:val="000000" w:themeColor="text1"/>
                <w:szCs w:val="24"/>
                <w:lang w:val="lv-LV" w:eastAsia="lv-LV"/>
              </w:rPr>
            </w:pPr>
            <w:r w:rsidRPr="00E92C18">
              <w:rPr>
                <w:color w:val="000000" w:themeColor="text1"/>
                <w:szCs w:val="24"/>
                <w:lang w:val="lv-LV" w:eastAsia="lv-LV"/>
              </w:rPr>
              <w:t xml:space="preserve"> </w:t>
            </w:r>
            <w:r w:rsidR="001F4437" w:rsidRPr="00E92C18">
              <w:rPr>
                <w:color w:val="000000" w:themeColor="text1"/>
                <w:szCs w:val="24"/>
                <w:lang w:val="lv-LV" w:eastAsia="lv-LV"/>
              </w:rPr>
              <w:t>sludinājums un citi informatīvie materiāli – dažāda veida juridiskas vai fiziskas personas īslaicīgi izvietota informācija</w:t>
            </w:r>
            <w:r w:rsidR="001B0B5A" w:rsidRPr="00E92C18">
              <w:rPr>
                <w:color w:val="000000" w:themeColor="text1"/>
                <w:szCs w:val="24"/>
                <w:lang w:val="lv-LV" w:eastAsia="lv-LV"/>
              </w:rPr>
              <w:t xml:space="preserve"> (</w:t>
            </w:r>
            <w:r w:rsidR="001F4437" w:rsidRPr="00E92C18">
              <w:rPr>
                <w:color w:val="000000" w:themeColor="text1"/>
                <w:szCs w:val="24"/>
                <w:lang w:val="lv-LV" w:eastAsia="lv-LV"/>
              </w:rPr>
              <w:t>paziņojumi par pirkšanu, pārdošanu, meklēšanu, atrašanu, iznomāšanu, notikumu u.tml.</w:t>
            </w:r>
            <w:r w:rsidR="001B0B5A" w:rsidRPr="00E92C18">
              <w:rPr>
                <w:color w:val="000000" w:themeColor="text1"/>
                <w:szCs w:val="24"/>
                <w:lang w:val="lv-LV" w:eastAsia="lv-LV"/>
              </w:rPr>
              <w:t>)</w:t>
            </w:r>
            <w:r w:rsidR="001F4437" w:rsidRPr="00E92C18">
              <w:rPr>
                <w:color w:val="000000" w:themeColor="text1"/>
                <w:szCs w:val="24"/>
                <w:lang w:val="lv-LV" w:eastAsia="lv-LV"/>
              </w:rPr>
              <w:t xml:space="preserve">, ko </w:t>
            </w:r>
            <w:r w:rsidR="009A5C18" w:rsidRPr="00E92C18">
              <w:rPr>
                <w:color w:val="000000" w:themeColor="text1"/>
                <w:szCs w:val="24"/>
                <w:lang w:val="lv-LV" w:eastAsia="lv-LV"/>
              </w:rPr>
              <w:t xml:space="preserve">izvieto </w:t>
            </w:r>
            <w:r w:rsidR="001F4437" w:rsidRPr="00E92C18">
              <w:rPr>
                <w:color w:val="000000" w:themeColor="text1"/>
                <w:szCs w:val="24"/>
                <w:lang w:val="lv-LV" w:eastAsia="lv-LV"/>
              </w:rPr>
              <w:t>tiem speciāli paredzētās vietās uz saskaņotiem reklāmas nesējiem, kuru izmēri nepārsniedz A4 lapas izmērus (210</w:t>
            </w:r>
            <w:r w:rsidR="00201260" w:rsidRPr="00E92C18">
              <w:rPr>
                <w:color w:val="000000" w:themeColor="text1"/>
                <w:szCs w:val="24"/>
                <w:lang w:val="lv-LV" w:eastAsia="lv-LV"/>
              </w:rPr>
              <w:t xml:space="preserve"> </w:t>
            </w:r>
            <w:r w:rsidR="00815258" w:rsidRPr="00E92C18">
              <w:rPr>
                <w:color w:val="000000" w:themeColor="text1"/>
                <w:szCs w:val="24"/>
                <w:lang w:val="lv-LV" w:eastAsia="lv-LV"/>
              </w:rPr>
              <w:t>mm</w:t>
            </w:r>
            <w:r w:rsidR="00915320" w:rsidRPr="00E92C18">
              <w:rPr>
                <w:color w:val="000000" w:themeColor="text1"/>
                <w:szCs w:val="24"/>
                <w:lang w:val="lv-LV" w:eastAsia="lv-LV"/>
              </w:rPr>
              <w:t xml:space="preserve"> </w:t>
            </w:r>
            <w:r w:rsidR="00905308" w:rsidRPr="00E92C18">
              <w:rPr>
                <w:color w:val="000000" w:themeColor="text1"/>
                <w:szCs w:val="24"/>
                <w:lang w:val="lv-LV" w:eastAsia="lv-LV"/>
              </w:rPr>
              <w:t xml:space="preserve">augsts </w:t>
            </w:r>
            <w:r w:rsidR="001F4437" w:rsidRPr="00E92C18">
              <w:rPr>
                <w:color w:val="000000" w:themeColor="text1"/>
                <w:szCs w:val="24"/>
                <w:lang w:val="lv-LV" w:eastAsia="lv-LV"/>
              </w:rPr>
              <w:t>x</w:t>
            </w:r>
            <w:r w:rsidR="00915320" w:rsidRPr="00E92C18">
              <w:rPr>
                <w:color w:val="000000" w:themeColor="text1"/>
                <w:szCs w:val="24"/>
                <w:lang w:val="lv-LV" w:eastAsia="lv-LV"/>
              </w:rPr>
              <w:t xml:space="preserve"> </w:t>
            </w:r>
            <w:r w:rsidR="001F4437" w:rsidRPr="00E92C18">
              <w:rPr>
                <w:color w:val="000000" w:themeColor="text1"/>
                <w:szCs w:val="24"/>
                <w:lang w:val="lv-LV" w:eastAsia="lv-LV"/>
              </w:rPr>
              <w:t>297</w:t>
            </w:r>
            <w:r w:rsidR="00201260" w:rsidRPr="00E92C18">
              <w:rPr>
                <w:color w:val="000000" w:themeColor="text1"/>
                <w:szCs w:val="24"/>
                <w:lang w:val="lv-LV" w:eastAsia="lv-LV"/>
              </w:rPr>
              <w:t xml:space="preserve"> </w:t>
            </w:r>
            <w:r w:rsidR="001F4437" w:rsidRPr="00E92C18">
              <w:rPr>
                <w:color w:val="000000" w:themeColor="text1"/>
                <w:szCs w:val="24"/>
                <w:lang w:val="lv-LV" w:eastAsia="lv-LV"/>
              </w:rPr>
              <w:t>mm</w:t>
            </w:r>
            <w:r w:rsidR="00905308" w:rsidRPr="00E92C18">
              <w:rPr>
                <w:color w:val="000000" w:themeColor="text1"/>
                <w:szCs w:val="24"/>
                <w:lang w:val="lv-LV" w:eastAsia="lv-LV"/>
              </w:rPr>
              <w:t xml:space="preserve"> plats</w:t>
            </w:r>
            <w:r w:rsidR="001F4437" w:rsidRPr="00E92C18">
              <w:rPr>
                <w:color w:val="000000" w:themeColor="text1"/>
                <w:szCs w:val="24"/>
                <w:lang w:val="lv-LV" w:eastAsia="lv-LV"/>
              </w:rPr>
              <w:t>);</w:t>
            </w:r>
          </w:p>
          <w:p w14:paraId="0FAA5066" w14:textId="65513A5B" w:rsidR="008906F7" w:rsidRPr="00E92C18" w:rsidRDefault="00184EEE" w:rsidP="00D60EA8">
            <w:pPr>
              <w:pStyle w:val="Komentrateksts"/>
              <w:numPr>
                <w:ilvl w:val="0"/>
                <w:numId w:val="4"/>
              </w:numPr>
              <w:jc w:val="both"/>
              <w:rPr>
                <w:szCs w:val="24"/>
                <w:lang w:val="lv-LV"/>
              </w:rPr>
            </w:pPr>
            <w:bookmarkStart w:id="6" w:name="p-561669"/>
            <w:bookmarkStart w:id="7" w:name="p4"/>
            <w:bookmarkStart w:id="8" w:name="p-502898"/>
            <w:bookmarkStart w:id="9" w:name="p5"/>
            <w:bookmarkEnd w:id="6"/>
            <w:bookmarkEnd w:id="7"/>
            <w:bookmarkEnd w:id="8"/>
            <w:bookmarkEnd w:id="9"/>
            <w:r w:rsidRPr="00E92C18">
              <w:rPr>
                <w:szCs w:val="24"/>
                <w:lang w:val="lv-LV"/>
              </w:rPr>
              <w:t xml:space="preserve">Ogres novada pašvaldības policijas un Būvvaldes amatpersonām ir tiesības veikt kontroli pār Reklāmas un reklāmas objektu izvietošanas kārtību, tostarp lūgt </w:t>
            </w:r>
            <w:r w:rsidR="004A1741" w:rsidRPr="00E92C18">
              <w:rPr>
                <w:kern w:val="32"/>
                <w:szCs w:val="24"/>
                <w:lang w:val="lv-LV"/>
              </w:rPr>
              <w:t>r</w:t>
            </w:r>
            <w:r w:rsidR="008906F7" w:rsidRPr="00E92C18">
              <w:rPr>
                <w:szCs w:val="24"/>
                <w:lang w:val="lv-LV"/>
              </w:rPr>
              <w:t>eklāmas devējam uzrādīt Reklāmas atļauju elektroniski vai papīra formātā.</w:t>
            </w:r>
          </w:p>
          <w:p w14:paraId="2A291CF2" w14:textId="5B813346" w:rsidR="000D1DBB" w:rsidRPr="00E92C18" w:rsidRDefault="001735FF" w:rsidP="00D60EA8">
            <w:pPr>
              <w:numPr>
                <w:ilvl w:val="0"/>
                <w:numId w:val="4"/>
              </w:numPr>
              <w:ind w:right="142"/>
              <w:jc w:val="both"/>
              <w:rPr>
                <w:color w:val="000000" w:themeColor="text1"/>
                <w:szCs w:val="24"/>
                <w:lang w:val="lv-LV" w:eastAsia="lv-LV"/>
              </w:rPr>
            </w:pPr>
            <w:r w:rsidRPr="00E92C18">
              <w:rPr>
                <w:color w:val="000000" w:themeColor="text1"/>
                <w:szCs w:val="24"/>
                <w:lang w:val="lv-LV" w:eastAsia="lv-LV"/>
              </w:rPr>
              <w:t xml:space="preserve">Reklāmas atļauja, izņemot </w:t>
            </w:r>
            <w:r w:rsidR="004E6101" w:rsidRPr="00E92C18">
              <w:rPr>
                <w:color w:val="000000" w:themeColor="text1"/>
                <w:szCs w:val="24"/>
                <w:lang w:val="lv-LV" w:eastAsia="lv-LV"/>
              </w:rPr>
              <w:t>R</w:t>
            </w:r>
            <w:r w:rsidRPr="00E92C18">
              <w:rPr>
                <w:color w:val="000000" w:themeColor="text1"/>
                <w:szCs w:val="24"/>
                <w:lang w:val="lv-LV" w:eastAsia="lv-LV"/>
              </w:rPr>
              <w:t xml:space="preserve">eklāmas atļauju izkārtnei, ir derīga 1 (vienu) gadu no </w:t>
            </w:r>
            <w:r w:rsidR="004E6101" w:rsidRPr="00E92C18">
              <w:rPr>
                <w:color w:val="000000" w:themeColor="text1"/>
                <w:szCs w:val="24"/>
                <w:lang w:val="lv-LV" w:eastAsia="lv-LV"/>
              </w:rPr>
              <w:t>R</w:t>
            </w:r>
            <w:r w:rsidRPr="00E92C18">
              <w:rPr>
                <w:color w:val="000000" w:themeColor="text1"/>
                <w:szCs w:val="24"/>
                <w:lang w:val="lv-LV" w:eastAsia="lv-LV"/>
              </w:rPr>
              <w:t xml:space="preserve">eklāmas atļaujas izsniegšanas dienas. </w:t>
            </w:r>
            <w:r w:rsidR="00CE6896" w:rsidRPr="00E92C18">
              <w:rPr>
                <w:color w:val="000000" w:themeColor="text1"/>
                <w:szCs w:val="24"/>
                <w:lang w:val="lv-LV" w:eastAsia="lv-LV"/>
              </w:rPr>
              <w:t>Reklāma</w:t>
            </w:r>
            <w:r w:rsidR="00157FF1" w:rsidRPr="00E92C18">
              <w:rPr>
                <w:color w:val="000000" w:themeColor="text1"/>
                <w:szCs w:val="24"/>
                <w:lang w:val="lv-LV" w:eastAsia="lv-LV"/>
              </w:rPr>
              <w:t>i</w:t>
            </w:r>
            <w:r w:rsidR="000A5616" w:rsidRPr="00E92C18">
              <w:rPr>
                <w:color w:val="000000" w:themeColor="text1"/>
                <w:szCs w:val="24"/>
                <w:lang w:val="lv-LV" w:eastAsia="lv-LV"/>
              </w:rPr>
              <w:t xml:space="preserve"> un izkārtnei</w:t>
            </w:r>
            <w:r w:rsidR="00CE6896" w:rsidRPr="00E92C18">
              <w:rPr>
                <w:color w:val="000000" w:themeColor="text1"/>
                <w:szCs w:val="24"/>
                <w:lang w:val="lv-LV" w:eastAsia="lv-LV"/>
              </w:rPr>
              <w:t xml:space="preserve"> jāatbilst </w:t>
            </w:r>
            <w:r w:rsidR="00A81F51" w:rsidRPr="00E92C18">
              <w:rPr>
                <w:color w:val="000000" w:themeColor="text1"/>
                <w:szCs w:val="24"/>
                <w:lang w:val="lv-LV" w:eastAsia="lv-LV"/>
              </w:rPr>
              <w:t>i</w:t>
            </w:r>
            <w:r w:rsidR="000D41C8" w:rsidRPr="00E92C18">
              <w:rPr>
                <w:color w:val="000000" w:themeColor="text1"/>
                <w:szCs w:val="24"/>
                <w:lang w:val="lv-LV" w:eastAsia="lv-LV"/>
              </w:rPr>
              <w:t xml:space="preserve">zsniegtajai </w:t>
            </w:r>
            <w:r w:rsidR="00157FF1" w:rsidRPr="00E92C18">
              <w:rPr>
                <w:color w:val="000000" w:themeColor="text1"/>
                <w:szCs w:val="24"/>
                <w:lang w:val="lv-LV" w:eastAsia="lv-LV"/>
              </w:rPr>
              <w:t>Reklāmas atļaujai</w:t>
            </w:r>
            <w:r w:rsidRPr="00E92C18">
              <w:rPr>
                <w:color w:val="000000" w:themeColor="text1"/>
                <w:szCs w:val="24"/>
                <w:lang w:val="lv-LV" w:eastAsia="lv-LV"/>
              </w:rPr>
              <w:t>.</w:t>
            </w:r>
          </w:p>
          <w:p w14:paraId="7538D6BC" w14:textId="62BC44A8" w:rsidR="00F51A19" w:rsidRPr="00E92C18" w:rsidRDefault="00CA6C3A" w:rsidP="00D60EA8">
            <w:pPr>
              <w:numPr>
                <w:ilvl w:val="0"/>
                <w:numId w:val="4"/>
              </w:numPr>
              <w:ind w:right="142"/>
              <w:jc w:val="both"/>
              <w:rPr>
                <w:color w:val="000000" w:themeColor="text1"/>
                <w:szCs w:val="24"/>
                <w:lang w:val="lv-LV" w:eastAsia="lv-LV"/>
              </w:rPr>
            </w:pPr>
            <w:r w:rsidRPr="00E92C18">
              <w:rPr>
                <w:color w:val="000000" w:themeColor="text1"/>
                <w:szCs w:val="24"/>
                <w:lang w:val="lv-LV" w:eastAsia="lv-LV"/>
              </w:rPr>
              <w:t xml:space="preserve">Par </w:t>
            </w:r>
            <w:r w:rsidR="00014349" w:rsidRPr="00E92C18">
              <w:rPr>
                <w:color w:val="000000" w:themeColor="text1"/>
                <w:szCs w:val="24"/>
                <w:lang w:val="lv-LV" w:eastAsia="lv-LV"/>
              </w:rPr>
              <w:t>R</w:t>
            </w:r>
            <w:r w:rsidRPr="00E92C18">
              <w:rPr>
                <w:color w:val="000000" w:themeColor="text1"/>
                <w:szCs w:val="24"/>
                <w:lang w:val="lv-LV" w:eastAsia="lv-LV"/>
              </w:rPr>
              <w:t>eklāmas</w:t>
            </w:r>
            <w:r w:rsidR="008B7DA8" w:rsidRPr="00E92C18">
              <w:rPr>
                <w:color w:val="000000" w:themeColor="text1"/>
                <w:szCs w:val="24"/>
                <w:lang w:val="lv-LV" w:eastAsia="lv-LV"/>
              </w:rPr>
              <w:t xml:space="preserve"> vai izkārtnes</w:t>
            </w:r>
            <w:r w:rsidRPr="00E92C18">
              <w:rPr>
                <w:color w:val="000000" w:themeColor="text1"/>
                <w:szCs w:val="24"/>
                <w:lang w:val="lv-LV" w:eastAsia="lv-LV"/>
              </w:rPr>
              <w:t xml:space="preserve"> saturu, karogu, valstu, pilsēt</w:t>
            </w:r>
            <w:r w:rsidR="00014349" w:rsidRPr="00E92C18">
              <w:rPr>
                <w:color w:val="000000" w:themeColor="text1"/>
                <w:szCs w:val="24"/>
                <w:lang w:val="lv-LV" w:eastAsia="lv-LV"/>
              </w:rPr>
              <w:t>as</w:t>
            </w:r>
            <w:r w:rsidRPr="00E92C18">
              <w:rPr>
                <w:color w:val="000000" w:themeColor="text1"/>
                <w:szCs w:val="24"/>
                <w:lang w:val="lv-LV" w:eastAsia="lv-LV"/>
              </w:rPr>
              <w:t xml:space="preserve"> nosaukumu un simboliku, firmu, kā arī firmu un preču zīmēs lietoto nosaukumu (logotipu, simbolizējošo grafisko zīmju, kuros iekļauti burti, vārdi, teikumi</w:t>
            </w:r>
            <w:r w:rsidR="00915320" w:rsidRPr="00E92C18">
              <w:rPr>
                <w:color w:val="000000" w:themeColor="text1"/>
                <w:szCs w:val="24"/>
                <w:lang w:val="lv-LV" w:eastAsia="lv-LV"/>
              </w:rPr>
              <w:t>),</w:t>
            </w:r>
            <w:r w:rsidR="00AD74E2" w:rsidRPr="00E92C18">
              <w:rPr>
                <w:color w:val="000000" w:themeColor="text1"/>
                <w:szCs w:val="24"/>
                <w:lang w:val="lv-LV" w:eastAsia="lv-LV"/>
              </w:rPr>
              <w:t xml:space="preserve"> pareizrakstību</w:t>
            </w:r>
            <w:r w:rsidR="00B64EE5" w:rsidRPr="00E92C18">
              <w:rPr>
                <w:color w:val="000000" w:themeColor="text1"/>
                <w:szCs w:val="24"/>
                <w:lang w:val="lv-LV" w:eastAsia="lv-LV"/>
              </w:rPr>
              <w:t xml:space="preserve"> un</w:t>
            </w:r>
            <w:r w:rsidR="006B25A2" w:rsidRPr="00E92C18">
              <w:rPr>
                <w:color w:val="000000" w:themeColor="text1"/>
                <w:szCs w:val="24"/>
                <w:lang w:val="lv-LV" w:eastAsia="lv-LV"/>
              </w:rPr>
              <w:t xml:space="preserve"> </w:t>
            </w:r>
            <w:r w:rsidR="00A96650" w:rsidRPr="00E92C18">
              <w:rPr>
                <w:color w:val="000000" w:themeColor="text1"/>
                <w:szCs w:val="24"/>
                <w:lang w:val="lv-LV" w:eastAsia="lv-LV"/>
              </w:rPr>
              <w:t>grafisko dizainu</w:t>
            </w:r>
            <w:r w:rsidRPr="00E92C18">
              <w:rPr>
                <w:color w:val="000000" w:themeColor="text1"/>
                <w:szCs w:val="24"/>
                <w:lang w:val="lv-LV" w:eastAsia="lv-LV"/>
              </w:rPr>
              <w:t xml:space="preserve">, atbild </w:t>
            </w:r>
            <w:r w:rsidR="001F461A" w:rsidRPr="00E92C18">
              <w:rPr>
                <w:color w:val="000000" w:themeColor="text1"/>
                <w:szCs w:val="24"/>
                <w:lang w:val="lv-LV" w:eastAsia="lv-LV"/>
              </w:rPr>
              <w:t>r</w:t>
            </w:r>
            <w:r w:rsidRPr="00E92C18">
              <w:rPr>
                <w:color w:val="000000" w:themeColor="text1"/>
                <w:szCs w:val="24"/>
                <w:lang w:val="lv-LV" w:eastAsia="lv-LV"/>
              </w:rPr>
              <w:t>eklāmas devējs</w:t>
            </w:r>
            <w:bookmarkStart w:id="10" w:name="p-502899"/>
            <w:bookmarkStart w:id="11" w:name="p6"/>
            <w:bookmarkEnd w:id="10"/>
            <w:bookmarkEnd w:id="11"/>
            <w:r w:rsidR="003A2599" w:rsidRPr="00E92C18">
              <w:rPr>
                <w:color w:val="000000" w:themeColor="text1"/>
                <w:szCs w:val="24"/>
                <w:lang w:val="lv-LV" w:eastAsia="lv-LV"/>
              </w:rPr>
              <w:t>.</w:t>
            </w:r>
          </w:p>
          <w:p w14:paraId="464888FA" w14:textId="402916A0" w:rsidR="00872D20" w:rsidRPr="00AB70CE" w:rsidRDefault="003C4572" w:rsidP="00D60EA8">
            <w:pPr>
              <w:numPr>
                <w:ilvl w:val="0"/>
                <w:numId w:val="4"/>
              </w:numPr>
              <w:ind w:right="142"/>
              <w:jc w:val="both"/>
              <w:rPr>
                <w:color w:val="000000" w:themeColor="text1"/>
                <w:szCs w:val="24"/>
                <w:lang w:val="lv-LV" w:eastAsia="lv-LV"/>
              </w:rPr>
            </w:pPr>
            <w:r w:rsidRPr="00AB70CE">
              <w:rPr>
                <w:color w:val="000000" w:themeColor="text1"/>
                <w:szCs w:val="24"/>
                <w:lang w:val="lv-LV" w:eastAsia="lv-LV"/>
              </w:rPr>
              <w:t>R</w:t>
            </w:r>
            <w:r w:rsidR="0088233E" w:rsidRPr="00AB70CE">
              <w:rPr>
                <w:color w:val="000000" w:themeColor="text1"/>
                <w:szCs w:val="24"/>
                <w:lang w:val="lv-LV" w:eastAsia="lv-LV"/>
              </w:rPr>
              <w:t>eklām</w:t>
            </w:r>
            <w:r w:rsidR="00071683" w:rsidRPr="00AB70CE">
              <w:rPr>
                <w:color w:val="000000" w:themeColor="text1"/>
                <w:szCs w:val="24"/>
                <w:lang w:val="lv-LV" w:eastAsia="lv-LV"/>
              </w:rPr>
              <w:t>ai un izkārtn</w:t>
            </w:r>
            <w:r w:rsidR="00D754DA" w:rsidRPr="00AB70CE">
              <w:rPr>
                <w:color w:val="000000" w:themeColor="text1"/>
                <w:szCs w:val="24"/>
                <w:lang w:val="lv-LV" w:eastAsia="lv-LV"/>
              </w:rPr>
              <w:t>ei</w:t>
            </w:r>
            <w:r w:rsidR="00D45CD1" w:rsidRPr="00AB70CE">
              <w:rPr>
                <w:color w:val="000000" w:themeColor="text1"/>
                <w:szCs w:val="24"/>
                <w:lang w:val="lv-LV" w:eastAsia="lv-LV"/>
              </w:rPr>
              <w:t xml:space="preserve"> </w:t>
            </w:r>
            <w:r w:rsidR="0088233E" w:rsidRPr="00AB70CE">
              <w:rPr>
                <w:color w:val="000000" w:themeColor="text1"/>
                <w:szCs w:val="24"/>
                <w:lang w:val="lv-LV" w:eastAsia="lv-LV"/>
              </w:rPr>
              <w:t>viena skata perspektīvā jābūt vizuāli sa</w:t>
            </w:r>
            <w:r w:rsidR="00C73400" w:rsidRPr="00AB70CE">
              <w:rPr>
                <w:color w:val="000000" w:themeColor="text1"/>
                <w:szCs w:val="24"/>
                <w:lang w:val="lv-LV" w:eastAsia="lv-LV"/>
              </w:rPr>
              <w:t>skanīg</w:t>
            </w:r>
            <w:r w:rsidR="00DE401B" w:rsidRPr="00AB70CE">
              <w:rPr>
                <w:color w:val="000000" w:themeColor="text1"/>
                <w:szCs w:val="24"/>
                <w:lang w:val="lv-LV" w:eastAsia="lv-LV"/>
              </w:rPr>
              <w:t>ā</w:t>
            </w:r>
            <w:r w:rsidR="00C73400" w:rsidRPr="00AB70CE">
              <w:rPr>
                <w:color w:val="000000" w:themeColor="text1"/>
                <w:szCs w:val="24"/>
                <w:lang w:val="lv-LV" w:eastAsia="lv-LV"/>
              </w:rPr>
              <w:t>m.</w:t>
            </w:r>
            <w:r w:rsidR="00B26079" w:rsidRPr="00AB70CE">
              <w:rPr>
                <w:color w:val="000000" w:themeColor="text1"/>
                <w:szCs w:val="24"/>
                <w:lang w:val="lv-LV" w:eastAsia="lv-LV"/>
              </w:rPr>
              <w:t xml:space="preserve"> </w:t>
            </w:r>
            <w:r w:rsidR="00AB5D1E" w:rsidRPr="00AB70CE">
              <w:rPr>
                <w:color w:val="000000" w:themeColor="text1"/>
                <w:szCs w:val="24"/>
                <w:lang w:val="lv-LV" w:eastAsia="lv-LV"/>
              </w:rPr>
              <w:t xml:space="preserve">Reklāmām un izkārtnēm vienas ēkas ietvaros jābūt saskanīgām, jāveido kopēja kompozīcija ar ēkas arhitektūru, tai skaitā koloristisko risinājumu. </w:t>
            </w:r>
          </w:p>
          <w:p w14:paraId="70E15C9E" w14:textId="35FA9C61" w:rsidR="00FB4D1D" w:rsidRPr="00E92C18" w:rsidRDefault="00E25FEC" w:rsidP="00D60EA8">
            <w:pPr>
              <w:numPr>
                <w:ilvl w:val="0"/>
                <w:numId w:val="4"/>
              </w:numPr>
              <w:ind w:right="142"/>
              <w:jc w:val="both"/>
              <w:rPr>
                <w:color w:val="000000" w:themeColor="text1"/>
                <w:szCs w:val="24"/>
                <w:lang w:val="lv-LV" w:eastAsia="lv-LV"/>
              </w:rPr>
            </w:pPr>
            <w:r w:rsidRPr="00AB70CE">
              <w:rPr>
                <w:color w:val="000000" w:themeColor="text1"/>
                <w:szCs w:val="24"/>
                <w:lang w:val="lv-LV" w:eastAsia="lv-LV"/>
              </w:rPr>
              <w:t>Reklām</w:t>
            </w:r>
            <w:r w:rsidR="00512148" w:rsidRPr="00AB70CE">
              <w:rPr>
                <w:color w:val="000000" w:themeColor="text1"/>
                <w:szCs w:val="24"/>
                <w:lang w:val="lv-LV" w:eastAsia="lv-LV"/>
              </w:rPr>
              <w:t>u</w:t>
            </w:r>
            <w:r w:rsidRPr="00AB70CE">
              <w:rPr>
                <w:color w:val="000000" w:themeColor="text1"/>
                <w:szCs w:val="24"/>
                <w:lang w:val="lv-LV" w:eastAsia="lv-LV"/>
              </w:rPr>
              <w:t xml:space="preserve"> </w:t>
            </w:r>
            <w:r w:rsidR="00B3338F" w:rsidRPr="00AB70CE">
              <w:rPr>
                <w:color w:val="000000" w:themeColor="text1"/>
                <w:szCs w:val="24"/>
                <w:lang w:val="lv-LV" w:eastAsia="lv-LV"/>
              </w:rPr>
              <w:t xml:space="preserve">izvieto uz digitālajiem ekrāniem, izņemot uz </w:t>
            </w:r>
            <w:r w:rsidR="00F1693E" w:rsidRPr="00AB70CE">
              <w:rPr>
                <w:color w:val="000000" w:themeColor="text1"/>
                <w:szCs w:val="24"/>
                <w:lang w:val="lv-LV" w:eastAsia="lv-LV"/>
              </w:rPr>
              <w:t>norād</w:t>
            </w:r>
            <w:r w:rsidR="00512148" w:rsidRPr="00AB70CE">
              <w:rPr>
                <w:color w:val="000000" w:themeColor="text1"/>
                <w:szCs w:val="24"/>
                <w:lang w:val="lv-LV" w:eastAsia="lv-LV"/>
              </w:rPr>
              <w:t>ēm</w:t>
            </w:r>
            <w:r w:rsidR="00F1693E" w:rsidRPr="00AB70CE">
              <w:rPr>
                <w:color w:val="000000" w:themeColor="text1"/>
                <w:szCs w:val="24"/>
                <w:lang w:val="lv-LV" w:eastAsia="lv-LV"/>
              </w:rPr>
              <w:t xml:space="preserve">, </w:t>
            </w:r>
            <w:r w:rsidRPr="00AB70CE">
              <w:rPr>
                <w:color w:val="000000" w:themeColor="text1"/>
                <w:szCs w:val="24"/>
                <w:lang w:val="lv-LV" w:eastAsia="lv-LV"/>
              </w:rPr>
              <w:t>izkārtn</w:t>
            </w:r>
            <w:r w:rsidR="00512148" w:rsidRPr="00AB70CE">
              <w:rPr>
                <w:color w:val="000000" w:themeColor="text1"/>
                <w:szCs w:val="24"/>
                <w:lang w:val="lv-LV" w:eastAsia="lv-LV"/>
              </w:rPr>
              <w:t>ēm,</w:t>
            </w:r>
            <w:r w:rsidR="00F1693E" w:rsidRPr="00AB70CE">
              <w:rPr>
                <w:color w:val="000000" w:themeColor="text1"/>
                <w:szCs w:val="24"/>
                <w:lang w:val="lv-LV" w:eastAsia="lv-LV"/>
              </w:rPr>
              <w:t xml:space="preserve"> mobil</w:t>
            </w:r>
            <w:r w:rsidR="00512148" w:rsidRPr="00AB70CE">
              <w:rPr>
                <w:color w:val="000000" w:themeColor="text1"/>
                <w:szCs w:val="24"/>
                <w:lang w:val="lv-LV" w:eastAsia="lv-LV"/>
              </w:rPr>
              <w:t>ās</w:t>
            </w:r>
            <w:r w:rsidR="00F1693E" w:rsidRPr="00AB70CE">
              <w:rPr>
                <w:color w:val="000000" w:themeColor="text1"/>
                <w:szCs w:val="24"/>
                <w:lang w:val="lv-LV" w:eastAsia="lv-LV"/>
              </w:rPr>
              <w:t xml:space="preserve"> reklām</w:t>
            </w:r>
            <w:r w:rsidR="00512148" w:rsidRPr="00AB70CE">
              <w:rPr>
                <w:color w:val="000000" w:themeColor="text1"/>
                <w:szCs w:val="24"/>
                <w:lang w:val="lv-LV" w:eastAsia="lv-LV"/>
              </w:rPr>
              <w:t>ās</w:t>
            </w:r>
            <w:r w:rsidR="006B5FA5" w:rsidRPr="00AB70CE">
              <w:rPr>
                <w:color w:val="000000" w:themeColor="text1"/>
                <w:szCs w:val="24"/>
                <w:lang w:val="lv-LV" w:eastAsia="lv-LV"/>
              </w:rPr>
              <w:t>, pieturviet</w:t>
            </w:r>
            <w:r w:rsidR="00512148" w:rsidRPr="00AB70CE">
              <w:rPr>
                <w:color w:val="000000" w:themeColor="text1"/>
                <w:szCs w:val="24"/>
                <w:lang w:val="lv-LV" w:eastAsia="lv-LV"/>
              </w:rPr>
              <w:t>ās</w:t>
            </w:r>
            <w:r w:rsidR="00E20D9F" w:rsidRPr="00AB70CE">
              <w:rPr>
                <w:color w:val="000000" w:themeColor="text1"/>
                <w:szCs w:val="24"/>
                <w:lang w:val="lv-LV" w:eastAsia="lv-LV"/>
              </w:rPr>
              <w:t xml:space="preserve"> un afišu stab</w:t>
            </w:r>
            <w:r w:rsidR="00512148" w:rsidRPr="00AB70CE">
              <w:rPr>
                <w:color w:val="000000" w:themeColor="text1"/>
                <w:szCs w:val="24"/>
                <w:lang w:val="lv-LV" w:eastAsia="lv-LV"/>
              </w:rPr>
              <w:t>o</w:t>
            </w:r>
            <w:r w:rsidR="00E20D9F" w:rsidRPr="00AB70CE">
              <w:rPr>
                <w:color w:val="000000" w:themeColor="text1"/>
                <w:szCs w:val="24"/>
                <w:lang w:val="lv-LV" w:eastAsia="lv-LV"/>
              </w:rPr>
              <w:t>s</w:t>
            </w:r>
            <w:r w:rsidRPr="00AB70CE">
              <w:rPr>
                <w:color w:val="000000" w:themeColor="text1"/>
                <w:szCs w:val="24"/>
                <w:lang w:val="lv-LV" w:eastAsia="lv-LV"/>
              </w:rPr>
              <w:t>.</w:t>
            </w:r>
            <w:r w:rsidR="00F45184" w:rsidRPr="00AB70CE">
              <w:rPr>
                <w:color w:val="000000" w:themeColor="text1"/>
                <w:szCs w:val="24"/>
                <w:lang w:val="lv-LV" w:eastAsia="lv-LV"/>
              </w:rPr>
              <w:t xml:space="preserve"> </w:t>
            </w:r>
            <w:r w:rsidR="00B3338F" w:rsidRPr="00AB70CE">
              <w:rPr>
                <w:color w:val="000000" w:themeColor="text1"/>
                <w:szCs w:val="24"/>
                <w:lang w:val="lv-LV" w:eastAsia="lv-LV"/>
              </w:rPr>
              <w:t xml:space="preserve">Pašvaldības dome nosaka Reklāmas izvietošanas </w:t>
            </w:r>
            <w:r w:rsidR="00B3338F" w:rsidRPr="00AB70CE">
              <w:rPr>
                <w:color w:val="000000" w:themeColor="text1"/>
                <w:szCs w:val="24"/>
                <w:lang w:val="lv-LV" w:eastAsia="lv-LV"/>
              </w:rPr>
              <w:lastRenderedPageBreak/>
              <w:t xml:space="preserve">kārtību uz digitālajiem ekrāniem. </w:t>
            </w:r>
            <w:r w:rsidR="0088233E" w:rsidRPr="00AB70CE">
              <w:rPr>
                <w:color w:val="000000" w:themeColor="text1"/>
                <w:szCs w:val="24"/>
                <w:lang w:val="lv-LV" w:eastAsia="lv-LV"/>
              </w:rPr>
              <w:t>Ja</w:t>
            </w:r>
            <w:r w:rsidR="0088233E" w:rsidRPr="00E92C18">
              <w:rPr>
                <w:color w:val="000000" w:themeColor="text1"/>
                <w:szCs w:val="24"/>
                <w:lang w:val="lv-LV" w:eastAsia="lv-LV"/>
              </w:rPr>
              <w:t xml:space="preserve"> pie </w:t>
            </w:r>
            <w:r w:rsidR="00872D20" w:rsidRPr="00E92C18">
              <w:rPr>
                <w:color w:val="000000" w:themeColor="text1"/>
                <w:szCs w:val="24"/>
                <w:lang w:val="lv-LV" w:eastAsia="lv-LV"/>
              </w:rPr>
              <w:t>ēkas</w:t>
            </w:r>
            <w:r w:rsidR="001B0B5A" w:rsidRPr="00E92C18">
              <w:rPr>
                <w:color w:val="000000" w:themeColor="text1"/>
                <w:szCs w:val="24"/>
                <w:lang w:val="lv-LV" w:eastAsia="lv-LV"/>
              </w:rPr>
              <w:t xml:space="preserve"> vai būves (turpmāk – būve)</w:t>
            </w:r>
            <w:r w:rsidR="00872D20" w:rsidRPr="00E92C18">
              <w:rPr>
                <w:color w:val="000000" w:themeColor="text1"/>
                <w:szCs w:val="24"/>
                <w:lang w:val="lv-LV" w:eastAsia="lv-LV"/>
              </w:rPr>
              <w:t xml:space="preserve"> </w:t>
            </w:r>
            <w:r w:rsidR="0088233E" w:rsidRPr="00E92C18">
              <w:rPr>
                <w:color w:val="000000" w:themeColor="text1"/>
                <w:szCs w:val="24"/>
                <w:lang w:val="lv-LV" w:eastAsia="lv-LV"/>
              </w:rPr>
              <w:t>paredzēts izvi</w:t>
            </w:r>
            <w:r w:rsidR="00B47C14" w:rsidRPr="00E92C18">
              <w:rPr>
                <w:color w:val="000000" w:themeColor="text1"/>
                <w:szCs w:val="24"/>
                <w:lang w:val="lv-LV" w:eastAsia="lv-LV"/>
              </w:rPr>
              <w:t xml:space="preserve">etot vairāk nekā </w:t>
            </w:r>
            <w:r w:rsidR="00FB4D1D" w:rsidRPr="00E92C18">
              <w:rPr>
                <w:color w:val="000000" w:themeColor="text1"/>
                <w:szCs w:val="24"/>
                <w:lang w:val="lv-LV" w:eastAsia="lv-LV"/>
              </w:rPr>
              <w:t>3</w:t>
            </w:r>
            <w:r w:rsidR="00CD2C6E" w:rsidRPr="00E92C18">
              <w:rPr>
                <w:color w:val="000000" w:themeColor="text1"/>
                <w:szCs w:val="24"/>
                <w:lang w:val="lv-LV" w:eastAsia="lv-LV"/>
              </w:rPr>
              <w:t xml:space="preserve"> </w:t>
            </w:r>
            <w:r w:rsidR="0007032A" w:rsidRPr="00E92C18">
              <w:rPr>
                <w:color w:val="000000" w:themeColor="text1"/>
                <w:szCs w:val="24"/>
                <w:lang w:val="lv-LV" w:eastAsia="lv-LV"/>
              </w:rPr>
              <w:t xml:space="preserve">(trīs) </w:t>
            </w:r>
            <w:r w:rsidR="00CD2C6E" w:rsidRPr="00E92C18">
              <w:rPr>
                <w:color w:val="000000" w:themeColor="text1"/>
                <w:szCs w:val="24"/>
                <w:lang w:val="lv-LV" w:eastAsia="lv-LV"/>
              </w:rPr>
              <w:t>Reklāmas</w:t>
            </w:r>
            <w:r w:rsidR="00071683" w:rsidRPr="00E92C18">
              <w:rPr>
                <w:color w:val="000000" w:themeColor="text1"/>
                <w:szCs w:val="24"/>
                <w:lang w:val="lv-LV" w:eastAsia="lv-LV"/>
              </w:rPr>
              <w:t xml:space="preserve"> vai </w:t>
            </w:r>
            <w:r w:rsidR="004B5F92" w:rsidRPr="00E92C18">
              <w:rPr>
                <w:color w:val="000000" w:themeColor="text1"/>
                <w:szCs w:val="24"/>
                <w:lang w:val="lv-LV" w:eastAsia="lv-LV"/>
              </w:rPr>
              <w:t xml:space="preserve">dažādas </w:t>
            </w:r>
            <w:r w:rsidR="00071683" w:rsidRPr="00E92C18">
              <w:rPr>
                <w:color w:val="000000" w:themeColor="text1"/>
                <w:szCs w:val="24"/>
                <w:lang w:val="lv-LV" w:eastAsia="lv-LV"/>
              </w:rPr>
              <w:t>izkārtnes</w:t>
            </w:r>
            <w:r w:rsidR="00FB4D1D" w:rsidRPr="00E92C18">
              <w:rPr>
                <w:color w:val="000000" w:themeColor="text1"/>
                <w:szCs w:val="24"/>
                <w:lang w:val="lv-LV" w:eastAsia="lv-LV"/>
              </w:rPr>
              <w:t>:</w:t>
            </w:r>
          </w:p>
          <w:p w14:paraId="504D263D" w14:textId="4AE6E4FA" w:rsidR="00FB4D1D" w:rsidRPr="00E92C18" w:rsidRDefault="00872D20" w:rsidP="00D60EA8">
            <w:pPr>
              <w:pStyle w:val="Sarakstarindkopa"/>
              <w:numPr>
                <w:ilvl w:val="1"/>
                <w:numId w:val="4"/>
              </w:numPr>
              <w:ind w:right="142"/>
              <w:jc w:val="both"/>
              <w:rPr>
                <w:color w:val="000000" w:themeColor="text1"/>
                <w:szCs w:val="24"/>
                <w:lang w:val="lv-LV" w:eastAsia="lv-LV"/>
              </w:rPr>
            </w:pPr>
            <w:r w:rsidRPr="00E92C18">
              <w:rPr>
                <w:color w:val="000000" w:themeColor="text1"/>
                <w:szCs w:val="24"/>
                <w:lang w:val="lv-LV" w:eastAsia="lv-LV"/>
              </w:rPr>
              <w:t xml:space="preserve"> </w:t>
            </w:r>
            <w:r w:rsidR="008A3C3F" w:rsidRPr="00E92C18">
              <w:rPr>
                <w:color w:val="000000" w:themeColor="text1"/>
                <w:szCs w:val="24"/>
                <w:lang w:val="lv-LV" w:eastAsia="lv-LV"/>
              </w:rPr>
              <w:t>R</w:t>
            </w:r>
            <w:r w:rsidRPr="00E92C18">
              <w:rPr>
                <w:color w:val="000000" w:themeColor="text1"/>
                <w:szCs w:val="24"/>
                <w:lang w:val="lv-LV" w:eastAsia="lv-LV"/>
              </w:rPr>
              <w:t xml:space="preserve">eklāmas </w:t>
            </w:r>
            <w:r w:rsidR="00DE401B" w:rsidRPr="00E92C18">
              <w:rPr>
                <w:color w:val="000000" w:themeColor="text1"/>
                <w:szCs w:val="24"/>
                <w:lang w:val="lv-LV" w:eastAsia="lv-LV"/>
              </w:rPr>
              <w:t xml:space="preserve">atļaujas izsniegšanas </w:t>
            </w:r>
            <w:r w:rsidR="008A3C3F" w:rsidRPr="00E92C18">
              <w:rPr>
                <w:color w:val="000000" w:themeColor="text1"/>
                <w:szCs w:val="24"/>
                <w:lang w:val="lv-LV" w:eastAsia="lv-LV"/>
              </w:rPr>
              <w:t>iesniegumam</w:t>
            </w:r>
            <w:r w:rsidR="00284FC2" w:rsidRPr="00E92C18">
              <w:rPr>
                <w:color w:val="000000" w:themeColor="text1"/>
                <w:szCs w:val="24"/>
                <w:lang w:val="lv-LV" w:eastAsia="lv-LV"/>
              </w:rPr>
              <w:t xml:space="preserve"> (</w:t>
            </w:r>
            <w:r w:rsidR="001E0A21" w:rsidRPr="00E92C18">
              <w:rPr>
                <w:color w:val="000000" w:themeColor="text1"/>
                <w:szCs w:val="24"/>
                <w:lang w:val="lv-LV" w:eastAsia="lv-LV"/>
              </w:rPr>
              <w:t>3</w:t>
            </w:r>
            <w:r w:rsidR="00284FC2" w:rsidRPr="00E92C18">
              <w:rPr>
                <w:color w:val="000000" w:themeColor="text1"/>
                <w:szCs w:val="24"/>
                <w:lang w:val="lv-LV" w:eastAsia="lv-LV"/>
              </w:rPr>
              <w:t>.</w:t>
            </w:r>
            <w:r w:rsidR="00E92C18">
              <w:rPr>
                <w:color w:val="000000" w:themeColor="text1"/>
                <w:szCs w:val="24"/>
                <w:lang w:val="lv-LV" w:eastAsia="lv-LV"/>
              </w:rPr>
              <w:t xml:space="preserve"> </w:t>
            </w:r>
            <w:r w:rsidR="00284FC2" w:rsidRPr="00E92C18">
              <w:rPr>
                <w:color w:val="000000" w:themeColor="text1"/>
                <w:szCs w:val="24"/>
                <w:lang w:val="lv-LV" w:eastAsia="lv-LV"/>
              </w:rPr>
              <w:t>pielikums)</w:t>
            </w:r>
            <w:r w:rsidRPr="00E92C18">
              <w:rPr>
                <w:color w:val="000000" w:themeColor="text1"/>
                <w:szCs w:val="24"/>
                <w:lang w:val="lv-LV" w:eastAsia="lv-LV"/>
              </w:rPr>
              <w:t xml:space="preserve"> pievieno </w:t>
            </w:r>
            <w:r w:rsidR="00DE401B" w:rsidRPr="00E92C18">
              <w:rPr>
                <w:color w:val="000000" w:themeColor="text1"/>
                <w:szCs w:val="24"/>
                <w:lang w:val="lv-LV" w:eastAsia="lv-LV"/>
              </w:rPr>
              <w:t xml:space="preserve">grafiski </w:t>
            </w:r>
            <w:r w:rsidR="005D1E0E" w:rsidRPr="00E92C18">
              <w:rPr>
                <w:color w:val="000000" w:themeColor="text1"/>
                <w:szCs w:val="24"/>
                <w:lang w:val="lv-LV" w:eastAsia="lv-LV"/>
              </w:rPr>
              <w:t xml:space="preserve">attēlotu </w:t>
            </w:r>
            <w:r w:rsidR="001B0B5A" w:rsidRPr="00E92C18">
              <w:rPr>
                <w:color w:val="000000" w:themeColor="text1"/>
                <w:szCs w:val="24"/>
                <w:lang w:val="lv-LV" w:eastAsia="lv-LV"/>
              </w:rPr>
              <w:t xml:space="preserve">būves </w:t>
            </w:r>
            <w:r w:rsidRPr="00E92C18">
              <w:rPr>
                <w:color w:val="000000" w:themeColor="text1"/>
                <w:szCs w:val="24"/>
                <w:lang w:val="lv-LV" w:eastAsia="lv-LV"/>
              </w:rPr>
              <w:t>fasād</w:t>
            </w:r>
            <w:r w:rsidR="00DE401B" w:rsidRPr="00E92C18">
              <w:rPr>
                <w:color w:val="000000" w:themeColor="text1"/>
                <w:szCs w:val="24"/>
                <w:lang w:val="lv-LV" w:eastAsia="lv-LV"/>
              </w:rPr>
              <w:t>i</w:t>
            </w:r>
            <w:r w:rsidR="00D03087" w:rsidRPr="00E92C18">
              <w:rPr>
                <w:color w:val="000000" w:themeColor="text1"/>
                <w:szCs w:val="24"/>
                <w:lang w:val="lv-LV" w:eastAsia="lv-LV"/>
              </w:rPr>
              <w:t>,</w:t>
            </w:r>
            <w:r w:rsidRPr="00E92C18">
              <w:rPr>
                <w:color w:val="000000" w:themeColor="text1"/>
                <w:szCs w:val="24"/>
                <w:lang w:val="lv-LV" w:eastAsia="lv-LV"/>
              </w:rPr>
              <w:t xml:space="preserve"> uz kuras </w:t>
            </w:r>
            <w:r w:rsidR="00DE401B" w:rsidRPr="00E92C18">
              <w:rPr>
                <w:color w:val="000000" w:themeColor="text1"/>
                <w:szCs w:val="24"/>
                <w:lang w:val="lv-LV" w:eastAsia="lv-LV"/>
              </w:rPr>
              <w:t xml:space="preserve">shematiski </w:t>
            </w:r>
            <w:r w:rsidR="00AB5D1E" w:rsidRPr="00E92C18">
              <w:rPr>
                <w:color w:val="000000" w:themeColor="text1"/>
                <w:szCs w:val="24"/>
                <w:lang w:val="lv-LV" w:eastAsia="lv-LV"/>
              </w:rPr>
              <w:t>uzrādīts</w:t>
            </w:r>
            <w:r w:rsidRPr="00E92C18">
              <w:rPr>
                <w:color w:val="000000" w:themeColor="text1"/>
                <w:szCs w:val="24"/>
                <w:lang w:val="lv-LV" w:eastAsia="lv-LV"/>
              </w:rPr>
              <w:t xml:space="preserve"> </w:t>
            </w:r>
            <w:r w:rsidR="00AB5D1E" w:rsidRPr="00E92C18">
              <w:rPr>
                <w:color w:val="000000" w:themeColor="text1"/>
                <w:szCs w:val="24"/>
                <w:lang w:val="lv-LV" w:eastAsia="lv-LV"/>
              </w:rPr>
              <w:t xml:space="preserve">visu plānoto un esošo </w:t>
            </w:r>
            <w:r w:rsidR="00DE401B" w:rsidRPr="00E92C18">
              <w:rPr>
                <w:color w:val="000000" w:themeColor="text1"/>
                <w:szCs w:val="24"/>
                <w:lang w:val="lv-LV" w:eastAsia="lv-LV"/>
              </w:rPr>
              <w:t>R</w:t>
            </w:r>
            <w:r w:rsidRPr="00E92C18">
              <w:rPr>
                <w:color w:val="000000" w:themeColor="text1"/>
                <w:szCs w:val="24"/>
                <w:lang w:val="lv-LV" w:eastAsia="lv-LV"/>
              </w:rPr>
              <w:t>eklām</w:t>
            </w:r>
            <w:r w:rsidR="00DE401B" w:rsidRPr="00E92C18">
              <w:rPr>
                <w:color w:val="000000" w:themeColor="text1"/>
                <w:szCs w:val="24"/>
                <w:lang w:val="lv-LV" w:eastAsia="lv-LV"/>
              </w:rPr>
              <w:t>u</w:t>
            </w:r>
            <w:r w:rsidR="00F64214" w:rsidRPr="00E92C18">
              <w:rPr>
                <w:color w:val="000000" w:themeColor="text1"/>
                <w:szCs w:val="24"/>
                <w:lang w:val="lv-LV" w:eastAsia="lv-LV"/>
              </w:rPr>
              <w:t xml:space="preserve"> vai izkārt</w:t>
            </w:r>
            <w:r w:rsidR="00DE401B" w:rsidRPr="00E92C18">
              <w:rPr>
                <w:color w:val="000000" w:themeColor="text1"/>
                <w:szCs w:val="24"/>
                <w:lang w:val="lv-LV" w:eastAsia="lv-LV"/>
              </w:rPr>
              <w:t>ņu</w:t>
            </w:r>
            <w:r w:rsidRPr="00E92C18">
              <w:rPr>
                <w:color w:val="000000" w:themeColor="text1"/>
                <w:szCs w:val="24"/>
                <w:lang w:val="lv-LV" w:eastAsia="lv-LV"/>
              </w:rPr>
              <w:t xml:space="preserve"> kopskat</w:t>
            </w:r>
            <w:r w:rsidR="00DE401B" w:rsidRPr="00E92C18">
              <w:rPr>
                <w:color w:val="000000" w:themeColor="text1"/>
                <w:szCs w:val="24"/>
                <w:lang w:val="lv-LV" w:eastAsia="lv-LV"/>
              </w:rPr>
              <w:t>s</w:t>
            </w:r>
            <w:r w:rsidR="00C66C65" w:rsidRPr="00E92C18">
              <w:rPr>
                <w:color w:val="000000" w:themeColor="text1"/>
                <w:szCs w:val="24"/>
                <w:lang w:val="lv-LV" w:eastAsia="lv-LV"/>
              </w:rPr>
              <w:t>, ievēroj</w:t>
            </w:r>
            <w:r w:rsidR="00D754DA" w:rsidRPr="00E92C18">
              <w:rPr>
                <w:color w:val="000000" w:themeColor="text1"/>
                <w:szCs w:val="24"/>
                <w:lang w:val="lv-LV" w:eastAsia="lv-LV"/>
              </w:rPr>
              <w:t>o</w:t>
            </w:r>
            <w:r w:rsidR="00C66C65" w:rsidRPr="00E92C18">
              <w:rPr>
                <w:color w:val="000000" w:themeColor="text1"/>
                <w:szCs w:val="24"/>
                <w:lang w:val="lv-LV" w:eastAsia="lv-LV"/>
              </w:rPr>
              <w:t>t</w:t>
            </w:r>
            <w:r w:rsidR="00DE401B" w:rsidRPr="00E92C18">
              <w:rPr>
                <w:color w:val="000000" w:themeColor="text1"/>
                <w:szCs w:val="24"/>
                <w:lang w:val="lv-LV" w:eastAsia="lv-LV"/>
              </w:rPr>
              <w:t xml:space="preserve"> </w:t>
            </w:r>
            <w:r w:rsidR="00D754DA" w:rsidRPr="00E92C18">
              <w:rPr>
                <w:color w:val="000000" w:themeColor="text1"/>
                <w:szCs w:val="24"/>
                <w:lang w:val="lv-LV" w:eastAsia="lv-LV"/>
              </w:rPr>
              <w:t>N</w:t>
            </w:r>
            <w:r w:rsidR="00DE401B" w:rsidRPr="00E92C18">
              <w:rPr>
                <w:color w:val="000000" w:themeColor="text1"/>
                <w:szCs w:val="24"/>
                <w:lang w:val="lv-LV" w:eastAsia="lv-LV"/>
              </w:rPr>
              <w:t>oteikumu</w:t>
            </w:r>
            <w:r w:rsidR="00C87B85">
              <w:rPr>
                <w:color w:val="000000" w:themeColor="text1"/>
                <w:szCs w:val="24"/>
                <w:lang w:val="lv-LV" w:eastAsia="lv-LV"/>
              </w:rPr>
              <w:t xml:space="preserve"> 11</w:t>
            </w:r>
            <w:r w:rsidR="00DE401B" w:rsidRPr="00E92C18">
              <w:rPr>
                <w:color w:val="000000" w:themeColor="text1"/>
                <w:szCs w:val="24"/>
                <w:lang w:val="lv-LV" w:eastAsia="lv-LV"/>
              </w:rPr>
              <w:t>.2</w:t>
            </w:r>
            <w:r w:rsidR="00C64451" w:rsidRPr="00E92C18">
              <w:rPr>
                <w:color w:val="000000" w:themeColor="text1"/>
                <w:szCs w:val="24"/>
                <w:lang w:val="lv-LV" w:eastAsia="lv-LV"/>
              </w:rPr>
              <w:t>.</w:t>
            </w:r>
            <w:r w:rsidR="00E92C18">
              <w:rPr>
                <w:color w:val="000000" w:themeColor="text1"/>
                <w:szCs w:val="24"/>
                <w:lang w:val="lv-LV" w:eastAsia="lv-LV"/>
              </w:rPr>
              <w:t xml:space="preserve"> </w:t>
            </w:r>
            <w:r w:rsidR="00D754DA" w:rsidRPr="00E92C18">
              <w:rPr>
                <w:color w:val="000000" w:themeColor="text1"/>
                <w:szCs w:val="24"/>
                <w:lang w:val="lv-LV" w:eastAsia="lv-LV"/>
              </w:rPr>
              <w:t>apakš</w:t>
            </w:r>
            <w:r w:rsidR="00DE401B" w:rsidRPr="00E92C18">
              <w:rPr>
                <w:color w:val="000000" w:themeColor="text1"/>
                <w:szCs w:val="24"/>
                <w:lang w:val="lv-LV" w:eastAsia="lv-LV"/>
              </w:rPr>
              <w:t>punktu</w:t>
            </w:r>
            <w:r w:rsidR="00FB4D1D" w:rsidRPr="00E92C18">
              <w:rPr>
                <w:color w:val="000000" w:themeColor="text1"/>
                <w:szCs w:val="24"/>
                <w:lang w:val="lv-LV" w:eastAsia="lv-LV"/>
              </w:rPr>
              <w:t>;</w:t>
            </w:r>
          </w:p>
          <w:p w14:paraId="6A92F720" w14:textId="7C2007C7" w:rsidR="003A2599" w:rsidRPr="00E92C18" w:rsidRDefault="00FB4D1D" w:rsidP="00D60EA8">
            <w:pPr>
              <w:pStyle w:val="Sarakstarindkopa"/>
              <w:numPr>
                <w:ilvl w:val="1"/>
                <w:numId w:val="4"/>
              </w:numPr>
              <w:ind w:right="142"/>
              <w:jc w:val="both"/>
              <w:rPr>
                <w:color w:val="000000" w:themeColor="text1"/>
                <w:szCs w:val="24"/>
                <w:lang w:val="lv-LV" w:eastAsia="lv-LV"/>
              </w:rPr>
            </w:pPr>
            <w:r w:rsidRPr="00E92C18">
              <w:rPr>
                <w:color w:val="000000" w:themeColor="text1"/>
                <w:szCs w:val="24"/>
                <w:lang w:val="lv-LV" w:eastAsia="lv-LV"/>
              </w:rPr>
              <w:t xml:space="preserve"> </w:t>
            </w:r>
            <w:r w:rsidR="00B52429" w:rsidRPr="00E92C18">
              <w:rPr>
                <w:color w:val="000000" w:themeColor="text1"/>
                <w:szCs w:val="24"/>
                <w:lang w:val="lv-LV" w:eastAsia="lv-LV"/>
              </w:rPr>
              <w:t xml:space="preserve">Reklāmas </w:t>
            </w:r>
            <w:r w:rsidR="00071683" w:rsidRPr="00E92C18">
              <w:rPr>
                <w:color w:val="000000" w:themeColor="text1"/>
                <w:szCs w:val="24"/>
                <w:lang w:val="lv-LV" w:eastAsia="lv-LV"/>
              </w:rPr>
              <w:t xml:space="preserve">un </w:t>
            </w:r>
            <w:r w:rsidR="00B52429" w:rsidRPr="00E92C18">
              <w:rPr>
                <w:color w:val="000000" w:themeColor="text1"/>
                <w:szCs w:val="24"/>
                <w:lang w:val="lv-LV" w:eastAsia="lv-LV"/>
              </w:rPr>
              <w:t>izkārtnes</w:t>
            </w:r>
            <w:r w:rsidR="00AB5D1E" w:rsidRPr="00E92C18">
              <w:rPr>
                <w:color w:val="000000" w:themeColor="text1"/>
                <w:szCs w:val="24"/>
                <w:lang w:val="lv-LV" w:eastAsia="lv-LV"/>
              </w:rPr>
              <w:t xml:space="preserve"> jāveido klusinātos un monohromos torņos</w:t>
            </w:r>
            <w:r w:rsidR="00E70597" w:rsidRPr="00E92C18">
              <w:rPr>
                <w:color w:val="000000" w:themeColor="text1"/>
                <w:szCs w:val="24"/>
                <w:lang w:val="lv-LV" w:eastAsia="lv-LV"/>
              </w:rPr>
              <w:t xml:space="preserve">, </w:t>
            </w:r>
            <w:r w:rsidR="00084D1C" w:rsidRPr="00E92C18">
              <w:rPr>
                <w:color w:val="000000" w:themeColor="text1"/>
                <w:szCs w:val="24"/>
                <w:lang w:val="lv-LV" w:eastAsia="lv-LV"/>
              </w:rPr>
              <w:t xml:space="preserve">izņemot </w:t>
            </w:r>
            <w:r w:rsidR="00E70597" w:rsidRPr="00E92C18">
              <w:rPr>
                <w:color w:val="000000" w:themeColor="text1"/>
                <w:szCs w:val="24"/>
                <w:lang w:val="lv-LV" w:eastAsia="lv-LV"/>
              </w:rPr>
              <w:t>vien</w:t>
            </w:r>
            <w:r w:rsidR="00AB5D1E" w:rsidRPr="00E92C18">
              <w:rPr>
                <w:color w:val="000000" w:themeColor="text1"/>
                <w:szCs w:val="24"/>
                <w:lang w:val="lv-LV" w:eastAsia="lv-LV"/>
              </w:rPr>
              <w:t>ā</w:t>
            </w:r>
            <w:r w:rsidR="00E70597" w:rsidRPr="00E92C18">
              <w:rPr>
                <w:color w:val="000000" w:themeColor="text1"/>
                <w:szCs w:val="24"/>
                <w:lang w:val="lv-LV" w:eastAsia="lv-LV"/>
              </w:rPr>
              <w:t xml:space="preserve"> </w:t>
            </w:r>
            <w:r w:rsidR="00084D1C" w:rsidRPr="00E92C18">
              <w:rPr>
                <w:color w:val="000000" w:themeColor="text1"/>
                <w:szCs w:val="24"/>
                <w:lang w:val="lv-LV" w:eastAsia="lv-LV"/>
              </w:rPr>
              <w:t>galven</w:t>
            </w:r>
            <w:r w:rsidR="00AB5D1E" w:rsidRPr="00E92C18">
              <w:rPr>
                <w:color w:val="000000" w:themeColor="text1"/>
                <w:szCs w:val="24"/>
                <w:lang w:val="lv-LV" w:eastAsia="lv-LV"/>
              </w:rPr>
              <w:t>ajā</w:t>
            </w:r>
            <w:r w:rsidR="00084D1C" w:rsidRPr="00E92C18">
              <w:rPr>
                <w:color w:val="000000" w:themeColor="text1"/>
                <w:szCs w:val="24"/>
                <w:lang w:val="lv-LV" w:eastAsia="lv-LV"/>
              </w:rPr>
              <w:t xml:space="preserve"> </w:t>
            </w:r>
            <w:r w:rsidR="00AB5D1E" w:rsidRPr="00E92C18">
              <w:rPr>
                <w:color w:val="000000" w:themeColor="text1"/>
                <w:szCs w:val="24"/>
                <w:lang w:val="lv-LV" w:eastAsia="lv-LV"/>
              </w:rPr>
              <w:t>fasādē</w:t>
            </w:r>
            <w:r w:rsidR="00F96259" w:rsidRPr="00E92C18">
              <w:rPr>
                <w:color w:val="000000" w:themeColor="text1"/>
                <w:szCs w:val="24"/>
                <w:lang w:val="lv-LV" w:eastAsia="lv-LV"/>
              </w:rPr>
              <w:t>.</w:t>
            </w:r>
          </w:p>
          <w:p w14:paraId="231F8302" w14:textId="4F216819" w:rsidR="00E11F3B" w:rsidRPr="00E92C18" w:rsidRDefault="0088233E" w:rsidP="00D60EA8">
            <w:pPr>
              <w:numPr>
                <w:ilvl w:val="0"/>
                <w:numId w:val="4"/>
              </w:numPr>
              <w:ind w:right="142"/>
              <w:jc w:val="both"/>
              <w:rPr>
                <w:color w:val="000000" w:themeColor="text1"/>
                <w:szCs w:val="24"/>
                <w:lang w:val="lv-LV" w:eastAsia="lv-LV"/>
              </w:rPr>
            </w:pPr>
            <w:r w:rsidRPr="00E92C18">
              <w:rPr>
                <w:color w:val="000000" w:themeColor="text1"/>
                <w:szCs w:val="24"/>
                <w:lang w:val="lv-LV" w:eastAsia="lv-LV"/>
              </w:rPr>
              <w:t xml:space="preserve">Ja objektīvu </w:t>
            </w:r>
            <w:r w:rsidRPr="00AB70CE">
              <w:rPr>
                <w:color w:val="000000" w:themeColor="text1"/>
                <w:szCs w:val="24"/>
                <w:lang w:val="lv-LV" w:eastAsia="lv-LV"/>
              </w:rPr>
              <w:t>iemeslu dēļ (</w:t>
            </w:r>
            <w:r w:rsidR="00A34B6B" w:rsidRPr="00AB70CE">
              <w:rPr>
                <w:color w:val="000000" w:themeColor="text1"/>
                <w:szCs w:val="24"/>
                <w:lang w:val="lv-LV" w:eastAsia="lv-LV"/>
              </w:rPr>
              <w:t>piemēram,</w:t>
            </w:r>
            <w:r w:rsidR="00E30732" w:rsidRPr="00AB70CE">
              <w:rPr>
                <w:color w:val="000000" w:themeColor="text1"/>
                <w:szCs w:val="24"/>
                <w:lang w:val="lv-LV" w:eastAsia="lv-LV"/>
              </w:rPr>
              <w:t xml:space="preserve"> </w:t>
            </w:r>
            <w:r w:rsidRPr="00AB70CE">
              <w:rPr>
                <w:color w:val="000000" w:themeColor="text1"/>
                <w:szCs w:val="24"/>
                <w:lang w:val="lv-LV" w:eastAsia="lv-LV"/>
              </w:rPr>
              <w:t>fasādes remontam nepiemērota sezona</w:t>
            </w:r>
            <w:r w:rsidR="00A34B6B" w:rsidRPr="00AB70CE">
              <w:rPr>
                <w:color w:val="000000" w:themeColor="text1"/>
                <w:szCs w:val="24"/>
                <w:lang w:val="lv-LV" w:eastAsia="lv-LV"/>
              </w:rPr>
              <w:t xml:space="preserve">, </w:t>
            </w:r>
            <w:r w:rsidR="004F1FDE" w:rsidRPr="00AB70CE">
              <w:rPr>
                <w:color w:val="000000" w:themeColor="text1"/>
                <w:szCs w:val="24"/>
                <w:lang w:val="lv-LV" w:eastAsia="lv-LV"/>
              </w:rPr>
              <w:t xml:space="preserve">attiecīgā </w:t>
            </w:r>
            <w:r w:rsidR="00A34B6B" w:rsidRPr="00AB70CE">
              <w:rPr>
                <w:color w:val="000000" w:themeColor="text1"/>
                <w:szCs w:val="24"/>
                <w:lang w:val="lv-LV" w:eastAsia="lv-LV"/>
              </w:rPr>
              <w:t>nekustamā īpašuma tirdzniecība</w:t>
            </w:r>
            <w:r w:rsidR="008C6D98" w:rsidRPr="00AB70CE">
              <w:rPr>
                <w:color w:val="000000" w:themeColor="text1"/>
                <w:szCs w:val="24"/>
                <w:lang w:val="lv-LV" w:eastAsia="lv-LV"/>
              </w:rPr>
              <w:t xml:space="preserve"> vai citu līdzīgu apstākļu dēļ</w:t>
            </w:r>
            <w:r w:rsidRPr="00AB70CE">
              <w:rPr>
                <w:color w:val="000000" w:themeColor="text1"/>
                <w:szCs w:val="24"/>
                <w:lang w:val="lv-LV" w:eastAsia="lv-LV"/>
              </w:rPr>
              <w:t xml:space="preserve">) </w:t>
            </w:r>
            <w:r w:rsidR="002632AC" w:rsidRPr="00AB70CE">
              <w:rPr>
                <w:color w:val="000000" w:themeColor="text1"/>
                <w:szCs w:val="24"/>
                <w:lang w:val="lv-LV" w:eastAsia="lv-LV"/>
              </w:rPr>
              <w:t>R</w:t>
            </w:r>
            <w:r w:rsidRPr="00AB70CE">
              <w:rPr>
                <w:color w:val="000000" w:themeColor="text1"/>
                <w:szCs w:val="24"/>
                <w:lang w:val="lv-LV" w:eastAsia="lv-LV"/>
              </w:rPr>
              <w:t>eklāmu</w:t>
            </w:r>
            <w:r w:rsidR="0042704C" w:rsidRPr="00AB70CE">
              <w:rPr>
                <w:color w:val="000000" w:themeColor="text1"/>
                <w:szCs w:val="24"/>
                <w:lang w:val="lv-LV" w:eastAsia="lv-LV"/>
              </w:rPr>
              <w:t xml:space="preserve"> (var nebūt izvietota uz digitālā ekrāna)</w:t>
            </w:r>
            <w:r w:rsidR="00D422E8" w:rsidRPr="00AB70CE">
              <w:rPr>
                <w:color w:val="000000" w:themeColor="text1"/>
                <w:szCs w:val="24"/>
                <w:lang w:val="lv-LV" w:eastAsia="lv-LV"/>
              </w:rPr>
              <w:t xml:space="preserve"> </w:t>
            </w:r>
            <w:r w:rsidR="00071683" w:rsidRPr="00AB70CE">
              <w:rPr>
                <w:color w:val="000000" w:themeColor="text1"/>
                <w:szCs w:val="24"/>
                <w:lang w:val="lv-LV" w:eastAsia="lv-LV"/>
              </w:rPr>
              <w:t>vai izkārtni</w:t>
            </w:r>
            <w:r w:rsidR="00071683" w:rsidRPr="00E92C18">
              <w:rPr>
                <w:color w:val="000000" w:themeColor="text1"/>
                <w:szCs w:val="24"/>
                <w:lang w:val="lv-LV" w:eastAsia="lv-LV"/>
              </w:rPr>
              <w:t xml:space="preserve"> </w:t>
            </w:r>
            <w:r w:rsidR="00AB5D1E" w:rsidRPr="00E92C18">
              <w:rPr>
                <w:color w:val="000000" w:themeColor="text1"/>
                <w:szCs w:val="24"/>
                <w:lang w:val="lv-LV" w:eastAsia="lv-LV"/>
              </w:rPr>
              <w:t xml:space="preserve">paredzēts </w:t>
            </w:r>
            <w:r w:rsidRPr="00E92C18">
              <w:rPr>
                <w:color w:val="000000" w:themeColor="text1"/>
                <w:szCs w:val="24"/>
                <w:lang w:val="lv-LV" w:eastAsia="lv-LV"/>
              </w:rPr>
              <w:t>izvie</w:t>
            </w:r>
            <w:r w:rsidR="002632AC" w:rsidRPr="00E92C18">
              <w:rPr>
                <w:color w:val="000000" w:themeColor="text1"/>
                <w:szCs w:val="24"/>
                <w:lang w:val="lv-LV" w:eastAsia="lv-LV"/>
              </w:rPr>
              <w:t>to</w:t>
            </w:r>
            <w:r w:rsidR="00AB5D1E" w:rsidRPr="00E92C18">
              <w:rPr>
                <w:color w:val="000000" w:themeColor="text1"/>
                <w:szCs w:val="24"/>
                <w:lang w:val="lv-LV" w:eastAsia="lv-LV"/>
              </w:rPr>
              <w:t>t</w:t>
            </w:r>
            <w:r w:rsidR="002632AC" w:rsidRPr="00E92C18">
              <w:rPr>
                <w:color w:val="000000" w:themeColor="text1"/>
                <w:szCs w:val="24"/>
                <w:lang w:val="lv-LV" w:eastAsia="lv-LV"/>
              </w:rPr>
              <w:t xml:space="preserve"> uz nesakārtotas fasādes,</w:t>
            </w:r>
            <w:r w:rsidR="00D422E8" w:rsidRPr="00E92C18">
              <w:rPr>
                <w:color w:val="000000" w:themeColor="text1"/>
                <w:szCs w:val="24"/>
                <w:lang w:val="lv-LV" w:eastAsia="lv-LV"/>
              </w:rPr>
              <w:t xml:space="preserve"> kas </w:t>
            </w:r>
            <w:r w:rsidR="00AB5D1E" w:rsidRPr="00E92C18">
              <w:rPr>
                <w:color w:val="000000" w:themeColor="text1"/>
                <w:szCs w:val="24"/>
                <w:lang w:val="lv-LV" w:eastAsia="lv-LV"/>
              </w:rPr>
              <w:t>P</w:t>
            </w:r>
            <w:r w:rsidR="00D422E8" w:rsidRPr="00E92C18">
              <w:rPr>
                <w:color w:val="000000" w:themeColor="text1"/>
                <w:szCs w:val="24"/>
                <w:lang w:val="lv-LV" w:eastAsia="lv-LV"/>
              </w:rPr>
              <w:t>ašvaldības saistošajos noteikumos par būvju uzturēšanu</w:t>
            </w:r>
            <w:r w:rsidR="00AB5D1E" w:rsidRPr="00E92C18">
              <w:rPr>
                <w:color w:val="000000" w:themeColor="text1"/>
                <w:szCs w:val="24"/>
                <w:lang w:val="lv-LV" w:eastAsia="lv-LV"/>
              </w:rPr>
              <w:t xml:space="preserve"> definēta kā vidi degradējoša būve</w:t>
            </w:r>
            <w:r w:rsidR="00D422E8" w:rsidRPr="00E92C18">
              <w:rPr>
                <w:color w:val="000000" w:themeColor="text1"/>
                <w:szCs w:val="24"/>
                <w:lang w:val="lv-LV" w:eastAsia="lv-LV"/>
              </w:rPr>
              <w:t>,</w:t>
            </w:r>
            <w:r w:rsidR="002632AC" w:rsidRPr="00E92C18">
              <w:rPr>
                <w:color w:val="000000" w:themeColor="text1"/>
                <w:szCs w:val="24"/>
                <w:lang w:val="lv-LV" w:eastAsia="lv-LV"/>
              </w:rPr>
              <w:t xml:space="preserve"> tad </w:t>
            </w:r>
            <w:r w:rsidR="00FA77A6" w:rsidRPr="00E92C18">
              <w:rPr>
                <w:color w:val="000000" w:themeColor="text1"/>
                <w:szCs w:val="24"/>
                <w:lang w:val="lv-LV" w:eastAsia="lv-LV"/>
              </w:rPr>
              <w:t>Reklām</w:t>
            </w:r>
            <w:r w:rsidR="00F05076" w:rsidRPr="00E92C18">
              <w:rPr>
                <w:color w:val="000000" w:themeColor="text1"/>
                <w:szCs w:val="24"/>
                <w:lang w:val="lv-LV" w:eastAsia="lv-LV"/>
              </w:rPr>
              <w:t xml:space="preserve">as </w:t>
            </w:r>
            <w:r w:rsidR="002632AC" w:rsidRPr="00E92C18">
              <w:rPr>
                <w:color w:val="000000" w:themeColor="text1"/>
                <w:szCs w:val="24"/>
                <w:lang w:val="lv-LV" w:eastAsia="lv-LV"/>
              </w:rPr>
              <w:t>atļauj</w:t>
            </w:r>
            <w:r w:rsidR="00D03087" w:rsidRPr="00E92C18">
              <w:rPr>
                <w:color w:val="000000" w:themeColor="text1"/>
                <w:szCs w:val="24"/>
                <w:lang w:val="lv-LV" w:eastAsia="lv-LV"/>
              </w:rPr>
              <w:t>u</w:t>
            </w:r>
            <w:r w:rsidR="002632AC" w:rsidRPr="00E92C18">
              <w:rPr>
                <w:color w:val="000000" w:themeColor="text1"/>
                <w:szCs w:val="24"/>
                <w:lang w:val="lv-LV" w:eastAsia="lv-LV"/>
              </w:rPr>
              <w:t xml:space="preserve"> </w:t>
            </w:r>
            <w:r w:rsidR="00D42857" w:rsidRPr="00E92C18">
              <w:rPr>
                <w:color w:val="000000" w:themeColor="text1"/>
                <w:szCs w:val="24"/>
                <w:lang w:val="lv-LV" w:eastAsia="lv-LV"/>
              </w:rPr>
              <w:t xml:space="preserve">izsniedz </w:t>
            </w:r>
            <w:r w:rsidR="00FA77A6" w:rsidRPr="00E92C18">
              <w:rPr>
                <w:color w:val="000000" w:themeColor="text1"/>
                <w:szCs w:val="24"/>
                <w:lang w:val="lv-LV" w:eastAsia="lv-LV"/>
              </w:rPr>
              <w:t>uz</w:t>
            </w:r>
            <w:r w:rsidRPr="00E92C18">
              <w:rPr>
                <w:color w:val="000000" w:themeColor="text1"/>
                <w:szCs w:val="24"/>
                <w:lang w:val="lv-LV" w:eastAsia="lv-LV"/>
              </w:rPr>
              <w:t xml:space="preserve"> </w:t>
            </w:r>
            <w:r w:rsidR="00583199" w:rsidRPr="00E92C18">
              <w:rPr>
                <w:color w:val="000000" w:themeColor="text1"/>
                <w:szCs w:val="24"/>
                <w:lang w:val="lv-LV" w:eastAsia="lv-LV"/>
              </w:rPr>
              <w:t xml:space="preserve">4 </w:t>
            </w:r>
            <w:r w:rsidR="0007032A" w:rsidRPr="00E92C18">
              <w:rPr>
                <w:color w:val="000000" w:themeColor="text1"/>
                <w:szCs w:val="24"/>
                <w:lang w:val="lv-LV" w:eastAsia="lv-LV"/>
              </w:rPr>
              <w:t xml:space="preserve">(četriem) </w:t>
            </w:r>
            <w:r w:rsidRPr="00E92C18">
              <w:rPr>
                <w:color w:val="000000" w:themeColor="text1"/>
                <w:szCs w:val="24"/>
                <w:lang w:val="lv-LV" w:eastAsia="lv-LV"/>
              </w:rPr>
              <w:t>mēnešiem</w:t>
            </w:r>
            <w:r w:rsidR="00F05076" w:rsidRPr="00E92C18">
              <w:rPr>
                <w:color w:val="000000" w:themeColor="text1"/>
                <w:szCs w:val="24"/>
                <w:lang w:val="lv-LV" w:eastAsia="lv-LV"/>
              </w:rPr>
              <w:t xml:space="preserve"> </w:t>
            </w:r>
            <w:r w:rsidR="00A13A79" w:rsidRPr="00E92C18">
              <w:rPr>
                <w:color w:val="000000" w:themeColor="text1"/>
                <w:szCs w:val="24"/>
                <w:lang w:val="lv-LV" w:eastAsia="lv-LV"/>
              </w:rPr>
              <w:t xml:space="preserve">(iespējams pagarināt ne </w:t>
            </w:r>
            <w:r w:rsidR="00AA1AFD" w:rsidRPr="00E92C18">
              <w:rPr>
                <w:color w:val="000000" w:themeColor="text1"/>
                <w:szCs w:val="24"/>
                <w:lang w:val="lv-LV" w:eastAsia="lv-LV"/>
              </w:rPr>
              <w:t xml:space="preserve">ilgāk </w:t>
            </w:r>
            <w:r w:rsidR="00A13A79" w:rsidRPr="00E92C18">
              <w:rPr>
                <w:color w:val="000000" w:themeColor="text1"/>
                <w:szCs w:val="24"/>
                <w:lang w:val="lv-LV" w:eastAsia="lv-LV"/>
              </w:rPr>
              <w:t xml:space="preserve">kā uz 2 </w:t>
            </w:r>
            <w:r w:rsidR="0007032A" w:rsidRPr="00E92C18">
              <w:rPr>
                <w:color w:val="000000" w:themeColor="text1"/>
                <w:szCs w:val="24"/>
                <w:lang w:val="lv-LV" w:eastAsia="lv-LV"/>
              </w:rPr>
              <w:t xml:space="preserve">(diviem) </w:t>
            </w:r>
            <w:r w:rsidR="00A13A79" w:rsidRPr="00E92C18">
              <w:rPr>
                <w:color w:val="000000" w:themeColor="text1"/>
                <w:szCs w:val="24"/>
                <w:lang w:val="lv-LV" w:eastAsia="lv-LV"/>
              </w:rPr>
              <w:t xml:space="preserve">mēnešiem, pamatojoties uz </w:t>
            </w:r>
            <w:r w:rsidR="001F461A" w:rsidRPr="00E92C18">
              <w:rPr>
                <w:color w:val="000000" w:themeColor="text1"/>
                <w:szCs w:val="24"/>
                <w:lang w:val="lv-LV" w:eastAsia="lv-LV"/>
              </w:rPr>
              <w:t xml:space="preserve">reklāmas </w:t>
            </w:r>
            <w:r w:rsidR="00A13A79" w:rsidRPr="00E92C18">
              <w:rPr>
                <w:color w:val="000000" w:themeColor="text1"/>
                <w:szCs w:val="24"/>
                <w:lang w:val="lv-LV" w:eastAsia="lv-LV"/>
              </w:rPr>
              <w:t>devēja</w:t>
            </w:r>
            <w:r w:rsidR="000A5616" w:rsidRPr="00E92C18">
              <w:rPr>
                <w:color w:val="000000" w:themeColor="text1"/>
                <w:szCs w:val="24"/>
                <w:lang w:val="lv-LV" w:eastAsia="lv-LV"/>
              </w:rPr>
              <w:t xml:space="preserve"> </w:t>
            </w:r>
            <w:r w:rsidR="004F1FDE" w:rsidRPr="00E92C18">
              <w:rPr>
                <w:color w:val="000000" w:themeColor="text1"/>
                <w:szCs w:val="24"/>
                <w:lang w:val="lv-LV" w:eastAsia="lv-LV"/>
              </w:rPr>
              <w:t xml:space="preserve">argumentētu </w:t>
            </w:r>
            <w:r w:rsidR="00A13A79" w:rsidRPr="00E92C18">
              <w:rPr>
                <w:color w:val="000000" w:themeColor="text1"/>
                <w:szCs w:val="24"/>
                <w:lang w:val="lv-LV" w:eastAsia="lv-LV"/>
              </w:rPr>
              <w:t>iesniegumu</w:t>
            </w:r>
            <w:r w:rsidR="00AA1AFD" w:rsidRPr="00E92C18">
              <w:rPr>
                <w:color w:val="000000" w:themeColor="text1"/>
                <w:szCs w:val="24"/>
                <w:lang w:val="lv-LV" w:eastAsia="lv-LV"/>
              </w:rPr>
              <w:t>)</w:t>
            </w:r>
            <w:r w:rsidR="00210233" w:rsidRPr="00E92C18">
              <w:rPr>
                <w:color w:val="000000" w:themeColor="text1"/>
                <w:szCs w:val="24"/>
                <w:lang w:val="lv-LV" w:eastAsia="lv-LV"/>
              </w:rPr>
              <w:t>.</w:t>
            </w:r>
          </w:p>
          <w:p w14:paraId="0AF1AB49" w14:textId="311A7704" w:rsidR="00E11F3B" w:rsidRPr="00E92C18" w:rsidRDefault="0088233E" w:rsidP="00D60EA8">
            <w:pPr>
              <w:numPr>
                <w:ilvl w:val="0"/>
                <w:numId w:val="4"/>
              </w:numPr>
              <w:ind w:right="142"/>
              <w:jc w:val="both"/>
              <w:rPr>
                <w:color w:val="000000" w:themeColor="text1"/>
                <w:szCs w:val="24"/>
                <w:lang w:val="lv-LV" w:eastAsia="lv-LV"/>
              </w:rPr>
            </w:pPr>
            <w:r w:rsidRPr="00E92C18">
              <w:rPr>
                <w:color w:val="000000" w:themeColor="text1"/>
                <w:szCs w:val="24"/>
                <w:lang w:val="lv-LV" w:eastAsia="lv-LV"/>
              </w:rPr>
              <w:t>Reklām</w:t>
            </w:r>
            <w:r w:rsidR="001D78DA" w:rsidRPr="00E92C18">
              <w:rPr>
                <w:color w:val="000000" w:themeColor="text1"/>
                <w:szCs w:val="24"/>
                <w:lang w:val="lv-LV" w:eastAsia="lv-LV"/>
              </w:rPr>
              <w:t>u</w:t>
            </w:r>
            <w:r w:rsidR="00071683" w:rsidRPr="00E92C18">
              <w:rPr>
                <w:color w:val="000000" w:themeColor="text1"/>
                <w:szCs w:val="24"/>
                <w:lang w:val="lv-LV" w:eastAsia="lv-LV"/>
              </w:rPr>
              <w:t xml:space="preserve"> un izkārt</w:t>
            </w:r>
            <w:r w:rsidR="001D78DA" w:rsidRPr="00E92C18">
              <w:rPr>
                <w:color w:val="000000" w:themeColor="text1"/>
                <w:szCs w:val="24"/>
                <w:lang w:val="lv-LV" w:eastAsia="lv-LV"/>
              </w:rPr>
              <w:t>ņu</w:t>
            </w:r>
            <w:r w:rsidR="00507CBD" w:rsidRPr="00E92C18">
              <w:rPr>
                <w:color w:val="000000" w:themeColor="text1"/>
                <w:szCs w:val="24"/>
                <w:lang w:val="lv-LV" w:eastAsia="lv-LV"/>
              </w:rPr>
              <w:t xml:space="preserve"> </w:t>
            </w:r>
            <w:r w:rsidRPr="00E92C18">
              <w:rPr>
                <w:color w:val="000000" w:themeColor="text1"/>
                <w:szCs w:val="24"/>
                <w:lang w:val="lv-LV" w:eastAsia="lv-LV"/>
              </w:rPr>
              <w:t>kopējais laukums fasādē nedrīkst būt lielāks par</w:t>
            </w:r>
            <w:r w:rsidR="003D185C" w:rsidRPr="00E92C18">
              <w:rPr>
                <w:color w:val="000000" w:themeColor="text1"/>
                <w:szCs w:val="24"/>
                <w:lang w:val="lv-LV" w:eastAsia="lv-LV"/>
              </w:rPr>
              <w:t xml:space="preserve"> </w:t>
            </w:r>
            <w:r w:rsidR="00087302" w:rsidRPr="00E92C18">
              <w:rPr>
                <w:color w:val="000000" w:themeColor="text1"/>
                <w:szCs w:val="24"/>
                <w:lang w:val="lv-LV" w:eastAsia="lv-LV"/>
              </w:rPr>
              <w:t>30</w:t>
            </w:r>
            <w:r w:rsidRPr="00E92C18">
              <w:rPr>
                <w:color w:val="000000" w:themeColor="text1"/>
                <w:szCs w:val="24"/>
                <w:lang w:val="lv-LV" w:eastAsia="lv-LV"/>
              </w:rPr>
              <w:t xml:space="preserve">% no </w:t>
            </w:r>
            <w:r w:rsidR="00E87A46" w:rsidRPr="00E92C18">
              <w:rPr>
                <w:color w:val="000000" w:themeColor="text1"/>
                <w:szCs w:val="24"/>
                <w:lang w:val="lv-LV" w:eastAsia="lv-LV"/>
              </w:rPr>
              <w:t>būves</w:t>
            </w:r>
            <w:r w:rsidR="001D78DA" w:rsidRPr="00E92C18">
              <w:rPr>
                <w:color w:val="000000" w:themeColor="text1"/>
                <w:szCs w:val="24"/>
                <w:lang w:val="lv-LV" w:eastAsia="lv-LV"/>
              </w:rPr>
              <w:t xml:space="preserve"> (būvju sekciju un daļu)</w:t>
            </w:r>
            <w:r w:rsidR="00E87A46" w:rsidRPr="00E92C18">
              <w:rPr>
                <w:color w:val="000000" w:themeColor="text1"/>
                <w:szCs w:val="24"/>
                <w:lang w:val="lv-LV" w:eastAsia="lv-LV"/>
              </w:rPr>
              <w:t xml:space="preserve"> vienas </w:t>
            </w:r>
            <w:r w:rsidRPr="00E92C18">
              <w:rPr>
                <w:color w:val="000000" w:themeColor="text1"/>
                <w:szCs w:val="24"/>
                <w:lang w:val="lv-LV" w:eastAsia="lv-LV"/>
              </w:rPr>
              <w:t>fasādes kopējā lauk</w:t>
            </w:r>
            <w:r w:rsidR="00AC415A" w:rsidRPr="00E92C18">
              <w:rPr>
                <w:color w:val="000000" w:themeColor="text1"/>
                <w:szCs w:val="24"/>
                <w:lang w:val="lv-LV" w:eastAsia="lv-LV"/>
              </w:rPr>
              <w:t>uma</w:t>
            </w:r>
            <w:r w:rsidR="009D0CE0" w:rsidRPr="00E92C18">
              <w:rPr>
                <w:color w:val="000000" w:themeColor="text1"/>
                <w:szCs w:val="24"/>
                <w:lang w:val="lv-LV" w:eastAsia="lv-LV"/>
              </w:rPr>
              <w:t xml:space="preserve">, </w:t>
            </w:r>
            <w:r w:rsidR="000C01C9" w:rsidRPr="00E92C18">
              <w:rPr>
                <w:color w:val="000000" w:themeColor="text1"/>
                <w:szCs w:val="24"/>
                <w:lang w:val="lv-LV" w:eastAsia="lv-LV"/>
              </w:rPr>
              <w:t>izņemot ja</w:t>
            </w:r>
            <w:r w:rsidR="002238EA" w:rsidRPr="00E92C18">
              <w:rPr>
                <w:color w:val="000000" w:themeColor="text1"/>
                <w:szCs w:val="24"/>
                <w:lang w:val="lv-LV" w:eastAsia="lv-LV"/>
              </w:rPr>
              <w:t xml:space="preserve"> B</w:t>
            </w:r>
            <w:r w:rsidR="009D0CE0" w:rsidRPr="00E92C18">
              <w:rPr>
                <w:color w:val="000000" w:themeColor="text1"/>
                <w:szCs w:val="24"/>
                <w:lang w:val="lv-LV" w:eastAsia="lv-LV"/>
              </w:rPr>
              <w:t>ūvva</w:t>
            </w:r>
            <w:r w:rsidR="00CE2E08" w:rsidRPr="00E92C18">
              <w:rPr>
                <w:color w:val="000000" w:themeColor="text1"/>
                <w:szCs w:val="24"/>
                <w:lang w:val="lv-LV" w:eastAsia="lv-LV"/>
              </w:rPr>
              <w:t xml:space="preserve">ldē </w:t>
            </w:r>
            <w:r w:rsidR="00C858D1" w:rsidRPr="00E92C18">
              <w:rPr>
                <w:color w:val="000000" w:themeColor="text1"/>
                <w:szCs w:val="24"/>
                <w:lang w:val="lv-LV" w:eastAsia="lv-LV"/>
              </w:rPr>
              <w:t xml:space="preserve">ir </w:t>
            </w:r>
            <w:r w:rsidR="001D78DA" w:rsidRPr="00E92C18">
              <w:rPr>
                <w:color w:val="000000" w:themeColor="text1"/>
                <w:szCs w:val="24"/>
                <w:lang w:val="lv-LV" w:eastAsia="lv-LV"/>
              </w:rPr>
              <w:t>akceptēta</w:t>
            </w:r>
            <w:r w:rsidR="00C858D1" w:rsidRPr="00E92C18">
              <w:rPr>
                <w:color w:val="000000" w:themeColor="text1"/>
                <w:szCs w:val="24"/>
                <w:lang w:val="lv-LV" w:eastAsia="lv-LV"/>
              </w:rPr>
              <w:t xml:space="preserve"> </w:t>
            </w:r>
            <w:r w:rsidR="00583199" w:rsidRPr="00E92C18">
              <w:rPr>
                <w:color w:val="000000" w:themeColor="text1"/>
                <w:szCs w:val="24"/>
                <w:lang w:val="lv-LV" w:eastAsia="lv-LV"/>
              </w:rPr>
              <w:t>būvniecīb</w:t>
            </w:r>
            <w:r w:rsidR="00AA1AFD" w:rsidRPr="00E92C18">
              <w:rPr>
                <w:color w:val="000000" w:themeColor="text1"/>
                <w:szCs w:val="24"/>
                <w:lang w:val="lv-LV" w:eastAsia="lv-LV"/>
              </w:rPr>
              <w:t xml:space="preserve">as </w:t>
            </w:r>
            <w:r w:rsidR="00C858D1" w:rsidRPr="00E92C18">
              <w:rPr>
                <w:color w:val="000000" w:themeColor="text1"/>
                <w:szCs w:val="24"/>
                <w:lang w:val="lv-LV" w:eastAsia="lv-LV"/>
              </w:rPr>
              <w:t>ieceres</w:t>
            </w:r>
            <w:r w:rsidR="00583199" w:rsidRPr="00E92C18">
              <w:rPr>
                <w:color w:val="000000" w:themeColor="text1"/>
                <w:szCs w:val="24"/>
                <w:lang w:val="lv-LV" w:eastAsia="lv-LV"/>
              </w:rPr>
              <w:t xml:space="preserve"> dokumentācij</w:t>
            </w:r>
            <w:r w:rsidR="00EB079B" w:rsidRPr="00E92C18">
              <w:rPr>
                <w:color w:val="000000" w:themeColor="text1"/>
                <w:szCs w:val="24"/>
                <w:lang w:val="lv-LV" w:eastAsia="lv-LV"/>
              </w:rPr>
              <w:t>a</w:t>
            </w:r>
            <w:r w:rsidR="001D78DA" w:rsidRPr="00E92C18">
              <w:rPr>
                <w:color w:val="000000" w:themeColor="text1"/>
                <w:szCs w:val="24"/>
                <w:lang w:val="lv-LV" w:eastAsia="lv-LV"/>
              </w:rPr>
              <w:t>, kurā iekļauta fasāde</w:t>
            </w:r>
            <w:r w:rsidR="00D754DA" w:rsidRPr="00E92C18">
              <w:rPr>
                <w:color w:val="000000" w:themeColor="text1"/>
                <w:szCs w:val="24"/>
                <w:lang w:val="lv-LV" w:eastAsia="lv-LV"/>
              </w:rPr>
              <w:t xml:space="preserve"> </w:t>
            </w:r>
            <w:r w:rsidR="001D78DA" w:rsidRPr="00E92C18">
              <w:rPr>
                <w:color w:val="000000" w:themeColor="text1"/>
                <w:szCs w:val="24"/>
                <w:lang w:val="lv-LV" w:eastAsia="lv-LV"/>
              </w:rPr>
              <w:t>ar Reklāmu un izkārtņu izvietojumu</w:t>
            </w:r>
            <w:r w:rsidR="00AA1AFD" w:rsidRPr="00E92C18">
              <w:rPr>
                <w:color w:val="000000" w:themeColor="text1"/>
                <w:szCs w:val="24"/>
                <w:lang w:val="lv-LV" w:eastAsia="lv-LV"/>
              </w:rPr>
              <w:t xml:space="preserve"> un tajā</w:t>
            </w:r>
            <w:r w:rsidR="001D78DA" w:rsidRPr="00E92C18">
              <w:rPr>
                <w:color w:val="000000" w:themeColor="text1"/>
                <w:szCs w:val="24"/>
                <w:lang w:val="lv-LV" w:eastAsia="lv-LV"/>
              </w:rPr>
              <w:t xml:space="preserve"> izdarīta atzīme par </w:t>
            </w:r>
            <w:r w:rsidR="00AA1AFD" w:rsidRPr="00E92C18">
              <w:rPr>
                <w:color w:val="000000" w:themeColor="text1"/>
                <w:szCs w:val="24"/>
                <w:lang w:val="lv-LV" w:eastAsia="lv-LV"/>
              </w:rPr>
              <w:t xml:space="preserve">būvdarbu uzsākšanas </w:t>
            </w:r>
            <w:r w:rsidR="001D78DA" w:rsidRPr="00E92C18">
              <w:rPr>
                <w:color w:val="000000" w:themeColor="text1"/>
                <w:szCs w:val="24"/>
                <w:lang w:val="lv-LV" w:eastAsia="lv-LV"/>
              </w:rPr>
              <w:t>nosacījumu izpildi</w:t>
            </w:r>
            <w:r w:rsidR="00CF4679" w:rsidRPr="00E92C18">
              <w:rPr>
                <w:color w:val="000000" w:themeColor="text1"/>
                <w:szCs w:val="24"/>
                <w:lang w:val="lv-LV" w:eastAsia="lv-LV"/>
              </w:rPr>
              <w:t>.</w:t>
            </w:r>
            <w:r w:rsidR="00033266" w:rsidRPr="00E92C18">
              <w:rPr>
                <w:color w:val="000000" w:themeColor="text1"/>
                <w:szCs w:val="24"/>
                <w:lang w:val="lv-LV" w:eastAsia="lv-LV"/>
              </w:rPr>
              <w:t xml:space="preserve">  </w:t>
            </w:r>
          </w:p>
          <w:p w14:paraId="27B896EF" w14:textId="5F549989" w:rsidR="00A823E7" w:rsidRPr="00E92C18" w:rsidRDefault="00A823E7" w:rsidP="00D60EA8">
            <w:pPr>
              <w:numPr>
                <w:ilvl w:val="0"/>
                <w:numId w:val="4"/>
              </w:numPr>
              <w:ind w:right="142"/>
              <w:jc w:val="both"/>
              <w:rPr>
                <w:iCs/>
                <w:color w:val="000000" w:themeColor="text1"/>
                <w:szCs w:val="24"/>
                <w:lang w:val="lv-LV" w:eastAsia="lv-LV"/>
              </w:rPr>
            </w:pPr>
            <w:r w:rsidRPr="00E92C18">
              <w:rPr>
                <w:iCs/>
                <w:szCs w:val="24"/>
                <w:lang w:val="lv-LV"/>
              </w:rPr>
              <w:t>Par Reklāmas grafiskā dizaina maiņu netiek uzskatīta komersanta (piemēram, lielveikala) pārdošanas piedāvājuma maiņa, ja objekts atrodas uz komercobjekta fasādes un Reklāmas</w:t>
            </w:r>
            <w:r w:rsidR="00AA1AFD" w:rsidRPr="00E92C18">
              <w:rPr>
                <w:iCs/>
                <w:szCs w:val="24"/>
                <w:lang w:val="lv-LV"/>
              </w:rPr>
              <w:t xml:space="preserve"> nesējs</w:t>
            </w:r>
            <w:r w:rsidRPr="00E92C18">
              <w:rPr>
                <w:iCs/>
                <w:szCs w:val="24"/>
                <w:lang w:val="lv-LV"/>
              </w:rPr>
              <w:t xml:space="preserve">, uz kura tiek izvietota šī informācija, </w:t>
            </w:r>
            <w:r w:rsidR="00AA1AFD" w:rsidRPr="00E92C18">
              <w:rPr>
                <w:iCs/>
                <w:szCs w:val="24"/>
                <w:lang w:val="lv-LV"/>
              </w:rPr>
              <w:t xml:space="preserve">ir saskaņots </w:t>
            </w:r>
            <w:r w:rsidRPr="00E92C18">
              <w:rPr>
                <w:iCs/>
                <w:szCs w:val="24"/>
                <w:lang w:val="lv-LV"/>
              </w:rPr>
              <w:t xml:space="preserve">un </w:t>
            </w:r>
            <w:r w:rsidR="00AA1AFD" w:rsidRPr="00E92C18">
              <w:rPr>
                <w:iCs/>
                <w:szCs w:val="24"/>
                <w:lang w:val="lv-LV"/>
              </w:rPr>
              <w:t xml:space="preserve">tam </w:t>
            </w:r>
            <w:r w:rsidRPr="00E92C18">
              <w:rPr>
                <w:iCs/>
                <w:szCs w:val="24"/>
                <w:lang w:val="lv-LV"/>
              </w:rPr>
              <w:t>ir saņemta Reklāmas izvietošanas atļauja.</w:t>
            </w:r>
          </w:p>
          <w:p w14:paraId="0FA88367" w14:textId="76DE9C8C" w:rsidR="0088233E" w:rsidRPr="00282E3C" w:rsidRDefault="00C60B7C" w:rsidP="00B3338F">
            <w:pPr>
              <w:numPr>
                <w:ilvl w:val="0"/>
                <w:numId w:val="4"/>
              </w:numPr>
              <w:ind w:right="142"/>
              <w:jc w:val="both"/>
              <w:rPr>
                <w:color w:val="000000" w:themeColor="text1"/>
                <w:szCs w:val="24"/>
                <w:lang w:val="lv-LV" w:eastAsia="lv-LV"/>
              </w:rPr>
            </w:pPr>
            <w:r w:rsidRPr="00282E3C">
              <w:rPr>
                <w:color w:val="000000" w:themeColor="text1"/>
                <w:szCs w:val="24"/>
                <w:lang w:val="lv-LV" w:eastAsia="lv-LV"/>
              </w:rPr>
              <w:t xml:space="preserve">Izvietojot Reklāmu un izkārtni </w:t>
            </w:r>
            <w:r w:rsidR="003A7A51" w:rsidRPr="00282E3C">
              <w:rPr>
                <w:color w:val="000000" w:themeColor="text1"/>
                <w:szCs w:val="24"/>
                <w:lang w:val="lv-LV" w:eastAsia="lv-LV"/>
              </w:rPr>
              <w:t>Reklāmas</w:t>
            </w:r>
            <w:r w:rsidR="00B51104" w:rsidRPr="00282E3C">
              <w:rPr>
                <w:color w:val="000000" w:themeColor="text1"/>
                <w:szCs w:val="24"/>
                <w:lang w:val="lv-LV" w:eastAsia="lv-LV"/>
              </w:rPr>
              <w:t xml:space="preserve"> </w:t>
            </w:r>
            <w:r w:rsidR="006029D4" w:rsidRPr="00282E3C">
              <w:rPr>
                <w:color w:val="000000" w:themeColor="text1"/>
                <w:szCs w:val="24"/>
                <w:lang w:val="lv-LV" w:eastAsia="lv-LV"/>
              </w:rPr>
              <w:t xml:space="preserve">devēja </w:t>
            </w:r>
            <w:r w:rsidR="00D754DA" w:rsidRPr="00282E3C">
              <w:rPr>
                <w:color w:val="000000" w:themeColor="text1"/>
                <w:szCs w:val="24"/>
                <w:lang w:val="lv-LV" w:eastAsia="lv-LV"/>
              </w:rPr>
              <w:t>un Reklāmas izplatītāja</w:t>
            </w:r>
            <w:r w:rsidR="00B51104" w:rsidRPr="00282E3C">
              <w:rPr>
                <w:color w:val="000000" w:themeColor="text1"/>
                <w:szCs w:val="24"/>
                <w:lang w:val="lv-LV" w:eastAsia="lv-LV"/>
              </w:rPr>
              <w:t xml:space="preserve"> p</w:t>
            </w:r>
            <w:r w:rsidR="003A7A51" w:rsidRPr="00282E3C">
              <w:rPr>
                <w:color w:val="000000" w:themeColor="text1"/>
                <w:szCs w:val="24"/>
                <w:lang w:val="lv-LV" w:eastAsia="lv-LV"/>
              </w:rPr>
              <w:t>ienākums</w:t>
            </w:r>
            <w:r w:rsidRPr="00282E3C">
              <w:rPr>
                <w:color w:val="000000" w:themeColor="text1"/>
                <w:szCs w:val="24"/>
                <w:lang w:val="lv-LV" w:eastAsia="lv-LV"/>
              </w:rPr>
              <w:t xml:space="preserve"> ir</w:t>
            </w:r>
            <w:r w:rsidR="0088233E" w:rsidRPr="00282E3C">
              <w:rPr>
                <w:color w:val="000000" w:themeColor="text1"/>
                <w:szCs w:val="24"/>
                <w:lang w:val="lv-LV" w:eastAsia="lv-LV"/>
              </w:rPr>
              <w:t>:</w:t>
            </w:r>
          </w:p>
          <w:p w14:paraId="09D60F64" w14:textId="6C246014" w:rsidR="00B3338F" w:rsidRPr="00F83784" w:rsidRDefault="0038200A" w:rsidP="00B3338F">
            <w:pPr>
              <w:pStyle w:val="Sarakstarindkopa"/>
              <w:numPr>
                <w:ilvl w:val="1"/>
                <w:numId w:val="4"/>
              </w:numPr>
              <w:jc w:val="both"/>
              <w:rPr>
                <w:color w:val="000000" w:themeColor="text1"/>
                <w:szCs w:val="24"/>
                <w:lang w:val="lv-LV" w:eastAsia="lv-LV"/>
              </w:rPr>
            </w:pPr>
            <w:r w:rsidRPr="00F83784">
              <w:rPr>
                <w:color w:val="000000" w:themeColor="text1"/>
                <w:szCs w:val="24"/>
                <w:lang w:val="lv-LV" w:eastAsia="lv-LV"/>
              </w:rPr>
              <w:t xml:space="preserve"> </w:t>
            </w:r>
            <w:r w:rsidR="00B3338F" w:rsidRPr="00F83784">
              <w:rPr>
                <w:color w:val="000000" w:themeColor="text1"/>
                <w:szCs w:val="24"/>
                <w:lang w:val="lv-LV" w:eastAsia="lv-LV"/>
              </w:rPr>
              <w:t>izvietojot Reklāmu uz digitālajiem ekrāniem, nodrošināt, ka reklāmas nesēja parametri (spožums, izmērs, punktiestatne, reakcijas laiks, kontrasts, atsvaidzes intensitāte, izšķirtspēja) ir saskaņoti ar Pašvaldībā noteiktajām prasībām un ir saskaņā ar šo Noteikumu 2.</w:t>
            </w:r>
            <w:r w:rsidR="00FC05A0" w:rsidRPr="00F83784">
              <w:rPr>
                <w:color w:val="000000" w:themeColor="text1"/>
                <w:szCs w:val="24"/>
                <w:lang w:val="lv-LV" w:eastAsia="lv-LV"/>
              </w:rPr>
              <w:t xml:space="preserve"> un 3.</w:t>
            </w:r>
            <w:r w:rsidR="00B3338F" w:rsidRPr="00F83784">
              <w:rPr>
                <w:color w:val="000000" w:themeColor="text1"/>
                <w:szCs w:val="24"/>
                <w:lang w:val="lv-LV" w:eastAsia="lv-LV"/>
              </w:rPr>
              <w:t>punktu;</w:t>
            </w:r>
          </w:p>
          <w:p w14:paraId="4E4990DA" w14:textId="4A86BF19" w:rsidR="00F96FF6" w:rsidRPr="00E92C18" w:rsidRDefault="0038200A" w:rsidP="00D60EA8">
            <w:pPr>
              <w:pStyle w:val="Sarakstarindkopa"/>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F96FF6" w:rsidRPr="00E92C18">
              <w:rPr>
                <w:color w:val="000000" w:themeColor="text1"/>
                <w:szCs w:val="24"/>
                <w:lang w:val="lv-LV" w:eastAsia="lv-LV"/>
              </w:rPr>
              <w:t>nodrošin</w:t>
            </w:r>
            <w:r w:rsidR="00402772" w:rsidRPr="00E92C18">
              <w:rPr>
                <w:color w:val="000000" w:themeColor="text1"/>
                <w:szCs w:val="24"/>
                <w:lang w:val="lv-LV" w:eastAsia="lv-LV"/>
              </w:rPr>
              <w:t>ā</w:t>
            </w:r>
            <w:r w:rsidR="003A7A51" w:rsidRPr="00E92C18">
              <w:rPr>
                <w:color w:val="000000" w:themeColor="text1"/>
                <w:szCs w:val="24"/>
                <w:lang w:val="lv-LV" w:eastAsia="lv-LV"/>
              </w:rPr>
              <w:t>t</w:t>
            </w:r>
            <w:r w:rsidR="000F619D" w:rsidRPr="00E92C18">
              <w:rPr>
                <w:color w:val="000000" w:themeColor="text1"/>
                <w:szCs w:val="24"/>
                <w:lang w:val="lv-LV" w:eastAsia="lv-LV"/>
              </w:rPr>
              <w:t xml:space="preserve"> </w:t>
            </w:r>
            <w:r w:rsidR="00EE513E" w:rsidRPr="00E92C18">
              <w:rPr>
                <w:color w:val="000000" w:themeColor="text1"/>
                <w:szCs w:val="24"/>
                <w:lang w:val="lv-LV" w:eastAsia="lv-LV"/>
              </w:rPr>
              <w:t xml:space="preserve">Reklāmas un izkārtnes </w:t>
            </w:r>
            <w:r w:rsidR="00F96FF6" w:rsidRPr="00E92C18">
              <w:rPr>
                <w:color w:val="000000" w:themeColor="text1"/>
                <w:szCs w:val="24"/>
                <w:lang w:val="lv-LV" w:eastAsia="lv-LV"/>
              </w:rPr>
              <w:t>izvietošanas konstruktīv</w:t>
            </w:r>
            <w:r w:rsidR="00402772" w:rsidRPr="00E92C18">
              <w:rPr>
                <w:color w:val="000000" w:themeColor="text1"/>
                <w:szCs w:val="24"/>
                <w:lang w:val="lv-LV" w:eastAsia="lv-LV"/>
              </w:rPr>
              <w:t>o</w:t>
            </w:r>
            <w:r w:rsidR="00F96FF6" w:rsidRPr="00E92C18">
              <w:rPr>
                <w:color w:val="000000" w:themeColor="text1"/>
                <w:szCs w:val="24"/>
                <w:lang w:val="lv-LV" w:eastAsia="lv-LV"/>
              </w:rPr>
              <w:t xml:space="preserve"> noturīb</w:t>
            </w:r>
            <w:r w:rsidR="00402772" w:rsidRPr="00E92C18">
              <w:rPr>
                <w:color w:val="000000" w:themeColor="text1"/>
                <w:szCs w:val="24"/>
                <w:lang w:val="lv-LV" w:eastAsia="lv-LV"/>
              </w:rPr>
              <w:t>u</w:t>
            </w:r>
            <w:r w:rsidR="00F96FF6" w:rsidRPr="00E92C18">
              <w:rPr>
                <w:color w:val="000000" w:themeColor="text1"/>
                <w:szCs w:val="24"/>
                <w:lang w:val="lv-LV" w:eastAsia="lv-LV"/>
              </w:rPr>
              <w:t xml:space="preserve"> </w:t>
            </w:r>
            <w:r w:rsidR="005D1E0E" w:rsidRPr="00E92C18">
              <w:rPr>
                <w:color w:val="000000" w:themeColor="text1"/>
                <w:szCs w:val="24"/>
                <w:lang w:val="lv-LV" w:eastAsia="lv-LV"/>
              </w:rPr>
              <w:t xml:space="preserve">visā </w:t>
            </w:r>
            <w:r w:rsidR="00F96FF6" w:rsidRPr="00E92C18">
              <w:rPr>
                <w:color w:val="000000" w:themeColor="text1"/>
                <w:szCs w:val="24"/>
                <w:lang w:val="lv-LV" w:eastAsia="lv-LV"/>
              </w:rPr>
              <w:t xml:space="preserve">tās </w:t>
            </w:r>
            <w:r w:rsidR="00873CD6" w:rsidRPr="00E92C18">
              <w:rPr>
                <w:color w:val="000000" w:themeColor="text1"/>
                <w:szCs w:val="24"/>
                <w:lang w:val="lv-LV" w:eastAsia="lv-LV"/>
              </w:rPr>
              <w:t>iz</w:t>
            </w:r>
            <w:r w:rsidR="00F96FF6" w:rsidRPr="00E92C18">
              <w:rPr>
                <w:color w:val="000000" w:themeColor="text1"/>
                <w:szCs w:val="24"/>
                <w:lang w:val="lv-LV" w:eastAsia="lv-LV"/>
              </w:rPr>
              <w:t xml:space="preserve">vietošanas, </w:t>
            </w:r>
            <w:r w:rsidR="004E408E" w:rsidRPr="00E92C18">
              <w:rPr>
                <w:color w:val="000000" w:themeColor="text1"/>
                <w:szCs w:val="24"/>
                <w:lang w:val="lv-LV" w:eastAsia="lv-LV"/>
              </w:rPr>
              <w:t>ekspluatācijas</w:t>
            </w:r>
            <w:r w:rsidR="00873CD6" w:rsidRPr="00E92C18">
              <w:rPr>
                <w:color w:val="000000" w:themeColor="text1"/>
                <w:szCs w:val="24"/>
                <w:lang w:val="lv-LV" w:eastAsia="lv-LV"/>
              </w:rPr>
              <w:t xml:space="preserve"> </w:t>
            </w:r>
            <w:r w:rsidR="00A81F51" w:rsidRPr="00E92C18">
              <w:rPr>
                <w:color w:val="000000" w:themeColor="text1"/>
                <w:szCs w:val="24"/>
                <w:lang w:val="lv-LV" w:eastAsia="lv-LV"/>
              </w:rPr>
              <w:t>un demontāžas laikā;</w:t>
            </w:r>
          </w:p>
          <w:p w14:paraId="1B558FCF" w14:textId="68D6706E" w:rsidR="00DA1EC1" w:rsidRPr="00E92C18" w:rsidRDefault="00E92C18" w:rsidP="00D60EA8">
            <w:pPr>
              <w:pStyle w:val="Sarakstarindkopa"/>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F96FF6" w:rsidRPr="00E92C18">
              <w:rPr>
                <w:color w:val="000000" w:themeColor="text1"/>
                <w:szCs w:val="24"/>
                <w:lang w:val="lv-LV" w:eastAsia="lv-LV"/>
              </w:rPr>
              <w:t>nodrošin</w:t>
            </w:r>
            <w:r w:rsidR="00402772" w:rsidRPr="00E92C18">
              <w:rPr>
                <w:color w:val="000000" w:themeColor="text1"/>
                <w:szCs w:val="24"/>
                <w:lang w:val="lv-LV" w:eastAsia="lv-LV"/>
              </w:rPr>
              <w:t>āt</w:t>
            </w:r>
            <w:r w:rsidR="00F96FF6" w:rsidRPr="00E92C18">
              <w:rPr>
                <w:color w:val="000000" w:themeColor="text1"/>
                <w:szCs w:val="24"/>
                <w:lang w:val="lv-LV" w:eastAsia="lv-LV"/>
              </w:rPr>
              <w:t>, lai Reklāma</w:t>
            </w:r>
            <w:r w:rsidR="00737366" w:rsidRPr="00E92C18">
              <w:rPr>
                <w:color w:val="000000" w:themeColor="text1"/>
                <w:szCs w:val="24"/>
                <w:lang w:val="lv-LV" w:eastAsia="lv-LV"/>
              </w:rPr>
              <w:t xml:space="preserve"> un izkārtne</w:t>
            </w:r>
            <w:r w:rsidR="00F96FF6" w:rsidRPr="00E92C18">
              <w:rPr>
                <w:color w:val="000000" w:themeColor="text1"/>
                <w:szCs w:val="24"/>
                <w:lang w:val="lv-LV" w:eastAsia="lv-LV"/>
              </w:rPr>
              <w:t xml:space="preserve"> neradītu nelabvēlīg</w:t>
            </w:r>
            <w:r w:rsidR="00402772" w:rsidRPr="00E92C18">
              <w:rPr>
                <w:color w:val="000000" w:themeColor="text1"/>
                <w:szCs w:val="24"/>
                <w:lang w:val="lv-LV" w:eastAsia="lv-LV"/>
              </w:rPr>
              <w:t>u</w:t>
            </w:r>
            <w:r w:rsidR="00F96FF6" w:rsidRPr="00E92C18">
              <w:rPr>
                <w:color w:val="000000" w:themeColor="text1"/>
                <w:szCs w:val="24"/>
                <w:lang w:val="lv-LV" w:eastAsia="lv-LV"/>
              </w:rPr>
              <w:t xml:space="preserve"> ietekmi uz būves </w:t>
            </w:r>
            <w:r w:rsidR="00583199" w:rsidRPr="00E92C18">
              <w:rPr>
                <w:color w:val="000000" w:themeColor="text1"/>
                <w:szCs w:val="24"/>
                <w:lang w:val="lv-LV" w:eastAsia="lv-LV"/>
              </w:rPr>
              <w:t>ekspluatāciju</w:t>
            </w:r>
            <w:r w:rsidR="001747AE" w:rsidRPr="00E92C18">
              <w:rPr>
                <w:color w:val="000000" w:themeColor="text1"/>
                <w:szCs w:val="24"/>
                <w:lang w:val="lv-LV" w:eastAsia="lv-LV"/>
              </w:rPr>
              <w:t>, kā arī neradīt</w:t>
            </w:r>
            <w:r w:rsidR="00AC415A" w:rsidRPr="00E92C18">
              <w:rPr>
                <w:color w:val="000000" w:themeColor="text1"/>
                <w:szCs w:val="24"/>
                <w:lang w:val="lv-LV" w:eastAsia="lv-LV"/>
              </w:rPr>
              <w:t>u</w:t>
            </w:r>
            <w:r w:rsidR="001747AE" w:rsidRPr="00E92C18">
              <w:rPr>
                <w:color w:val="000000" w:themeColor="text1"/>
                <w:szCs w:val="24"/>
                <w:lang w:val="lv-LV" w:eastAsia="lv-LV"/>
              </w:rPr>
              <w:t xml:space="preserve"> apdraudējumu cilvēku drošībai</w:t>
            </w:r>
            <w:r w:rsidR="00DA1EC1" w:rsidRPr="00E92C18">
              <w:rPr>
                <w:color w:val="000000" w:themeColor="text1"/>
                <w:szCs w:val="24"/>
                <w:lang w:val="lv-LV" w:eastAsia="lv-LV"/>
              </w:rPr>
              <w:t>;</w:t>
            </w:r>
          </w:p>
          <w:p w14:paraId="2089E122" w14:textId="05A425CC" w:rsidR="00DA1EC1" w:rsidRPr="00E92C18" w:rsidRDefault="00E92C18" w:rsidP="00D60EA8">
            <w:pPr>
              <w:pStyle w:val="Sarakstarindkopa"/>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DA1EC1" w:rsidRPr="00E92C18">
              <w:rPr>
                <w:color w:val="000000" w:themeColor="text1"/>
                <w:szCs w:val="24"/>
                <w:lang w:val="lv-LV" w:eastAsia="lv-LV"/>
              </w:rPr>
              <w:t>saņemt attiecīgo inženierkomunikāciju turētāju</w:t>
            </w:r>
            <w:r w:rsidR="009A5C18" w:rsidRPr="00E92C18">
              <w:rPr>
                <w:color w:val="000000" w:themeColor="text1"/>
                <w:szCs w:val="24"/>
                <w:lang w:val="lv-LV" w:eastAsia="lv-LV"/>
              </w:rPr>
              <w:t xml:space="preserve"> saskaņojumu</w:t>
            </w:r>
            <w:r w:rsidR="00DA1EC1" w:rsidRPr="00E92C18">
              <w:rPr>
                <w:color w:val="000000" w:themeColor="text1"/>
                <w:szCs w:val="24"/>
                <w:lang w:val="lv-LV" w:eastAsia="lv-LV"/>
              </w:rPr>
              <w:t>,</w:t>
            </w:r>
            <w:r w:rsidR="00767B42" w:rsidRPr="00E92C18">
              <w:rPr>
                <w:color w:val="000000" w:themeColor="text1"/>
                <w:szCs w:val="24"/>
                <w:lang w:val="lv-LV" w:eastAsia="lv-LV"/>
              </w:rPr>
              <w:t xml:space="preserve"> ja to nosaka normatīvie akti.</w:t>
            </w:r>
          </w:p>
          <w:p w14:paraId="13A450D8" w14:textId="516DBDB7" w:rsidR="00764EA1" w:rsidRPr="00E92C18" w:rsidRDefault="0088233E" w:rsidP="00D60EA8">
            <w:pPr>
              <w:numPr>
                <w:ilvl w:val="0"/>
                <w:numId w:val="4"/>
              </w:numPr>
              <w:ind w:right="141"/>
              <w:jc w:val="both"/>
              <w:rPr>
                <w:color w:val="000000" w:themeColor="text1"/>
                <w:szCs w:val="24"/>
                <w:lang w:val="lv-LV" w:eastAsia="lv-LV"/>
              </w:rPr>
            </w:pPr>
            <w:bookmarkStart w:id="12" w:name="p-502902"/>
            <w:bookmarkStart w:id="13" w:name="p9"/>
            <w:bookmarkEnd w:id="12"/>
            <w:bookmarkEnd w:id="13"/>
            <w:r w:rsidRPr="00E92C18">
              <w:rPr>
                <w:color w:val="000000" w:themeColor="text1"/>
                <w:szCs w:val="24"/>
                <w:lang w:val="lv-LV" w:eastAsia="lv-LV"/>
              </w:rPr>
              <w:t xml:space="preserve">Izvietojot </w:t>
            </w:r>
            <w:r w:rsidR="00D45CD1" w:rsidRPr="00E92C18">
              <w:rPr>
                <w:color w:val="000000" w:themeColor="text1"/>
                <w:szCs w:val="24"/>
                <w:lang w:val="lv-LV" w:eastAsia="lv-LV"/>
              </w:rPr>
              <w:t>R</w:t>
            </w:r>
            <w:r w:rsidRPr="00E92C18">
              <w:rPr>
                <w:color w:val="000000" w:themeColor="text1"/>
                <w:szCs w:val="24"/>
                <w:lang w:val="lv-LV" w:eastAsia="lv-LV"/>
              </w:rPr>
              <w:t>eklā</w:t>
            </w:r>
            <w:r w:rsidR="00D45CD1" w:rsidRPr="00E92C18">
              <w:rPr>
                <w:color w:val="000000" w:themeColor="text1"/>
                <w:szCs w:val="24"/>
                <w:lang w:val="lv-LV" w:eastAsia="lv-LV"/>
              </w:rPr>
              <w:t>mu</w:t>
            </w:r>
            <w:r w:rsidRPr="00E92C18">
              <w:rPr>
                <w:color w:val="000000" w:themeColor="text1"/>
                <w:szCs w:val="24"/>
                <w:lang w:val="lv-LV" w:eastAsia="lv-LV"/>
              </w:rPr>
              <w:t>, kas atbrīvot</w:t>
            </w:r>
            <w:r w:rsidR="000F619D" w:rsidRPr="00E92C18">
              <w:rPr>
                <w:color w:val="000000" w:themeColor="text1"/>
                <w:szCs w:val="24"/>
                <w:lang w:val="lv-LV" w:eastAsia="lv-LV"/>
              </w:rPr>
              <w:t>a</w:t>
            </w:r>
            <w:r w:rsidRPr="00E92C18">
              <w:rPr>
                <w:color w:val="000000" w:themeColor="text1"/>
                <w:szCs w:val="24"/>
                <w:lang w:val="lv-LV" w:eastAsia="lv-LV"/>
              </w:rPr>
              <w:t xml:space="preserve"> no </w:t>
            </w:r>
            <w:r w:rsidR="00023E03" w:rsidRPr="00E92C18">
              <w:rPr>
                <w:color w:val="000000" w:themeColor="text1"/>
                <w:szCs w:val="24"/>
                <w:lang w:val="lv-LV" w:eastAsia="lv-LV"/>
              </w:rPr>
              <w:t>P</w:t>
            </w:r>
            <w:r w:rsidR="00B37F8B" w:rsidRPr="00E92C18">
              <w:rPr>
                <w:color w:val="000000" w:themeColor="text1"/>
                <w:szCs w:val="24"/>
                <w:lang w:val="lv-LV" w:eastAsia="lv-LV"/>
              </w:rPr>
              <w:t xml:space="preserve">ašvaldības </w:t>
            </w:r>
            <w:r w:rsidRPr="00E92C18">
              <w:rPr>
                <w:color w:val="000000" w:themeColor="text1"/>
                <w:szCs w:val="24"/>
                <w:lang w:val="lv-LV" w:eastAsia="lv-LV"/>
              </w:rPr>
              <w:t>nodevas, ziņas par pasākumu sponsoriem un atbalstītājiem (logotipi, komersantu firmas, juridisku personu nosaukumi, preču zīmes) nedrīkst aizņemt vairāk par 20% no kopējās vizuālās informācijas platības.</w:t>
            </w:r>
            <w:bookmarkStart w:id="14" w:name="p-561670"/>
            <w:bookmarkStart w:id="15" w:name="p10"/>
            <w:bookmarkEnd w:id="14"/>
            <w:bookmarkEnd w:id="15"/>
            <w:r w:rsidR="000C5DE7" w:rsidRPr="00E92C18">
              <w:rPr>
                <w:color w:val="000000" w:themeColor="text1"/>
                <w:szCs w:val="24"/>
                <w:lang w:val="lv-LV" w:eastAsia="lv-LV"/>
              </w:rPr>
              <w:t xml:space="preserve"> </w:t>
            </w:r>
          </w:p>
          <w:p w14:paraId="21BE3654" w14:textId="0B56C5DA" w:rsidR="00D72834" w:rsidRPr="00E92C18" w:rsidRDefault="005246B0" w:rsidP="00D60EA8">
            <w:pPr>
              <w:numPr>
                <w:ilvl w:val="0"/>
                <w:numId w:val="4"/>
              </w:numPr>
              <w:ind w:right="141"/>
              <w:jc w:val="both"/>
              <w:rPr>
                <w:color w:val="000000" w:themeColor="text1"/>
                <w:szCs w:val="24"/>
                <w:lang w:val="lv-LV" w:eastAsia="lv-LV"/>
              </w:rPr>
            </w:pPr>
            <w:r w:rsidRPr="00E92C18">
              <w:rPr>
                <w:color w:val="000000" w:themeColor="text1"/>
                <w:szCs w:val="24"/>
                <w:lang w:val="lv-LV" w:eastAsia="lv-LV"/>
              </w:rPr>
              <w:t>Reklām</w:t>
            </w:r>
            <w:r w:rsidR="00D45CD1" w:rsidRPr="00E92C18">
              <w:rPr>
                <w:color w:val="000000" w:themeColor="text1"/>
                <w:szCs w:val="24"/>
                <w:lang w:val="lv-LV" w:eastAsia="lv-LV"/>
              </w:rPr>
              <w:t>u</w:t>
            </w:r>
            <w:r w:rsidR="00F64214" w:rsidRPr="00E92C18">
              <w:rPr>
                <w:color w:val="000000" w:themeColor="text1"/>
                <w:szCs w:val="24"/>
                <w:lang w:val="lv-LV" w:eastAsia="lv-LV"/>
              </w:rPr>
              <w:t xml:space="preserve"> </w:t>
            </w:r>
            <w:r w:rsidR="001D78DA" w:rsidRPr="00E92C18">
              <w:rPr>
                <w:color w:val="000000" w:themeColor="text1"/>
                <w:szCs w:val="24"/>
                <w:lang w:val="lv-LV" w:eastAsia="lv-LV"/>
              </w:rPr>
              <w:t xml:space="preserve">un izkārtni </w:t>
            </w:r>
            <w:r w:rsidRPr="00E92C18">
              <w:rPr>
                <w:color w:val="000000" w:themeColor="text1"/>
                <w:szCs w:val="24"/>
                <w:lang w:val="lv-LV" w:eastAsia="lv-LV"/>
              </w:rPr>
              <w:t>a</w:t>
            </w:r>
            <w:r w:rsidR="0088233E" w:rsidRPr="00E92C18">
              <w:rPr>
                <w:color w:val="000000" w:themeColor="text1"/>
                <w:szCs w:val="24"/>
                <w:lang w:val="lv-LV" w:eastAsia="lv-LV"/>
              </w:rPr>
              <w:t>izliegts:</w:t>
            </w:r>
          </w:p>
          <w:p w14:paraId="0C30E8EE" w14:textId="054AC3ED" w:rsidR="00323FA8" w:rsidRPr="00E92C18" w:rsidRDefault="00E92C18" w:rsidP="00D60EA8">
            <w:pPr>
              <w:pStyle w:val="Sarakstarindkopa"/>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E659B7" w:rsidRPr="00E92C18">
              <w:rPr>
                <w:color w:val="000000" w:themeColor="text1"/>
                <w:szCs w:val="24"/>
                <w:lang w:val="lv-LV" w:eastAsia="lv-LV"/>
              </w:rPr>
              <w:t>izvietot pa</w:t>
            </w:r>
            <w:r w:rsidR="002813ED" w:rsidRPr="00E92C18">
              <w:rPr>
                <w:color w:val="000000" w:themeColor="text1"/>
                <w:szCs w:val="24"/>
                <w:lang w:val="lv-LV" w:eastAsia="lv-LV"/>
              </w:rPr>
              <w:t>t</w:t>
            </w:r>
            <w:r w:rsidR="00E659B7" w:rsidRPr="00E92C18">
              <w:rPr>
                <w:color w:val="000000" w:themeColor="text1"/>
                <w:szCs w:val="24"/>
                <w:lang w:val="lv-LV" w:eastAsia="lv-LV"/>
              </w:rPr>
              <w:t>vaļīgi;</w:t>
            </w:r>
          </w:p>
          <w:p w14:paraId="72955128" w14:textId="204B1325" w:rsidR="00323FA8" w:rsidRPr="00E92C18" w:rsidRDefault="00E92C18" w:rsidP="00D60EA8">
            <w:pPr>
              <w:pStyle w:val="Sarakstarindkopa"/>
              <w:numPr>
                <w:ilvl w:val="1"/>
                <w:numId w:val="4"/>
              </w:numPr>
              <w:ind w:right="141"/>
              <w:jc w:val="both"/>
              <w:rPr>
                <w:color w:val="000000" w:themeColor="text1"/>
                <w:szCs w:val="24"/>
                <w:lang w:val="lv-LV" w:eastAsia="lv-LV"/>
              </w:rPr>
            </w:pPr>
            <w:bookmarkStart w:id="16" w:name="_Hlk3532788"/>
            <w:r>
              <w:rPr>
                <w:color w:val="000000" w:themeColor="text1"/>
                <w:szCs w:val="24"/>
                <w:lang w:val="lv-LV" w:eastAsia="lv-LV"/>
              </w:rPr>
              <w:t xml:space="preserve"> </w:t>
            </w:r>
            <w:r w:rsidR="00EB47FC" w:rsidRPr="00E92C18">
              <w:rPr>
                <w:color w:val="000000" w:themeColor="text1"/>
                <w:szCs w:val="24"/>
                <w:lang w:val="lv-LV" w:eastAsia="lv-LV"/>
              </w:rPr>
              <w:t>novilkt starp būvēm un citām konstrukcijām</w:t>
            </w:r>
            <w:bookmarkEnd w:id="16"/>
            <w:r w:rsidR="00EB47FC" w:rsidRPr="00E92C18">
              <w:rPr>
                <w:color w:val="000000" w:themeColor="text1"/>
                <w:szCs w:val="24"/>
                <w:lang w:val="lv-LV" w:eastAsia="lv-LV"/>
              </w:rPr>
              <w:t>, izņemot atbilstoši Būvvaldē saskaņota</w:t>
            </w:r>
            <w:r w:rsidR="008A3C3F" w:rsidRPr="00E92C18">
              <w:rPr>
                <w:color w:val="000000" w:themeColor="text1"/>
                <w:szCs w:val="24"/>
                <w:lang w:val="lv-LV" w:eastAsia="lv-LV"/>
              </w:rPr>
              <w:t>i</w:t>
            </w:r>
            <w:r w:rsidR="00EB47FC" w:rsidRPr="00E92C18">
              <w:rPr>
                <w:color w:val="000000" w:themeColor="text1"/>
                <w:szCs w:val="24"/>
                <w:lang w:val="lv-LV" w:eastAsia="lv-LV"/>
              </w:rPr>
              <w:t xml:space="preserve"> īslaicīga</w:t>
            </w:r>
            <w:r w:rsidR="008A3C3F" w:rsidRPr="00E92C18">
              <w:rPr>
                <w:color w:val="000000" w:themeColor="text1"/>
                <w:szCs w:val="24"/>
                <w:lang w:val="lv-LV" w:eastAsia="lv-LV"/>
              </w:rPr>
              <w:t>i reklāmai</w:t>
            </w:r>
            <w:r w:rsidR="00EB47FC" w:rsidRPr="00E92C18">
              <w:rPr>
                <w:color w:val="000000" w:themeColor="text1"/>
                <w:szCs w:val="24"/>
                <w:lang w:val="lv-LV" w:eastAsia="lv-LV"/>
              </w:rPr>
              <w:t>;</w:t>
            </w:r>
          </w:p>
          <w:p w14:paraId="00FEE6D1" w14:textId="7B2A472F" w:rsidR="00323FA8" w:rsidRPr="00E92C18" w:rsidRDefault="00E92C18" w:rsidP="00D60EA8">
            <w:pPr>
              <w:pStyle w:val="Sarakstarindkopa"/>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88233E" w:rsidRPr="00E92C18">
              <w:rPr>
                <w:color w:val="000000" w:themeColor="text1"/>
                <w:szCs w:val="24"/>
                <w:lang w:val="lv-LV" w:eastAsia="lv-LV"/>
              </w:rPr>
              <w:t xml:space="preserve">uzkrāsot, uzlīmēt, gravēt, izklāt uz ceļa seguma (izņemot tirdzniecības centru teritorijas ārpus </w:t>
            </w:r>
            <w:r w:rsidR="00C11D6A" w:rsidRPr="00E92C18">
              <w:rPr>
                <w:color w:val="000000" w:themeColor="text1"/>
                <w:szCs w:val="24"/>
                <w:lang w:val="lv-LV" w:eastAsia="lv-LV"/>
              </w:rPr>
              <w:t>Īpaša statusa teritorij</w:t>
            </w:r>
            <w:r w:rsidR="00AA1AFD" w:rsidRPr="00E92C18">
              <w:rPr>
                <w:color w:val="000000" w:themeColor="text1"/>
                <w:szCs w:val="24"/>
                <w:lang w:val="lv-LV" w:eastAsia="lv-LV"/>
              </w:rPr>
              <w:t>ām</w:t>
            </w:r>
            <w:r w:rsidR="00072B3B" w:rsidRPr="00E92C18">
              <w:rPr>
                <w:color w:val="000000" w:themeColor="text1"/>
                <w:szCs w:val="24"/>
                <w:lang w:val="lv-LV" w:eastAsia="lv-LV"/>
              </w:rPr>
              <w:t>);</w:t>
            </w:r>
            <w:r w:rsidR="00324BFF" w:rsidRPr="00E92C18">
              <w:rPr>
                <w:color w:val="000000" w:themeColor="text1"/>
                <w:szCs w:val="24"/>
                <w:lang w:val="lv-LV" w:eastAsia="lv-LV"/>
              </w:rPr>
              <w:t xml:space="preserve"> </w:t>
            </w:r>
          </w:p>
          <w:p w14:paraId="3A3A1A43" w14:textId="1FF9C0A0" w:rsidR="00323FA8" w:rsidRPr="00E92C18" w:rsidRDefault="00E92C18" w:rsidP="00D60EA8">
            <w:pPr>
              <w:pStyle w:val="Sarakstarindkopa"/>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555393" w:rsidRPr="00E92C18">
              <w:rPr>
                <w:color w:val="000000" w:themeColor="text1"/>
                <w:szCs w:val="24"/>
                <w:lang w:val="lv-LV" w:eastAsia="lv-LV"/>
              </w:rPr>
              <w:t>izvietot,</w:t>
            </w:r>
            <w:r w:rsidR="001D78DA" w:rsidRPr="00E92C18">
              <w:rPr>
                <w:color w:val="000000" w:themeColor="text1"/>
                <w:szCs w:val="24"/>
                <w:lang w:val="lv-LV" w:eastAsia="lv-LV"/>
              </w:rPr>
              <w:t xml:space="preserve"> </w:t>
            </w:r>
            <w:r w:rsidR="0088233E" w:rsidRPr="00E92C18">
              <w:rPr>
                <w:color w:val="000000" w:themeColor="text1"/>
                <w:szCs w:val="24"/>
                <w:lang w:val="lv-LV" w:eastAsia="lv-LV"/>
              </w:rPr>
              <w:t>izmanto</w:t>
            </w:r>
            <w:r w:rsidR="001D78DA" w:rsidRPr="00E92C18">
              <w:rPr>
                <w:color w:val="000000" w:themeColor="text1"/>
                <w:szCs w:val="24"/>
                <w:lang w:val="lv-LV" w:eastAsia="lv-LV"/>
              </w:rPr>
              <w:t>jot</w:t>
            </w:r>
            <w:r w:rsidR="0088233E" w:rsidRPr="00E92C18">
              <w:rPr>
                <w:color w:val="000000" w:themeColor="text1"/>
                <w:szCs w:val="24"/>
                <w:lang w:val="lv-LV" w:eastAsia="lv-LV"/>
              </w:rPr>
              <w:t xml:space="preserve"> gaismas iekārtas </w:t>
            </w:r>
            <w:r w:rsidR="00AA7DE8" w:rsidRPr="00E92C18">
              <w:rPr>
                <w:color w:val="000000" w:themeColor="text1"/>
                <w:szCs w:val="24"/>
                <w:lang w:val="lv-LV" w:eastAsia="lv-LV"/>
              </w:rPr>
              <w:t>ar specefektiem</w:t>
            </w:r>
            <w:r w:rsidR="00B42D60" w:rsidRPr="00E92C18">
              <w:rPr>
                <w:color w:val="000000" w:themeColor="text1"/>
                <w:szCs w:val="24"/>
                <w:lang w:val="lv-LV" w:eastAsia="lv-LV"/>
              </w:rPr>
              <w:t xml:space="preserve"> </w:t>
            </w:r>
            <w:r w:rsidR="00AA1AFD" w:rsidRPr="00E92C18">
              <w:rPr>
                <w:color w:val="000000" w:themeColor="text1"/>
                <w:szCs w:val="24"/>
                <w:lang w:val="lv-LV" w:eastAsia="lv-LV"/>
              </w:rPr>
              <w:t>(</w:t>
            </w:r>
            <w:r w:rsidR="00025A13" w:rsidRPr="00E92C18">
              <w:rPr>
                <w:color w:val="000000" w:themeColor="text1"/>
                <w:szCs w:val="24"/>
                <w:lang w:val="lv-LV" w:eastAsia="lv-LV"/>
              </w:rPr>
              <w:t xml:space="preserve">skaņas, </w:t>
            </w:r>
            <w:r w:rsidR="00671A94" w:rsidRPr="00E92C18">
              <w:rPr>
                <w:color w:val="000000" w:themeColor="text1"/>
                <w:szCs w:val="24"/>
                <w:lang w:val="lv-LV" w:eastAsia="lv-LV"/>
              </w:rPr>
              <w:t xml:space="preserve">zibšņa, uguns, </w:t>
            </w:r>
            <w:r w:rsidR="0088233E" w:rsidRPr="00E92C18">
              <w:rPr>
                <w:color w:val="000000" w:themeColor="text1"/>
                <w:szCs w:val="24"/>
                <w:lang w:val="lv-LV" w:eastAsia="lv-LV"/>
              </w:rPr>
              <w:t>bākuguņu</w:t>
            </w:r>
            <w:r w:rsidR="00321E41" w:rsidRPr="00E92C18">
              <w:rPr>
                <w:color w:val="000000" w:themeColor="text1"/>
                <w:szCs w:val="24"/>
                <w:lang w:val="lv-LV" w:eastAsia="lv-LV"/>
              </w:rPr>
              <w:t>, mirgojošu gaismas vadu</w:t>
            </w:r>
            <w:r w:rsidR="000455B4" w:rsidRPr="00E92C18">
              <w:rPr>
                <w:color w:val="000000" w:themeColor="text1"/>
                <w:szCs w:val="24"/>
                <w:lang w:val="lv-LV" w:eastAsia="lv-LV"/>
              </w:rPr>
              <w:t>, dūmu</w:t>
            </w:r>
            <w:r w:rsidR="00C85752" w:rsidRPr="00E92C18">
              <w:rPr>
                <w:color w:val="000000" w:themeColor="text1"/>
                <w:szCs w:val="24"/>
                <w:lang w:val="lv-LV" w:eastAsia="lv-LV"/>
              </w:rPr>
              <w:t xml:space="preserve"> </w:t>
            </w:r>
            <w:r w:rsidR="00671A94" w:rsidRPr="00E92C18">
              <w:rPr>
                <w:color w:val="000000" w:themeColor="text1"/>
                <w:szCs w:val="24"/>
                <w:lang w:val="lv-LV" w:eastAsia="lv-LV"/>
              </w:rPr>
              <w:t xml:space="preserve">un cita </w:t>
            </w:r>
            <w:r w:rsidR="0088233E" w:rsidRPr="00E92C18">
              <w:rPr>
                <w:color w:val="000000" w:themeColor="text1"/>
                <w:szCs w:val="24"/>
                <w:lang w:val="lv-LV" w:eastAsia="lv-LV"/>
              </w:rPr>
              <w:t>veida efekt</w:t>
            </w:r>
            <w:r w:rsidR="001D78DA" w:rsidRPr="00E92C18">
              <w:rPr>
                <w:color w:val="000000" w:themeColor="text1"/>
                <w:szCs w:val="24"/>
                <w:lang w:val="lv-LV" w:eastAsia="lv-LV"/>
              </w:rPr>
              <w:t>us</w:t>
            </w:r>
            <w:r w:rsidR="00AA1AFD" w:rsidRPr="00E92C18">
              <w:rPr>
                <w:color w:val="000000" w:themeColor="text1"/>
                <w:szCs w:val="24"/>
                <w:lang w:val="lv-LV" w:eastAsia="lv-LV"/>
              </w:rPr>
              <w:t>)</w:t>
            </w:r>
            <w:r w:rsidR="00DF1C28" w:rsidRPr="00E92C18">
              <w:rPr>
                <w:color w:val="000000" w:themeColor="text1"/>
                <w:szCs w:val="24"/>
                <w:lang w:val="lv-LV" w:eastAsia="lv-LV"/>
              </w:rPr>
              <w:t xml:space="preserve">; </w:t>
            </w:r>
          </w:p>
          <w:p w14:paraId="55103F32" w14:textId="4B5F78FD" w:rsidR="00323FA8" w:rsidRPr="00E92C18" w:rsidRDefault="00E92C18" w:rsidP="00D60EA8">
            <w:pPr>
              <w:pStyle w:val="Sarakstarindkopa"/>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88233E" w:rsidRPr="00E92C18">
              <w:rPr>
                <w:color w:val="000000" w:themeColor="text1"/>
                <w:szCs w:val="24"/>
                <w:lang w:val="lv-LV" w:eastAsia="lv-LV"/>
              </w:rPr>
              <w:t xml:space="preserve">izvietot tuvāk par </w:t>
            </w:r>
            <w:r w:rsidR="00E16A62" w:rsidRPr="00E92C18">
              <w:rPr>
                <w:color w:val="000000" w:themeColor="text1"/>
                <w:szCs w:val="24"/>
                <w:lang w:val="lv-LV" w:eastAsia="lv-LV"/>
              </w:rPr>
              <w:t>5</w:t>
            </w:r>
            <w:r w:rsidR="00173A74" w:rsidRPr="00E92C18">
              <w:rPr>
                <w:color w:val="000000" w:themeColor="text1"/>
                <w:szCs w:val="24"/>
                <w:lang w:val="lv-LV" w:eastAsia="lv-LV"/>
              </w:rPr>
              <w:t>0</w:t>
            </w:r>
            <w:r w:rsidR="0007032A" w:rsidRPr="00E92C18">
              <w:rPr>
                <w:color w:val="000000" w:themeColor="text1"/>
                <w:szCs w:val="24"/>
                <w:lang w:val="lv-LV" w:eastAsia="lv-LV"/>
              </w:rPr>
              <w:t xml:space="preserve"> (piecdesmit)</w:t>
            </w:r>
            <w:r w:rsidR="00173A74" w:rsidRPr="00E92C18">
              <w:rPr>
                <w:color w:val="000000" w:themeColor="text1"/>
                <w:szCs w:val="24"/>
                <w:lang w:val="lv-LV" w:eastAsia="lv-LV"/>
              </w:rPr>
              <w:t xml:space="preserve"> </w:t>
            </w:r>
            <w:r w:rsidR="0088233E" w:rsidRPr="00E92C18">
              <w:rPr>
                <w:color w:val="000000" w:themeColor="text1"/>
                <w:szCs w:val="24"/>
                <w:lang w:val="lv-LV" w:eastAsia="lv-LV"/>
              </w:rPr>
              <w:t>metriem no piemiņas viet</w:t>
            </w:r>
            <w:r w:rsidR="00B37F8B" w:rsidRPr="00E92C18">
              <w:rPr>
                <w:color w:val="000000" w:themeColor="text1"/>
                <w:szCs w:val="24"/>
                <w:lang w:val="lv-LV" w:eastAsia="lv-LV"/>
              </w:rPr>
              <w:t>as</w:t>
            </w:r>
            <w:r w:rsidR="0088233E" w:rsidRPr="00E92C18">
              <w:rPr>
                <w:color w:val="000000" w:themeColor="text1"/>
                <w:szCs w:val="24"/>
                <w:lang w:val="lv-LV" w:eastAsia="lv-LV"/>
              </w:rPr>
              <w:t xml:space="preserve"> un kapu teritorijas </w:t>
            </w:r>
            <w:r w:rsidR="00F8341B" w:rsidRPr="00E92C18">
              <w:rPr>
                <w:color w:val="000000" w:themeColor="text1"/>
                <w:szCs w:val="24"/>
                <w:lang w:val="lv-LV" w:eastAsia="lv-LV"/>
              </w:rPr>
              <w:t>ārējām robežām,</w:t>
            </w:r>
            <w:r w:rsidR="0082785A" w:rsidRPr="00E92C18">
              <w:rPr>
                <w:color w:val="000000" w:themeColor="text1"/>
                <w:szCs w:val="24"/>
                <w:lang w:val="lv-LV" w:eastAsia="lv-LV"/>
              </w:rPr>
              <w:t xml:space="preserve"> ja teritorijas plānojumā</w:t>
            </w:r>
            <w:r w:rsidR="001D78DA" w:rsidRPr="00E92C18">
              <w:rPr>
                <w:color w:val="000000" w:themeColor="text1"/>
                <w:szCs w:val="24"/>
                <w:lang w:val="lv-LV" w:eastAsia="lv-LV"/>
              </w:rPr>
              <w:t xml:space="preserve">, lokāplānojumā vai detālplānojumā (ja tāds izstrādāts) </w:t>
            </w:r>
            <w:r w:rsidR="0082785A" w:rsidRPr="00E92C18">
              <w:rPr>
                <w:color w:val="000000" w:themeColor="text1"/>
                <w:szCs w:val="24"/>
                <w:lang w:val="lv-LV" w:eastAsia="lv-LV"/>
              </w:rPr>
              <w:t>nav noteikts citādi,</w:t>
            </w:r>
            <w:r w:rsidR="00F8341B" w:rsidRPr="00E92C18">
              <w:rPr>
                <w:color w:val="000000" w:themeColor="text1"/>
                <w:szCs w:val="24"/>
                <w:lang w:val="lv-LV" w:eastAsia="lv-LV"/>
              </w:rPr>
              <w:t xml:space="preserve"> izņemot </w:t>
            </w:r>
            <w:r w:rsidR="001D78DA" w:rsidRPr="00E92C18">
              <w:rPr>
                <w:color w:val="000000" w:themeColor="text1"/>
                <w:szCs w:val="24"/>
                <w:lang w:val="lv-LV" w:eastAsia="lv-LV"/>
              </w:rPr>
              <w:t>izkārtni</w:t>
            </w:r>
            <w:r w:rsidR="00A00A39" w:rsidRPr="00E92C18">
              <w:rPr>
                <w:color w:val="000000" w:themeColor="text1"/>
                <w:szCs w:val="24"/>
                <w:lang w:val="lv-LV" w:eastAsia="lv-LV"/>
              </w:rPr>
              <w:t>;</w:t>
            </w:r>
            <w:bookmarkStart w:id="17" w:name="p-502904"/>
            <w:bookmarkStart w:id="18" w:name="p11"/>
            <w:bookmarkEnd w:id="17"/>
            <w:bookmarkEnd w:id="18"/>
          </w:p>
          <w:p w14:paraId="7F9E66EB" w14:textId="28B16AF6" w:rsidR="00323FA8" w:rsidRPr="00E92C18" w:rsidRDefault="00E92C18" w:rsidP="00D60EA8">
            <w:pPr>
              <w:pStyle w:val="Sarakstarindkopa"/>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67271A" w:rsidRPr="00E92C18">
              <w:rPr>
                <w:color w:val="000000" w:themeColor="text1"/>
                <w:szCs w:val="24"/>
                <w:lang w:val="lv-LV" w:eastAsia="lv-LV"/>
              </w:rPr>
              <w:t>bez speciāli izgatavotām nesošajām konstrukcijām izvietot (apsiet, aplīmēt u.tml.) ap apgaismes, sētas, elektropiegādes un citiem stabiem, mastiem, balstiem</w:t>
            </w:r>
            <w:r w:rsidR="003A1C2B" w:rsidRPr="00E92C18">
              <w:rPr>
                <w:color w:val="000000" w:themeColor="text1"/>
                <w:szCs w:val="24"/>
                <w:lang w:val="lv-LV" w:eastAsia="lv-LV"/>
              </w:rPr>
              <w:t>, satiksmes organizācijas līdzekļiem</w:t>
            </w:r>
            <w:r w:rsidR="0067271A" w:rsidRPr="00E92C18">
              <w:rPr>
                <w:color w:val="000000" w:themeColor="text1"/>
                <w:szCs w:val="24"/>
                <w:lang w:val="lv-LV" w:eastAsia="lv-LV"/>
              </w:rPr>
              <w:t xml:space="preserve"> un citām tam neparedzētām konstrukcijām;</w:t>
            </w:r>
          </w:p>
          <w:p w14:paraId="4E6736DB" w14:textId="39612C2B" w:rsidR="00F1633B" w:rsidRPr="00E92C18" w:rsidRDefault="00E92C18" w:rsidP="00D60EA8">
            <w:pPr>
              <w:pStyle w:val="Sarakstarindkopa"/>
              <w:numPr>
                <w:ilvl w:val="1"/>
                <w:numId w:val="4"/>
              </w:numPr>
              <w:ind w:right="141"/>
              <w:jc w:val="both"/>
              <w:rPr>
                <w:color w:val="000000" w:themeColor="text1"/>
                <w:sz w:val="32"/>
                <w:szCs w:val="32"/>
                <w:lang w:val="lv-LV" w:eastAsia="lv-LV"/>
              </w:rPr>
            </w:pPr>
            <w:r>
              <w:rPr>
                <w:szCs w:val="24"/>
                <w:lang w:val="lv-LV"/>
              </w:rPr>
              <w:t xml:space="preserve"> </w:t>
            </w:r>
            <w:r w:rsidR="00F1633B" w:rsidRPr="00E92C18">
              <w:rPr>
                <w:szCs w:val="24"/>
                <w:lang w:val="lv-LV"/>
              </w:rPr>
              <w:t>Reklāmas un reklāmas objekts nedrīkst apžilbināt transporta līdzekļu vadītājus un aizsegt satiksmes organizācijas tehniskos līdzekļus, kā arī traucēt to redzamību vai uztveramību</w:t>
            </w:r>
            <w:r w:rsidR="009829E5" w:rsidRPr="00E92C18">
              <w:rPr>
                <w:szCs w:val="24"/>
                <w:lang w:val="lv-LV"/>
              </w:rPr>
              <w:t>. Reklāma nedrīkst atstaroties dzīvojamo māju logos</w:t>
            </w:r>
            <w:r w:rsidR="002813ED" w:rsidRPr="00E92C18">
              <w:rPr>
                <w:szCs w:val="24"/>
                <w:lang w:val="lv-LV"/>
              </w:rPr>
              <w:t>;</w:t>
            </w:r>
          </w:p>
          <w:p w14:paraId="08035D02" w14:textId="5FE84E6D" w:rsidR="00323FA8" w:rsidRPr="00E92C18" w:rsidRDefault="00E92C18" w:rsidP="00D60EA8">
            <w:pPr>
              <w:pStyle w:val="Sarakstarindkopa"/>
              <w:numPr>
                <w:ilvl w:val="1"/>
                <w:numId w:val="4"/>
              </w:numPr>
              <w:ind w:right="141"/>
              <w:jc w:val="both"/>
              <w:rPr>
                <w:color w:val="000000" w:themeColor="text1"/>
                <w:szCs w:val="24"/>
                <w:lang w:val="lv-LV" w:eastAsia="lv-LV"/>
              </w:rPr>
            </w:pPr>
            <w:r>
              <w:rPr>
                <w:color w:val="000000" w:themeColor="text1"/>
                <w:szCs w:val="24"/>
                <w:lang w:val="lv-LV" w:eastAsia="lv-LV"/>
              </w:rPr>
              <w:lastRenderedPageBreak/>
              <w:t xml:space="preserve"> </w:t>
            </w:r>
            <w:r w:rsidR="0088233E" w:rsidRPr="00E92C18">
              <w:rPr>
                <w:color w:val="000000" w:themeColor="text1"/>
                <w:szCs w:val="24"/>
                <w:lang w:val="lv-LV" w:eastAsia="lv-LV"/>
              </w:rPr>
              <w:t xml:space="preserve">izvietot </w:t>
            </w:r>
            <w:r w:rsidR="00D64189" w:rsidRPr="00E92C18">
              <w:rPr>
                <w:color w:val="000000" w:themeColor="text1"/>
                <w:szCs w:val="24"/>
                <w:lang w:val="lv-LV" w:eastAsia="lv-LV"/>
              </w:rPr>
              <w:t>uz inženierbūvēm</w:t>
            </w:r>
            <w:r w:rsidR="00B37F8B" w:rsidRPr="00E92C18">
              <w:rPr>
                <w:color w:val="000000" w:themeColor="text1"/>
                <w:szCs w:val="24"/>
                <w:lang w:val="lv-LV" w:eastAsia="lv-LV"/>
              </w:rPr>
              <w:t xml:space="preserve"> (</w:t>
            </w:r>
            <w:r w:rsidR="001C4C6D" w:rsidRPr="00E92C18">
              <w:rPr>
                <w:color w:val="000000" w:themeColor="text1"/>
                <w:szCs w:val="24"/>
                <w:lang w:val="lv-LV" w:eastAsia="lv-LV"/>
              </w:rPr>
              <w:t>elektrības sadales kast</w:t>
            </w:r>
            <w:r w:rsidR="00323D37" w:rsidRPr="00E92C18">
              <w:rPr>
                <w:color w:val="000000" w:themeColor="text1"/>
                <w:szCs w:val="24"/>
                <w:lang w:val="lv-LV" w:eastAsia="lv-LV"/>
              </w:rPr>
              <w:t>ēm</w:t>
            </w:r>
            <w:r w:rsidR="001C4C6D" w:rsidRPr="00E92C18">
              <w:rPr>
                <w:color w:val="000000" w:themeColor="text1"/>
                <w:szCs w:val="24"/>
                <w:lang w:val="lv-LV" w:eastAsia="lv-LV"/>
              </w:rPr>
              <w:t>, transformatori</w:t>
            </w:r>
            <w:r w:rsidR="00323D37" w:rsidRPr="00E92C18">
              <w:rPr>
                <w:color w:val="000000" w:themeColor="text1"/>
                <w:szCs w:val="24"/>
                <w:lang w:val="lv-LV" w:eastAsia="lv-LV"/>
              </w:rPr>
              <w:t>em</w:t>
            </w:r>
            <w:r w:rsidR="001C4C6D" w:rsidRPr="00E92C18">
              <w:rPr>
                <w:color w:val="000000" w:themeColor="text1"/>
                <w:szCs w:val="24"/>
                <w:lang w:val="lv-LV" w:eastAsia="lv-LV"/>
              </w:rPr>
              <w:t xml:space="preserve">, </w:t>
            </w:r>
            <w:r w:rsidR="0088233E" w:rsidRPr="00E92C18">
              <w:rPr>
                <w:color w:val="000000" w:themeColor="text1"/>
                <w:szCs w:val="24"/>
                <w:lang w:val="lv-LV" w:eastAsia="lv-LV"/>
              </w:rPr>
              <w:t>tilti</w:t>
            </w:r>
            <w:r w:rsidR="00323D37" w:rsidRPr="00E92C18">
              <w:rPr>
                <w:color w:val="000000" w:themeColor="text1"/>
                <w:szCs w:val="24"/>
                <w:lang w:val="lv-LV" w:eastAsia="lv-LV"/>
              </w:rPr>
              <w:t>em</w:t>
            </w:r>
            <w:r w:rsidR="005759FE" w:rsidRPr="00E92C18">
              <w:rPr>
                <w:color w:val="000000" w:themeColor="text1"/>
                <w:szCs w:val="24"/>
                <w:lang w:val="lv-LV" w:eastAsia="lv-LV"/>
              </w:rPr>
              <w:t>, laip</w:t>
            </w:r>
            <w:r w:rsidR="00323D37" w:rsidRPr="00E92C18">
              <w:rPr>
                <w:color w:val="000000" w:themeColor="text1"/>
                <w:szCs w:val="24"/>
                <w:lang w:val="lv-LV" w:eastAsia="lv-LV"/>
              </w:rPr>
              <w:t>ām</w:t>
            </w:r>
            <w:r w:rsidR="005759FE" w:rsidRPr="00E92C18">
              <w:rPr>
                <w:color w:val="000000" w:themeColor="text1"/>
                <w:szCs w:val="24"/>
                <w:lang w:val="lv-LV" w:eastAsia="lv-LV"/>
              </w:rPr>
              <w:t xml:space="preserve">, </w:t>
            </w:r>
            <w:r w:rsidR="00A25961" w:rsidRPr="00E92C18">
              <w:rPr>
                <w:color w:val="000000" w:themeColor="text1"/>
                <w:szCs w:val="24"/>
                <w:lang w:val="lv-LV" w:eastAsia="lv-LV"/>
              </w:rPr>
              <w:t>žogi</w:t>
            </w:r>
            <w:r w:rsidR="00323D37" w:rsidRPr="00E92C18">
              <w:rPr>
                <w:color w:val="000000" w:themeColor="text1"/>
                <w:szCs w:val="24"/>
                <w:lang w:val="lv-LV" w:eastAsia="lv-LV"/>
              </w:rPr>
              <w:t>em</w:t>
            </w:r>
            <w:r w:rsidR="00A25961" w:rsidRPr="00E92C18">
              <w:rPr>
                <w:color w:val="000000" w:themeColor="text1"/>
                <w:szCs w:val="24"/>
                <w:lang w:val="lv-LV" w:eastAsia="lv-LV"/>
              </w:rPr>
              <w:t xml:space="preserve">, </w:t>
            </w:r>
            <w:r w:rsidR="005759FE" w:rsidRPr="00E92C18">
              <w:rPr>
                <w:color w:val="000000" w:themeColor="text1"/>
                <w:szCs w:val="24"/>
                <w:lang w:val="lv-LV" w:eastAsia="lv-LV"/>
              </w:rPr>
              <w:t>pontoni</w:t>
            </w:r>
            <w:r w:rsidR="00323D37" w:rsidRPr="00E92C18">
              <w:rPr>
                <w:color w:val="000000" w:themeColor="text1"/>
                <w:szCs w:val="24"/>
                <w:lang w:val="lv-LV" w:eastAsia="lv-LV"/>
              </w:rPr>
              <w:t>em</w:t>
            </w:r>
            <w:r w:rsidR="003D4CAA" w:rsidRPr="00E92C18">
              <w:rPr>
                <w:color w:val="000000" w:themeColor="text1"/>
                <w:szCs w:val="24"/>
                <w:lang w:val="lv-LV" w:eastAsia="lv-LV"/>
              </w:rPr>
              <w:t xml:space="preserve"> u.c.</w:t>
            </w:r>
            <w:r w:rsidR="00873CD6" w:rsidRPr="00E92C18">
              <w:rPr>
                <w:color w:val="000000" w:themeColor="text1"/>
                <w:szCs w:val="24"/>
                <w:lang w:val="lv-LV" w:eastAsia="lv-LV"/>
              </w:rPr>
              <w:t>,</w:t>
            </w:r>
            <w:r w:rsidR="003D4CAA" w:rsidRPr="00E92C18">
              <w:rPr>
                <w:color w:val="000000" w:themeColor="text1"/>
                <w:szCs w:val="24"/>
                <w:lang w:val="lv-LV" w:eastAsia="lv-LV"/>
              </w:rPr>
              <w:t>)</w:t>
            </w:r>
            <w:r w:rsidR="00873CD6" w:rsidRPr="00E92C18">
              <w:rPr>
                <w:color w:val="000000" w:themeColor="text1"/>
                <w:szCs w:val="24"/>
                <w:lang w:val="lv-LV" w:eastAsia="lv-LV"/>
              </w:rPr>
              <w:t xml:space="preserve"> un to konstrukcijām</w:t>
            </w:r>
            <w:r w:rsidR="003D4CAA" w:rsidRPr="00E92C18">
              <w:rPr>
                <w:color w:val="000000" w:themeColor="text1"/>
                <w:szCs w:val="24"/>
                <w:lang w:val="lv-LV" w:eastAsia="lv-LV"/>
              </w:rPr>
              <w:t>;</w:t>
            </w:r>
          </w:p>
          <w:p w14:paraId="7BE6933B" w14:textId="6E159F82" w:rsidR="00323FA8" w:rsidRPr="00E92C18" w:rsidRDefault="00E92C18" w:rsidP="00D60EA8">
            <w:pPr>
              <w:pStyle w:val="Sarakstarindkopa"/>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88233E" w:rsidRPr="00E92C18">
              <w:rPr>
                <w:color w:val="000000" w:themeColor="text1"/>
                <w:szCs w:val="24"/>
                <w:lang w:val="lv-LV" w:eastAsia="lv-LV"/>
              </w:rPr>
              <w:t xml:space="preserve">uzstādīt uz ūdens, arī izmantojot dažādus </w:t>
            </w:r>
            <w:r w:rsidR="00FF5791" w:rsidRPr="00E92C18">
              <w:rPr>
                <w:color w:val="000000" w:themeColor="text1"/>
                <w:szCs w:val="24"/>
                <w:lang w:val="lv-LV" w:eastAsia="lv-LV"/>
              </w:rPr>
              <w:t>kuģošanas līdze</w:t>
            </w:r>
            <w:r w:rsidR="00A00A39" w:rsidRPr="00E92C18">
              <w:rPr>
                <w:color w:val="000000" w:themeColor="text1"/>
                <w:szCs w:val="24"/>
                <w:lang w:val="lv-LV" w:eastAsia="lv-LV"/>
              </w:rPr>
              <w:t xml:space="preserve">kļus </w:t>
            </w:r>
            <w:r w:rsidR="0088233E" w:rsidRPr="00E92C18">
              <w:rPr>
                <w:color w:val="000000" w:themeColor="text1"/>
                <w:szCs w:val="24"/>
                <w:lang w:val="lv-LV" w:eastAsia="lv-LV"/>
              </w:rPr>
              <w:t xml:space="preserve">(pontonus, plostus, laivas u.tml.) un </w:t>
            </w:r>
            <w:r w:rsidR="000F619D" w:rsidRPr="00E92C18">
              <w:rPr>
                <w:color w:val="000000" w:themeColor="text1"/>
                <w:szCs w:val="24"/>
                <w:lang w:val="lv-LV" w:eastAsia="lv-LV"/>
              </w:rPr>
              <w:t>citus</w:t>
            </w:r>
            <w:r w:rsidR="0088233E" w:rsidRPr="00E92C18">
              <w:rPr>
                <w:color w:val="000000" w:themeColor="text1"/>
                <w:szCs w:val="24"/>
                <w:lang w:val="lv-LV" w:eastAsia="lv-LV"/>
              </w:rPr>
              <w:t xml:space="preserve"> izvietošanas palīglīdzekļus</w:t>
            </w:r>
            <w:r w:rsidR="00D45CD1" w:rsidRPr="00E92C18">
              <w:rPr>
                <w:color w:val="000000" w:themeColor="text1"/>
                <w:szCs w:val="24"/>
                <w:lang w:val="lv-LV" w:eastAsia="lv-LV"/>
              </w:rPr>
              <w:t>.</w:t>
            </w:r>
            <w:r w:rsidR="0088233E" w:rsidRPr="00E92C18">
              <w:rPr>
                <w:color w:val="000000" w:themeColor="text1"/>
                <w:szCs w:val="24"/>
                <w:lang w:val="lv-LV" w:eastAsia="lv-LV"/>
              </w:rPr>
              <w:t xml:space="preserve"> Aizliegums neattiecas </w:t>
            </w:r>
            <w:r w:rsidR="00477FEF" w:rsidRPr="00E92C18">
              <w:rPr>
                <w:color w:val="000000" w:themeColor="text1"/>
                <w:szCs w:val="24"/>
                <w:lang w:val="lv-LV" w:eastAsia="lv-LV"/>
              </w:rPr>
              <w:t>uz</w:t>
            </w:r>
            <w:r w:rsidR="00BD227D" w:rsidRPr="00E92C18">
              <w:rPr>
                <w:color w:val="000000" w:themeColor="text1"/>
                <w:szCs w:val="24"/>
                <w:lang w:val="lv-LV" w:eastAsia="lv-LV"/>
              </w:rPr>
              <w:t xml:space="preserve"> reģistrētu ūdenstransportu, kas tiek izmantots tūrisma un atpūtas </w:t>
            </w:r>
            <w:r w:rsidR="00323FA8" w:rsidRPr="00E92C18">
              <w:rPr>
                <w:color w:val="000000" w:themeColor="text1"/>
                <w:szCs w:val="24"/>
                <w:lang w:val="lv-LV" w:eastAsia="lv-LV"/>
              </w:rPr>
              <w:t>uzņēmējdarbības nodrošināšanai</w:t>
            </w:r>
            <w:r w:rsidR="00BD227D" w:rsidRPr="00E92C18">
              <w:rPr>
                <w:color w:val="000000" w:themeColor="text1"/>
                <w:szCs w:val="24"/>
                <w:lang w:val="lv-LV" w:eastAsia="lv-LV"/>
              </w:rPr>
              <w:t xml:space="preserve">, </w:t>
            </w:r>
            <w:r w:rsidR="0088233E" w:rsidRPr="00E92C18">
              <w:rPr>
                <w:color w:val="000000" w:themeColor="text1"/>
                <w:szCs w:val="24"/>
                <w:lang w:val="lv-LV" w:eastAsia="lv-LV"/>
              </w:rPr>
              <w:t>un publiska pasākuma Rek</w:t>
            </w:r>
            <w:r w:rsidR="00A00A39" w:rsidRPr="00E92C18">
              <w:rPr>
                <w:color w:val="000000" w:themeColor="text1"/>
                <w:szCs w:val="24"/>
                <w:lang w:val="lv-LV" w:eastAsia="lv-LV"/>
              </w:rPr>
              <w:t>lāmu, ja</w:t>
            </w:r>
            <w:r w:rsidR="00323D37" w:rsidRPr="00E92C18">
              <w:rPr>
                <w:color w:val="000000" w:themeColor="text1"/>
                <w:szCs w:val="24"/>
                <w:lang w:val="lv-LV" w:eastAsia="lv-LV"/>
              </w:rPr>
              <w:t xml:space="preserve"> pasākums</w:t>
            </w:r>
            <w:r w:rsidR="00A00A39" w:rsidRPr="00E92C18">
              <w:rPr>
                <w:color w:val="000000" w:themeColor="text1"/>
                <w:szCs w:val="24"/>
                <w:lang w:val="lv-LV" w:eastAsia="lv-LV"/>
              </w:rPr>
              <w:t xml:space="preserve"> norisinās uz ūdens;</w:t>
            </w:r>
          </w:p>
          <w:p w14:paraId="06F7C0B5" w14:textId="0C743A02" w:rsidR="00323FA8" w:rsidRPr="00E92C18" w:rsidRDefault="0088233E" w:rsidP="00D60EA8">
            <w:pPr>
              <w:pStyle w:val="Sarakstarindkopa"/>
              <w:numPr>
                <w:ilvl w:val="1"/>
                <w:numId w:val="4"/>
              </w:numPr>
              <w:ind w:right="141"/>
              <w:jc w:val="both"/>
              <w:rPr>
                <w:color w:val="000000" w:themeColor="text1"/>
                <w:szCs w:val="24"/>
                <w:lang w:val="lv-LV" w:eastAsia="lv-LV"/>
              </w:rPr>
            </w:pPr>
            <w:r w:rsidRPr="00E92C18">
              <w:rPr>
                <w:color w:val="000000" w:themeColor="text1"/>
                <w:szCs w:val="24"/>
                <w:lang w:val="lv-LV" w:eastAsia="lv-LV"/>
              </w:rPr>
              <w:t xml:space="preserve">izvietot </w:t>
            </w:r>
            <w:r w:rsidR="00A00A39" w:rsidRPr="00E92C18">
              <w:rPr>
                <w:color w:val="000000" w:themeColor="text1"/>
                <w:szCs w:val="24"/>
                <w:lang w:val="lv-LV" w:eastAsia="lv-LV"/>
              </w:rPr>
              <w:t>uz teltīm, sastatnēm, nojumēm</w:t>
            </w:r>
            <w:r w:rsidRPr="00E92C18">
              <w:rPr>
                <w:color w:val="000000" w:themeColor="text1"/>
                <w:szCs w:val="24"/>
                <w:lang w:val="lv-LV" w:eastAsia="lv-LV"/>
              </w:rPr>
              <w:t xml:space="preserve">, </w:t>
            </w:r>
            <w:r w:rsidR="00FF5791" w:rsidRPr="00E92C18">
              <w:rPr>
                <w:color w:val="000000" w:themeColor="text1"/>
                <w:szCs w:val="24"/>
                <w:lang w:val="lv-LV" w:eastAsia="lv-LV"/>
              </w:rPr>
              <w:t>ž</w:t>
            </w:r>
            <w:r w:rsidR="00D64189" w:rsidRPr="00E92C18">
              <w:rPr>
                <w:color w:val="000000" w:themeColor="text1"/>
                <w:szCs w:val="24"/>
                <w:lang w:val="lv-LV" w:eastAsia="lv-LV"/>
              </w:rPr>
              <w:t>ogiem</w:t>
            </w:r>
            <w:r w:rsidR="00A25961" w:rsidRPr="00E92C18">
              <w:rPr>
                <w:color w:val="000000" w:themeColor="text1"/>
                <w:szCs w:val="24"/>
                <w:lang w:val="lv-LV" w:eastAsia="lv-LV"/>
              </w:rPr>
              <w:t xml:space="preserve"> </w:t>
            </w:r>
            <w:r w:rsidR="00D64189" w:rsidRPr="00E92C18">
              <w:rPr>
                <w:color w:val="000000" w:themeColor="text1"/>
                <w:szCs w:val="24"/>
                <w:lang w:val="lv-LV" w:eastAsia="lv-LV"/>
              </w:rPr>
              <w:t xml:space="preserve">un </w:t>
            </w:r>
            <w:r w:rsidR="00D1015F" w:rsidRPr="00E92C18">
              <w:rPr>
                <w:color w:val="000000" w:themeColor="text1"/>
                <w:szCs w:val="24"/>
                <w:lang w:val="lv-LV" w:eastAsia="lv-LV"/>
              </w:rPr>
              <w:t xml:space="preserve">citām </w:t>
            </w:r>
            <w:r w:rsidR="00D64189" w:rsidRPr="00E92C18">
              <w:rPr>
                <w:color w:val="000000" w:themeColor="text1"/>
                <w:szCs w:val="24"/>
                <w:lang w:val="lv-LV" w:eastAsia="lv-LV"/>
              </w:rPr>
              <w:t xml:space="preserve">pagaidu </w:t>
            </w:r>
            <w:r w:rsidR="00D1015F" w:rsidRPr="00E92C18">
              <w:rPr>
                <w:color w:val="000000" w:themeColor="text1"/>
                <w:szCs w:val="24"/>
                <w:lang w:val="lv-LV" w:eastAsia="lv-LV"/>
              </w:rPr>
              <w:t>vai īslaicīgās lietošanas</w:t>
            </w:r>
            <w:r w:rsidR="00AB5D1E" w:rsidRPr="00E92C18">
              <w:rPr>
                <w:color w:val="000000" w:themeColor="text1"/>
                <w:szCs w:val="24"/>
                <w:lang w:val="lv-LV" w:eastAsia="lv-LV"/>
              </w:rPr>
              <w:t xml:space="preserve"> </w:t>
            </w:r>
            <w:r w:rsidR="00D64189" w:rsidRPr="00E92C18">
              <w:rPr>
                <w:color w:val="000000" w:themeColor="text1"/>
                <w:szCs w:val="24"/>
                <w:lang w:val="lv-LV" w:eastAsia="lv-LV"/>
              </w:rPr>
              <w:t>konstrukcijām</w:t>
            </w:r>
            <w:r w:rsidR="00D1015F" w:rsidRPr="00E92C18">
              <w:rPr>
                <w:color w:val="000000" w:themeColor="text1"/>
                <w:szCs w:val="24"/>
                <w:lang w:val="lv-LV" w:eastAsia="lv-LV"/>
              </w:rPr>
              <w:t xml:space="preserve">, ja </w:t>
            </w:r>
            <w:r w:rsidR="003D4CAA" w:rsidRPr="00E92C18">
              <w:rPr>
                <w:color w:val="000000" w:themeColor="text1"/>
                <w:szCs w:val="24"/>
                <w:lang w:val="lv-LV" w:eastAsia="lv-LV"/>
              </w:rPr>
              <w:t>nav saņemta Reklāmas atļauja</w:t>
            </w:r>
            <w:r w:rsidR="00BD227D" w:rsidRPr="00E92C18">
              <w:rPr>
                <w:color w:val="000000" w:themeColor="text1"/>
                <w:szCs w:val="24"/>
                <w:lang w:val="lv-LV" w:eastAsia="lv-LV"/>
              </w:rPr>
              <w:t xml:space="preserve"> </w:t>
            </w:r>
            <w:r w:rsidR="002F21A5" w:rsidRPr="00E92C18">
              <w:rPr>
                <w:color w:val="000000" w:themeColor="text1"/>
                <w:szCs w:val="24"/>
                <w:lang w:val="lv-LV" w:eastAsia="lv-LV"/>
              </w:rPr>
              <w:t xml:space="preserve">(neattiecas </w:t>
            </w:r>
            <w:r w:rsidR="00027783" w:rsidRPr="00E92C18">
              <w:rPr>
                <w:color w:val="000000" w:themeColor="text1"/>
                <w:szCs w:val="24"/>
                <w:lang w:val="lv-LV" w:eastAsia="lv-LV"/>
              </w:rPr>
              <w:t>uz</w:t>
            </w:r>
            <w:r w:rsidR="002F21A5" w:rsidRPr="00E92C18">
              <w:rPr>
                <w:color w:val="000000" w:themeColor="text1"/>
                <w:szCs w:val="24"/>
                <w:lang w:val="lv-LV" w:eastAsia="lv-LV"/>
              </w:rPr>
              <w:t xml:space="preserve"> </w:t>
            </w:r>
            <w:r w:rsidR="0069443C" w:rsidRPr="00E92C18">
              <w:rPr>
                <w:color w:val="000000" w:themeColor="text1"/>
                <w:szCs w:val="24"/>
                <w:lang w:val="lv-LV" w:eastAsia="lv-LV"/>
              </w:rPr>
              <w:t>P</w:t>
            </w:r>
            <w:r w:rsidR="002F21A5" w:rsidRPr="00E92C18">
              <w:rPr>
                <w:color w:val="000000" w:themeColor="text1"/>
                <w:szCs w:val="24"/>
                <w:lang w:val="lv-LV" w:eastAsia="lv-LV"/>
              </w:rPr>
              <w:t>ašvaldības organizēto tirdziņu, gadatirgu, sporta, kultūras pasākumu dalībniekiem)</w:t>
            </w:r>
            <w:r w:rsidR="00D64189" w:rsidRPr="00E92C18">
              <w:rPr>
                <w:color w:val="000000" w:themeColor="text1"/>
                <w:szCs w:val="24"/>
                <w:lang w:val="lv-LV" w:eastAsia="lv-LV"/>
              </w:rPr>
              <w:t>;</w:t>
            </w:r>
            <w:bookmarkStart w:id="19" w:name="p-561671"/>
            <w:bookmarkStart w:id="20" w:name="p14"/>
            <w:bookmarkEnd w:id="19"/>
            <w:bookmarkEnd w:id="20"/>
          </w:p>
          <w:p w14:paraId="65406B2F" w14:textId="77777777" w:rsidR="002C7D14" w:rsidRPr="00E92C18" w:rsidRDefault="00DF5C5F" w:rsidP="00D60EA8">
            <w:pPr>
              <w:pStyle w:val="Sarakstarindkopa"/>
              <w:numPr>
                <w:ilvl w:val="1"/>
                <w:numId w:val="4"/>
              </w:numPr>
              <w:ind w:right="141"/>
              <w:jc w:val="both"/>
              <w:rPr>
                <w:color w:val="000000" w:themeColor="text1"/>
                <w:szCs w:val="24"/>
                <w:lang w:val="lv-LV" w:eastAsia="lv-LV"/>
              </w:rPr>
            </w:pPr>
            <w:r w:rsidRPr="00E92C18">
              <w:rPr>
                <w:color w:val="000000" w:themeColor="text1"/>
                <w:szCs w:val="24"/>
                <w:lang w:val="lv-LV" w:eastAsia="lv-LV"/>
              </w:rPr>
              <w:t xml:space="preserve">eksponēt uz mehāniski vai korozijas bojāta, notraipīta krāsojuma vai detaļu izgaismojuma defektus saturoša un izbalējuša </w:t>
            </w:r>
            <w:r w:rsidR="00B37F8B" w:rsidRPr="00E92C18">
              <w:rPr>
                <w:color w:val="000000" w:themeColor="text1"/>
                <w:szCs w:val="24"/>
                <w:lang w:val="lv-LV" w:eastAsia="lv-LV"/>
              </w:rPr>
              <w:t>r</w:t>
            </w:r>
            <w:r w:rsidRPr="00E92C18">
              <w:rPr>
                <w:color w:val="000000" w:themeColor="text1"/>
                <w:szCs w:val="24"/>
                <w:lang w:val="lv-LV" w:eastAsia="lv-LV"/>
              </w:rPr>
              <w:t>eklāmas</w:t>
            </w:r>
            <w:r w:rsidR="00C858D1" w:rsidRPr="00E92C18">
              <w:rPr>
                <w:color w:val="000000" w:themeColor="text1"/>
                <w:szCs w:val="24"/>
                <w:lang w:val="lv-LV" w:eastAsia="lv-LV"/>
              </w:rPr>
              <w:t xml:space="preserve"> </w:t>
            </w:r>
            <w:r w:rsidR="00D45CD1" w:rsidRPr="00E92C18">
              <w:rPr>
                <w:color w:val="000000" w:themeColor="text1"/>
                <w:szCs w:val="24"/>
                <w:lang w:val="lv-LV" w:eastAsia="lv-LV"/>
              </w:rPr>
              <w:t>nesēja</w:t>
            </w:r>
            <w:r w:rsidR="002C7D14" w:rsidRPr="00E92C18">
              <w:rPr>
                <w:color w:val="000000" w:themeColor="text1"/>
                <w:szCs w:val="24"/>
                <w:lang w:val="lv-LV" w:eastAsia="lv-LV"/>
              </w:rPr>
              <w:t>;</w:t>
            </w:r>
          </w:p>
          <w:p w14:paraId="7933FD54" w14:textId="61E2278E" w:rsidR="009829E5" w:rsidRPr="00E92C18" w:rsidRDefault="002C7D14" w:rsidP="00D60EA8">
            <w:pPr>
              <w:pStyle w:val="Sarakstarindkopa"/>
              <w:numPr>
                <w:ilvl w:val="1"/>
                <w:numId w:val="4"/>
              </w:numPr>
              <w:ind w:right="141"/>
              <w:jc w:val="both"/>
              <w:rPr>
                <w:color w:val="000000" w:themeColor="text1"/>
                <w:szCs w:val="24"/>
                <w:lang w:val="lv-LV" w:eastAsia="lv-LV"/>
              </w:rPr>
            </w:pPr>
            <w:r w:rsidRPr="00E92C18">
              <w:rPr>
                <w:color w:val="000000" w:themeColor="text1"/>
                <w:szCs w:val="24"/>
                <w:lang w:val="lv-LV" w:eastAsia="lv-LV"/>
              </w:rPr>
              <w:t xml:space="preserve">izvietot vairāk kā vienu </w:t>
            </w:r>
            <w:r w:rsidR="007C612F" w:rsidRPr="00E92C18">
              <w:rPr>
                <w:color w:val="000000" w:themeColor="text1"/>
                <w:szCs w:val="24"/>
                <w:lang w:val="lv-LV" w:eastAsia="lv-LV"/>
              </w:rPr>
              <w:t xml:space="preserve">katras </w:t>
            </w:r>
            <w:r w:rsidRPr="00E92C18">
              <w:rPr>
                <w:color w:val="000000" w:themeColor="text1"/>
                <w:szCs w:val="24"/>
                <w:lang w:val="lv-LV" w:eastAsia="lv-LV"/>
              </w:rPr>
              <w:t>iestādes, uzņēmuma izkārtni uz ēkas, tās teritorijā, kurā tiek veikta saimnieciskā darbība</w:t>
            </w:r>
            <w:r w:rsidR="0098045E" w:rsidRPr="00E92C18">
              <w:rPr>
                <w:color w:val="000000" w:themeColor="text1"/>
                <w:szCs w:val="24"/>
                <w:lang w:val="lv-LV" w:eastAsia="lv-LV"/>
              </w:rPr>
              <w:t>;</w:t>
            </w:r>
          </w:p>
          <w:p w14:paraId="5ECE1694" w14:textId="0495C1C3" w:rsidR="00D72BD3" w:rsidRPr="00E92C18" w:rsidRDefault="0045015C" w:rsidP="00D60EA8">
            <w:pPr>
              <w:pStyle w:val="Sarakstarindkopa"/>
              <w:numPr>
                <w:ilvl w:val="1"/>
                <w:numId w:val="4"/>
              </w:numPr>
              <w:ind w:right="141"/>
              <w:jc w:val="both"/>
              <w:rPr>
                <w:color w:val="000000" w:themeColor="text1"/>
                <w:szCs w:val="24"/>
                <w:lang w:val="lv-LV" w:eastAsia="lv-LV"/>
              </w:rPr>
            </w:pPr>
            <w:r w:rsidRPr="00E92C18">
              <w:rPr>
                <w:color w:val="000000" w:themeColor="text1"/>
                <w:szCs w:val="24"/>
                <w:lang w:val="lv-LV" w:eastAsia="lv-LV"/>
              </w:rPr>
              <w:t>izvietot</w:t>
            </w:r>
            <w:r w:rsidR="009E317C" w:rsidRPr="00E92C18">
              <w:rPr>
                <w:color w:val="000000" w:themeColor="text1"/>
                <w:szCs w:val="24"/>
                <w:lang w:val="lv-LV" w:eastAsia="lv-LV"/>
              </w:rPr>
              <w:t xml:space="preserve"> </w:t>
            </w:r>
            <w:r w:rsidR="00AD7D8C" w:rsidRPr="00E92C18">
              <w:rPr>
                <w:color w:val="000000" w:themeColor="text1"/>
                <w:szCs w:val="24"/>
                <w:lang w:val="lv-LV" w:eastAsia="lv-LV"/>
              </w:rPr>
              <w:t>pilsētās</w:t>
            </w:r>
            <w:r w:rsidR="00992752" w:rsidRPr="00E92C18">
              <w:rPr>
                <w:color w:val="000000" w:themeColor="text1"/>
                <w:szCs w:val="24"/>
                <w:lang w:val="lv-LV" w:eastAsia="lv-LV"/>
              </w:rPr>
              <w:t xml:space="preserve"> un ciemos</w:t>
            </w:r>
            <w:r w:rsidR="00AD7D8C" w:rsidRPr="00E92C18">
              <w:rPr>
                <w:color w:val="000000" w:themeColor="text1"/>
                <w:szCs w:val="24"/>
                <w:lang w:val="lv-LV" w:eastAsia="lv-LV"/>
              </w:rPr>
              <w:t xml:space="preserve"> </w:t>
            </w:r>
            <w:r w:rsidRPr="00E92C18">
              <w:rPr>
                <w:color w:val="000000" w:themeColor="text1"/>
                <w:szCs w:val="24"/>
                <w:lang w:val="lv-LV" w:eastAsia="lv-LV"/>
              </w:rPr>
              <w:t xml:space="preserve">tuvāk par </w:t>
            </w:r>
            <w:r w:rsidR="00D72BD3" w:rsidRPr="00E92C18">
              <w:rPr>
                <w:color w:val="000000" w:themeColor="text1"/>
                <w:szCs w:val="24"/>
                <w:lang w:val="lv-LV" w:eastAsia="lv-LV"/>
              </w:rPr>
              <w:t xml:space="preserve">100 </w:t>
            </w:r>
            <w:r w:rsidRPr="00E92C18">
              <w:rPr>
                <w:color w:val="000000" w:themeColor="text1"/>
                <w:szCs w:val="24"/>
                <w:lang w:val="lv-LV" w:eastAsia="lv-LV"/>
              </w:rPr>
              <w:t>m</w:t>
            </w:r>
            <w:r w:rsidR="00AD7D8C" w:rsidRPr="00E92C18">
              <w:rPr>
                <w:color w:val="000000" w:themeColor="text1"/>
                <w:szCs w:val="24"/>
                <w:lang w:val="lv-LV" w:eastAsia="lv-LV"/>
              </w:rPr>
              <w:t xml:space="preserve"> vienu no otras</w:t>
            </w:r>
            <w:r w:rsidR="00992752" w:rsidRPr="00E92C18">
              <w:rPr>
                <w:color w:val="000000" w:themeColor="text1"/>
                <w:szCs w:val="24"/>
                <w:lang w:val="lv-LV" w:eastAsia="lv-LV"/>
              </w:rPr>
              <w:t>,</w:t>
            </w:r>
            <w:r w:rsidR="00AD7D8C" w:rsidRPr="00E92C18">
              <w:rPr>
                <w:color w:val="000000" w:themeColor="text1"/>
                <w:szCs w:val="24"/>
                <w:lang w:val="lv-LV" w:eastAsia="lv-LV"/>
              </w:rPr>
              <w:t xml:space="preserve"> </w:t>
            </w:r>
            <w:r w:rsidRPr="00E92C18">
              <w:rPr>
                <w:color w:val="000000" w:themeColor="text1"/>
                <w:szCs w:val="24"/>
                <w:lang w:val="lv-LV" w:eastAsia="lv-LV"/>
              </w:rPr>
              <w:t>izņemot</w:t>
            </w:r>
            <w:r w:rsidR="00992752" w:rsidRPr="00E92C18">
              <w:rPr>
                <w:color w:val="000000" w:themeColor="text1"/>
                <w:szCs w:val="24"/>
                <w:lang w:val="lv-LV" w:eastAsia="lv-LV"/>
              </w:rPr>
              <w:t xml:space="preserve"> norādes,</w:t>
            </w:r>
            <w:r w:rsidRPr="00E92C18">
              <w:rPr>
                <w:color w:val="000000" w:themeColor="text1"/>
                <w:szCs w:val="24"/>
                <w:lang w:val="lv-LV" w:eastAsia="lv-LV"/>
              </w:rPr>
              <w:t xml:space="preserve"> izk</w:t>
            </w:r>
            <w:r w:rsidR="006F6C66" w:rsidRPr="00E92C18">
              <w:rPr>
                <w:color w:val="000000" w:themeColor="text1"/>
                <w:szCs w:val="24"/>
                <w:lang w:val="lv-LV" w:eastAsia="lv-LV"/>
              </w:rPr>
              <w:t xml:space="preserve">ārtnes, afišu stabus, Reklāmas </w:t>
            </w:r>
            <w:r w:rsidR="00AD7D8C" w:rsidRPr="00E92C18">
              <w:rPr>
                <w:color w:val="000000" w:themeColor="text1"/>
                <w:szCs w:val="24"/>
                <w:lang w:val="lv-LV" w:eastAsia="lv-LV"/>
              </w:rPr>
              <w:t xml:space="preserve">autobusu </w:t>
            </w:r>
            <w:r w:rsidR="006F6C66" w:rsidRPr="00E92C18">
              <w:rPr>
                <w:color w:val="000000" w:themeColor="text1"/>
                <w:szCs w:val="24"/>
                <w:lang w:val="lv-LV" w:eastAsia="lv-LV"/>
              </w:rPr>
              <w:t>pieturā</w:t>
            </w:r>
            <w:r w:rsidR="00AD7D8C" w:rsidRPr="00E92C18">
              <w:rPr>
                <w:color w:val="000000" w:themeColor="text1"/>
                <w:szCs w:val="24"/>
                <w:lang w:val="lv-LV" w:eastAsia="lv-LV"/>
              </w:rPr>
              <w:t>s</w:t>
            </w:r>
            <w:r w:rsidR="00D72BD3" w:rsidRPr="00E92C18">
              <w:rPr>
                <w:color w:val="000000" w:themeColor="text1"/>
                <w:szCs w:val="24"/>
                <w:lang w:val="lv-LV" w:eastAsia="lv-LV"/>
              </w:rPr>
              <w:t>;</w:t>
            </w:r>
          </w:p>
          <w:p w14:paraId="153DD5E1" w14:textId="380FAD5E" w:rsidR="00B6795C" w:rsidRPr="00E92C18" w:rsidRDefault="00B6795C" w:rsidP="00D60EA8">
            <w:pPr>
              <w:pStyle w:val="Sarakstarindkopa"/>
              <w:numPr>
                <w:ilvl w:val="1"/>
                <w:numId w:val="4"/>
              </w:numPr>
              <w:ind w:right="141"/>
              <w:jc w:val="both"/>
              <w:rPr>
                <w:szCs w:val="24"/>
                <w:lang w:val="lv-LV" w:eastAsia="lv-LV"/>
              </w:rPr>
            </w:pPr>
            <w:r w:rsidRPr="00E92C18">
              <w:rPr>
                <w:color w:val="000000" w:themeColor="text1"/>
                <w:szCs w:val="24"/>
                <w:lang w:val="lv-LV" w:eastAsia="lv-LV"/>
              </w:rPr>
              <w:t xml:space="preserve">izvietot ārpus pilsētām un </w:t>
            </w:r>
            <w:r w:rsidRPr="00282E3C">
              <w:rPr>
                <w:color w:val="000000" w:themeColor="text1"/>
                <w:szCs w:val="24"/>
                <w:lang w:val="lv-LV" w:eastAsia="lv-LV"/>
              </w:rPr>
              <w:t>ciemiem tuvāk par 500 m vienu no otras,</w:t>
            </w:r>
            <w:r w:rsidRPr="00282E3C">
              <w:rPr>
                <w:szCs w:val="24"/>
                <w:shd w:val="clear" w:color="auto" w:fill="FFFFFF"/>
                <w:lang w:val="lv-LV"/>
              </w:rPr>
              <w:t xml:space="preserve"> </w:t>
            </w:r>
            <w:r w:rsidRPr="00282E3C">
              <w:rPr>
                <w:color w:val="000000" w:themeColor="text1"/>
                <w:szCs w:val="24"/>
                <w:lang w:val="lv-LV" w:eastAsia="lv-LV"/>
              </w:rPr>
              <w:t>izņemot norādes, izkārtnes, afišu sta</w:t>
            </w:r>
            <w:r w:rsidRPr="00E92C18">
              <w:rPr>
                <w:color w:val="000000" w:themeColor="text1"/>
                <w:szCs w:val="24"/>
                <w:lang w:val="lv-LV" w:eastAsia="lv-LV"/>
              </w:rPr>
              <w:t>bus</w:t>
            </w:r>
            <w:r w:rsidR="00BD06A7">
              <w:rPr>
                <w:color w:val="000000" w:themeColor="text1"/>
                <w:szCs w:val="24"/>
                <w:lang w:val="lv-LV" w:eastAsia="lv-LV"/>
              </w:rPr>
              <w:t>, Reklāmas autobusu pieturās.</w:t>
            </w:r>
          </w:p>
          <w:p w14:paraId="5C5CE5A8" w14:textId="487D19F6" w:rsidR="00DF5C5F" w:rsidRPr="00E92C18" w:rsidRDefault="007666D4" w:rsidP="00D60EA8">
            <w:pPr>
              <w:numPr>
                <w:ilvl w:val="0"/>
                <w:numId w:val="4"/>
              </w:numPr>
              <w:ind w:right="142"/>
              <w:jc w:val="both"/>
              <w:rPr>
                <w:color w:val="000000" w:themeColor="text1"/>
                <w:szCs w:val="24"/>
                <w:lang w:val="lv-LV" w:eastAsia="lv-LV"/>
              </w:rPr>
            </w:pPr>
            <w:r w:rsidRPr="00E92C18">
              <w:rPr>
                <w:szCs w:val="24"/>
                <w:lang w:val="lv-LV" w:eastAsia="lv-LV"/>
              </w:rPr>
              <w:t>Īpaša statusa teritorijās aizliegts</w:t>
            </w:r>
            <w:r w:rsidR="00DF5C5F" w:rsidRPr="00E92C18">
              <w:rPr>
                <w:color w:val="000000" w:themeColor="text1"/>
                <w:szCs w:val="24"/>
                <w:lang w:val="lv-LV" w:eastAsia="lv-LV"/>
              </w:rPr>
              <w:t>:</w:t>
            </w:r>
          </w:p>
          <w:p w14:paraId="72D4C9B6" w14:textId="4E953E5A" w:rsidR="00B37F8B" w:rsidRPr="00E92C18" w:rsidRDefault="00E92C18" w:rsidP="00D60EA8">
            <w:pPr>
              <w:pStyle w:val="Sarakstarindkopa"/>
              <w:numPr>
                <w:ilvl w:val="1"/>
                <w:numId w:val="4"/>
              </w:numPr>
              <w:ind w:right="142"/>
              <w:jc w:val="both"/>
              <w:rPr>
                <w:color w:val="000000" w:themeColor="text1"/>
                <w:szCs w:val="24"/>
                <w:lang w:val="lv-LV" w:eastAsia="lv-LV"/>
              </w:rPr>
            </w:pPr>
            <w:r>
              <w:rPr>
                <w:color w:val="000000" w:themeColor="text1"/>
                <w:szCs w:val="24"/>
                <w:lang w:val="lv-LV" w:eastAsia="lv-LV"/>
              </w:rPr>
              <w:t xml:space="preserve"> </w:t>
            </w:r>
            <w:r w:rsidR="00873CD6" w:rsidRPr="00E92C18">
              <w:rPr>
                <w:color w:val="000000" w:themeColor="text1"/>
                <w:szCs w:val="24"/>
                <w:lang w:val="lv-LV" w:eastAsia="lv-LV"/>
              </w:rPr>
              <w:t xml:space="preserve">izkārtnēm </w:t>
            </w:r>
            <w:r w:rsidR="00DF5C5F" w:rsidRPr="00E92C18">
              <w:rPr>
                <w:color w:val="000000" w:themeColor="text1"/>
                <w:szCs w:val="24"/>
                <w:lang w:val="lv-LV" w:eastAsia="lv-LV"/>
              </w:rPr>
              <w:t>izmantot plakanas, plastikāta gaismas kastes, polivinilhlorīda un citus plastikāta materiālu ban</w:t>
            </w:r>
            <w:r w:rsidRPr="00E92C18">
              <w:rPr>
                <w:color w:val="000000" w:themeColor="text1"/>
                <w:szCs w:val="24"/>
                <w:lang w:val="lv-LV" w:eastAsia="lv-LV"/>
              </w:rPr>
              <w:t>n</w:t>
            </w:r>
            <w:r w:rsidR="00DF5C5F" w:rsidRPr="00E92C18">
              <w:rPr>
                <w:color w:val="000000" w:themeColor="text1"/>
                <w:szCs w:val="24"/>
                <w:lang w:val="lv-LV" w:eastAsia="lv-LV"/>
              </w:rPr>
              <w:t>erus un digitālos ekrānus</w:t>
            </w:r>
            <w:r w:rsidR="00EB4E19" w:rsidRPr="00E92C18">
              <w:rPr>
                <w:color w:val="000000" w:themeColor="text1"/>
                <w:szCs w:val="24"/>
                <w:lang w:val="lv-LV" w:eastAsia="lv-LV"/>
              </w:rPr>
              <w:t xml:space="preserve">, izņemot, ja tas ir </w:t>
            </w:r>
            <w:r w:rsidR="008F3CEE" w:rsidRPr="00E92C18">
              <w:rPr>
                <w:color w:val="000000" w:themeColor="text1"/>
                <w:szCs w:val="24"/>
                <w:lang w:val="lv-LV" w:eastAsia="lv-LV"/>
              </w:rPr>
              <w:t xml:space="preserve">saskaņots Būvvaldē </w:t>
            </w:r>
            <w:r w:rsidR="00EB4E19" w:rsidRPr="00E92C18">
              <w:rPr>
                <w:color w:val="000000" w:themeColor="text1"/>
                <w:szCs w:val="24"/>
                <w:lang w:val="lv-LV" w:eastAsia="lv-LV"/>
              </w:rPr>
              <w:t>būvniecības ieceres dokumentācij</w:t>
            </w:r>
            <w:r w:rsidR="008F3CEE" w:rsidRPr="00E92C18">
              <w:rPr>
                <w:color w:val="000000" w:themeColor="text1"/>
                <w:szCs w:val="24"/>
                <w:lang w:val="lv-LV" w:eastAsia="lv-LV"/>
              </w:rPr>
              <w:t>ā</w:t>
            </w:r>
            <w:r w:rsidR="007666D4" w:rsidRPr="00E92C18">
              <w:rPr>
                <w:color w:val="000000" w:themeColor="text1"/>
                <w:szCs w:val="24"/>
                <w:lang w:val="lv-LV" w:eastAsia="lv-LV"/>
              </w:rPr>
              <w:t>;</w:t>
            </w:r>
          </w:p>
          <w:p w14:paraId="14CA108B" w14:textId="4E85F3E9" w:rsidR="00C538AE" w:rsidRPr="00E92C18" w:rsidRDefault="00E92C18" w:rsidP="00D60EA8">
            <w:pPr>
              <w:pStyle w:val="Sarakstarindkopa"/>
              <w:numPr>
                <w:ilvl w:val="1"/>
                <w:numId w:val="4"/>
              </w:numPr>
              <w:ind w:right="142"/>
              <w:jc w:val="both"/>
              <w:rPr>
                <w:color w:val="000000" w:themeColor="text1"/>
                <w:szCs w:val="24"/>
                <w:lang w:val="lv-LV" w:eastAsia="lv-LV"/>
              </w:rPr>
            </w:pPr>
            <w:r>
              <w:rPr>
                <w:color w:val="000000" w:themeColor="text1"/>
                <w:szCs w:val="24"/>
                <w:lang w:val="lv-LV" w:eastAsia="lv-LV"/>
              </w:rPr>
              <w:t xml:space="preserve"> </w:t>
            </w:r>
            <w:r w:rsidR="006C33D9" w:rsidRPr="00E92C18">
              <w:rPr>
                <w:color w:val="000000" w:themeColor="text1"/>
                <w:szCs w:val="24"/>
                <w:lang w:val="lv-LV" w:eastAsia="lv-LV"/>
              </w:rPr>
              <w:t>izvietot izkārtni</w:t>
            </w:r>
            <w:r w:rsidR="00C538AE" w:rsidRPr="00E92C18">
              <w:rPr>
                <w:color w:val="000000" w:themeColor="text1"/>
                <w:szCs w:val="24"/>
                <w:lang w:val="lv-LV" w:eastAsia="lv-LV"/>
              </w:rPr>
              <w:t>, kas izgatavota no auduma vai cita elastīga materiāla (PVC audums u.tml.);</w:t>
            </w:r>
          </w:p>
          <w:p w14:paraId="5EDE4E46" w14:textId="03EB1D18" w:rsidR="007C612F" w:rsidRPr="00E92C18" w:rsidRDefault="00E92C18" w:rsidP="00D60EA8">
            <w:pPr>
              <w:pStyle w:val="Sarakstarindkopa"/>
              <w:numPr>
                <w:ilvl w:val="1"/>
                <w:numId w:val="4"/>
              </w:numPr>
              <w:ind w:left="1202" w:right="142" w:hanging="482"/>
              <w:jc w:val="both"/>
              <w:rPr>
                <w:color w:val="000000" w:themeColor="text1"/>
                <w:szCs w:val="24"/>
                <w:lang w:val="lv-LV" w:eastAsia="lv-LV"/>
              </w:rPr>
            </w:pPr>
            <w:r>
              <w:rPr>
                <w:color w:val="000000" w:themeColor="text1"/>
                <w:szCs w:val="24"/>
                <w:lang w:val="lv-LV" w:eastAsia="lv-LV"/>
              </w:rPr>
              <w:t xml:space="preserve"> </w:t>
            </w:r>
            <w:r w:rsidR="00C538AE" w:rsidRPr="00E92C18">
              <w:rPr>
                <w:color w:val="000000" w:themeColor="text1"/>
                <w:szCs w:val="24"/>
                <w:lang w:val="lv-LV" w:eastAsia="lv-LV"/>
              </w:rPr>
              <w:t>izvietot izkārtni vai Reklāmu, kas projicējas jumta plaknē, ja vien vēsturiskā izpēte vai būvprojekts neparedz citu risinājumu</w:t>
            </w:r>
            <w:r w:rsidR="007C612F" w:rsidRPr="00E92C18">
              <w:rPr>
                <w:color w:val="000000" w:themeColor="text1"/>
                <w:szCs w:val="24"/>
                <w:lang w:val="lv-LV" w:eastAsia="lv-LV"/>
              </w:rPr>
              <w:t>;</w:t>
            </w:r>
          </w:p>
          <w:p w14:paraId="1C27EE17" w14:textId="77777777" w:rsidR="00BD06A7" w:rsidRPr="00AB70CE" w:rsidRDefault="00E92C18" w:rsidP="00D60EA8">
            <w:pPr>
              <w:pStyle w:val="Sarakstarindkopa"/>
              <w:numPr>
                <w:ilvl w:val="1"/>
                <w:numId w:val="4"/>
              </w:numPr>
              <w:ind w:left="1202" w:right="142" w:hanging="482"/>
              <w:jc w:val="both"/>
              <w:rPr>
                <w:color w:val="000000" w:themeColor="text1"/>
                <w:szCs w:val="24"/>
                <w:lang w:val="lv-LV" w:eastAsia="lv-LV"/>
              </w:rPr>
            </w:pPr>
            <w:r>
              <w:rPr>
                <w:color w:val="000000" w:themeColor="text1"/>
                <w:szCs w:val="24"/>
                <w:lang w:val="lv-LV" w:eastAsia="lv-LV"/>
              </w:rPr>
              <w:t xml:space="preserve"> </w:t>
            </w:r>
            <w:r w:rsidR="007C612F" w:rsidRPr="00AB70CE">
              <w:rPr>
                <w:color w:val="000000" w:themeColor="text1"/>
                <w:szCs w:val="24"/>
                <w:lang w:val="lv-LV" w:eastAsia="lv-LV"/>
              </w:rPr>
              <w:t>izvietot reklāmas pilonus, kuru augstums pārsniedz 6 (sešus) metrus</w:t>
            </w:r>
            <w:r w:rsidR="00BD06A7" w:rsidRPr="00AB70CE">
              <w:rPr>
                <w:color w:val="000000" w:themeColor="text1"/>
                <w:szCs w:val="24"/>
                <w:lang w:val="lv-LV" w:eastAsia="lv-LV"/>
              </w:rPr>
              <w:t>;</w:t>
            </w:r>
          </w:p>
          <w:p w14:paraId="7E546426" w14:textId="3FE8602B" w:rsidR="00C538AE" w:rsidRPr="00AB70CE" w:rsidRDefault="00EC7CAD" w:rsidP="00D60EA8">
            <w:pPr>
              <w:pStyle w:val="Sarakstarindkopa"/>
              <w:numPr>
                <w:ilvl w:val="1"/>
                <w:numId w:val="4"/>
              </w:numPr>
              <w:ind w:left="1202" w:right="142" w:hanging="482"/>
              <w:jc w:val="both"/>
              <w:rPr>
                <w:color w:val="000000" w:themeColor="text1"/>
                <w:szCs w:val="24"/>
                <w:lang w:val="lv-LV" w:eastAsia="lv-LV"/>
              </w:rPr>
            </w:pPr>
            <w:r w:rsidRPr="00AB70CE">
              <w:rPr>
                <w:color w:val="000000" w:themeColor="text1"/>
                <w:szCs w:val="24"/>
                <w:lang w:val="lv-LV" w:eastAsia="lv-LV"/>
              </w:rPr>
              <w:t xml:space="preserve"> n</w:t>
            </w:r>
            <w:r w:rsidR="00BD06A7" w:rsidRPr="00AB70CE">
              <w:rPr>
                <w:color w:val="000000" w:themeColor="text1"/>
                <w:szCs w:val="24"/>
                <w:lang w:val="lv-LV" w:eastAsia="lv-LV"/>
              </w:rPr>
              <w:t>ovietot Digitālo ekrānu, ja tā izmērs ir liekāks par A1</w:t>
            </w:r>
            <w:r w:rsidRPr="00AB70CE">
              <w:rPr>
                <w:color w:val="000000" w:themeColor="text1"/>
                <w:szCs w:val="24"/>
                <w:lang w:val="lv-LV" w:eastAsia="lv-LV"/>
              </w:rPr>
              <w:t xml:space="preserve"> (594 mm x 841 mm)</w:t>
            </w:r>
            <w:r w:rsidR="00C538AE" w:rsidRPr="00AB70CE">
              <w:rPr>
                <w:color w:val="000000" w:themeColor="text1"/>
                <w:szCs w:val="24"/>
                <w:lang w:val="lv-LV" w:eastAsia="lv-LV"/>
              </w:rPr>
              <w:t xml:space="preserve">. </w:t>
            </w:r>
          </w:p>
          <w:p w14:paraId="6A5E696B" w14:textId="77777777" w:rsidR="00D60EA8" w:rsidRPr="00AB70CE" w:rsidRDefault="00D60EA8" w:rsidP="00D60EA8">
            <w:pPr>
              <w:pStyle w:val="Sarakstarindkopa"/>
              <w:ind w:left="1202" w:right="142"/>
              <w:jc w:val="both"/>
              <w:rPr>
                <w:color w:val="000000" w:themeColor="text1"/>
                <w:szCs w:val="24"/>
                <w:lang w:val="lv-LV" w:eastAsia="lv-LV"/>
              </w:rPr>
            </w:pPr>
          </w:p>
          <w:p w14:paraId="0001F90C" w14:textId="6D6EA3BA" w:rsidR="0088233E" w:rsidRPr="00AB70CE" w:rsidRDefault="0088233E" w:rsidP="00D60EA8">
            <w:pPr>
              <w:ind w:left="426" w:right="141" w:hanging="426"/>
              <w:jc w:val="center"/>
              <w:rPr>
                <w:b/>
                <w:color w:val="000000" w:themeColor="text1"/>
                <w:szCs w:val="24"/>
                <w:lang w:val="lv-LV" w:eastAsia="lv-LV"/>
              </w:rPr>
            </w:pPr>
            <w:bookmarkStart w:id="21" w:name="p-561672"/>
            <w:bookmarkStart w:id="22" w:name="p15"/>
            <w:bookmarkStart w:id="23" w:name="n2"/>
            <w:bookmarkEnd w:id="21"/>
            <w:bookmarkEnd w:id="22"/>
            <w:bookmarkEnd w:id="23"/>
            <w:r w:rsidRPr="00AB70CE">
              <w:rPr>
                <w:b/>
                <w:color w:val="000000" w:themeColor="text1"/>
                <w:szCs w:val="24"/>
                <w:lang w:val="lv-LV" w:eastAsia="lv-LV"/>
              </w:rPr>
              <w:t xml:space="preserve">II. Reklāmas </w:t>
            </w:r>
            <w:r w:rsidR="00697DB3" w:rsidRPr="00AB70CE">
              <w:rPr>
                <w:b/>
                <w:color w:val="000000" w:themeColor="text1"/>
                <w:szCs w:val="24"/>
                <w:lang w:val="lv-LV" w:eastAsia="lv-LV"/>
              </w:rPr>
              <w:t xml:space="preserve">un izkārtnes </w:t>
            </w:r>
            <w:r w:rsidRPr="00AB70CE">
              <w:rPr>
                <w:b/>
                <w:color w:val="000000" w:themeColor="text1"/>
                <w:szCs w:val="24"/>
                <w:lang w:val="lv-LV" w:eastAsia="lv-LV"/>
              </w:rPr>
              <w:t>bez piesaistes zemei izvietošanas nosacījumi</w:t>
            </w:r>
          </w:p>
          <w:p w14:paraId="44F8834D" w14:textId="6091D07E" w:rsidR="00B53328" w:rsidRPr="00AB70CE" w:rsidRDefault="00B53328" w:rsidP="00D60EA8">
            <w:pPr>
              <w:pStyle w:val="Sarakstarindkopa"/>
              <w:numPr>
                <w:ilvl w:val="0"/>
                <w:numId w:val="4"/>
              </w:numPr>
              <w:ind w:right="141"/>
              <w:jc w:val="both"/>
              <w:rPr>
                <w:color w:val="000000" w:themeColor="text1"/>
                <w:szCs w:val="24"/>
                <w:lang w:val="lv-LV" w:eastAsia="lv-LV"/>
              </w:rPr>
            </w:pPr>
            <w:bookmarkStart w:id="24" w:name="p-561673"/>
            <w:bookmarkStart w:id="25" w:name="p16"/>
            <w:bookmarkStart w:id="26" w:name="p-575825"/>
            <w:bookmarkStart w:id="27" w:name="p16.1"/>
            <w:bookmarkEnd w:id="24"/>
            <w:bookmarkEnd w:id="25"/>
            <w:bookmarkEnd w:id="26"/>
            <w:bookmarkEnd w:id="27"/>
            <w:r w:rsidRPr="00AB70CE">
              <w:rPr>
                <w:color w:val="000000" w:themeColor="text1"/>
                <w:szCs w:val="24"/>
                <w:lang w:val="lv-LV" w:eastAsia="lv-LV"/>
              </w:rPr>
              <w:t>Reklāmu</w:t>
            </w:r>
            <w:r w:rsidR="005D1E0E" w:rsidRPr="00AB70CE">
              <w:rPr>
                <w:color w:val="000000" w:themeColor="text1"/>
                <w:szCs w:val="24"/>
                <w:lang w:val="lv-LV" w:eastAsia="lv-LV"/>
              </w:rPr>
              <w:t>, kas nav izkārtne,</w:t>
            </w:r>
            <w:r w:rsidR="00AC0AFD" w:rsidRPr="00AB70CE">
              <w:rPr>
                <w:color w:val="000000" w:themeColor="text1"/>
                <w:szCs w:val="24"/>
                <w:lang w:val="lv-LV" w:eastAsia="lv-LV"/>
              </w:rPr>
              <w:t xml:space="preserve"> </w:t>
            </w:r>
            <w:r w:rsidRPr="00AB70CE">
              <w:rPr>
                <w:color w:val="000000" w:themeColor="text1"/>
                <w:szCs w:val="24"/>
                <w:lang w:val="lv-LV" w:eastAsia="lv-LV"/>
              </w:rPr>
              <w:t>uz</w:t>
            </w:r>
            <w:r w:rsidR="00D7183B" w:rsidRPr="00AB70CE">
              <w:rPr>
                <w:color w:val="000000" w:themeColor="text1"/>
                <w:szCs w:val="24"/>
                <w:lang w:val="lv-LV" w:eastAsia="lv-LV"/>
              </w:rPr>
              <w:t xml:space="preserve"> Būvvaldē saskaņota </w:t>
            </w:r>
            <w:r w:rsidRPr="00AB70CE">
              <w:rPr>
                <w:color w:val="000000" w:themeColor="text1"/>
                <w:szCs w:val="24"/>
                <w:lang w:val="lv-LV" w:eastAsia="lv-LV"/>
              </w:rPr>
              <w:t xml:space="preserve">pagaidu pārsega vai sieta, kas izvietots uz </w:t>
            </w:r>
            <w:r w:rsidR="001B0B5A" w:rsidRPr="00AB70CE">
              <w:rPr>
                <w:color w:val="000000" w:themeColor="text1"/>
                <w:szCs w:val="24"/>
                <w:lang w:val="lv-LV" w:eastAsia="lv-LV"/>
              </w:rPr>
              <w:t>būve</w:t>
            </w:r>
            <w:r w:rsidRPr="00AB70CE">
              <w:rPr>
                <w:color w:val="000000" w:themeColor="text1"/>
                <w:szCs w:val="24"/>
                <w:lang w:val="lv-LV" w:eastAsia="lv-LV"/>
              </w:rPr>
              <w:t>s fasādes vai fasādes sastatnēm, var izvietot ne ilgāk kā vienu gadu</w:t>
            </w:r>
            <w:r w:rsidR="00975172" w:rsidRPr="00AB70CE">
              <w:rPr>
                <w:color w:val="000000" w:themeColor="text1"/>
                <w:szCs w:val="24"/>
                <w:lang w:val="lv-LV" w:eastAsia="lv-LV"/>
              </w:rPr>
              <w:t xml:space="preserve">. Pēc </w:t>
            </w:r>
            <w:r w:rsidRPr="00AB70CE">
              <w:rPr>
                <w:color w:val="000000" w:themeColor="text1"/>
                <w:szCs w:val="24"/>
                <w:lang w:val="lv-LV" w:eastAsia="lv-LV"/>
              </w:rPr>
              <w:t xml:space="preserve">Reklāmas atļaujas termiņa beigām </w:t>
            </w:r>
            <w:r w:rsidR="003D4CAA" w:rsidRPr="00AB70CE">
              <w:rPr>
                <w:color w:val="000000" w:themeColor="text1"/>
                <w:szCs w:val="24"/>
                <w:lang w:val="lv-LV" w:eastAsia="lv-LV"/>
              </w:rPr>
              <w:t>R</w:t>
            </w:r>
            <w:r w:rsidRPr="00AB70CE">
              <w:rPr>
                <w:color w:val="000000" w:themeColor="text1"/>
                <w:szCs w:val="24"/>
                <w:lang w:val="lv-LV" w:eastAsia="lv-LV"/>
              </w:rPr>
              <w:t xml:space="preserve">eklāma atkārtoti jāsaskaņo Būvvaldē. </w:t>
            </w:r>
          </w:p>
          <w:p w14:paraId="7AE75FC5" w14:textId="1D18B0C5" w:rsidR="00E62A8E" w:rsidRPr="00AB70CE" w:rsidRDefault="0042704C" w:rsidP="00D60EA8">
            <w:pPr>
              <w:numPr>
                <w:ilvl w:val="0"/>
                <w:numId w:val="4"/>
              </w:numPr>
              <w:ind w:right="141"/>
              <w:jc w:val="both"/>
              <w:rPr>
                <w:color w:val="000000" w:themeColor="text1"/>
                <w:szCs w:val="24"/>
                <w:lang w:val="lv-LV" w:eastAsia="lv-LV"/>
              </w:rPr>
            </w:pPr>
            <w:r w:rsidRPr="00AB70CE">
              <w:rPr>
                <w:color w:val="000000" w:themeColor="text1"/>
                <w:szCs w:val="24"/>
                <w:lang w:val="lv-LV" w:eastAsia="lv-LV"/>
              </w:rPr>
              <w:t>Uz R</w:t>
            </w:r>
            <w:r w:rsidR="0088233E" w:rsidRPr="00AB70CE">
              <w:rPr>
                <w:color w:val="000000" w:themeColor="text1"/>
                <w:szCs w:val="24"/>
                <w:lang w:val="lv-LV" w:eastAsia="lv-LV"/>
              </w:rPr>
              <w:t xml:space="preserve">eklāmu, kas ir saistīta ar nekustamā īpašuma, kurā izvietota </w:t>
            </w:r>
            <w:r w:rsidR="00277AE0" w:rsidRPr="00AB70CE">
              <w:rPr>
                <w:color w:val="000000" w:themeColor="text1"/>
                <w:szCs w:val="24"/>
                <w:lang w:val="lv-LV" w:eastAsia="lv-LV"/>
              </w:rPr>
              <w:t>R</w:t>
            </w:r>
            <w:r w:rsidR="0088233E" w:rsidRPr="00AB70CE">
              <w:rPr>
                <w:color w:val="000000" w:themeColor="text1"/>
                <w:szCs w:val="24"/>
                <w:lang w:val="lv-LV" w:eastAsia="lv-LV"/>
              </w:rPr>
              <w:t>eklāma</w:t>
            </w:r>
            <w:r w:rsidR="002238EA" w:rsidRPr="00AB70CE">
              <w:rPr>
                <w:color w:val="000000" w:themeColor="text1"/>
                <w:szCs w:val="24"/>
                <w:lang w:val="lv-LV" w:eastAsia="lv-LV"/>
              </w:rPr>
              <w:t>,</w:t>
            </w:r>
            <w:r w:rsidR="00F8525E" w:rsidRPr="00AB70CE">
              <w:rPr>
                <w:color w:val="000000" w:themeColor="text1"/>
                <w:szCs w:val="24"/>
                <w:lang w:val="lv-LV" w:eastAsia="lv-LV"/>
              </w:rPr>
              <w:t xml:space="preserve"> </w:t>
            </w:r>
            <w:r w:rsidR="0088233E" w:rsidRPr="00AB70CE">
              <w:rPr>
                <w:color w:val="000000" w:themeColor="text1"/>
                <w:szCs w:val="24"/>
                <w:lang w:val="lv-LV" w:eastAsia="lv-LV"/>
              </w:rPr>
              <w:t>pārdošanu, iznomāšanu vai izīrēšanu</w:t>
            </w:r>
            <w:r w:rsidRPr="00AB70CE">
              <w:rPr>
                <w:color w:val="000000" w:themeColor="text1"/>
                <w:szCs w:val="24"/>
                <w:lang w:val="lv-LV" w:eastAsia="lv-LV"/>
              </w:rPr>
              <w:t xml:space="preserve"> neattiecas prasība izvietošanai uz digitālā ekrāna kā reklāmas nesēja</w:t>
            </w:r>
            <w:r w:rsidR="00A3442D" w:rsidRPr="00AB70CE">
              <w:rPr>
                <w:color w:val="000000" w:themeColor="text1"/>
                <w:szCs w:val="24"/>
                <w:lang w:val="lv-LV" w:eastAsia="lv-LV"/>
              </w:rPr>
              <w:t>,</w:t>
            </w:r>
            <w:r w:rsidRPr="00AB70CE">
              <w:rPr>
                <w:color w:val="000000" w:themeColor="text1"/>
                <w:szCs w:val="24"/>
                <w:lang w:val="lv-LV" w:eastAsia="lv-LV"/>
              </w:rPr>
              <w:t xml:space="preserve"> kā arī to</w:t>
            </w:r>
            <w:r w:rsidR="0088233E" w:rsidRPr="00AB70CE">
              <w:rPr>
                <w:color w:val="000000" w:themeColor="text1"/>
                <w:szCs w:val="24"/>
                <w:lang w:val="lv-LV" w:eastAsia="lv-LV"/>
              </w:rPr>
              <w:t xml:space="preserve"> ir atļauts izvietot uz </w:t>
            </w:r>
            <w:r w:rsidR="001B0B5A" w:rsidRPr="00AB70CE">
              <w:rPr>
                <w:color w:val="000000" w:themeColor="text1"/>
                <w:szCs w:val="24"/>
                <w:lang w:val="lv-LV" w:eastAsia="lv-LV"/>
              </w:rPr>
              <w:t>būves</w:t>
            </w:r>
            <w:r w:rsidR="0088233E" w:rsidRPr="00AB70CE">
              <w:rPr>
                <w:color w:val="000000" w:themeColor="text1"/>
                <w:szCs w:val="24"/>
                <w:lang w:val="lv-LV" w:eastAsia="lv-LV"/>
              </w:rPr>
              <w:t xml:space="preserve"> balkona margām vai lodžijas margām, ja </w:t>
            </w:r>
            <w:r w:rsidR="00376688" w:rsidRPr="00AB70CE">
              <w:rPr>
                <w:color w:val="000000" w:themeColor="text1"/>
                <w:szCs w:val="24"/>
                <w:lang w:val="lv-LV" w:eastAsia="lv-LV"/>
              </w:rPr>
              <w:t>būve</w:t>
            </w:r>
            <w:r w:rsidR="0088233E" w:rsidRPr="00AB70CE">
              <w:rPr>
                <w:color w:val="000000" w:themeColor="text1"/>
                <w:szCs w:val="24"/>
                <w:lang w:val="lv-LV" w:eastAsia="lv-LV"/>
              </w:rPr>
              <w:t xml:space="preserve"> atrodas ārpus </w:t>
            </w:r>
            <w:r w:rsidR="009C341B" w:rsidRPr="00AB70CE">
              <w:rPr>
                <w:color w:val="000000" w:themeColor="text1"/>
                <w:szCs w:val="24"/>
                <w:lang w:val="lv-LV" w:eastAsia="lv-LV"/>
              </w:rPr>
              <w:t>Īpaša statusa teritorijas</w:t>
            </w:r>
            <w:r w:rsidR="0088233E" w:rsidRPr="00AB70CE">
              <w:rPr>
                <w:color w:val="000000" w:themeColor="text1"/>
                <w:szCs w:val="24"/>
                <w:lang w:val="lv-LV" w:eastAsia="lv-LV"/>
              </w:rPr>
              <w:t>.</w:t>
            </w:r>
            <w:r w:rsidR="004125B1" w:rsidRPr="00AB70CE">
              <w:rPr>
                <w:color w:val="000000" w:themeColor="text1"/>
                <w:szCs w:val="24"/>
                <w:lang w:val="lv-LV" w:eastAsia="lv-LV"/>
              </w:rPr>
              <w:t xml:space="preserve"> </w:t>
            </w:r>
            <w:bookmarkStart w:id="28" w:name="p-502911"/>
            <w:bookmarkStart w:id="29" w:name="p17"/>
            <w:bookmarkEnd w:id="28"/>
            <w:bookmarkEnd w:id="29"/>
          </w:p>
          <w:p w14:paraId="5FA56BF3" w14:textId="72CC2577" w:rsidR="00E62A8E" w:rsidRPr="00E92C18" w:rsidRDefault="0088233E" w:rsidP="00D60EA8">
            <w:pPr>
              <w:numPr>
                <w:ilvl w:val="0"/>
                <w:numId w:val="4"/>
              </w:numPr>
              <w:ind w:right="141"/>
              <w:jc w:val="both"/>
              <w:rPr>
                <w:strike/>
                <w:color w:val="000000" w:themeColor="text1"/>
                <w:szCs w:val="24"/>
                <w:lang w:val="lv-LV" w:eastAsia="lv-LV"/>
              </w:rPr>
            </w:pPr>
            <w:bookmarkStart w:id="30" w:name="p-502912"/>
            <w:bookmarkStart w:id="31" w:name="p18"/>
            <w:bookmarkStart w:id="32" w:name="p-561674"/>
            <w:bookmarkStart w:id="33" w:name="p19"/>
            <w:bookmarkStart w:id="34" w:name="p-502914"/>
            <w:bookmarkStart w:id="35" w:name="p20"/>
            <w:bookmarkEnd w:id="30"/>
            <w:bookmarkEnd w:id="31"/>
            <w:bookmarkEnd w:id="32"/>
            <w:bookmarkEnd w:id="33"/>
            <w:bookmarkEnd w:id="34"/>
            <w:bookmarkEnd w:id="35"/>
            <w:r w:rsidRPr="00E92C18">
              <w:rPr>
                <w:color w:val="000000" w:themeColor="text1"/>
                <w:szCs w:val="24"/>
                <w:lang w:val="lv-LV" w:eastAsia="lv-LV"/>
              </w:rPr>
              <w:t xml:space="preserve">Ja </w:t>
            </w:r>
            <w:r w:rsidR="00AF739C" w:rsidRPr="00E92C18">
              <w:rPr>
                <w:color w:val="000000" w:themeColor="text1"/>
                <w:szCs w:val="24"/>
                <w:lang w:val="lv-LV" w:eastAsia="lv-LV"/>
              </w:rPr>
              <w:t>R</w:t>
            </w:r>
            <w:r w:rsidRPr="00E92C18">
              <w:rPr>
                <w:color w:val="000000" w:themeColor="text1"/>
                <w:szCs w:val="24"/>
                <w:lang w:val="lv-LV" w:eastAsia="lv-LV"/>
              </w:rPr>
              <w:t xml:space="preserve">eklāma </w:t>
            </w:r>
            <w:r w:rsidR="00D7183B" w:rsidRPr="00E92C18">
              <w:rPr>
                <w:color w:val="000000" w:themeColor="text1"/>
                <w:szCs w:val="24"/>
                <w:lang w:val="lv-LV" w:eastAsia="lv-LV"/>
              </w:rPr>
              <w:t xml:space="preserve">vai izkārtne </w:t>
            </w:r>
            <w:r w:rsidRPr="00E92C18">
              <w:rPr>
                <w:color w:val="000000" w:themeColor="text1"/>
                <w:szCs w:val="24"/>
                <w:lang w:val="lv-LV" w:eastAsia="lv-LV"/>
              </w:rPr>
              <w:t>pievienota elektrosist</w:t>
            </w:r>
            <w:r w:rsidR="00413649" w:rsidRPr="00E92C18">
              <w:rPr>
                <w:color w:val="000000" w:themeColor="text1"/>
                <w:szCs w:val="24"/>
                <w:lang w:val="lv-LV" w:eastAsia="lv-LV"/>
              </w:rPr>
              <w:t>ēmai, tad elektropiegādes</w:t>
            </w:r>
            <w:r w:rsidR="00D7183B" w:rsidRPr="00E92C18">
              <w:rPr>
                <w:color w:val="000000" w:themeColor="text1"/>
                <w:szCs w:val="24"/>
                <w:lang w:val="lv-LV" w:eastAsia="lv-LV"/>
              </w:rPr>
              <w:t xml:space="preserve"> tīkl</w:t>
            </w:r>
            <w:r w:rsidR="00965A67" w:rsidRPr="00E92C18">
              <w:rPr>
                <w:color w:val="000000" w:themeColor="text1"/>
                <w:szCs w:val="24"/>
                <w:lang w:val="lv-LV" w:eastAsia="lv-LV"/>
              </w:rPr>
              <w:t>a</w:t>
            </w:r>
            <w:r w:rsidR="00413649" w:rsidRPr="00E92C18">
              <w:rPr>
                <w:color w:val="000000" w:themeColor="text1"/>
                <w:szCs w:val="24"/>
                <w:lang w:val="lv-LV" w:eastAsia="lv-LV"/>
              </w:rPr>
              <w:t xml:space="preserve"> pievad</w:t>
            </w:r>
            <w:r w:rsidR="00965A67" w:rsidRPr="00E92C18">
              <w:rPr>
                <w:color w:val="000000" w:themeColor="text1"/>
                <w:szCs w:val="24"/>
                <w:lang w:val="lv-LV" w:eastAsia="lv-LV"/>
              </w:rPr>
              <w:t>a</w:t>
            </w:r>
            <w:r w:rsidR="00413649" w:rsidRPr="00E92C18">
              <w:rPr>
                <w:color w:val="000000" w:themeColor="text1"/>
                <w:szCs w:val="24"/>
                <w:lang w:val="lv-LV" w:eastAsia="lv-LV"/>
              </w:rPr>
              <w:t xml:space="preserve"> risinājum</w:t>
            </w:r>
            <w:r w:rsidR="00AC0AFD" w:rsidRPr="00E92C18">
              <w:rPr>
                <w:color w:val="000000" w:themeColor="text1"/>
                <w:szCs w:val="24"/>
                <w:lang w:val="lv-LV" w:eastAsia="lv-LV"/>
              </w:rPr>
              <w:t xml:space="preserve">am </w:t>
            </w:r>
            <w:r w:rsidR="00D7183B" w:rsidRPr="00E92C18">
              <w:rPr>
                <w:color w:val="000000" w:themeColor="text1"/>
                <w:szCs w:val="24"/>
                <w:lang w:val="lv-LV" w:eastAsia="lv-LV"/>
              </w:rPr>
              <w:t>jābūt novietot</w:t>
            </w:r>
            <w:r w:rsidR="00AC0AFD" w:rsidRPr="00E92C18">
              <w:rPr>
                <w:color w:val="000000" w:themeColor="text1"/>
                <w:szCs w:val="24"/>
                <w:lang w:val="lv-LV" w:eastAsia="lv-LV"/>
              </w:rPr>
              <w:t>am</w:t>
            </w:r>
            <w:r w:rsidR="00D7183B" w:rsidRPr="00E92C18">
              <w:rPr>
                <w:color w:val="000000" w:themeColor="text1"/>
                <w:szCs w:val="24"/>
                <w:lang w:val="lv-LV" w:eastAsia="lv-LV"/>
              </w:rPr>
              <w:t xml:space="preserve"> konstrukcijā tā, lai </w:t>
            </w:r>
            <w:r w:rsidR="00AC0AFD" w:rsidRPr="00E92C18">
              <w:rPr>
                <w:color w:val="000000" w:themeColor="text1"/>
                <w:szCs w:val="24"/>
                <w:lang w:val="lv-LV" w:eastAsia="lv-LV"/>
              </w:rPr>
              <w:t xml:space="preserve">tas </w:t>
            </w:r>
            <w:r w:rsidR="00D7183B" w:rsidRPr="00E92C18">
              <w:rPr>
                <w:color w:val="000000" w:themeColor="text1"/>
                <w:szCs w:val="24"/>
                <w:lang w:val="lv-LV" w:eastAsia="lv-LV"/>
              </w:rPr>
              <w:t>nebūtu vizuāli redzam</w:t>
            </w:r>
            <w:r w:rsidR="00AC0AFD" w:rsidRPr="00E92C18">
              <w:rPr>
                <w:color w:val="000000" w:themeColor="text1"/>
                <w:szCs w:val="24"/>
                <w:lang w:val="lv-LV" w:eastAsia="lv-LV"/>
              </w:rPr>
              <w:t>s</w:t>
            </w:r>
            <w:bookmarkStart w:id="36" w:name="p-502915"/>
            <w:bookmarkStart w:id="37" w:name="p21"/>
            <w:bookmarkEnd w:id="36"/>
            <w:bookmarkEnd w:id="37"/>
            <w:r w:rsidR="00AC0AFD" w:rsidRPr="00E92C18">
              <w:rPr>
                <w:color w:val="000000" w:themeColor="text1"/>
                <w:szCs w:val="24"/>
                <w:lang w:val="lv-LV" w:eastAsia="lv-LV"/>
              </w:rPr>
              <w:t>.</w:t>
            </w:r>
          </w:p>
          <w:p w14:paraId="682B2822" w14:textId="6249C084" w:rsidR="0088233E" w:rsidRPr="00E92C18" w:rsidRDefault="0088233E" w:rsidP="00D60EA8">
            <w:pPr>
              <w:numPr>
                <w:ilvl w:val="0"/>
                <w:numId w:val="4"/>
              </w:numPr>
              <w:ind w:right="141"/>
              <w:jc w:val="both"/>
              <w:rPr>
                <w:color w:val="000000" w:themeColor="text1"/>
                <w:szCs w:val="24"/>
                <w:lang w:val="lv-LV" w:eastAsia="lv-LV"/>
              </w:rPr>
            </w:pPr>
            <w:r w:rsidRPr="00E92C18">
              <w:rPr>
                <w:color w:val="000000" w:themeColor="text1"/>
                <w:szCs w:val="24"/>
                <w:lang w:val="lv-LV" w:eastAsia="lv-LV"/>
              </w:rPr>
              <w:t xml:space="preserve">Ja </w:t>
            </w:r>
            <w:r w:rsidR="00D7183B" w:rsidRPr="00E92C18">
              <w:rPr>
                <w:color w:val="000000" w:themeColor="text1"/>
                <w:szCs w:val="24"/>
                <w:lang w:val="lv-LV" w:eastAsia="lv-LV"/>
              </w:rPr>
              <w:t xml:space="preserve">izkārtne </w:t>
            </w:r>
            <w:r w:rsidRPr="00E92C18">
              <w:rPr>
                <w:color w:val="000000" w:themeColor="text1"/>
                <w:szCs w:val="24"/>
                <w:lang w:val="lv-LV" w:eastAsia="lv-LV"/>
              </w:rPr>
              <w:t>izvietot</w:t>
            </w:r>
            <w:r w:rsidR="00D45CD1" w:rsidRPr="00E92C18">
              <w:rPr>
                <w:color w:val="000000" w:themeColor="text1"/>
                <w:szCs w:val="24"/>
                <w:lang w:val="lv-LV" w:eastAsia="lv-LV"/>
              </w:rPr>
              <w:t>a</w:t>
            </w:r>
            <w:r w:rsidRPr="00E92C18">
              <w:rPr>
                <w:color w:val="000000" w:themeColor="text1"/>
                <w:szCs w:val="24"/>
                <w:lang w:val="lv-LV" w:eastAsia="lv-LV"/>
              </w:rPr>
              <w:t xml:space="preserve"> perpendikulāri </w:t>
            </w:r>
            <w:r w:rsidR="00706CE3" w:rsidRPr="00E92C18">
              <w:rPr>
                <w:color w:val="000000" w:themeColor="text1"/>
                <w:szCs w:val="24"/>
                <w:lang w:val="lv-LV" w:eastAsia="lv-LV"/>
              </w:rPr>
              <w:t>būves</w:t>
            </w:r>
            <w:r w:rsidRPr="00E92C18">
              <w:rPr>
                <w:color w:val="000000" w:themeColor="text1"/>
                <w:szCs w:val="24"/>
                <w:lang w:val="lv-LV" w:eastAsia="lv-LV"/>
              </w:rPr>
              <w:t xml:space="preserve"> fasādei</w:t>
            </w:r>
            <w:r w:rsidR="00AC0AFD" w:rsidRPr="00E92C18">
              <w:rPr>
                <w:color w:val="000000" w:themeColor="text1"/>
                <w:szCs w:val="24"/>
                <w:lang w:val="lv-LV" w:eastAsia="lv-LV"/>
              </w:rPr>
              <w:t>,</w:t>
            </w:r>
            <w:r w:rsidR="00D7183B" w:rsidRPr="00E92C18">
              <w:rPr>
                <w:color w:val="000000" w:themeColor="text1"/>
                <w:szCs w:val="24"/>
                <w:lang w:val="lv-LV" w:eastAsia="lv-LV"/>
              </w:rPr>
              <w:t xml:space="preserve"> tās izveidei</w:t>
            </w:r>
            <w:r w:rsidR="00AC0AFD" w:rsidRPr="00E92C18">
              <w:rPr>
                <w:color w:val="000000" w:themeColor="text1"/>
                <w:szCs w:val="24"/>
                <w:lang w:val="lv-LV" w:eastAsia="lv-LV"/>
              </w:rPr>
              <w:t xml:space="preserve"> jāievēro nosacījumi</w:t>
            </w:r>
            <w:r w:rsidRPr="00E92C18">
              <w:rPr>
                <w:color w:val="000000" w:themeColor="text1"/>
                <w:szCs w:val="24"/>
                <w:lang w:val="lv-LV" w:eastAsia="lv-LV"/>
              </w:rPr>
              <w:t>:</w:t>
            </w:r>
          </w:p>
          <w:p w14:paraId="1E6FFC1B" w14:textId="2902518A" w:rsidR="00E62A8E" w:rsidRPr="00E92C18" w:rsidRDefault="00E92C18" w:rsidP="00D60EA8">
            <w:pPr>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88233E" w:rsidRPr="00E92C18">
              <w:rPr>
                <w:color w:val="000000" w:themeColor="text1"/>
                <w:szCs w:val="24"/>
                <w:lang w:val="lv-LV" w:eastAsia="lv-LV"/>
              </w:rPr>
              <w:t>maksimāli pieļaujamais</w:t>
            </w:r>
            <w:r w:rsidR="00AC0AFD" w:rsidRPr="00E92C18">
              <w:rPr>
                <w:color w:val="000000" w:themeColor="text1"/>
                <w:szCs w:val="24"/>
                <w:lang w:val="lv-LV" w:eastAsia="lv-LV"/>
              </w:rPr>
              <w:t xml:space="preserve"> </w:t>
            </w:r>
            <w:r w:rsidR="00D7183B" w:rsidRPr="00E92C18">
              <w:rPr>
                <w:color w:val="000000" w:themeColor="text1"/>
                <w:szCs w:val="24"/>
                <w:lang w:val="lv-LV" w:eastAsia="lv-LV"/>
              </w:rPr>
              <w:t xml:space="preserve">konstrukcijas </w:t>
            </w:r>
            <w:r w:rsidR="0088233E" w:rsidRPr="00E92C18">
              <w:rPr>
                <w:color w:val="000000" w:themeColor="text1"/>
                <w:szCs w:val="24"/>
                <w:lang w:val="lv-LV" w:eastAsia="lv-LV"/>
              </w:rPr>
              <w:t xml:space="preserve">izvirzījums no būvlaides ir 1,3 m, ja attālums no </w:t>
            </w:r>
            <w:r w:rsidR="00D7183B" w:rsidRPr="00E92C18">
              <w:rPr>
                <w:color w:val="000000" w:themeColor="text1"/>
                <w:szCs w:val="24"/>
                <w:lang w:val="lv-LV" w:eastAsia="lv-LV"/>
              </w:rPr>
              <w:t>konstrukcijas</w:t>
            </w:r>
            <w:r w:rsidR="0088233E" w:rsidRPr="00E92C18">
              <w:rPr>
                <w:color w:val="000000" w:themeColor="text1"/>
                <w:szCs w:val="24"/>
                <w:lang w:val="lv-LV" w:eastAsia="lv-LV"/>
              </w:rPr>
              <w:t xml:space="preserve"> ārējās malas līdz brauktuvei nav mazāks par 0,7 m</w:t>
            </w:r>
            <w:r w:rsidR="007F7A6F" w:rsidRPr="00E92C18">
              <w:rPr>
                <w:color w:val="000000" w:themeColor="text1"/>
                <w:szCs w:val="24"/>
                <w:lang w:val="lv-LV" w:eastAsia="lv-LV"/>
              </w:rPr>
              <w:t>;</w:t>
            </w:r>
            <w:r w:rsidR="0088233E" w:rsidRPr="00E92C18">
              <w:rPr>
                <w:color w:val="000000" w:themeColor="text1"/>
                <w:szCs w:val="24"/>
                <w:lang w:val="lv-LV" w:eastAsia="lv-LV"/>
              </w:rPr>
              <w:t xml:space="preserve"> </w:t>
            </w:r>
          </w:p>
          <w:p w14:paraId="4F285B6F" w14:textId="58FEF4AC" w:rsidR="004B4739" w:rsidRPr="00E92C18" w:rsidRDefault="00E92C18" w:rsidP="00D60EA8">
            <w:pPr>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D7183B" w:rsidRPr="00E92C18">
              <w:rPr>
                <w:color w:val="000000" w:themeColor="text1"/>
                <w:szCs w:val="24"/>
                <w:lang w:val="lv-LV" w:eastAsia="lv-LV"/>
              </w:rPr>
              <w:t xml:space="preserve">konstrukcijas </w:t>
            </w:r>
            <w:r w:rsidR="0088233E" w:rsidRPr="00E92C18">
              <w:rPr>
                <w:color w:val="000000" w:themeColor="text1"/>
                <w:szCs w:val="24"/>
                <w:lang w:val="lv-LV" w:eastAsia="lv-LV"/>
              </w:rPr>
              <w:t xml:space="preserve">apakšējā mala nedrīkst atrasties zemāk par </w:t>
            </w:r>
            <w:r w:rsidR="00162658" w:rsidRPr="00E92C18">
              <w:rPr>
                <w:color w:val="000000" w:themeColor="text1"/>
                <w:szCs w:val="24"/>
                <w:lang w:val="lv-LV" w:eastAsia="lv-LV"/>
              </w:rPr>
              <w:t>3</w:t>
            </w:r>
            <w:r w:rsidR="00C47CED" w:rsidRPr="00E92C18">
              <w:rPr>
                <w:color w:val="000000" w:themeColor="text1"/>
                <w:szCs w:val="24"/>
                <w:lang w:val="lv-LV" w:eastAsia="lv-LV"/>
              </w:rPr>
              <w:t xml:space="preserve"> </w:t>
            </w:r>
            <w:r w:rsidR="0088233E" w:rsidRPr="00E92C18">
              <w:rPr>
                <w:color w:val="000000" w:themeColor="text1"/>
                <w:szCs w:val="24"/>
                <w:lang w:val="lv-LV" w:eastAsia="lv-LV"/>
              </w:rPr>
              <w:t>m</w:t>
            </w:r>
            <w:r w:rsidR="00C47CED" w:rsidRPr="00E92C18">
              <w:rPr>
                <w:color w:val="000000" w:themeColor="text1"/>
                <w:szCs w:val="24"/>
                <w:lang w:val="lv-LV" w:eastAsia="lv-LV"/>
              </w:rPr>
              <w:t xml:space="preserve"> no zemes vai ietves seguma virsmas pie sienas</w:t>
            </w:r>
            <w:r w:rsidR="0088233E" w:rsidRPr="00E92C18">
              <w:rPr>
                <w:color w:val="000000" w:themeColor="text1"/>
                <w:szCs w:val="24"/>
                <w:lang w:val="lv-LV" w:eastAsia="lv-LV"/>
              </w:rPr>
              <w:t xml:space="preserve">. Zemāki izvirzījumi līdz 2,5 m atļauti, ja ietve platāka par 1,5 m, izvirzījums nav lielāks par 30 cm un ietves platums no </w:t>
            </w:r>
            <w:r w:rsidR="00D7183B" w:rsidRPr="00E92C18">
              <w:rPr>
                <w:color w:val="000000" w:themeColor="text1"/>
                <w:szCs w:val="24"/>
                <w:lang w:val="lv-LV" w:eastAsia="lv-LV"/>
              </w:rPr>
              <w:t xml:space="preserve">konstrukcijas </w:t>
            </w:r>
            <w:r w:rsidR="0088233E" w:rsidRPr="00E92C18">
              <w:rPr>
                <w:color w:val="000000" w:themeColor="text1"/>
                <w:szCs w:val="24"/>
                <w:lang w:val="lv-LV" w:eastAsia="lv-LV"/>
              </w:rPr>
              <w:t>ārējās malas līdz brauktuvei ir ne mazāk</w:t>
            </w:r>
            <w:r w:rsidR="00BB3BCA" w:rsidRPr="00E92C18">
              <w:rPr>
                <w:color w:val="000000" w:themeColor="text1"/>
                <w:szCs w:val="24"/>
                <w:lang w:val="lv-LV" w:eastAsia="lv-LV"/>
              </w:rPr>
              <w:t>s</w:t>
            </w:r>
            <w:r w:rsidR="0088233E" w:rsidRPr="00E92C18">
              <w:rPr>
                <w:color w:val="000000" w:themeColor="text1"/>
                <w:szCs w:val="24"/>
                <w:lang w:val="lv-LV" w:eastAsia="lv-LV"/>
              </w:rPr>
              <w:t xml:space="preserve"> kā 1,5 m</w:t>
            </w:r>
            <w:r w:rsidR="00F64214" w:rsidRPr="00E92C18">
              <w:rPr>
                <w:color w:val="000000" w:themeColor="text1"/>
                <w:szCs w:val="24"/>
                <w:lang w:val="lv-LV" w:eastAsia="lv-LV"/>
              </w:rPr>
              <w:t>;</w:t>
            </w:r>
          </w:p>
          <w:p w14:paraId="3DD32C5B" w14:textId="47FD46A5" w:rsidR="008F3CEE" w:rsidRPr="00E92C18" w:rsidRDefault="00E92C18" w:rsidP="00D60EA8">
            <w:pPr>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4B4739" w:rsidRPr="00E92C18">
              <w:rPr>
                <w:color w:val="000000" w:themeColor="text1"/>
                <w:szCs w:val="24"/>
                <w:lang w:val="lv-LV" w:eastAsia="lv-LV"/>
              </w:rPr>
              <w:t>t</w:t>
            </w:r>
            <w:r w:rsidR="00D45CD1" w:rsidRPr="00E92C18">
              <w:rPr>
                <w:color w:val="000000" w:themeColor="text1"/>
                <w:szCs w:val="24"/>
                <w:lang w:val="lv-LV" w:eastAsia="lv-LV"/>
              </w:rPr>
              <w:t>ā</w:t>
            </w:r>
            <w:r w:rsidR="004B4739" w:rsidRPr="00E92C18">
              <w:rPr>
                <w:color w:val="000000" w:themeColor="text1"/>
                <w:szCs w:val="24"/>
                <w:lang w:val="lv-LV" w:eastAsia="lv-LV"/>
              </w:rPr>
              <w:t xml:space="preserve"> nedrīkst būt izgatavot</w:t>
            </w:r>
            <w:r w:rsidR="00D45CD1" w:rsidRPr="00E92C18">
              <w:rPr>
                <w:color w:val="000000" w:themeColor="text1"/>
                <w:szCs w:val="24"/>
                <w:lang w:val="lv-LV" w:eastAsia="lv-LV"/>
              </w:rPr>
              <w:t>a</w:t>
            </w:r>
            <w:r w:rsidR="004B4739" w:rsidRPr="00E92C18">
              <w:rPr>
                <w:color w:val="000000" w:themeColor="text1"/>
                <w:szCs w:val="24"/>
                <w:lang w:val="lv-LV" w:eastAsia="lv-LV"/>
              </w:rPr>
              <w:t xml:space="preserve"> no auduma vai cita elastīga materiāla (PVC audums u.</w:t>
            </w:r>
            <w:r w:rsidRPr="00E92C18">
              <w:rPr>
                <w:color w:val="000000" w:themeColor="text1"/>
                <w:szCs w:val="24"/>
                <w:lang w:val="lv-LV" w:eastAsia="lv-LV"/>
              </w:rPr>
              <w:t> </w:t>
            </w:r>
            <w:r w:rsidR="004B4739" w:rsidRPr="00E92C18">
              <w:rPr>
                <w:color w:val="000000" w:themeColor="text1"/>
                <w:szCs w:val="24"/>
                <w:lang w:val="lv-LV" w:eastAsia="lv-LV"/>
              </w:rPr>
              <w:t>tml</w:t>
            </w:r>
            <w:r w:rsidRPr="00E92C18">
              <w:rPr>
                <w:color w:val="000000" w:themeColor="text1"/>
                <w:szCs w:val="24"/>
                <w:lang w:val="lv-LV" w:eastAsia="lv-LV"/>
              </w:rPr>
              <w:t>.</w:t>
            </w:r>
            <w:r w:rsidR="004B4739" w:rsidRPr="00E92C18">
              <w:rPr>
                <w:color w:val="000000" w:themeColor="text1"/>
                <w:szCs w:val="24"/>
                <w:lang w:val="lv-LV" w:eastAsia="lv-LV"/>
              </w:rPr>
              <w:t>)</w:t>
            </w:r>
            <w:r w:rsidR="008F3CEE" w:rsidRPr="00E92C18">
              <w:rPr>
                <w:color w:val="000000" w:themeColor="text1"/>
                <w:szCs w:val="24"/>
                <w:lang w:val="lv-LV" w:eastAsia="lv-LV"/>
              </w:rPr>
              <w:t>;</w:t>
            </w:r>
          </w:p>
          <w:p w14:paraId="492758C5" w14:textId="763FA882" w:rsidR="0088233E" w:rsidRPr="00E92C18" w:rsidRDefault="00F1693E" w:rsidP="00D60EA8">
            <w:pPr>
              <w:numPr>
                <w:ilvl w:val="1"/>
                <w:numId w:val="4"/>
              </w:numPr>
              <w:ind w:right="141"/>
              <w:jc w:val="both"/>
              <w:rPr>
                <w:color w:val="000000" w:themeColor="text1"/>
                <w:szCs w:val="24"/>
                <w:lang w:val="lv-LV" w:eastAsia="lv-LV"/>
              </w:rPr>
            </w:pPr>
            <w:r w:rsidRPr="00E92C18">
              <w:rPr>
                <w:color w:val="000000" w:themeColor="text1"/>
                <w:szCs w:val="24"/>
                <w:lang w:val="lv-LV" w:eastAsia="lv-LV"/>
              </w:rPr>
              <w:t xml:space="preserve"> </w:t>
            </w:r>
            <w:r w:rsidR="008F3CEE" w:rsidRPr="00E92C18">
              <w:rPr>
                <w:color w:val="000000" w:themeColor="text1"/>
                <w:szCs w:val="24"/>
                <w:lang w:val="lv-LV" w:eastAsia="lv-LV"/>
              </w:rPr>
              <w:t>digitālais ekrāns nedrīkst būt novietots perpendikulāri ēkas fasādei</w:t>
            </w:r>
            <w:r w:rsidRPr="00E92C18">
              <w:rPr>
                <w:color w:val="000000" w:themeColor="text1"/>
                <w:szCs w:val="24"/>
                <w:lang w:val="lv-LV" w:eastAsia="lv-LV"/>
              </w:rPr>
              <w:t>, kā arī uz kultūras pieminekļiem</w:t>
            </w:r>
          </w:p>
          <w:p w14:paraId="41962086" w14:textId="330B68F4" w:rsidR="00E62A8E" w:rsidRPr="00E92C18" w:rsidRDefault="00AC0AFD" w:rsidP="00D60EA8">
            <w:pPr>
              <w:numPr>
                <w:ilvl w:val="0"/>
                <w:numId w:val="4"/>
              </w:numPr>
              <w:ind w:right="141"/>
              <w:jc w:val="both"/>
              <w:rPr>
                <w:color w:val="000000" w:themeColor="text1"/>
                <w:szCs w:val="24"/>
                <w:lang w:val="lv-LV" w:eastAsia="lv-LV"/>
              </w:rPr>
            </w:pPr>
            <w:bookmarkStart w:id="38" w:name="p-502916"/>
            <w:bookmarkStart w:id="39" w:name="p22"/>
            <w:bookmarkEnd w:id="38"/>
            <w:bookmarkEnd w:id="39"/>
            <w:r w:rsidRPr="00E92C18">
              <w:rPr>
                <w:color w:val="000000" w:themeColor="text1"/>
                <w:szCs w:val="24"/>
                <w:lang w:val="lv-LV" w:eastAsia="lv-LV"/>
              </w:rPr>
              <w:t>Paralēli būves fasādei i</w:t>
            </w:r>
            <w:r w:rsidR="0088233E" w:rsidRPr="00E92C18">
              <w:rPr>
                <w:color w:val="000000" w:themeColor="text1"/>
                <w:szCs w:val="24"/>
                <w:lang w:val="lv-LV" w:eastAsia="lv-LV"/>
              </w:rPr>
              <w:t xml:space="preserve">zvietojot </w:t>
            </w:r>
            <w:r w:rsidR="00046614" w:rsidRPr="00E92C18">
              <w:rPr>
                <w:color w:val="000000" w:themeColor="text1"/>
                <w:szCs w:val="24"/>
                <w:lang w:val="lv-LV" w:eastAsia="lv-LV"/>
              </w:rPr>
              <w:t>R</w:t>
            </w:r>
            <w:r w:rsidR="0088233E" w:rsidRPr="00E92C18">
              <w:rPr>
                <w:color w:val="000000" w:themeColor="text1"/>
                <w:szCs w:val="24"/>
                <w:lang w:val="lv-LV" w:eastAsia="lv-LV"/>
              </w:rPr>
              <w:t xml:space="preserve">eklāmu </w:t>
            </w:r>
            <w:r w:rsidR="00D7183B" w:rsidRPr="00E92C18">
              <w:rPr>
                <w:color w:val="000000" w:themeColor="text1"/>
                <w:szCs w:val="24"/>
                <w:lang w:val="lv-LV" w:eastAsia="lv-LV"/>
              </w:rPr>
              <w:t>un izkārtni</w:t>
            </w:r>
            <w:r w:rsidR="00662716" w:rsidRPr="00E92C18">
              <w:rPr>
                <w:color w:val="000000" w:themeColor="text1"/>
                <w:szCs w:val="24"/>
                <w:lang w:val="lv-LV" w:eastAsia="lv-LV"/>
              </w:rPr>
              <w:t xml:space="preserve">, </w:t>
            </w:r>
            <w:r w:rsidR="00A05015" w:rsidRPr="00E92C18">
              <w:rPr>
                <w:color w:val="000000" w:themeColor="text1"/>
                <w:szCs w:val="24"/>
                <w:lang w:val="lv-LV" w:eastAsia="lv-LV"/>
              </w:rPr>
              <w:t>visas</w:t>
            </w:r>
            <w:r w:rsidR="00D14E88" w:rsidRPr="00E92C18">
              <w:rPr>
                <w:color w:val="000000" w:themeColor="text1"/>
                <w:szCs w:val="24"/>
                <w:lang w:val="lv-LV" w:eastAsia="lv-LV"/>
              </w:rPr>
              <w:t xml:space="preserve"> </w:t>
            </w:r>
            <w:r w:rsidR="00A05015" w:rsidRPr="00E92C18">
              <w:rPr>
                <w:color w:val="000000" w:themeColor="text1"/>
                <w:szCs w:val="24"/>
                <w:lang w:val="lv-LV" w:eastAsia="lv-LV"/>
              </w:rPr>
              <w:t xml:space="preserve">konstrukcijas </w:t>
            </w:r>
            <w:r w:rsidR="000A1D8C" w:rsidRPr="00E92C18">
              <w:rPr>
                <w:color w:val="000000" w:themeColor="text1"/>
                <w:szCs w:val="24"/>
                <w:lang w:val="lv-LV" w:eastAsia="lv-LV"/>
              </w:rPr>
              <w:t>izvirzījums no būvlaides nedrīkst būt lielāks par 0,5</w:t>
            </w:r>
            <w:r w:rsidR="003325B0" w:rsidRPr="00E92C18">
              <w:rPr>
                <w:color w:val="000000" w:themeColor="text1"/>
                <w:szCs w:val="24"/>
                <w:lang w:val="lv-LV" w:eastAsia="lv-LV"/>
              </w:rPr>
              <w:t xml:space="preserve"> </w:t>
            </w:r>
            <w:r w:rsidR="000A1D8C" w:rsidRPr="00E92C18">
              <w:rPr>
                <w:color w:val="000000" w:themeColor="text1"/>
                <w:szCs w:val="24"/>
                <w:lang w:val="lv-LV" w:eastAsia="lv-LV"/>
              </w:rPr>
              <w:t>m</w:t>
            </w:r>
            <w:r w:rsidR="007F7A6F" w:rsidRPr="00E92C18">
              <w:rPr>
                <w:color w:val="000000" w:themeColor="text1"/>
                <w:szCs w:val="24"/>
                <w:lang w:val="lv-LV" w:eastAsia="lv-LV"/>
              </w:rPr>
              <w:t>.</w:t>
            </w:r>
          </w:p>
          <w:p w14:paraId="14A1928F" w14:textId="7DCB391A" w:rsidR="00E11669" w:rsidRPr="00E92C18" w:rsidRDefault="00E11669" w:rsidP="00D60EA8">
            <w:pPr>
              <w:numPr>
                <w:ilvl w:val="0"/>
                <w:numId w:val="4"/>
              </w:numPr>
              <w:ind w:right="141"/>
              <w:rPr>
                <w:color w:val="000000" w:themeColor="text1"/>
                <w:szCs w:val="24"/>
                <w:lang w:val="lv-LV" w:eastAsia="lv-LV"/>
              </w:rPr>
            </w:pPr>
            <w:bookmarkStart w:id="40" w:name="p-561675"/>
            <w:bookmarkStart w:id="41" w:name="p24"/>
            <w:bookmarkStart w:id="42" w:name="p-502919"/>
            <w:bookmarkStart w:id="43" w:name="p25"/>
            <w:bookmarkStart w:id="44" w:name="p-502922"/>
            <w:bookmarkStart w:id="45" w:name="p28"/>
            <w:bookmarkStart w:id="46" w:name="p-502923"/>
            <w:bookmarkStart w:id="47" w:name="p29"/>
            <w:bookmarkStart w:id="48" w:name="p-575826"/>
            <w:bookmarkStart w:id="49" w:name="p30"/>
            <w:bookmarkEnd w:id="40"/>
            <w:bookmarkEnd w:id="41"/>
            <w:bookmarkEnd w:id="42"/>
            <w:bookmarkEnd w:id="43"/>
            <w:bookmarkEnd w:id="44"/>
            <w:bookmarkEnd w:id="45"/>
            <w:bookmarkEnd w:id="46"/>
            <w:bookmarkEnd w:id="47"/>
            <w:bookmarkEnd w:id="48"/>
            <w:bookmarkEnd w:id="49"/>
            <w:r w:rsidRPr="00E92C18">
              <w:rPr>
                <w:color w:val="000000" w:themeColor="text1"/>
                <w:szCs w:val="24"/>
                <w:lang w:val="lv-LV" w:eastAsia="lv-LV"/>
              </w:rPr>
              <w:t>Reklām</w:t>
            </w:r>
            <w:r w:rsidR="00D45CD1" w:rsidRPr="00E92C18">
              <w:rPr>
                <w:color w:val="000000" w:themeColor="text1"/>
                <w:szCs w:val="24"/>
                <w:lang w:val="lv-LV" w:eastAsia="lv-LV"/>
              </w:rPr>
              <w:t xml:space="preserve">u </w:t>
            </w:r>
            <w:r w:rsidR="00A05015" w:rsidRPr="00E92C18">
              <w:rPr>
                <w:color w:val="000000" w:themeColor="text1"/>
                <w:szCs w:val="24"/>
                <w:lang w:val="lv-LV" w:eastAsia="lv-LV"/>
              </w:rPr>
              <w:t>un izkārtn</w:t>
            </w:r>
            <w:r w:rsidR="000018DA" w:rsidRPr="00E92C18">
              <w:rPr>
                <w:color w:val="000000" w:themeColor="text1"/>
                <w:szCs w:val="24"/>
                <w:lang w:val="lv-LV" w:eastAsia="lv-LV"/>
              </w:rPr>
              <w:t>i</w:t>
            </w:r>
            <w:r w:rsidR="00A05015" w:rsidRPr="00E92C18">
              <w:rPr>
                <w:color w:val="000000" w:themeColor="text1"/>
                <w:szCs w:val="24"/>
                <w:lang w:val="lv-LV" w:eastAsia="lv-LV"/>
              </w:rPr>
              <w:t xml:space="preserve"> </w:t>
            </w:r>
            <w:r w:rsidRPr="00E92C18">
              <w:rPr>
                <w:color w:val="000000" w:themeColor="text1"/>
                <w:szCs w:val="24"/>
                <w:lang w:val="lv-LV" w:eastAsia="lv-LV"/>
              </w:rPr>
              <w:t>aizliegts</w:t>
            </w:r>
            <w:r w:rsidR="00A8569D" w:rsidRPr="00E92C18">
              <w:rPr>
                <w:color w:val="000000" w:themeColor="text1"/>
                <w:szCs w:val="24"/>
                <w:lang w:val="lv-LV" w:eastAsia="lv-LV"/>
              </w:rPr>
              <w:t xml:space="preserve"> izvietot</w:t>
            </w:r>
            <w:r w:rsidRPr="00E92C18">
              <w:rPr>
                <w:color w:val="000000" w:themeColor="text1"/>
                <w:szCs w:val="24"/>
                <w:lang w:val="lv-LV" w:eastAsia="lv-LV"/>
              </w:rPr>
              <w:t>:</w:t>
            </w:r>
          </w:p>
          <w:p w14:paraId="1580479A" w14:textId="5A8C11D0" w:rsidR="00E11669" w:rsidRPr="00E92C18" w:rsidRDefault="00E92C18" w:rsidP="00D60EA8">
            <w:pPr>
              <w:pStyle w:val="Sarakstarindkopa"/>
              <w:numPr>
                <w:ilvl w:val="1"/>
                <w:numId w:val="4"/>
              </w:numPr>
              <w:ind w:right="141"/>
              <w:jc w:val="both"/>
              <w:rPr>
                <w:color w:val="000000" w:themeColor="text1"/>
                <w:szCs w:val="24"/>
                <w:lang w:val="lv-LV" w:eastAsia="lv-LV"/>
              </w:rPr>
            </w:pPr>
            <w:r>
              <w:rPr>
                <w:color w:val="000000" w:themeColor="text1"/>
                <w:szCs w:val="24"/>
                <w:lang w:val="lv-LV" w:eastAsia="lv-LV"/>
              </w:rPr>
              <w:lastRenderedPageBreak/>
              <w:t xml:space="preserve"> </w:t>
            </w:r>
            <w:r w:rsidR="00E11669" w:rsidRPr="00E92C18">
              <w:rPr>
                <w:color w:val="000000" w:themeColor="text1"/>
                <w:szCs w:val="24"/>
                <w:lang w:val="lv-LV" w:eastAsia="lv-LV"/>
              </w:rPr>
              <w:t>uz būvēm</w:t>
            </w:r>
            <w:r w:rsidR="00A05015" w:rsidRPr="00E92C18">
              <w:rPr>
                <w:color w:val="000000" w:themeColor="text1"/>
                <w:szCs w:val="24"/>
                <w:lang w:val="lv-LV" w:eastAsia="lv-LV"/>
              </w:rPr>
              <w:t xml:space="preserve"> tā, ka tās</w:t>
            </w:r>
            <w:r w:rsidR="00E11669" w:rsidRPr="00E92C18">
              <w:rPr>
                <w:color w:val="000000" w:themeColor="text1"/>
                <w:szCs w:val="24"/>
                <w:lang w:val="lv-LV" w:eastAsia="lv-LV"/>
              </w:rPr>
              <w:t xml:space="preserve"> pārveido būves siluetu vai traucē kultūrvēsturisku vērtību uztveri;</w:t>
            </w:r>
          </w:p>
          <w:p w14:paraId="754795A4" w14:textId="4A944BA7" w:rsidR="00E11669" w:rsidRPr="00E92C18" w:rsidRDefault="00E92C18" w:rsidP="00D60EA8">
            <w:pPr>
              <w:pStyle w:val="Sarakstarindkopa"/>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E11669" w:rsidRPr="00E92C18">
              <w:rPr>
                <w:color w:val="000000" w:themeColor="text1"/>
                <w:szCs w:val="24"/>
                <w:lang w:val="lv-LV" w:eastAsia="lv-LV"/>
              </w:rPr>
              <w:t>aizsedzot būves arhitektoniskās detaļas (logus, dzegas, fasādes dekorus u.c.);</w:t>
            </w:r>
          </w:p>
          <w:p w14:paraId="5644A558" w14:textId="100B313A" w:rsidR="00E11669" w:rsidRPr="00E92C18" w:rsidRDefault="00E92C18" w:rsidP="00D60EA8">
            <w:pPr>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E11669" w:rsidRPr="00E92C18">
              <w:rPr>
                <w:color w:val="000000" w:themeColor="text1"/>
                <w:szCs w:val="24"/>
                <w:lang w:val="lv-LV" w:eastAsia="lv-LV"/>
              </w:rPr>
              <w:t>uz būvju erkeriem, balkoniem, lodžijām</w:t>
            </w:r>
            <w:r w:rsidR="00A8569D" w:rsidRPr="00E92C18">
              <w:rPr>
                <w:color w:val="000000" w:themeColor="text1"/>
                <w:szCs w:val="24"/>
                <w:lang w:val="lv-LV" w:eastAsia="lv-LV"/>
              </w:rPr>
              <w:t>,</w:t>
            </w:r>
            <w:r w:rsidR="00A8569D" w:rsidRPr="00E92C18">
              <w:rPr>
                <w:color w:val="00B050"/>
                <w:szCs w:val="24"/>
                <w:lang w:val="lv-LV" w:eastAsia="lv-LV"/>
              </w:rPr>
              <w:t xml:space="preserve"> </w:t>
            </w:r>
            <w:r w:rsidR="00A8569D" w:rsidRPr="00E92C18">
              <w:rPr>
                <w:color w:val="000000" w:themeColor="text1"/>
                <w:szCs w:val="24"/>
                <w:lang w:val="lv-LV" w:eastAsia="lv-LV"/>
              </w:rPr>
              <w:t>i</w:t>
            </w:r>
            <w:r w:rsidR="007B6C28" w:rsidRPr="00E92C18">
              <w:rPr>
                <w:color w:val="000000" w:themeColor="text1"/>
                <w:szCs w:val="24"/>
                <w:lang w:val="lv-LV" w:eastAsia="lv-LV"/>
              </w:rPr>
              <w:t>zņemot</w:t>
            </w:r>
            <w:r w:rsidR="00A8569D" w:rsidRPr="00E92C18">
              <w:rPr>
                <w:color w:val="000000" w:themeColor="text1"/>
                <w:szCs w:val="24"/>
                <w:lang w:val="lv-LV" w:eastAsia="lv-LV"/>
              </w:rPr>
              <w:t xml:space="preserve"> </w:t>
            </w:r>
            <w:r w:rsidR="00C87B85">
              <w:rPr>
                <w:color w:val="000000" w:themeColor="text1"/>
                <w:szCs w:val="24"/>
                <w:lang w:val="lv-LV" w:eastAsia="lv-LV"/>
              </w:rPr>
              <w:t>20</w:t>
            </w:r>
            <w:r w:rsidR="00A8569D" w:rsidRPr="00E92C18">
              <w:rPr>
                <w:color w:val="000000" w:themeColor="text1"/>
                <w:szCs w:val="24"/>
                <w:lang w:val="lv-LV" w:eastAsia="lv-LV"/>
              </w:rPr>
              <w:t>.</w:t>
            </w:r>
            <w:r>
              <w:rPr>
                <w:color w:val="000000" w:themeColor="text1"/>
                <w:szCs w:val="24"/>
                <w:lang w:val="lv-LV" w:eastAsia="lv-LV"/>
              </w:rPr>
              <w:t xml:space="preserve"> </w:t>
            </w:r>
            <w:r w:rsidR="00A8569D" w:rsidRPr="00E92C18">
              <w:rPr>
                <w:color w:val="000000" w:themeColor="text1"/>
                <w:szCs w:val="24"/>
                <w:lang w:val="lv-LV" w:eastAsia="lv-LV"/>
              </w:rPr>
              <w:t>punkta</w:t>
            </w:r>
            <w:r w:rsidR="00992A69" w:rsidRPr="00E92C18">
              <w:rPr>
                <w:color w:val="000000" w:themeColor="text1"/>
                <w:szCs w:val="24"/>
                <w:lang w:val="lv-LV" w:eastAsia="lv-LV"/>
              </w:rPr>
              <w:t xml:space="preserve"> nosacījum</w:t>
            </w:r>
            <w:r w:rsidR="007B6C28" w:rsidRPr="00E92C18">
              <w:rPr>
                <w:color w:val="000000" w:themeColor="text1"/>
                <w:szCs w:val="24"/>
                <w:lang w:val="lv-LV" w:eastAsia="lv-LV"/>
              </w:rPr>
              <w:t>us</w:t>
            </w:r>
            <w:r w:rsidR="00A8569D" w:rsidRPr="00E92C18">
              <w:rPr>
                <w:color w:val="000000" w:themeColor="text1"/>
                <w:szCs w:val="24"/>
                <w:lang w:val="lv-LV" w:eastAsia="lv-LV"/>
              </w:rPr>
              <w:t>;</w:t>
            </w:r>
          </w:p>
          <w:p w14:paraId="2288090C" w14:textId="0B5946A7" w:rsidR="00E11669" w:rsidRPr="00E92C18" w:rsidRDefault="00E92C18" w:rsidP="00D60EA8">
            <w:pPr>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E11669" w:rsidRPr="00E92C18">
              <w:rPr>
                <w:color w:val="000000" w:themeColor="text1"/>
                <w:szCs w:val="24"/>
                <w:lang w:val="lv-LV" w:eastAsia="lv-LV"/>
              </w:rPr>
              <w:t xml:space="preserve">uz ekspluatācijā nenodotām būvēm, </w:t>
            </w:r>
            <w:r w:rsidR="007B6C28" w:rsidRPr="00E92C18">
              <w:rPr>
                <w:color w:val="000000" w:themeColor="text1"/>
                <w:szCs w:val="24"/>
                <w:lang w:val="lv-LV" w:eastAsia="lv-LV"/>
              </w:rPr>
              <w:t>izņemot</w:t>
            </w:r>
            <w:r w:rsidR="00992A69" w:rsidRPr="00E92C18">
              <w:rPr>
                <w:color w:val="00B050"/>
                <w:szCs w:val="24"/>
                <w:lang w:val="lv-LV" w:eastAsia="lv-LV"/>
              </w:rPr>
              <w:t xml:space="preserve"> </w:t>
            </w:r>
            <w:r w:rsidR="00992A69" w:rsidRPr="00E92C18">
              <w:rPr>
                <w:color w:val="000000" w:themeColor="text1"/>
                <w:szCs w:val="24"/>
                <w:lang w:val="lv-LV" w:eastAsia="lv-LV"/>
              </w:rPr>
              <w:t>1</w:t>
            </w:r>
            <w:r w:rsidR="00C87B85">
              <w:rPr>
                <w:color w:val="000000" w:themeColor="text1"/>
                <w:szCs w:val="24"/>
                <w:lang w:val="lv-LV" w:eastAsia="lv-LV"/>
              </w:rPr>
              <w:t>9</w:t>
            </w:r>
            <w:r w:rsidR="00992A69" w:rsidRPr="00E92C18">
              <w:rPr>
                <w:color w:val="000000" w:themeColor="text1"/>
                <w:szCs w:val="24"/>
                <w:lang w:val="lv-LV" w:eastAsia="lv-LV"/>
              </w:rPr>
              <w:t>.</w:t>
            </w:r>
            <w:r>
              <w:rPr>
                <w:color w:val="000000" w:themeColor="text1"/>
                <w:szCs w:val="24"/>
                <w:lang w:val="lv-LV" w:eastAsia="lv-LV"/>
              </w:rPr>
              <w:t xml:space="preserve"> </w:t>
            </w:r>
            <w:r w:rsidR="00992A69" w:rsidRPr="00E92C18">
              <w:rPr>
                <w:color w:val="000000" w:themeColor="text1"/>
                <w:szCs w:val="24"/>
                <w:lang w:val="lv-LV" w:eastAsia="lv-LV"/>
              </w:rPr>
              <w:t>punkta nosacījum</w:t>
            </w:r>
            <w:r w:rsidR="007B6C28" w:rsidRPr="00E92C18">
              <w:rPr>
                <w:color w:val="000000" w:themeColor="text1"/>
                <w:szCs w:val="24"/>
                <w:lang w:val="lv-LV" w:eastAsia="lv-LV"/>
              </w:rPr>
              <w:t>us</w:t>
            </w:r>
            <w:r w:rsidR="00992A69" w:rsidRPr="00E92C18">
              <w:rPr>
                <w:color w:val="000000" w:themeColor="text1"/>
                <w:szCs w:val="24"/>
                <w:lang w:val="lv-LV" w:eastAsia="lv-LV"/>
              </w:rPr>
              <w:t>;</w:t>
            </w:r>
          </w:p>
          <w:p w14:paraId="57CFD04C" w14:textId="48CD43F2" w:rsidR="00E11669" w:rsidRPr="00E92C18" w:rsidRDefault="00E92C18" w:rsidP="00D60EA8">
            <w:pPr>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E11669" w:rsidRPr="00E92C18">
              <w:rPr>
                <w:color w:val="000000" w:themeColor="text1"/>
                <w:szCs w:val="24"/>
                <w:lang w:val="lv-LV" w:eastAsia="lv-LV"/>
              </w:rPr>
              <w:t>uz patvaļīgi uzbūvētām būvēm;</w:t>
            </w:r>
          </w:p>
          <w:p w14:paraId="1E07602C" w14:textId="05B46925" w:rsidR="00E11669" w:rsidRPr="00E92C18" w:rsidRDefault="00E92C18" w:rsidP="00D60EA8">
            <w:pPr>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E11669" w:rsidRPr="00E92C18">
              <w:rPr>
                <w:color w:val="000000" w:themeColor="text1"/>
                <w:szCs w:val="24"/>
                <w:lang w:val="lv-LV" w:eastAsia="lv-LV"/>
              </w:rPr>
              <w:t>uz būves</w:t>
            </w:r>
            <w:r w:rsidR="00D36B67" w:rsidRPr="00E92C18">
              <w:rPr>
                <w:color w:val="000000" w:themeColor="text1"/>
                <w:szCs w:val="24"/>
                <w:lang w:val="lv-LV" w:eastAsia="lv-LV"/>
              </w:rPr>
              <w:t xml:space="preserve">, izņemot </w:t>
            </w:r>
            <w:r w:rsidR="006A7A1D" w:rsidRPr="00E92C18">
              <w:rPr>
                <w:color w:val="000000" w:themeColor="text1"/>
                <w:szCs w:val="24"/>
                <w:lang w:val="lv-LV" w:eastAsia="lv-LV"/>
              </w:rPr>
              <w:t>R</w:t>
            </w:r>
            <w:r w:rsidR="00D36B67" w:rsidRPr="00E92C18">
              <w:rPr>
                <w:color w:val="000000" w:themeColor="text1"/>
                <w:szCs w:val="24"/>
                <w:lang w:val="lv-LV" w:eastAsia="lv-LV"/>
              </w:rPr>
              <w:t>eklāmu</w:t>
            </w:r>
            <w:r w:rsidR="00E11669" w:rsidRPr="00E92C18">
              <w:rPr>
                <w:color w:val="000000" w:themeColor="text1"/>
                <w:szCs w:val="24"/>
                <w:lang w:val="lv-LV" w:eastAsia="lv-LV"/>
              </w:rPr>
              <w:t>, ja izkārtnē norādītā saimnieciskā darbība neatbilst nekustamā īpašuma</w:t>
            </w:r>
            <w:r w:rsidR="008417BF" w:rsidRPr="00E92C18">
              <w:rPr>
                <w:color w:val="000000" w:themeColor="text1"/>
                <w:szCs w:val="24"/>
                <w:lang w:val="lv-LV" w:eastAsia="lv-LV"/>
              </w:rPr>
              <w:t xml:space="preserve">, </w:t>
            </w:r>
            <w:r w:rsidR="00E11669" w:rsidRPr="00E92C18">
              <w:rPr>
                <w:color w:val="000000" w:themeColor="text1"/>
                <w:szCs w:val="24"/>
                <w:lang w:val="lv-LV" w:eastAsia="lv-LV"/>
              </w:rPr>
              <w:t>attiecīgās būves vai telpu grupas lietošanas veidam</w:t>
            </w:r>
            <w:r w:rsidR="00A8569D" w:rsidRPr="00E92C18">
              <w:rPr>
                <w:color w:val="000000" w:themeColor="text1"/>
                <w:szCs w:val="24"/>
                <w:lang w:val="lv-LV" w:eastAsia="lv-LV"/>
              </w:rPr>
              <w:t xml:space="preserve"> </w:t>
            </w:r>
            <w:r w:rsidR="008417BF" w:rsidRPr="00E92C18">
              <w:rPr>
                <w:color w:val="000000" w:themeColor="text1"/>
                <w:szCs w:val="24"/>
                <w:lang w:val="lv-LV" w:eastAsia="lv-LV"/>
              </w:rPr>
              <w:t>(lietošanas veids</w:t>
            </w:r>
            <w:r w:rsidR="00992A69" w:rsidRPr="00E92C18">
              <w:rPr>
                <w:color w:val="000000" w:themeColor="text1"/>
                <w:szCs w:val="24"/>
                <w:lang w:val="lv-LV" w:eastAsia="lv-LV"/>
              </w:rPr>
              <w:t xml:space="preserve"> atbilst teritorijas plānojumam vai lokālplānojumam </w:t>
            </w:r>
            <w:r w:rsidR="00AA0F8F" w:rsidRPr="00E92C18">
              <w:rPr>
                <w:color w:val="000000" w:themeColor="text1"/>
                <w:szCs w:val="24"/>
                <w:lang w:val="lv-LV" w:eastAsia="lv-LV"/>
              </w:rPr>
              <w:t>vai</w:t>
            </w:r>
            <w:r w:rsidR="008417BF" w:rsidRPr="00E92C18">
              <w:rPr>
                <w:color w:val="000000" w:themeColor="text1"/>
                <w:szCs w:val="24"/>
                <w:lang w:val="lv-LV" w:eastAsia="lv-LV"/>
              </w:rPr>
              <w:t xml:space="preserve"> </w:t>
            </w:r>
            <w:r w:rsidR="00E11669" w:rsidRPr="00E92C18">
              <w:rPr>
                <w:color w:val="000000" w:themeColor="text1"/>
                <w:szCs w:val="24"/>
                <w:lang w:val="lv-LV" w:eastAsia="lv-LV"/>
              </w:rPr>
              <w:t xml:space="preserve">reģistrēts Valsts </w:t>
            </w:r>
            <w:r w:rsidR="00830788" w:rsidRPr="00E92C18">
              <w:rPr>
                <w:color w:val="000000" w:themeColor="text1"/>
                <w:szCs w:val="24"/>
                <w:lang w:val="lv-LV" w:eastAsia="lv-LV"/>
              </w:rPr>
              <w:t>Kadastra informācijas sistēm</w:t>
            </w:r>
            <w:r w:rsidR="00DD009B" w:rsidRPr="00E92C18">
              <w:rPr>
                <w:color w:val="000000" w:themeColor="text1"/>
                <w:szCs w:val="24"/>
                <w:lang w:val="lv-LV" w:eastAsia="lv-LV"/>
              </w:rPr>
              <w:t>ā</w:t>
            </w:r>
            <w:r w:rsidR="008417BF" w:rsidRPr="00E92C18">
              <w:rPr>
                <w:color w:val="000000" w:themeColor="text1"/>
                <w:szCs w:val="24"/>
                <w:lang w:val="lv-LV" w:eastAsia="lv-LV"/>
              </w:rPr>
              <w:t>)</w:t>
            </w:r>
            <w:r w:rsidR="008C7E3B" w:rsidRPr="00E92C18">
              <w:rPr>
                <w:color w:val="000000" w:themeColor="text1"/>
                <w:szCs w:val="24"/>
                <w:lang w:val="lv-LV" w:eastAsia="lv-LV"/>
              </w:rPr>
              <w:t>.</w:t>
            </w:r>
          </w:p>
          <w:p w14:paraId="358BE3C0" w14:textId="77777777" w:rsidR="00D60EA8" w:rsidRPr="00E92C18" w:rsidRDefault="00D60EA8" w:rsidP="00D60EA8">
            <w:pPr>
              <w:ind w:left="1200" w:right="141"/>
              <w:jc w:val="both"/>
              <w:rPr>
                <w:color w:val="000000" w:themeColor="text1"/>
                <w:szCs w:val="24"/>
                <w:lang w:val="lv-LV" w:eastAsia="lv-LV"/>
              </w:rPr>
            </w:pPr>
          </w:p>
          <w:p w14:paraId="18A0EC90" w14:textId="51FCD48C" w:rsidR="0088233E" w:rsidRPr="00E92C18" w:rsidRDefault="0088233E" w:rsidP="00D60EA8">
            <w:pPr>
              <w:ind w:left="426" w:right="141" w:hanging="426"/>
              <w:jc w:val="center"/>
              <w:rPr>
                <w:b/>
                <w:color w:val="000000" w:themeColor="text1"/>
                <w:szCs w:val="24"/>
                <w:lang w:val="lv-LV" w:eastAsia="lv-LV"/>
              </w:rPr>
            </w:pPr>
            <w:bookmarkStart w:id="50" w:name="p-575827"/>
            <w:bookmarkStart w:id="51" w:name="p30.1"/>
            <w:bookmarkStart w:id="52" w:name="p-575828"/>
            <w:bookmarkStart w:id="53" w:name="p30.2"/>
            <w:bookmarkStart w:id="54" w:name="p-575829"/>
            <w:bookmarkStart w:id="55" w:name="p31"/>
            <w:bookmarkStart w:id="56" w:name="p-575830"/>
            <w:bookmarkStart w:id="57" w:name="p31.1"/>
            <w:bookmarkStart w:id="58" w:name="n3"/>
            <w:bookmarkEnd w:id="50"/>
            <w:bookmarkEnd w:id="51"/>
            <w:bookmarkEnd w:id="52"/>
            <w:bookmarkEnd w:id="53"/>
            <w:bookmarkEnd w:id="54"/>
            <w:bookmarkEnd w:id="55"/>
            <w:bookmarkEnd w:id="56"/>
            <w:bookmarkEnd w:id="57"/>
            <w:bookmarkEnd w:id="58"/>
            <w:r w:rsidRPr="00E92C18">
              <w:rPr>
                <w:b/>
                <w:color w:val="000000" w:themeColor="text1"/>
                <w:szCs w:val="24"/>
                <w:lang w:val="lv-LV" w:eastAsia="lv-LV"/>
              </w:rPr>
              <w:t>III. Reklāmas ar piesaisti zemei izvietošanas nosacījumi</w:t>
            </w:r>
          </w:p>
          <w:p w14:paraId="70A019E4" w14:textId="688C8942" w:rsidR="0088233E" w:rsidRPr="00E92C18" w:rsidRDefault="0088233E" w:rsidP="00D60EA8">
            <w:pPr>
              <w:numPr>
                <w:ilvl w:val="0"/>
                <w:numId w:val="4"/>
              </w:numPr>
              <w:ind w:right="141"/>
              <w:jc w:val="both"/>
              <w:rPr>
                <w:color w:val="000000" w:themeColor="text1"/>
                <w:szCs w:val="24"/>
                <w:lang w:val="lv-LV" w:eastAsia="lv-LV"/>
              </w:rPr>
            </w:pPr>
            <w:bookmarkStart w:id="59" w:name="p-575832"/>
            <w:bookmarkStart w:id="60" w:name="p33"/>
            <w:bookmarkEnd w:id="59"/>
            <w:bookmarkEnd w:id="60"/>
            <w:r w:rsidRPr="00E92C18">
              <w:rPr>
                <w:color w:val="000000" w:themeColor="text1"/>
                <w:szCs w:val="24"/>
                <w:lang w:val="lv-LV" w:eastAsia="lv-LV"/>
              </w:rPr>
              <w:t xml:space="preserve">Izvietojot </w:t>
            </w:r>
            <w:r w:rsidR="00524EE2" w:rsidRPr="00E92C18">
              <w:rPr>
                <w:color w:val="000000" w:themeColor="text1"/>
                <w:szCs w:val="24"/>
                <w:lang w:val="lv-LV" w:eastAsia="lv-LV"/>
              </w:rPr>
              <w:t>R</w:t>
            </w:r>
            <w:r w:rsidRPr="00E92C18">
              <w:rPr>
                <w:color w:val="000000" w:themeColor="text1"/>
                <w:szCs w:val="24"/>
                <w:lang w:val="lv-LV" w:eastAsia="lv-LV"/>
              </w:rPr>
              <w:t>eklām</w:t>
            </w:r>
            <w:r w:rsidR="00524EE2" w:rsidRPr="00E92C18">
              <w:rPr>
                <w:color w:val="000000" w:themeColor="text1"/>
                <w:szCs w:val="24"/>
                <w:lang w:val="lv-LV" w:eastAsia="lv-LV"/>
              </w:rPr>
              <w:t>u</w:t>
            </w:r>
            <w:r w:rsidRPr="00E92C18">
              <w:rPr>
                <w:color w:val="000000" w:themeColor="text1"/>
                <w:szCs w:val="24"/>
                <w:lang w:val="lv-LV" w:eastAsia="lv-LV"/>
              </w:rPr>
              <w:t xml:space="preserve"> ar piesaisti zemei, ievēro šādus nosacījumus:</w:t>
            </w:r>
          </w:p>
          <w:p w14:paraId="500B42B0" w14:textId="753255D4" w:rsidR="0082504F" w:rsidRPr="00E92C18" w:rsidRDefault="00E92C18" w:rsidP="00D60EA8">
            <w:pPr>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82504F" w:rsidRPr="00E92C18">
              <w:rPr>
                <w:color w:val="000000" w:themeColor="text1"/>
                <w:szCs w:val="24"/>
                <w:lang w:val="lv-LV" w:eastAsia="lv-LV"/>
              </w:rPr>
              <w:t>reklāmas devējs ir atbildīgs par reklāmas stenda abpusēju noformēšanu;</w:t>
            </w:r>
          </w:p>
          <w:p w14:paraId="3F1DAE4C" w14:textId="2713985C" w:rsidR="00C86A3B" w:rsidRPr="00E92C18" w:rsidRDefault="00E92C18" w:rsidP="00D60EA8">
            <w:pPr>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88233E" w:rsidRPr="00E92C18">
              <w:rPr>
                <w:color w:val="000000" w:themeColor="text1"/>
                <w:szCs w:val="24"/>
                <w:lang w:val="lv-LV" w:eastAsia="lv-LV"/>
              </w:rPr>
              <w:t xml:space="preserve">izvietojot </w:t>
            </w:r>
            <w:r w:rsidR="00524EE2" w:rsidRPr="00E92C18">
              <w:rPr>
                <w:color w:val="000000" w:themeColor="text1"/>
                <w:szCs w:val="24"/>
                <w:lang w:val="lv-LV" w:eastAsia="lv-LV"/>
              </w:rPr>
              <w:t>R</w:t>
            </w:r>
            <w:r w:rsidR="0088233E" w:rsidRPr="00E92C18">
              <w:rPr>
                <w:color w:val="000000" w:themeColor="text1"/>
                <w:szCs w:val="24"/>
                <w:lang w:val="lv-LV" w:eastAsia="lv-LV"/>
              </w:rPr>
              <w:t>eklām</w:t>
            </w:r>
            <w:r w:rsidR="00524EE2" w:rsidRPr="00E92C18">
              <w:rPr>
                <w:color w:val="000000" w:themeColor="text1"/>
                <w:szCs w:val="24"/>
                <w:lang w:val="lv-LV" w:eastAsia="lv-LV"/>
              </w:rPr>
              <w:t>u</w:t>
            </w:r>
            <w:r w:rsidR="0088233E" w:rsidRPr="00E92C18">
              <w:rPr>
                <w:color w:val="000000" w:themeColor="text1"/>
                <w:szCs w:val="24"/>
                <w:lang w:val="lv-LV" w:eastAsia="lv-LV"/>
              </w:rPr>
              <w:t xml:space="preserve"> bez pamatiem, aizliegta </w:t>
            </w:r>
            <w:r w:rsidR="00926CA3" w:rsidRPr="00E92C18">
              <w:rPr>
                <w:color w:val="000000" w:themeColor="text1"/>
                <w:szCs w:val="24"/>
                <w:lang w:val="lv-LV" w:eastAsia="lv-LV"/>
              </w:rPr>
              <w:t>atsaišu lietošana, redzamu atsvaru un redzamu pamatnes balstu lietošana</w:t>
            </w:r>
            <w:r w:rsidR="0088233E" w:rsidRPr="00E92C18">
              <w:rPr>
                <w:color w:val="000000" w:themeColor="text1"/>
                <w:szCs w:val="24"/>
                <w:lang w:val="lv-LV" w:eastAsia="lv-LV"/>
              </w:rPr>
              <w:t>;</w:t>
            </w:r>
          </w:p>
          <w:p w14:paraId="70B46A3B" w14:textId="35C8BC17" w:rsidR="00C86A3B" w:rsidRPr="00E92C18" w:rsidRDefault="00E92C18" w:rsidP="00D60EA8">
            <w:pPr>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88233E" w:rsidRPr="00E92C18">
              <w:rPr>
                <w:color w:val="000000" w:themeColor="text1"/>
                <w:szCs w:val="24"/>
                <w:lang w:val="lv-LV" w:eastAsia="lv-LV"/>
              </w:rPr>
              <w:t>konstruktīvie eleme</w:t>
            </w:r>
            <w:r w:rsidR="00FF2C1E" w:rsidRPr="00E92C18">
              <w:rPr>
                <w:color w:val="000000" w:themeColor="text1"/>
                <w:szCs w:val="24"/>
                <w:lang w:val="lv-LV" w:eastAsia="lv-LV"/>
              </w:rPr>
              <w:t xml:space="preserve">nti un balsti, kas ir izmantoti </w:t>
            </w:r>
            <w:r w:rsidR="00524EE2" w:rsidRPr="00E92C18">
              <w:rPr>
                <w:color w:val="000000" w:themeColor="text1"/>
                <w:szCs w:val="24"/>
                <w:lang w:val="lv-LV" w:eastAsia="lv-LV"/>
              </w:rPr>
              <w:t>R</w:t>
            </w:r>
            <w:r w:rsidR="0088233E" w:rsidRPr="00E92C18">
              <w:rPr>
                <w:color w:val="000000" w:themeColor="text1"/>
                <w:szCs w:val="24"/>
                <w:lang w:val="lv-LV" w:eastAsia="lv-LV"/>
              </w:rPr>
              <w:t>eklāmas</w:t>
            </w:r>
            <w:r w:rsidR="00F64214" w:rsidRPr="00E92C18">
              <w:rPr>
                <w:color w:val="000000" w:themeColor="text1"/>
                <w:szCs w:val="24"/>
                <w:lang w:val="lv-LV" w:eastAsia="lv-LV"/>
              </w:rPr>
              <w:t xml:space="preserve"> </w:t>
            </w:r>
            <w:r w:rsidR="0088233E" w:rsidRPr="00E92C18">
              <w:rPr>
                <w:color w:val="000000" w:themeColor="text1"/>
                <w:szCs w:val="24"/>
                <w:lang w:val="lv-LV" w:eastAsia="lv-LV"/>
              </w:rPr>
              <w:t>izvietošanai, ti</w:t>
            </w:r>
            <w:r w:rsidR="00C86A3B" w:rsidRPr="00E92C18">
              <w:rPr>
                <w:color w:val="000000" w:themeColor="text1"/>
                <w:szCs w:val="24"/>
                <w:lang w:val="lv-LV" w:eastAsia="lv-LV"/>
              </w:rPr>
              <w:t>ek krāsoti pelēkā tonī RAL 70</w:t>
            </w:r>
            <w:r w:rsidR="00BA6DCD" w:rsidRPr="00E92C18">
              <w:rPr>
                <w:color w:val="000000" w:themeColor="text1"/>
                <w:szCs w:val="24"/>
                <w:lang w:val="lv-LV" w:eastAsia="lv-LV"/>
              </w:rPr>
              <w:t>16</w:t>
            </w:r>
            <w:r w:rsidR="0082504F" w:rsidRPr="00E92C18">
              <w:rPr>
                <w:color w:val="000000" w:themeColor="text1"/>
                <w:szCs w:val="24"/>
                <w:lang w:val="lv-LV" w:eastAsia="lv-LV"/>
              </w:rPr>
              <w:t>;</w:t>
            </w:r>
          </w:p>
          <w:p w14:paraId="7A06ABC6" w14:textId="70E4A0CF" w:rsidR="00C86A3B" w:rsidRPr="00E92C18" w:rsidRDefault="00E92C18" w:rsidP="00D60EA8">
            <w:pPr>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5B7AFF" w:rsidRPr="00E92C18">
              <w:rPr>
                <w:color w:val="000000" w:themeColor="text1"/>
                <w:szCs w:val="24"/>
                <w:lang w:val="lv-LV" w:eastAsia="lv-LV"/>
              </w:rPr>
              <w:t>elektro</w:t>
            </w:r>
            <w:r w:rsidR="00FF4AA7" w:rsidRPr="00E92C18">
              <w:rPr>
                <w:color w:val="000000" w:themeColor="text1"/>
                <w:szCs w:val="24"/>
                <w:lang w:val="lv-LV" w:eastAsia="lv-LV"/>
              </w:rPr>
              <w:t>ap</w:t>
            </w:r>
            <w:r w:rsidR="005B7AFF" w:rsidRPr="00E92C18">
              <w:rPr>
                <w:color w:val="000000" w:themeColor="text1"/>
                <w:szCs w:val="24"/>
                <w:lang w:val="lv-LV" w:eastAsia="lv-LV"/>
              </w:rPr>
              <w:t xml:space="preserve">gādi </w:t>
            </w:r>
            <w:r w:rsidR="0088233E" w:rsidRPr="00E92C18">
              <w:rPr>
                <w:color w:val="000000" w:themeColor="text1"/>
                <w:szCs w:val="24"/>
                <w:lang w:val="lv-LV" w:eastAsia="lv-LV"/>
              </w:rPr>
              <w:t>nodrošina izmantojot pazemes kabeļus</w:t>
            </w:r>
            <w:r w:rsidR="007F7A6F" w:rsidRPr="00E92C18">
              <w:rPr>
                <w:color w:val="000000" w:themeColor="text1"/>
                <w:szCs w:val="24"/>
                <w:lang w:val="lv-LV" w:eastAsia="lv-LV"/>
              </w:rPr>
              <w:t>;</w:t>
            </w:r>
            <w:r w:rsidR="009F0E49" w:rsidRPr="00E92C18">
              <w:rPr>
                <w:color w:val="000000" w:themeColor="text1"/>
                <w:szCs w:val="24"/>
                <w:lang w:val="lv-LV" w:eastAsia="lv-LV"/>
              </w:rPr>
              <w:t xml:space="preserve"> </w:t>
            </w:r>
          </w:p>
          <w:p w14:paraId="6CF8C43C" w14:textId="0DFA18F8" w:rsidR="0088233E" w:rsidRPr="00E92C18" w:rsidRDefault="00E92C18" w:rsidP="00D60EA8">
            <w:pPr>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88233E" w:rsidRPr="00E92C18">
              <w:rPr>
                <w:color w:val="000000" w:themeColor="text1"/>
                <w:szCs w:val="24"/>
                <w:lang w:val="lv-LV" w:eastAsia="lv-LV"/>
              </w:rPr>
              <w:t>veicot inženi</w:t>
            </w:r>
            <w:r w:rsidR="00B633E4" w:rsidRPr="00E92C18">
              <w:rPr>
                <w:color w:val="000000" w:themeColor="text1"/>
                <w:szCs w:val="24"/>
                <w:lang w:val="lv-LV" w:eastAsia="lv-LV"/>
              </w:rPr>
              <w:t>erkomunikāciju būvniecību vai ielu pārbūvi</w:t>
            </w:r>
            <w:r w:rsidR="0088233E" w:rsidRPr="00E92C18">
              <w:rPr>
                <w:color w:val="000000" w:themeColor="text1"/>
                <w:szCs w:val="24"/>
                <w:lang w:val="lv-LV" w:eastAsia="lv-LV"/>
              </w:rPr>
              <w:t xml:space="preserve">, </w:t>
            </w:r>
            <w:r w:rsidR="00524EE2" w:rsidRPr="00E92C18">
              <w:rPr>
                <w:color w:val="000000" w:themeColor="text1"/>
                <w:szCs w:val="24"/>
                <w:lang w:val="lv-LV" w:eastAsia="lv-LV"/>
              </w:rPr>
              <w:t>R</w:t>
            </w:r>
            <w:r w:rsidR="00AB7E97" w:rsidRPr="00E92C18">
              <w:rPr>
                <w:color w:val="000000" w:themeColor="text1"/>
                <w:szCs w:val="24"/>
                <w:lang w:val="lv-LV" w:eastAsia="lv-LV"/>
              </w:rPr>
              <w:t>eklāmas</w:t>
            </w:r>
            <w:r w:rsidR="0088233E" w:rsidRPr="00E92C18">
              <w:rPr>
                <w:color w:val="000000" w:themeColor="text1"/>
                <w:szCs w:val="24"/>
                <w:lang w:val="lv-LV" w:eastAsia="lv-LV"/>
              </w:rPr>
              <w:t>, kas izvietota</w:t>
            </w:r>
            <w:r w:rsidR="00B633E4" w:rsidRPr="00E92C18">
              <w:rPr>
                <w:color w:val="000000" w:themeColor="text1"/>
                <w:szCs w:val="24"/>
                <w:lang w:val="lv-LV" w:eastAsia="lv-LV"/>
              </w:rPr>
              <w:t>s</w:t>
            </w:r>
            <w:r w:rsidR="0088233E" w:rsidRPr="00E92C18">
              <w:rPr>
                <w:color w:val="000000" w:themeColor="text1"/>
                <w:szCs w:val="24"/>
                <w:lang w:val="lv-LV" w:eastAsia="lv-LV"/>
              </w:rPr>
              <w:t xml:space="preserve"> ielu sarkanajās līnijās</w:t>
            </w:r>
            <w:r w:rsidR="00EA7B1A" w:rsidRPr="00E92C18">
              <w:rPr>
                <w:color w:val="000000" w:themeColor="text1"/>
                <w:szCs w:val="24"/>
                <w:lang w:val="lv-LV" w:eastAsia="lv-LV"/>
              </w:rPr>
              <w:t xml:space="preserve"> un būvlaidē</w:t>
            </w:r>
            <w:r w:rsidR="0088233E" w:rsidRPr="00E92C18">
              <w:rPr>
                <w:color w:val="000000" w:themeColor="text1"/>
                <w:szCs w:val="24"/>
                <w:lang w:val="lv-LV" w:eastAsia="lv-LV"/>
              </w:rPr>
              <w:t xml:space="preserve">, </w:t>
            </w:r>
            <w:r w:rsidR="001F461A" w:rsidRPr="00E92C18">
              <w:rPr>
                <w:color w:val="000000" w:themeColor="text1"/>
                <w:szCs w:val="24"/>
                <w:lang w:val="lv-LV" w:eastAsia="lv-LV"/>
              </w:rPr>
              <w:t>r</w:t>
            </w:r>
            <w:r w:rsidR="00B633E4" w:rsidRPr="00E92C18">
              <w:rPr>
                <w:color w:val="000000" w:themeColor="text1"/>
                <w:szCs w:val="24"/>
                <w:lang w:val="lv-LV" w:eastAsia="lv-LV"/>
              </w:rPr>
              <w:t>eklāmas devējs</w:t>
            </w:r>
            <w:r w:rsidR="008C7E3B" w:rsidRPr="00E92C18">
              <w:rPr>
                <w:color w:val="000000" w:themeColor="text1"/>
                <w:szCs w:val="24"/>
                <w:lang w:val="lv-LV" w:eastAsia="lv-LV"/>
              </w:rPr>
              <w:t xml:space="preserve"> </w:t>
            </w:r>
            <w:r w:rsidR="0088233E" w:rsidRPr="00E92C18">
              <w:rPr>
                <w:color w:val="000000" w:themeColor="text1"/>
                <w:szCs w:val="24"/>
                <w:lang w:val="lv-LV" w:eastAsia="lv-LV"/>
              </w:rPr>
              <w:t xml:space="preserve">par saviem līdzekļiem demontē </w:t>
            </w:r>
            <w:r w:rsidR="00277483" w:rsidRPr="00E92C18">
              <w:rPr>
                <w:color w:val="000000" w:themeColor="text1"/>
                <w:szCs w:val="24"/>
                <w:lang w:val="lv-LV" w:eastAsia="lv-LV"/>
              </w:rPr>
              <w:t xml:space="preserve">pēc </w:t>
            </w:r>
            <w:r w:rsidR="0069443C" w:rsidRPr="00E92C18">
              <w:rPr>
                <w:color w:val="000000" w:themeColor="text1"/>
                <w:szCs w:val="24"/>
                <w:lang w:val="lv-LV" w:eastAsia="lv-LV"/>
              </w:rPr>
              <w:t>P</w:t>
            </w:r>
            <w:r w:rsidR="003C04E5" w:rsidRPr="00E92C18">
              <w:rPr>
                <w:color w:val="000000" w:themeColor="text1"/>
                <w:szCs w:val="24"/>
                <w:lang w:val="lv-LV" w:eastAsia="lv-LV"/>
              </w:rPr>
              <w:t>ašvaldības rakstiska</w:t>
            </w:r>
            <w:r w:rsidR="009F0E49" w:rsidRPr="00E92C18">
              <w:rPr>
                <w:color w:val="000000" w:themeColor="text1"/>
                <w:szCs w:val="24"/>
                <w:lang w:val="lv-LV" w:eastAsia="lv-LV"/>
              </w:rPr>
              <w:t xml:space="preserve"> pieprasījuma</w:t>
            </w:r>
            <w:r w:rsidR="00881415" w:rsidRPr="00E92C18">
              <w:rPr>
                <w:color w:val="000000" w:themeColor="text1"/>
                <w:szCs w:val="24"/>
                <w:lang w:val="lv-LV" w:eastAsia="lv-LV"/>
              </w:rPr>
              <w:t xml:space="preserve"> vai </w:t>
            </w:r>
            <w:r w:rsidR="00D632A1" w:rsidRPr="00E92C18">
              <w:rPr>
                <w:color w:val="000000" w:themeColor="text1"/>
                <w:szCs w:val="24"/>
                <w:lang w:val="lv-LV" w:eastAsia="lv-LV"/>
              </w:rPr>
              <w:t>a</w:t>
            </w:r>
            <w:r w:rsidR="008C7E3B" w:rsidRPr="00E92C18">
              <w:rPr>
                <w:color w:val="000000" w:themeColor="text1"/>
                <w:szCs w:val="24"/>
                <w:lang w:val="lv-LV" w:eastAsia="lv-LV"/>
              </w:rPr>
              <w:t>b</w:t>
            </w:r>
            <w:r w:rsidR="00D632A1" w:rsidRPr="00E92C18">
              <w:rPr>
                <w:color w:val="000000" w:themeColor="text1"/>
                <w:szCs w:val="24"/>
                <w:lang w:val="lv-LV" w:eastAsia="lv-LV"/>
              </w:rPr>
              <w:t>pusēji vienojoties</w:t>
            </w:r>
            <w:r w:rsidR="00C3619B" w:rsidRPr="00E92C18">
              <w:rPr>
                <w:color w:val="000000" w:themeColor="text1"/>
                <w:szCs w:val="24"/>
                <w:lang w:val="lv-LV" w:eastAsia="lv-LV"/>
              </w:rPr>
              <w:t xml:space="preserve"> nekustamā īpašuma īpašniekam ar būv</w:t>
            </w:r>
            <w:r w:rsidR="0057410A" w:rsidRPr="00E92C18">
              <w:rPr>
                <w:color w:val="000000" w:themeColor="text1"/>
                <w:szCs w:val="24"/>
                <w:lang w:val="lv-LV" w:eastAsia="lv-LV"/>
              </w:rPr>
              <w:t>darbu veicēju</w:t>
            </w:r>
            <w:r w:rsidR="0088233E" w:rsidRPr="00E92C18">
              <w:rPr>
                <w:color w:val="000000" w:themeColor="text1"/>
                <w:szCs w:val="24"/>
                <w:lang w:val="lv-LV" w:eastAsia="lv-LV"/>
              </w:rPr>
              <w:t xml:space="preserve">. </w:t>
            </w:r>
          </w:p>
          <w:p w14:paraId="2A36F693" w14:textId="5956F29A" w:rsidR="00C8768E" w:rsidRPr="00E92C18" w:rsidRDefault="00C8768E" w:rsidP="00D60EA8">
            <w:pPr>
              <w:pStyle w:val="Sarakstarindkopa"/>
              <w:numPr>
                <w:ilvl w:val="0"/>
                <w:numId w:val="4"/>
              </w:numPr>
              <w:ind w:right="142"/>
              <w:jc w:val="both"/>
              <w:rPr>
                <w:color w:val="000000" w:themeColor="text1"/>
                <w:szCs w:val="24"/>
                <w:lang w:val="lv-LV" w:eastAsia="lv-LV"/>
              </w:rPr>
            </w:pPr>
            <w:bookmarkStart w:id="61" w:name="p-575833"/>
            <w:bookmarkStart w:id="62" w:name="p34"/>
            <w:bookmarkStart w:id="63" w:name="p-502930"/>
            <w:bookmarkStart w:id="64" w:name="p35"/>
            <w:bookmarkStart w:id="65" w:name="p-575834"/>
            <w:bookmarkStart w:id="66" w:name="p36"/>
            <w:bookmarkEnd w:id="61"/>
            <w:bookmarkEnd w:id="62"/>
            <w:bookmarkEnd w:id="63"/>
            <w:bookmarkEnd w:id="64"/>
            <w:bookmarkEnd w:id="65"/>
            <w:bookmarkEnd w:id="66"/>
            <w:r w:rsidRPr="00E92C18">
              <w:rPr>
                <w:color w:val="000000" w:themeColor="text1"/>
                <w:szCs w:val="24"/>
                <w:lang w:val="lv-LV" w:eastAsia="lv-LV"/>
              </w:rPr>
              <w:t>Reklāmas</w:t>
            </w:r>
            <w:r w:rsidR="005471A9" w:rsidRPr="00E92C18">
              <w:rPr>
                <w:color w:val="000000" w:themeColor="text1"/>
                <w:szCs w:val="24"/>
                <w:lang w:val="lv-LV" w:eastAsia="lv-LV"/>
              </w:rPr>
              <w:t xml:space="preserve"> </w:t>
            </w:r>
            <w:r w:rsidRPr="00E92C18">
              <w:rPr>
                <w:color w:val="000000" w:themeColor="text1"/>
                <w:szCs w:val="24"/>
                <w:lang w:val="lv-LV" w:eastAsia="lv-LV"/>
              </w:rPr>
              <w:t xml:space="preserve">ar piesaisti </w:t>
            </w:r>
            <w:r w:rsidR="00372C07" w:rsidRPr="00E92C18">
              <w:rPr>
                <w:color w:val="000000" w:themeColor="text1"/>
                <w:szCs w:val="24"/>
                <w:lang w:val="lv-LV" w:eastAsia="lv-LV"/>
              </w:rPr>
              <w:t>zemei</w:t>
            </w:r>
            <w:r w:rsidR="004A73FB" w:rsidRPr="00E92C18">
              <w:rPr>
                <w:color w:val="000000" w:themeColor="text1"/>
                <w:szCs w:val="24"/>
                <w:lang w:val="lv-LV" w:eastAsia="lv-LV"/>
              </w:rPr>
              <w:t xml:space="preserve"> izvieto</w:t>
            </w:r>
            <w:r w:rsidR="00372C07" w:rsidRPr="00E92C18">
              <w:rPr>
                <w:color w:val="000000" w:themeColor="text1"/>
                <w:szCs w:val="24"/>
                <w:lang w:val="lv-LV" w:eastAsia="lv-LV"/>
              </w:rPr>
              <w:t xml:space="preserve"> uz vienotas līnijas, kas ir</w:t>
            </w:r>
            <w:r w:rsidRPr="00E92C18">
              <w:rPr>
                <w:color w:val="000000" w:themeColor="text1"/>
                <w:szCs w:val="24"/>
                <w:lang w:val="lv-LV" w:eastAsia="lv-LV"/>
              </w:rPr>
              <w:t xml:space="preserve"> </w:t>
            </w:r>
            <w:r w:rsidR="004A73FB" w:rsidRPr="00E92C18">
              <w:rPr>
                <w:color w:val="000000" w:themeColor="text1"/>
                <w:szCs w:val="24"/>
                <w:lang w:val="lv-LV" w:eastAsia="lv-LV"/>
              </w:rPr>
              <w:t xml:space="preserve">paralēla </w:t>
            </w:r>
            <w:r w:rsidRPr="00E92C18">
              <w:rPr>
                <w:color w:val="000000" w:themeColor="text1"/>
                <w:szCs w:val="24"/>
                <w:lang w:val="lv-LV" w:eastAsia="lv-LV"/>
              </w:rPr>
              <w:t xml:space="preserve">brauktuvei </w:t>
            </w:r>
            <w:r w:rsidR="005471A9" w:rsidRPr="00E92C18">
              <w:rPr>
                <w:color w:val="000000" w:themeColor="text1"/>
                <w:szCs w:val="24"/>
                <w:lang w:val="lv-LV" w:eastAsia="lv-LV"/>
              </w:rPr>
              <w:t>–</w:t>
            </w:r>
            <w:r w:rsidRPr="00E92C18">
              <w:rPr>
                <w:color w:val="000000" w:themeColor="text1"/>
                <w:szCs w:val="24"/>
                <w:lang w:val="lv-LV" w:eastAsia="lv-LV"/>
              </w:rPr>
              <w:t xml:space="preserve"> vienas ielas</w:t>
            </w:r>
            <w:r w:rsidR="002D43D6" w:rsidRPr="00E92C18">
              <w:rPr>
                <w:color w:val="000000" w:themeColor="text1"/>
                <w:szCs w:val="24"/>
                <w:lang w:val="lv-LV" w:eastAsia="lv-LV"/>
              </w:rPr>
              <w:t xml:space="preserve"> kvartāla</w:t>
            </w:r>
            <w:r w:rsidRPr="00E92C18">
              <w:rPr>
                <w:color w:val="000000" w:themeColor="text1"/>
                <w:szCs w:val="24"/>
                <w:lang w:val="lv-LV" w:eastAsia="lv-LV"/>
              </w:rPr>
              <w:t xml:space="preserve"> </w:t>
            </w:r>
            <w:r w:rsidR="00372C07" w:rsidRPr="00E92C18">
              <w:rPr>
                <w:color w:val="000000" w:themeColor="text1"/>
                <w:szCs w:val="24"/>
                <w:lang w:val="lv-LV" w:eastAsia="lv-LV"/>
              </w:rPr>
              <w:t xml:space="preserve">un ceļa </w:t>
            </w:r>
            <w:r w:rsidRPr="00E92C18">
              <w:rPr>
                <w:color w:val="000000" w:themeColor="text1"/>
                <w:szCs w:val="24"/>
                <w:lang w:val="lv-LV" w:eastAsia="lv-LV"/>
              </w:rPr>
              <w:t>ietvaros</w:t>
            </w:r>
            <w:r w:rsidR="004A73FB" w:rsidRPr="00E92C18">
              <w:rPr>
                <w:color w:val="000000" w:themeColor="text1"/>
                <w:szCs w:val="24"/>
                <w:lang w:val="lv-LV" w:eastAsia="lv-LV"/>
              </w:rPr>
              <w:t>.</w:t>
            </w:r>
          </w:p>
          <w:p w14:paraId="5FFA5A23" w14:textId="77777777" w:rsidR="00D60EA8" w:rsidRPr="00E92C18" w:rsidRDefault="00D60EA8" w:rsidP="00B5658C">
            <w:pPr>
              <w:rPr>
                <w:lang w:val="lv-LV" w:eastAsia="lv-LV"/>
              </w:rPr>
            </w:pPr>
            <w:bookmarkStart w:id="67" w:name="p-502932"/>
            <w:bookmarkStart w:id="68" w:name="p37"/>
            <w:bookmarkStart w:id="69" w:name="n4"/>
            <w:bookmarkStart w:id="70" w:name="p-502934"/>
            <w:bookmarkStart w:id="71" w:name="p38"/>
            <w:bookmarkEnd w:id="67"/>
            <w:bookmarkEnd w:id="68"/>
            <w:bookmarkEnd w:id="69"/>
            <w:bookmarkEnd w:id="70"/>
            <w:bookmarkEnd w:id="71"/>
          </w:p>
          <w:p w14:paraId="237B0C7D" w14:textId="1BF77004" w:rsidR="00DB3938" w:rsidRPr="00E92C18" w:rsidRDefault="00F72FC5" w:rsidP="00D60EA8">
            <w:pPr>
              <w:pStyle w:val="Sarakstarindkopa"/>
              <w:ind w:left="480" w:right="141"/>
              <w:jc w:val="center"/>
              <w:rPr>
                <w:b/>
                <w:color w:val="000000" w:themeColor="text1"/>
                <w:szCs w:val="24"/>
                <w:lang w:val="lv-LV" w:eastAsia="lv-LV"/>
              </w:rPr>
            </w:pPr>
            <w:bookmarkStart w:id="72" w:name="n5"/>
            <w:bookmarkStart w:id="73" w:name="n6"/>
            <w:bookmarkEnd w:id="72"/>
            <w:bookmarkEnd w:id="73"/>
            <w:r w:rsidRPr="00E92C18">
              <w:rPr>
                <w:b/>
                <w:color w:val="000000" w:themeColor="text1"/>
                <w:szCs w:val="24"/>
                <w:lang w:val="lv-LV" w:eastAsia="lv-LV"/>
              </w:rPr>
              <w:t xml:space="preserve">V. </w:t>
            </w:r>
            <w:r w:rsidR="00CE06AC" w:rsidRPr="00E92C18">
              <w:rPr>
                <w:b/>
                <w:color w:val="000000" w:themeColor="text1"/>
                <w:szCs w:val="24"/>
                <w:lang w:val="lv-LV" w:eastAsia="lv-LV"/>
              </w:rPr>
              <w:t xml:space="preserve">Reklāmas izvietošana uz </w:t>
            </w:r>
            <w:r w:rsidR="0069443C" w:rsidRPr="00E92C18">
              <w:rPr>
                <w:b/>
                <w:color w:val="000000" w:themeColor="text1"/>
                <w:szCs w:val="24"/>
                <w:lang w:val="lv-LV" w:eastAsia="lv-LV"/>
              </w:rPr>
              <w:t>P</w:t>
            </w:r>
            <w:r w:rsidR="00CE06AC" w:rsidRPr="00E92C18">
              <w:rPr>
                <w:b/>
                <w:color w:val="000000" w:themeColor="text1"/>
                <w:szCs w:val="24"/>
                <w:lang w:val="lv-LV" w:eastAsia="lv-LV"/>
              </w:rPr>
              <w:t>ašvaldība</w:t>
            </w:r>
            <w:r w:rsidR="00C7068C" w:rsidRPr="00E92C18">
              <w:rPr>
                <w:b/>
                <w:color w:val="000000" w:themeColor="text1"/>
                <w:szCs w:val="24"/>
                <w:lang w:val="lv-LV" w:eastAsia="lv-LV"/>
              </w:rPr>
              <w:t>i pied</w:t>
            </w:r>
            <w:r w:rsidR="00F1693E" w:rsidRPr="00E92C18">
              <w:rPr>
                <w:b/>
                <w:color w:val="000000" w:themeColor="text1"/>
                <w:szCs w:val="24"/>
                <w:lang w:val="lv-LV" w:eastAsia="lv-LV"/>
              </w:rPr>
              <w:t>e</w:t>
            </w:r>
            <w:r w:rsidR="00C7068C" w:rsidRPr="00E92C18">
              <w:rPr>
                <w:b/>
                <w:color w:val="000000" w:themeColor="text1"/>
                <w:szCs w:val="24"/>
                <w:lang w:val="lv-LV" w:eastAsia="lv-LV"/>
              </w:rPr>
              <w:t>rošiem objektiem</w:t>
            </w:r>
          </w:p>
          <w:p w14:paraId="18CE0C7E" w14:textId="1C6F025D" w:rsidR="00764C1E" w:rsidRPr="00E92C18" w:rsidRDefault="00CE06AC" w:rsidP="00D60EA8">
            <w:pPr>
              <w:ind w:left="426" w:right="142" w:hanging="425"/>
              <w:jc w:val="center"/>
              <w:rPr>
                <w:b/>
                <w:color w:val="000000" w:themeColor="text1"/>
                <w:szCs w:val="24"/>
                <w:lang w:val="lv-LV" w:eastAsia="lv-LV"/>
              </w:rPr>
            </w:pPr>
            <w:r w:rsidRPr="00E92C18">
              <w:rPr>
                <w:b/>
                <w:color w:val="000000" w:themeColor="text1"/>
                <w:szCs w:val="24"/>
                <w:lang w:val="lv-LV" w:eastAsia="lv-LV"/>
              </w:rPr>
              <w:t>(</w:t>
            </w:r>
            <w:r w:rsidR="00E87CAD" w:rsidRPr="00E92C18">
              <w:rPr>
                <w:b/>
                <w:color w:val="000000" w:themeColor="text1"/>
                <w:szCs w:val="24"/>
                <w:lang w:val="lv-LV" w:eastAsia="lv-LV"/>
              </w:rPr>
              <w:t>būves</w:t>
            </w:r>
            <w:r w:rsidRPr="00E92C18">
              <w:rPr>
                <w:b/>
                <w:color w:val="000000" w:themeColor="text1"/>
                <w:szCs w:val="24"/>
                <w:lang w:val="lv-LV" w:eastAsia="lv-LV"/>
              </w:rPr>
              <w:t>, zem</w:t>
            </w:r>
            <w:r w:rsidR="005471A9" w:rsidRPr="00E92C18">
              <w:rPr>
                <w:b/>
                <w:color w:val="000000" w:themeColor="text1"/>
                <w:szCs w:val="24"/>
                <w:lang w:val="lv-LV" w:eastAsia="lv-LV"/>
              </w:rPr>
              <w:t>e</w:t>
            </w:r>
            <w:r w:rsidRPr="00E92C18">
              <w:rPr>
                <w:b/>
                <w:color w:val="000000" w:themeColor="text1"/>
                <w:szCs w:val="24"/>
                <w:lang w:val="lv-LV" w:eastAsia="lv-LV"/>
              </w:rPr>
              <w:t>)</w:t>
            </w:r>
          </w:p>
          <w:p w14:paraId="2DAD1A35" w14:textId="63196E23" w:rsidR="00F64214" w:rsidRPr="00E92C18" w:rsidRDefault="00F64214" w:rsidP="00D60EA8">
            <w:pPr>
              <w:numPr>
                <w:ilvl w:val="0"/>
                <w:numId w:val="4"/>
              </w:numPr>
              <w:ind w:right="142"/>
              <w:jc w:val="both"/>
              <w:rPr>
                <w:color w:val="000000" w:themeColor="text1"/>
                <w:szCs w:val="24"/>
                <w:lang w:val="lv-LV" w:eastAsia="lv-LV"/>
              </w:rPr>
            </w:pPr>
            <w:r w:rsidRPr="00E92C18">
              <w:rPr>
                <w:color w:val="000000" w:themeColor="text1"/>
                <w:szCs w:val="24"/>
                <w:lang w:val="lv-LV" w:eastAsia="lv-LV"/>
              </w:rPr>
              <w:t xml:space="preserve">Uz </w:t>
            </w:r>
            <w:r w:rsidR="0069443C" w:rsidRPr="00E92C18">
              <w:rPr>
                <w:color w:val="000000" w:themeColor="text1"/>
                <w:szCs w:val="24"/>
                <w:lang w:val="lv-LV" w:eastAsia="lv-LV"/>
              </w:rPr>
              <w:t>P</w:t>
            </w:r>
            <w:r w:rsidRPr="00E92C18">
              <w:rPr>
                <w:color w:val="000000" w:themeColor="text1"/>
                <w:szCs w:val="24"/>
                <w:lang w:val="lv-LV" w:eastAsia="lv-LV"/>
              </w:rPr>
              <w:t xml:space="preserve">ašvaldībai piederošiem vai </w:t>
            </w:r>
            <w:r w:rsidR="0069443C" w:rsidRPr="00E92C18">
              <w:rPr>
                <w:color w:val="000000" w:themeColor="text1"/>
                <w:szCs w:val="24"/>
                <w:lang w:val="lv-LV" w:eastAsia="lv-LV"/>
              </w:rPr>
              <w:t>P</w:t>
            </w:r>
            <w:r w:rsidRPr="00E92C18">
              <w:rPr>
                <w:color w:val="000000" w:themeColor="text1"/>
                <w:szCs w:val="24"/>
                <w:lang w:val="lv-LV" w:eastAsia="lv-LV"/>
              </w:rPr>
              <w:t xml:space="preserve">ašvaldības kapitālsabiedrības īpašumā vai lietojumā esošiem </w:t>
            </w:r>
            <w:r w:rsidR="00697DB3" w:rsidRPr="00E92C18">
              <w:rPr>
                <w:color w:val="000000" w:themeColor="text1"/>
                <w:szCs w:val="24"/>
                <w:lang w:val="lv-LV" w:eastAsia="lv-LV"/>
              </w:rPr>
              <w:t>reklāmas</w:t>
            </w:r>
            <w:r w:rsidRPr="00E92C18">
              <w:rPr>
                <w:color w:val="000000" w:themeColor="text1"/>
                <w:szCs w:val="24"/>
                <w:lang w:val="lv-LV" w:eastAsia="lv-LV"/>
              </w:rPr>
              <w:t xml:space="preserve"> objektiem</w:t>
            </w:r>
            <w:r w:rsidR="003923AA" w:rsidRPr="00E92C18">
              <w:rPr>
                <w:color w:val="000000" w:themeColor="text1"/>
                <w:szCs w:val="24"/>
                <w:lang w:val="lv-LV" w:eastAsia="lv-LV"/>
              </w:rPr>
              <w:t xml:space="preserve"> </w:t>
            </w:r>
            <w:r w:rsidRPr="00E92C18">
              <w:rPr>
                <w:color w:val="000000" w:themeColor="text1"/>
                <w:szCs w:val="24"/>
                <w:lang w:val="lv-LV" w:eastAsia="lv-LV"/>
              </w:rPr>
              <w:t xml:space="preserve">prioritāri izvietojama informācija par </w:t>
            </w:r>
            <w:r w:rsidR="0069443C" w:rsidRPr="00E92C18">
              <w:rPr>
                <w:color w:val="000000" w:themeColor="text1"/>
                <w:szCs w:val="24"/>
                <w:lang w:val="lv-LV" w:eastAsia="lv-LV"/>
              </w:rPr>
              <w:t>P</w:t>
            </w:r>
            <w:r w:rsidRPr="00E92C18">
              <w:rPr>
                <w:color w:val="000000" w:themeColor="text1"/>
                <w:szCs w:val="24"/>
                <w:lang w:val="lv-LV" w:eastAsia="lv-LV"/>
              </w:rPr>
              <w:t>ašvaldības organizētajiem un atbalstītajiem pasākumiem.</w:t>
            </w:r>
          </w:p>
          <w:p w14:paraId="64D33DEA" w14:textId="474FB0CF" w:rsidR="00F64214" w:rsidRPr="00E92C18" w:rsidRDefault="00F64214" w:rsidP="00D60EA8">
            <w:pPr>
              <w:numPr>
                <w:ilvl w:val="0"/>
                <w:numId w:val="4"/>
              </w:numPr>
              <w:ind w:right="142"/>
              <w:jc w:val="both"/>
              <w:rPr>
                <w:color w:val="000000" w:themeColor="text1"/>
                <w:szCs w:val="24"/>
                <w:lang w:val="lv-LV" w:eastAsia="lv-LV"/>
              </w:rPr>
            </w:pPr>
            <w:r w:rsidRPr="00E92C18">
              <w:rPr>
                <w:color w:val="000000" w:themeColor="text1"/>
                <w:szCs w:val="24"/>
                <w:lang w:val="lv-LV" w:eastAsia="lv-LV"/>
              </w:rPr>
              <w:t xml:space="preserve">Uz </w:t>
            </w:r>
            <w:r w:rsidR="0069443C" w:rsidRPr="00E92C18">
              <w:rPr>
                <w:color w:val="000000" w:themeColor="text1"/>
                <w:szCs w:val="24"/>
                <w:lang w:val="lv-LV" w:eastAsia="lv-LV"/>
              </w:rPr>
              <w:t>P</w:t>
            </w:r>
            <w:r w:rsidRPr="00E92C18">
              <w:rPr>
                <w:color w:val="000000" w:themeColor="text1"/>
                <w:szCs w:val="24"/>
                <w:lang w:val="lv-LV" w:eastAsia="lv-LV"/>
              </w:rPr>
              <w:t xml:space="preserve">ašvaldībai piederošiem vai </w:t>
            </w:r>
            <w:r w:rsidR="0069443C" w:rsidRPr="00E92C18">
              <w:rPr>
                <w:color w:val="000000" w:themeColor="text1"/>
                <w:szCs w:val="24"/>
                <w:lang w:val="lv-LV" w:eastAsia="lv-LV"/>
              </w:rPr>
              <w:t>P</w:t>
            </w:r>
            <w:r w:rsidRPr="00E92C18">
              <w:rPr>
                <w:color w:val="000000" w:themeColor="text1"/>
                <w:szCs w:val="24"/>
                <w:lang w:val="lv-LV" w:eastAsia="lv-LV"/>
              </w:rPr>
              <w:t xml:space="preserve">ašvaldības kapitālsabiedrības īpašumā vai lietojumā esošiem </w:t>
            </w:r>
            <w:r w:rsidR="00BC0C1B" w:rsidRPr="00E92C18">
              <w:rPr>
                <w:color w:val="000000" w:themeColor="text1"/>
                <w:szCs w:val="24"/>
                <w:lang w:val="lv-LV" w:eastAsia="lv-LV"/>
              </w:rPr>
              <w:t>reklāmas</w:t>
            </w:r>
            <w:r w:rsidRPr="00E92C18">
              <w:rPr>
                <w:color w:val="000000" w:themeColor="text1"/>
                <w:szCs w:val="24"/>
                <w:lang w:val="lv-LV" w:eastAsia="lv-LV"/>
              </w:rPr>
              <w:t xml:space="preserve"> </w:t>
            </w:r>
            <w:r w:rsidR="00610A1B" w:rsidRPr="00E92C18">
              <w:rPr>
                <w:color w:val="000000" w:themeColor="text1"/>
                <w:szCs w:val="24"/>
                <w:lang w:val="lv-LV" w:eastAsia="lv-LV"/>
              </w:rPr>
              <w:t>nesējiem</w:t>
            </w:r>
            <w:r w:rsidRPr="00E92C18">
              <w:rPr>
                <w:color w:val="000000" w:themeColor="text1"/>
                <w:szCs w:val="24"/>
                <w:lang w:val="lv-LV" w:eastAsia="lv-LV"/>
              </w:rPr>
              <w:t>:</w:t>
            </w:r>
          </w:p>
          <w:p w14:paraId="16FB31F9" w14:textId="573ED9AD" w:rsidR="00F64214" w:rsidRPr="00E92C18" w:rsidRDefault="00F64214" w:rsidP="00D60EA8">
            <w:pPr>
              <w:pStyle w:val="Sarakstarindkopa"/>
              <w:numPr>
                <w:ilvl w:val="1"/>
                <w:numId w:val="4"/>
              </w:numPr>
              <w:ind w:right="142"/>
              <w:jc w:val="both"/>
              <w:rPr>
                <w:color w:val="000000" w:themeColor="text1"/>
                <w:szCs w:val="24"/>
                <w:lang w:val="lv-LV" w:eastAsia="lv-LV"/>
              </w:rPr>
            </w:pPr>
            <w:r w:rsidRPr="00E92C18">
              <w:rPr>
                <w:color w:val="000000" w:themeColor="text1"/>
                <w:szCs w:val="24"/>
                <w:lang w:val="lv-LV" w:eastAsia="lv-LV"/>
              </w:rPr>
              <w:t xml:space="preserve"> atļauts izvietot tikai </w:t>
            </w:r>
            <w:r w:rsidR="00B8134F" w:rsidRPr="00E92C18">
              <w:rPr>
                <w:color w:val="000000" w:themeColor="text1"/>
                <w:szCs w:val="24"/>
                <w:lang w:val="lv-LV" w:eastAsia="lv-LV"/>
              </w:rPr>
              <w:t xml:space="preserve">īslaicīgas reklāmas, t.i. </w:t>
            </w:r>
            <w:r w:rsidRPr="00E92C18">
              <w:rPr>
                <w:color w:val="000000" w:themeColor="text1"/>
                <w:szCs w:val="24"/>
                <w:lang w:val="lv-LV" w:eastAsia="lv-LV"/>
              </w:rPr>
              <w:t>afišas, plakātus, paziņojumus par pasākumiem, lekcijām, izstādēm, koncertiem, u.tml.</w:t>
            </w:r>
            <w:r w:rsidR="00BC0C1B" w:rsidRPr="00E92C18">
              <w:rPr>
                <w:color w:val="000000" w:themeColor="text1"/>
                <w:szCs w:val="24"/>
                <w:lang w:val="lv-LV" w:eastAsia="lv-LV"/>
              </w:rPr>
              <w:t xml:space="preserve"> pasākumiem</w:t>
            </w:r>
            <w:r w:rsidRPr="00E92C18">
              <w:rPr>
                <w:color w:val="000000" w:themeColor="text1"/>
                <w:szCs w:val="24"/>
                <w:lang w:val="lv-LV" w:eastAsia="lv-LV"/>
              </w:rPr>
              <w:t>, ar norādītu pasākuma norises laiku</w:t>
            </w:r>
            <w:r w:rsidR="00BB3BCA" w:rsidRPr="00E92C18">
              <w:rPr>
                <w:color w:val="000000" w:themeColor="text1"/>
                <w:szCs w:val="24"/>
                <w:lang w:val="lv-LV" w:eastAsia="lv-LV"/>
              </w:rPr>
              <w:t xml:space="preserve">, </w:t>
            </w:r>
            <w:r w:rsidRPr="00E92C18">
              <w:rPr>
                <w:color w:val="000000" w:themeColor="text1"/>
                <w:szCs w:val="24"/>
                <w:lang w:val="lv-LV" w:eastAsia="lv-LV"/>
              </w:rPr>
              <w:t>vietu un pasākuma rīkotāju</w:t>
            </w:r>
            <w:r w:rsidR="003923AA" w:rsidRPr="00E92C18">
              <w:rPr>
                <w:color w:val="000000" w:themeColor="text1"/>
                <w:szCs w:val="24"/>
                <w:lang w:val="lv-LV" w:eastAsia="lv-LV"/>
              </w:rPr>
              <w:t>;</w:t>
            </w:r>
          </w:p>
          <w:p w14:paraId="3DB8C984" w14:textId="2A66A4A4" w:rsidR="00F64214" w:rsidRPr="00E92C18" w:rsidRDefault="00F64214" w:rsidP="00D60EA8">
            <w:pPr>
              <w:pStyle w:val="Sarakstarindkopa"/>
              <w:numPr>
                <w:ilvl w:val="1"/>
                <w:numId w:val="4"/>
              </w:numPr>
              <w:ind w:right="142"/>
              <w:jc w:val="both"/>
              <w:rPr>
                <w:color w:val="000000" w:themeColor="text1"/>
                <w:szCs w:val="24"/>
                <w:lang w:val="lv-LV" w:eastAsia="lv-LV"/>
              </w:rPr>
            </w:pPr>
            <w:r w:rsidRPr="00E92C18">
              <w:rPr>
                <w:color w:val="000000" w:themeColor="text1"/>
                <w:szCs w:val="24"/>
                <w:lang w:val="lv-LV" w:eastAsia="lv-LV"/>
              </w:rPr>
              <w:t xml:space="preserve"> </w:t>
            </w:r>
            <w:r w:rsidR="00EC7CAD">
              <w:rPr>
                <w:color w:val="000000" w:themeColor="text1"/>
                <w:szCs w:val="24"/>
                <w:lang w:val="lv-LV" w:eastAsia="lv-LV"/>
              </w:rPr>
              <w:t>a</w:t>
            </w:r>
            <w:r w:rsidRPr="00E92C18">
              <w:rPr>
                <w:color w:val="000000" w:themeColor="text1"/>
                <w:szCs w:val="24"/>
                <w:lang w:val="lv-LV" w:eastAsia="lv-LV"/>
              </w:rPr>
              <w:t xml:space="preserve">fišai jābūt izgatavotai no speciāli tam paredzēta, kvalitatīva un mitrumizturīga materiāla, tā nevar būt sastiprināta no vairākām daļām un afišu izvietošanu </w:t>
            </w:r>
            <w:r w:rsidR="00FF28FE" w:rsidRPr="00E92C18">
              <w:rPr>
                <w:color w:val="000000" w:themeColor="text1"/>
                <w:szCs w:val="24"/>
                <w:lang w:val="lv-LV" w:eastAsia="lv-LV"/>
              </w:rPr>
              <w:t>nodrošina</w:t>
            </w:r>
            <w:r w:rsidRPr="00E92C18">
              <w:rPr>
                <w:color w:val="000000" w:themeColor="text1"/>
                <w:szCs w:val="24"/>
                <w:lang w:val="lv-LV" w:eastAsia="lv-LV"/>
              </w:rPr>
              <w:t xml:space="preserve"> </w:t>
            </w:r>
            <w:r w:rsidR="009749BD" w:rsidRPr="00E92C18">
              <w:rPr>
                <w:color w:val="000000" w:themeColor="text1"/>
                <w:szCs w:val="24"/>
                <w:lang w:val="lv-LV" w:eastAsia="lv-LV"/>
              </w:rPr>
              <w:t>Pašvaldības deleģēta persona</w:t>
            </w:r>
            <w:r w:rsidR="007F7A6F" w:rsidRPr="00E92C18">
              <w:rPr>
                <w:color w:val="000000" w:themeColor="text1"/>
                <w:szCs w:val="24"/>
                <w:lang w:val="lv-LV" w:eastAsia="lv-LV"/>
              </w:rPr>
              <w:t>;</w:t>
            </w:r>
            <w:r w:rsidR="00C77F6A" w:rsidRPr="00E92C18">
              <w:rPr>
                <w:color w:val="000000" w:themeColor="text1"/>
                <w:szCs w:val="24"/>
                <w:lang w:val="lv-LV" w:eastAsia="lv-LV"/>
              </w:rPr>
              <w:t xml:space="preserve"> </w:t>
            </w:r>
          </w:p>
          <w:p w14:paraId="38FE5A44" w14:textId="4E9C87A2" w:rsidR="00C02EE2" w:rsidRPr="00E92C18" w:rsidRDefault="00E92C18" w:rsidP="00D60EA8">
            <w:pPr>
              <w:pStyle w:val="Sarakstarindkopa"/>
              <w:numPr>
                <w:ilvl w:val="1"/>
                <w:numId w:val="4"/>
              </w:numPr>
              <w:ind w:right="142"/>
              <w:jc w:val="both"/>
              <w:rPr>
                <w:color w:val="000000" w:themeColor="text1"/>
                <w:szCs w:val="24"/>
                <w:lang w:val="lv-LV" w:eastAsia="lv-LV"/>
              </w:rPr>
            </w:pPr>
            <w:r>
              <w:rPr>
                <w:color w:val="000000" w:themeColor="text1"/>
                <w:szCs w:val="24"/>
                <w:lang w:val="lv-LV" w:eastAsia="lv-LV"/>
              </w:rPr>
              <w:t xml:space="preserve"> </w:t>
            </w:r>
            <w:r w:rsidR="00C02EE2" w:rsidRPr="00E92C18">
              <w:rPr>
                <w:color w:val="000000" w:themeColor="text1"/>
                <w:szCs w:val="24"/>
                <w:lang w:val="lv-LV" w:eastAsia="lv-LV"/>
              </w:rPr>
              <w:t xml:space="preserve">minimālais afišas eksponēšanas termiņš ir </w:t>
            </w:r>
            <w:r w:rsidR="00F2703D" w:rsidRPr="00E92C18">
              <w:rPr>
                <w:color w:val="000000" w:themeColor="text1"/>
                <w:szCs w:val="24"/>
                <w:lang w:val="lv-LV" w:eastAsia="lv-LV"/>
              </w:rPr>
              <w:t>7 (</w:t>
            </w:r>
            <w:r w:rsidR="00C02EE2" w:rsidRPr="00E92C18">
              <w:rPr>
                <w:color w:val="000000" w:themeColor="text1"/>
                <w:szCs w:val="24"/>
                <w:lang w:val="lv-LV" w:eastAsia="lv-LV"/>
              </w:rPr>
              <w:t>septiņas</w:t>
            </w:r>
            <w:r w:rsidR="00F2703D" w:rsidRPr="00E92C18">
              <w:rPr>
                <w:color w:val="000000" w:themeColor="text1"/>
                <w:szCs w:val="24"/>
                <w:lang w:val="lv-LV" w:eastAsia="lv-LV"/>
              </w:rPr>
              <w:t>)</w:t>
            </w:r>
            <w:r w:rsidR="00C02EE2" w:rsidRPr="00E92C18">
              <w:rPr>
                <w:color w:val="000000" w:themeColor="text1"/>
                <w:szCs w:val="24"/>
                <w:lang w:val="lv-LV" w:eastAsia="lv-LV"/>
              </w:rPr>
              <w:t xml:space="preserve"> kalendārās dienas.</w:t>
            </w:r>
          </w:p>
          <w:p w14:paraId="134BB3A2" w14:textId="02C04074" w:rsidR="00194030" w:rsidRPr="00E92C18" w:rsidRDefault="00E42ED2" w:rsidP="00D60EA8">
            <w:pPr>
              <w:pStyle w:val="Sarakstarindkopa"/>
              <w:numPr>
                <w:ilvl w:val="0"/>
                <w:numId w:val="4"/>
              </w:numPr>
              <w:ind w:right="141"/>
              <w:jc w:val="both"/>
              <w:rPr>
                <w:color w:val="000000" w:themeColor="text1"/>
                <w:szCs w:val="24"/>
                <w:lang w:val="lv-LV" w:eastAsia="lv-LV"/>
              </w:rPr>
            </w:pPr>
            <w:bookmarkStart w:id="74" w:name="p-561683"/>
            <w:bookmarkStart w:id="75" w:name="p41"/>
            <w:bookmarkEnd w:id="74"/>
            <w:bookmarkEnd w:id="75"/>
            <w:r w:rsidRPr="00E92C18">
              <w:rPr>
                <w:color w:val="000000" w:themeColor="text1"/>
                <w:szCs w:val="24"/>
                <w:lang w:val="lv-LV" w:eastAsia="lv-LV"/>
              </w:rPr>
              <w:t>Komerciāla rakstura</w:t>
            </w:r>
            <w:r w:rsidR="007362FD" w:rsidRPr="00E92C18">
              <w:rPr>
                <w:color w:val="000000" w:themeColor="text1"/>
                <w:szCs w:val="24"/>
                <w:lang w:val="lv-LV" w:eastAsia="lv-LV"/>
              </w:rPr>
              <w:t xml:space="preserve"> (</w:t>
            </w:r>
            <w:r w:rsidR="00890F83" w:rsidRPr="00E92C18">
              <w:rPr>
                <w:color w:val="000000" w:themeColor="text1"/>
                <w:szCs w:val="24"/>
                <w:lang w:val="lv-LV" w:eastAsia="lv-LV"/>
              </w:rPr>
              <w:t>p</w:t>
            </w:r>
            <w:r w:rsidR="00F2703D" w:rsidRPr="00E92C18">
              <w:rPr>
                <w:color w:val="000000" w:themeColor="text1"/>
                <w:szCs w:val="24"/>
                <w:lang w:val="lv-LV" w:eastAsia="lv-LV"/>
              </w:rPr>
              <w:t>ē</w:t>
            </w:r>
            <w:r w:rsidR="00890F83" w:rsidRPr="00E92C18">
              <w:rPr>
                <w:color w:val="000000" w:themeColor="text1"/>
                <w:szCs w:val="24"/>
                <w:lang w:val="lv-LV" w:eastAsia="lv-LV"/>
              </w:rPr>
              <w:t xml:space="preserve">rk, </w:t>
            </w:r>
            <w:r w:rsidR="007362FD" w:rsidRPr="00E92C18">
              <w:rPr>
                <w:color w:val="000000" w:themeColor="text1"/>
                <w:szCs w:val="24"/>
                <w:lang w:val="lv-LV" w:eastAsia="lv-LV"/>
              </w:rPr>
              <w:t xml:space="preserve">pārdod, </w:t>
            </w:r>
            <w:r w:rsidR="00A12372" w:rsidRPr="00E92C18">
              <w:rPr>
                <w:color w:val="000000" w:themeColor="text1"/>
                <w:szCs w:val="24"/>
                <w:lang w:val="lv-LV" w:eastAsia="lv-LV"/>
              </w:rPr>
              <w:t xml:space="preserve">piedāvā </w:t>
            </w:r>
            <w:r w:rsidR="007362FD" w:rsidRPr="00E92C18">
              <w:rPr>
                <w:color w:val="000000" w:themeColor="text1"/>
                <w:szCs w:val="24"/>
                <w:lang w:val="lv-LV" w:eastAsia="lv-LV"/>
              </w:rPr>
              <w:t>pakalpojumu</w:t>
            </w:r>
            <w:r w:rsidR="00A12372" w:rsidRPr="00E92C18">
              <w:rPr>
                <w:color w:val="000000" w:themeColor="text1"/>
                <w:szCs w:val="24"/>
                <w:lang w:val="lv-LV" w:eastAsia="lv-LV"/>
              </w:rPr>
              <w:t>s</w:t>
            </w:r>
            <w:r w:rsidR="007362FD" w:rsidRPr="00E92C18">
              <w:rPr>
                <w:color w:val="000000" w:themeColor="text1"/>
                <w:szCs w:val="24"/>
                <w:lang w:val="lv-LV" w:eastAsia="lv-LV"/>
              </w:rPr>
              <w:t xml:space="preserve"> </w:t>
            </w:r>
            <w:r w:rsidR="00A12372" w:rsidRPr="00E92C18">
              <w:rPr>
                <w:color w:val="000000" w:themeColor="text1"/>
                <w:szCs w:val="24"/>
                <w:lang w:val="lv-LV" w:eastAsia="lv-LV"/>
              </w:rPr>
              <w:t>u.c.</w:t>
            </w:r>
            <w:r w:rsidR="007362FD" w:rsidRPr="00E92C18">
              <w:rPr>
                <w:color w:val="000000" w:themeColor="text1"/>
                <w:szCs w:val="24"/>
                <w:lang w:val="lv-LV" w:eastAsia="lv-LV"/>
              </w:rPr>
              <w:t>)</w:t>
            </w:r>
            <w:r w:rsidR="005E3744" w:rsidRPr="00E92C18">
              <w:rPr>
                <w:color w:val="000000" w:themeColor="text1"/>
                <w:szCs w:val="24"/>
                <w:lang w:val="lv-LV" w:eastAsia="lv-LV"/>
              </w:rPr>
              <w:t xml:space="preserve"> </w:t>
            </w:r>
            <w:r w:rsidRPr="00E92C18">
              <w:rPr>
                <w:color w:val="000000" w:themeColor="text1"/>
                <w:szCs w:val="24"/>
                <w:lang w:val="lv-LV" w:eastAsia="lv-LV"/>
              </w:rPr>
              <w:t>p</w:t>
            </w:r>
            <w:r w:rsidR="00E87CAD" w:rsidRPr="00E92C18">
              <w:rPr>
                <w:color w:val="000000" w:themeColor="text1"/>
                <w:szCs w:val="24"/>
                <w:lang w:val="lv-LV" w:eastAsia="lv-LV"/>
              </w:rPr>
              <w:t>aziņojumus, sludinājum</w:t>
            </w:r>
            <w:r w:rsidR="00551BAB" w:rsidRPr="00E92C18">
              <w:rPr>
                <w:color w:val="000000" w:themeColor="text1"/>
                <w:szCs w:val="24"/>
                <w:lang w:val="lv-LV" w:eastAsia="lv-LV"/>
              </w:rPr>
              <w:t>us</w:t>
            </w:r>
            <w:r w:rsidR="00E87CAD" w:rsidRPr="00E92C18">
              <w:rPr>
                <w:color w:val="000000" w:themeColor="text1"/>
                <w:szCs w:val="24"/>
                <w:lang w:val="lv-LV" w:eastAsia="lv-LV"/>
              </w:rPr>
              <w:t xml:space="preserve"> uz </w:t>
            </w:r>
            <w:r w:rsidR="0069443C" w:rsidRPr="00E92C18">
              <w:rPr>
                <w:color w:val="000000" w:themeColor="text1"/>
                <w:szCs w:val="24"/>
                <w:lang w:val="lv-LV" w:eastAsia="lv-LV"/>
              </w:rPr>
              <w:t>P</w:t>
            </w:r>
            <w:r w:rsidR="00E87CAD" w:rsidRPr="00E92C18">
              <w:rPr>
                <w:color w:val="000000" w:themeColor="text1"/>
                <w:szCs w:val="24"/>
                <w:lang w:val="lv-LV" w:eastAsia="lv-LV"/>
              </w:rPr>
              <w:t>ašvaldībai piederoš</w:t>
            </w:r>
            <w:r w:rsidR="00316B8E" w:rsidRPr="00E92C18">
              <w:rPr>
                <w:color w:val="000000" w:themeColor="text1"/>
                <w:szCs w:val="24"/>
                <w:lang w:val="lv-LV" w:eastAsia="lv-LV"/>
              </w:rPr>
              <w:t>a</w:t>
            </w:r>
            <w:r w:rsidR="003923AA" w:rsidRPr="00E92C18">
              <w:rPr>
                <w:color w:val="000000" w:themeColor="text1"/>
                <w:szCs w:val="24"/>
                <w:lang w:val="lv-LV" w:eastAsia="lv-LV"/>
              </w:rPr>
              <w:t xml:space="preserve"> </w:t>
            </w:r>
            <w:r w:rsidR="00AD0464" w:rsidRPr="00E92C18">
              <w:rPr>
                <w:color w:val="000000" w:themeColor="text1"/>
                <w:szCs w:val="24"/>
                <w:lang w:val="lv-LV" w:eastAsia="lv-LV"/>
              </w:rPr>
              <w:t xml:space="preserve">reklāmas </w:t>
            </w:r>
            <w:r w:rsidR="00433B14" w:rsidRPr="00E92C18">
              <w:rPr>
                <w:color w:val="000000" w:themeColor="text1"/>
                <w:szCs w:val="24"/>
                <w:lang w:val="lv-LV" w:eastAsia="lv-LV"/>
              </w:rPr>
              <w:t>nesēja</w:t>
            </w:r>
            <w:r w:rsidR="00D23C44" w:rsidRPr="00E92C18">
              <w:rPr>
                <w:color w:val="000000" w:themeColor="text1"/>
                <w:szCs w:val="24"/>
                <w:lang w:val="lv-LV" w:eastAsia="lv-LV"/>
              </w:rPr>
              <w:t xml:space="preserve"> (t.sk. afišu staba)</w:t>
            </w:r>
            <w:r w:rsidR="00E87CAD" w:rsidRPr="00E92C18">
              <w:rPr>
                <w:color w:val="000000" w:themeColor="text1"/>
                <w:szCs w:val="24"/>
                <w:lang w:val="lv-LV" w:eastAsia="lv-LV"/>
              </w:rPr>
              <w:t>,</w:t>
            </w:r>
            <w:r w:rsidR="00175773" w:rsidRPr="00E92C18">
              <w:rPr>
                <w:color w:val="000000" w:themeColor="text1"/>
                <w:szCs w:val="24"/>
                <w:lang w:val="lv-LV" w:eastAsia="lv-LV"/>
              </w:rPr>
              <w:t xml:space="preserve"> </w:t>
            </w:r>
            <w:r w:rsidR="000368C5" w:rsidRPr="00E92C18">
              <w:rPr>
                <w:color w:val="000000" w:themeColor="text1"/>
                <w:szCs w:val="24"/>
                <w:lang w:val="lv-LV" w:eastAsia="lv-LV"/>
              </w:rPr>
              <w:t xml:space="preserve">izvieto </w:t>
            </w:r>
            <w:r w:rsidR="009749BD" w:rsidRPr="00E92C18">
              <w:rPr>
                <w:color w:val="000000" w:themeColor="text1"/>
                <w:szCs w:val="24"/>
                <w:lang w:val="lv-LV" w:eastAsia="lv-LV"/>
              </w:rPr>
              <w:t xml:space="preserve">Pašvaldības deleģēta persona </w:t>
            </w:r>
            <w:r w:rsidR="00175773" w:rsidRPr="00E92C18">
              <w:rPr>
                <w:color w:val="000000" w:themeColor="text1"/>
                <w:szCs w:val="24"/>
                <w:lang w:val="lv-LV" w:eastAsia="lv-LV"/>
              </w:rPr>
              <w:t>speciāli tam paredzētā vietā</w:t>
            </w:r>
            <w:r w:rsidR="00E91BC5" w:rsidRPr="00E92C18">
              <w:rPr>
                <w:color w:val="000000" w:themeColor="text1"/>
                <w:szCs w:val="24"/>
                <w:lang w:val="lv-LV" w:eastAsia="lv-LV"/>
              </w:rPr>
              <w:t xml:space="preserve"> </w:t>
            </w:r>
            <w:r w:rsidR="000F6249" w:rsidRPr="00E92C18">
              <w:rPr>
                <w:color w:val="000000" w:themeColor="text1"/>
                <w:szCs w:val="24"/>
                <w:lang w:val="lv-LV" w:eastAsia="lv-LV"/>
              </w:rPr>
              <w:t xml:space="preserve">7 </w:t>
            </w:r>
            <w:r w:rsidR="00D618BD" w:rsidRPr="00E92C18">
              <w:rPr>
                <w:color w:val="000000" w:themeColor="text1"/>
                <w:szCs w:val="24"/>
                <w:lang w:val="lv-LV" w:eastAsia="lv-LV"/>
              </w:rPr>
              <w:t xml:space="preserve">(septiņu) </w:t>
            </w:r>
            <w:r w:rsidR="000F6249" w:rsidRPr="00E92C18">
              <w:rPr>
                <w:color w:val="000000" w:themeColor="text1"/>
                <w:szCs w:val="24"/>
                <w:lang w:val="lv-LV" w:eastAsia="lv-LV"/>
              </w:rPr>
              <w:t>darb</w:t>
            </w:r>
            <w:r w:rsidR="00E91BC5" w:rsidRPr="00E92C18">
              <w:rPr>
                <w:color w:val="000000" w:themeColor="text1"/>
                <w:szCs w:val="24"/>
                <w:lang w:val="lv-LV" w:eastAsia="lv-LV"/>
              </w:rPr>
              <w:t>dienu laikā</w:t>
            </w:r>
            <w:r w:rsidR="00175773" w:rsidRPr="00E92C18">
              <w:rPr>
                <w:color w:val="000000" w:themeColor="text1"/>
                <w:szCs w:val="24"/>
                <w:lang w:val="lv-LV" w:eastAsia="lv-LV"/>
              </w:rPr>
              <w:t>,</w:t>
            </w:r>
            <w:r w:rsidR="00E87CAD" w:rsidRPr="00E92C18">
              <w:rPr>
                <w:color w:val="000000" w:themeColor="text1"/>
                <w:szCs w:val="24"/>
                <w:lang w:val="lv-LV" w:eastAsia="lv-LV"/>
              </w:rPr>
              <w:t xml:space="preserve"> ja samaksāta </w:t>
            </w:r>
            <w:r w:rsidR="00316B8E" w:rsidRPr="00E92C18">
              <w:rPr>
                <w:color w:val="000000" w:themeColor="text1"/>
                <w:szCs w:val="24"/>
                <w:lang w:val="lv-LV" w:eastAsia="lv-LV"/>
              </w:rPr>
              <w:t>nodeva un uz sludinājumiem</w:t>
            </w:r>
            <w:r w:rsidR="00E87CAD" w:rsidRPr="00E92C18">
              <w:rPr>
                <w:color w:val="000000" w:themeColor="text1"/>
                <w:szCs w:val="24"/>
                <w:lang w:val="lv-LV" w:eastAsia="lv-LV"/>
              </w:rPr>
              <w:t xml:space="preserve"> ir atzīme par nodeva</w:t>
            </w:r>
            <w:r w:rsidR="00551BAB" w:rsidRPr="00E92C18">
              <w:rPr>
                <w:color w:val="000000" w:themeColor="text1"/>
                <w:szCs w:val="24"/>
                <w:lang w:val="lv-LV" w:eastAsia="lv-LV"/>
              </w:rPr>
              <w:t>s</w:t>
            </w:r>
            <w:r w:rsidR="00E87CAD" w:rsidRPr="00E92C18">
              <w:rPr>
                <w:color w:val="000000" w:themeColor="text1"/>
                <w:szCs w:val="24"/>
                <w:lang w:val="lv-LV" w:eastAsia="lv-LV"/>
              </w:rPr>
              <w:t xml:space="preserve"> samaksu un izvietošanas </w:t>
            </w:r>
            <w:r w:rsidR="00551BAB" w:rsidRPr="00E92C18">
              <w:rPr>
                <w:color w:val="000000" w:themeColor="text1"/>
                <w:szCs w:val="24"/>
                <w:lang w:val="lv-LV" w:eastAsia="lv-LV"/>
              </w:rPr>
              <w:t>termiņu</w:t>
            </w:r>
            <w:r w:rsidR="00E87CAD" w:rsidRPr="00E92C18">
              <w:rPr>
                <w:color w:val="000000" w:themeColor="text1"/>
                <w:szCs w:val="24"/>
                <w:lang w:val="lv-LV" w:eastAsia="lv-LV"/>
              </w:rPr>
              <w:t>.</w:t>
            </w:r>
            <w:r w:rsidR="00E30732" w:rsidRPr="00E92C18">
              <w:rPr>
                <w:color w:val="000000" w:themeColor="text1"/>
                <w:szCs w:val="24"/>
                <w:lang w:val="lv-LV" w:eastAsia="lv-LV"/>
              </w:rPr>
              <w:t xml:space="preserve"> Pretējā gadījumā šādus reklāmas objektus aizliegts izvietot. </w:t>
            </w:r>
          </w:p>
          <w:p w14:paraId="33266744" w14:textId="73D10B02" w:rsidR="009E6526" w:rsidRPr="00E92C18" w:rsidRDefault="00B927AF" w:rsidP="00D60EA8">
            <w:pPr>
              <w:pStyle w:val="Sarakstarindkopa"/>
              <w:numPr>
                <w:ilvl w:val="0"/>
                <w:numId w:val="4"/>
              </w:numPr>
              <w:ind w:right="141"/>
              <w:jc w:val="both"/>
              <w:rPr>
                <w:color w:val="000000" w:themeColor="text1"/>
                <w:szCs w:val="24"/>
                <w:lang w:val="lv-LV" w:eastAsia="lv-LV"/>
              </w:rPr>
            </w:pPr>
            <w:bookmarkStart w:id="76" w:name="p-502940"/>
            <w:bookmarkStart w:id="77" w:name="p42"/>
            <w:bookmarkEnd w:id="76"/>
            <w:bookmarkEnd w:id="77"/>
            <w:r w:rsidRPr="00E92C18">
              <w:rPr>
                <w:color w:val="000000" w:themeColor="text1"/>
                <w:szCs w:val="24"/>
                <w:lang w:val="lv-LV" w:eastAsia="lv-LV"/>
              </w:rPr>
              <w:t>Reklāmas izvietošanai uz Pašvaldībai piederoša īpašuma tiek organizēta nomas tiesību izsoles procedūra</w:t>
            </w:r>
            <w:r w:rsidR="00804184" w:rsidRPr="00E92C18">
              <w:rPr>
                <w:color w:val="000000" w:themeColor="text1"/>
                <w:szCs w:val="24"/>
                <w:lang w:val="lv-LV" w:eastAsia="lv-LV"/>
              </w:rPr>
              <w:t xml:space="preserve">. </w:t>
            </w:r>
            <w:r w:rsidR="00E35F61" w:rsidRPr="00E92C18">
              <w:rPr>
                <w:color w:val="000000" w:themeColor="text1"/>
                <w:szCs w:val="24"/>
                <w:lang w:val="lv-LV" w:eastAsia="lv-LV"/>
              </w:rPr>
              <w:t xml:space="preserve"> </w:t>
            </w:r>
          </w:p>
          <w:p w14:paraId="44EBCDC0" w14:textId="77777777" w:rsidR="00D60EA8" w:rsidRPr="00E92C18" w:rsidRDefault="00D60EA8" w:rsidP="00B5658C">
            <w:pPr>
              <w:ind w:right="141"/>
              <w:jc w:val="both"/>
              <w:rPr>
                <w:color w:val="000000" w:themeColor="text1"/>
                <w:szCs w:val="24"/>
                <w:lang w:val="lv-LV" w:eastAsia="lv-LV"/>
              </w:rPr>
            </w:pPr>
          </w:p>
          <w:p w14:paraId="246F553B" w14:textId="6300EBD5" w:rsidR="00D109A2" w:rsidRPr="00E92C18" w:rsidRDefault="00B41901" w:rsidP="00D60EA8">
            <w:pPr>
              <w:ind w:left="425" w:right="142" w:hanging="425"/>
              <w:jc w:val="center"/>
              <w:rPr>
                <w:b/>
                <w:color w:val="000000" w:themeColor="text1"/>
                <w:szCs w:val="24"/>
                <w:lang w:val="lv-LV" w:eastAsia="lv-LV"/>
              </w:rPr>
            </w:pPr>
            <w:bookmarkStart w:id="78" w:name="p-561687"/>
            <w:bookmarkStart w:id="79" w:name="p46.2"/>
            <w:bookmarkStart w:id="80" w:name="n7"/>
            <w:bookmarkEnd w:id="78"/>
            <w:bookmarkEnd w:id="79"/>
            <w:bookmarkEnd w:id="80"/>
            <w:r w:rsidRPr="00E92C18">
              <w:rPr>
                <w:b/>
                <w:color w:val="000000" w:themeColor="text1"/>
                <w:szCs w:val="24"/>
                <w:lang w:val="lv-LV" w:eastAsia="lv-LV"/>
              </w:rPr>
              <w:t>V</w:t>
            </w:r>
            <w:r w:rsidR="008D75AA" w:rsidRPr="00E92C18">
              <w:rPr>
                <w:b/>
                <w:color w:val="000000" w:themeColor="text1"/>
                <w:szCs w:val="24"/>
                <w:lang w:val="lv-LV" w:eastAsia="lv-LV"/>
              </w:rPr>
              <w:t>I</w:t>
            </w:r>
            <w:r w:rsidRPr="00E92C18">
              <w:rPr>
                <w:b/>
                <w:color w:val="000000" w:themeColor="text1"/>
                <w:szCs w:val="24"/>
                <w:lang w:val="lv-LV" w:eastAsia="lv-LV"/>
              </w:rPr>
              <w:t>I</w:t>
            </w:r>
            <w:r w:rsidR="00D23C44" w:rsidRPr="00E92C18">
              <w:rPr>
                <w:b/>
                <w:color w:val="000000" w:themeColor="text1"/>
                <w:szCs w:val="24"/>
                <w:lang w:val="lv-LV" w:eastAsia="lv-LV"/>
              </w:rPr>
              <w:t>.</w:t>
            </w:r>
            <w:r w:rsidR="0088233E" w:rsidRPr="00E92C18">
              <w:rPr>
                <w:b/>
                <w:color w:val="000000" w:themeColor="text1"/>
                <w:szCs w:val="24"/>
                <w:lang w:val="lv-LV" w:eastAsia="lv-LV"/>
              </w:rPr>
              <w:t xml:space="preserve"> Reklāmas izvietošanas nosacījumi </w:t>
            </w:r>
          </w:p>
          <w:p w14:paraId="5485D1DD" w14:textId="59261137" w:rsidR="0088233E" w:rsidRPr="00E92C18" w:rsidRDefault="0088233E" w:rsidP="00D60EA8">
            <w:pPr>
              <w:ind w:left="425" w:right="142" w:hanging="425"/>
              <w:jc w:val="center"/>
              <w:rPr>
                <w:b/>
                <w:color w:val="000000" w:themeColor="text1"/>
                <w:szCs w:val="24"/>
                <w:lang w:val="lv-LV" w:eastAsia="lv-LV"/>
              </w:rPr>
            </w:pPr>
            <w:r w:rsidRPr="00E92C18">
              <w:rPr>
                <w:b/>
                <w:color w:val="000000" w:themeColor="text1"/>
                <w:szCs w:val="24"/>
                <w:lang w:val="lv-LV" w:eastAsia="lv-LV"/>
              </w:rPr>
              <w:t>publiska pasākuma norises vietā un laikā</w:t>
            </w:r>
          </w:p>
          <w:p w14:paraId="2458D7AA" w14:textId="0257CA8F" w:rsidR="001F4CF7" w:rsidRPr="00E92C18" w:rsidRDefault="005B134D" w:rsidP="00D60EA8">
            <w:pPr>
              <w:numPr>
                <w:ilvl w:val="0"/>
                <w:numId w:val="4"/>
              </w:numPr>
              <w:jc w:val="both"/>
              <w:rPr>
                <w:color w:val="000000" w:themeColor="text1"/>
                <w:szCs w:val="24"/>
                <w:lang w:val="lv-LV" w:eastAsia="lv-LV"/>
              </w:rPr>
            </w:pPr>
            <w:bookmarkStart w:id="81" w:name="p-502946"/>
            <w:bookmarkStart w:id="82" w:name="p47"/>
            <w:bookmarkEnd w:id="81"/>
            <w:bookmarkEnd w:id="82"/>
            <w:r w:rsidRPr="00E92C18">
              <w:rPr>
                <w:color w:val="000000" w:themeColor="text1"/>
                <w:szCs w:val="24"/>
                <w:lang w:val="lv-LV" w:eastAsia="lv-LV"/>
              </w:rPr>
              <w:t>P</w:t>
            </w:r>
            <w:r w:rsidR="0082785A" w:rsidRPr="00E92C18">
              <w:rPr>
                <w:color w:val="000000" w:themeColor="text1"/>
                <w:szCs w:val="24"/>
                <w:lang w:val="lv-LV" w:eastAsia="lv-LV"/>
              </w:rPr>
              <w:t>asākuma norises vietā uz pasākuma norises laiku, pieļaujams izvietot</w:t>
            </w:r>
            <w:r w:rsidR="0045628A" w:rsidRPr="00E92C18">
              <w:rPr>
                <w:color w:val="000000" w:themeColor="text1"/>
                <w:szCs w:val="24"/>
                <w:lang w:val="lv-LV" w:eastAsia="lv-LV"/>
              </w:rPr>
              <w:t xml:space="preserve"> </w:t>
            </w:r>
            <w:r w:rsidR="00CF4679" w:rsidRPr="00E92C18">
              <w:rPr>
                <w:color w:val="000000" w:themeColor="text1"/>
                <w:szCs w:val="24"/>
                <w:lang w:val="lv-LV" w:eastAsia="lv-LV"/>
              </w:rPr>
              <w:t xml:space="preserve">pasākuma, pasākuma atbalstītāju un, saskaņojot ar pasākuma organizatoru, to komersantu, kas piedalās Ogres novada iedzīvotāja kartes un Ogres novada skolēna kartes lojalitātes programmā, </w:t>
            </w:r>
            <w:r w:rsidR="006D3BCF" w:rsidRPr="00E92C18">
              <w:rPr>
                <w:color w:val="000000" w:themeColor="text1"/>
                <w:szCs w:val="24"/>
                <w:lang w:val="lv-LV" w:eastAsia="lv-LV"/>
              </w:rPr>
              <w:t>R</w:t>
            </w:r>
            <w:r w:rsidR="00CF4679" w:rsidRPr="00E92C18">
              <w:rPr>
                <w:color w:val="000000" w:themeColor="text1"/>
                <w:szCs w:val="24"/>
                <w:lang w:val="lv-LV" w:eastAsia="lv-LV"/>
              </w:rPr>
              <w:t xml:space="preserve">eklāmu. </w:t>
            </w:r>
            <w:bookmarkStart w:id="83" w:name="p-502947"/>
            <w:bookmarkStart w:id="84" w:name="p48"/>
            <w:bookmarkStart w:id="85" w:name="p-502949"/>
            <w:bookmarkStart w:id="86" w:name="p50"/>
            <w:bookmarkEnd w:id="83"/>
            <w:bookmarkEnd w:id="84"/>
            <w:bookmarkEnd w:id="85"/>
            <w:bookmarkEnd w:id="86"/>
          </w:p>
          <w:p w14:paraId="362EC6AC" w14:textId="02A86587" w:rsidR="00ED6016" w:rsidRPr="00E92C18" w:rsidRDefault="00ED6016" w:rsidP="00D60EA8">
            <w:pPr>
              <w:pStyle w:val="Sarakstarindkopa"/>
              <w:numPr>
                <w:ilvl w:val="0"/>
                <w:numId w:val="4"/>
              </w:numPr>
              <w:jc w:val="both"/>
              <w:rPr>
                <w:color w:val="000000" w:themeColor="text1"/>
                <w:szCs w:val="24"/>
                <w:lang w:val="lv-LV" w:eastAsia="lv-LV"/>
              </w:rPr>
            </w:pPr>
            <w:r w:rsidRPr="00E92C18">
              <w:rPr>
                <w:color w:val="000000" w:themeColor="text1"/>
                <w:szCs w:val="24"/>
                <w:lang w:val="lv-LV" w:eastAsia="lv-LV"/>
              </w:rPr>
              <w:lastRenderedPageBreak/>
              <w:t xml:space="preserve">Pasākuma norises vietā aizliegts izvietot </w:t>
            </w:r>
            <w:r w:rsidR="00524EE2" w:rsidRPr="00E92C18">
              <w:rPr>
                <w:color w:val="000000" w:themeColor="text1"/>
                <w:szCs w:val="24"/>
                <w:lang w:val="lv-LV" w:eastAsia="lv-LV"/>
              </w:rPr>
              <w:t>R</w:t>
            </w:r>
            <w:r w:rsidRPr="00E92C18">
              <w:rPr>
                <w:color w:val="000000" w:themeColor="text1"/>
                <w:szCs w:val="24"/>
                <w:lang w:val="lv-LV" w:eastAsia="lv-LV"/>
              </w:rPr>
              <w:t>eklāmas (ar būves pazīmēm un rakšanas darbiem), kuru uzstādīšanu regulē būvniecību reglamentējošie normatīvie akti.</w:t>
            </w:r>
          </w:p>
          <w:p w14:paraId="5F67DFF4" w14:textId="104CEE56" w:rsidR="0045628A" w:rsidRPr="00E92C18" w:rsidRDefault="0045628A" w:rsidP="00D60EA8">
            <w:pPr>
              <w:numPr>
                <w:ilvl w:val="0"/>
                <w:numId w:val="4"/>
              </w:numPr>
              <w:ind w:right="141"/>
              <w:jc w:val="both"/>
              <w:rPr>
                <w:color w:val="000000"/>
                <w:szCs w:val="24"/>
                <w:lang w:val="lv-LV" w:eastAsia="lv-LV"/>
              </w:rPr>
            </w:pPr>
            <w:r w:rsidRPr="00E92C18">
              <w:rPr>
                <w:color w:val="000000" w:themeColor="text1"/>
                <w:szCs w:val="24"/>
                <w:lang w:val="lv-LV" w:eastAsia="lv-LV"/>
              </w:rPr>
              <w:t xml:space="preserve">Publiska pasākuma organizators, pasākuma atbalstītāji un komersanti, kas piedalās Ogres novada iedzīvotāja kartes un Ogres novada skolēna kartes lojalitātes programmā, Reklāmu </w:t>
            </w:r>
            <w:r w:rsidRPr="00E92C18">
              <w:rPr>
                <w:color w:val="000000"/>
                <w:szCs w:val="24"/>
                <w:lang w:val="lv-LV" w:eastAsia="lv-LV"/>
              </w:rPr>
              <w:t>bez Reklāmas atļaujas var izvietot tikai uz publiska pasākuma norises laiku. Ja Reklāmu vēlas izvietot ilgāk nekā pasākuma norises laiks, uz šādas Reklāmas izvietošanu attiecināma Noteikumos noteiktā kārtība.</w:t>
            </w:r>
          </w:p>
          <w:p w14:paraId="4D64AA02" w14:textId="77777777" w:rsidR="00D60EA8" w:rsidRPr="00E92C18" w:rsidRDefault="00D60EA8" w:rsidP="00D60EA8">
            <w:pPr>
              <w:ind w:left="480" w:right="141"/>
              <w:jc w:val="both"/>
              <w:rPr>
                <w:color w:val="000000"/>
                <w:szCs w:val="24"/>
                <w:lang w:val="lv-LV" w:eastAsia="lv-LV"/>
              </w:rPr>
            </w:pPr>
          </w:p>
          <w:p w14:paraId="7D34E84D" w14:textId="1009F24D" w:rsidR="0088233E" w:rsidRPr="00E92C18" w:rsidRDefault="002F7A56" w:rsidP="00D60EA8">
            <w:pPr>
              <w:ind w:left="426" w:right="141" w:hanging="426"/>
              <w:jc w:val="center"/>
              <w:rPr>
                <w:b/>
                <w:color w:val="000000" w:themeColor="text1"/>
                <w:szCs w:val="24"/>
                <w:lang w:val="lv-LV" w:eastAsia="lv-LV"/>
              </w:rPr>
            </w:pPr>
            <w:bookmarkStart w:id="87" w:name="n8"/>
            <w:bookmarkEnd w:id="87"/>
            <w:r w:rsidRPr="00E92C18">
              <w:rPr>
                <w:b/>
                <w:color w:val="000000" w:themeColor="text1"/>
                <w:szCs w:val="24"/>
                <w:lang w:val="lv-LV" w:eastAsia="lv-LV"/>
              </w:rPr>
              <w:t>VI</w:t>
            </w:r>
            <w:r w:rsidR="0088233E" w:rsidRPr="00E92C18">
              <w:rPr>
                <w:b/>
                <w:color w:val="000000" w:themeColor="text1"/>
                <w:szCs w:val="24"/>
                <w:lang w:val="lv-LV" w:eastAsia="lv-LV"/>
              </w:rPr>
              <w:t>I</w:t>
            </w:r>
            <w:r w:rsidR="008D75AA" w:rsidRPr="00E92C18">
              <w:rPr>
                <w:b/>
                <w:color w:val="000000" w:themeColor="text1"/>
                <w:szCs w:val="24"/>
                <w:lang w:val="lv-LV" w:eastAsia="lv-LV"/>
              </w:rPr>
              <w:t>I</w:t>
            </w:r>
            <w:r w:rsidR="0088233E" w:rsidRPr="00E92C18">
              <w:rPr>
                <w:b/>
                <w:color w:val="000000" w:themeColor="text1"/>
                <w:szCs w:val="24"/>
                <w:lang w:val="lv-LV" w:eastAsia="lv-LV"/>
              </w:rPr>
              <w:t>. Tīkla reklāmas izvietošanas nosacījum</w:t>
            </w:r>
            <w:r w:rsidR="00DB4BD4" w:rsidRPr="00E92C18">
              <w:rPr>
                <w:b/>
                <w:color w:val="000000" w:themeColor="text1"/>
                <w:szCs w:val="24"/>
                <w:lang w:val="lv-LV" w:eastAsia="lv-LV"/>
              </w:rPr>
              <w:t>s</w:t>
            </w:r>
          </w:p>
          <w:p w14:paraId="779D4FF1" w14:textId="77777777" w:rsidR="00D23C44" w:rsidRPr="00E92C18" w:rsidRDefault="004B135F" w:rsidP="00D60EA8">
            <w:pPr>
              <w:numPr>
                <w:ilvl w:val="0"/>
                <w:numId w:val="4"/>
              </w:numPr>
              <w:ind w:right="141"/>
              <w:jc w:val="both"/>
              <w:rPr>
                <w:color w:val="000000" w:themeColor="text1"/>
                <w:szCs w:val="24"/>
                <w:lang w:val="lv-LV" w:eastAsia="lv-LV"/>
              </w:rPr>
            </w:pPr>
            <w:bookmarkStart w:id="88" w:name="p-575835"/>
            <w:bookmarkStart w:id="89" w:name="p51"/>
            <w:bookmarkStart w:id="90" w:name="p-502952"/>
            <w:bookmarkStart w:id="91" w:name="p52"/>
            <w:bookmarkEnd w:id="88"/>
            <w:bookmarkEnd w:id="89"/>
            <w:bookmarkEnd w:id="90"/>
            <w:bookmarkEnd w:id="91"/>
            <w:r w:rsidRPr="00E92C18">
              <w:rPr>
                <w:color w:val="000000" w:themeColor="text1"/>
                <w:szCs w:val="24"/>
                <w:lang w:val="lv-LV" w:eastAsia="lv-LV"/>
              </w:rPr>
              <w:t xml:space="preserve">Tīkla </w:t>
            </w:r>
            <w:r w:rsidR="00EF439B" w:rsidRPr="00E92C18">
              <w:rPr>
                <w:color w:val="000000" w:themeColor="text1"/>
                <w:szCs w:val="24"/>
                <w:lang w:val="lv-LV" w:eastAsia="lv-LV"/>
              </w:rPr>
              <w:t>R</w:t>
            </w:r>
            <w:r w:rsidRPr="00E92C18">
              <w:rPr>
                <w:color w:val="000000" w:themeColor="text1"/>
                <w:szCs w:val="24"/>
                <w:lang w:val="lv-LV" w:eastAsia="lv-LV"/>
              </w:rPr>
              <w:t>eklām</w:t>
            </w:r>
            <w:r w:rsidR="00632F3D" w:rsidRPr="00E92C18">
              <w:rPr>
                <w:color w:val="000000" w:themeColor="text1"/>
                <w:szCs w:val="24"/>
                <w:lang w:val="lv-LV" w:eastAsia="lv-LV"/>
              </w:rPr>
              <w:t>a</w:t>
            </w:r>
            <w:r w:rsidR="00FB6604" w:rsidRPr="00E92C18">
              <w:rPr>
                <w:color w:val="000000" w:themeColor="text1"/>
                <w:szCs w:val="24"/>
                <w:lang w:val="lv-LV" w:eastAsia="lv-LV"/>
              </w:rPr>
              <w:t xml:space="preserve">i </w:t>
            </w:r>
            <w:r w:rsidRPr="00E92C18">
              <w:rPr>
                <w:color w:val="000000" w:themeColor="text1"/>
                <w:szCs w:val="24"/>
                <w:lang w:val="lv-LV" w:eastAsia="lv-LV"/>
              </w:rPr>
              <w:t>Būvval</w:t>
            </w:r>
            <w:r w:rsidR="009929F9" w:rsidRPr="00E92C18">
              <w:rPr>
                <w:color w:val="000000" w:themeColor="text1"/>
                <w:szCs w:val="24"/>
                <w:lang w:val="lv-LV" w:eastAsia="lv-LV"/>
              </w:rPr>
              <w:t xml:space="preserve">de izsniedz kopīgu </w:t>
            </w:r>
            <w:r w:rsidR="00883574" w:rsidRPr="00E92C18">
              <w:rPr>
                <w:color w:val="000000" w:themeColor="text1"/>
                <w:szCs w:val="24"/>
                <w:lang w:val="lv-LV" w:eastAsia="lv-LV"/>
              </w:rPr>
              <w:t>Reklāmas</w:t>
            </w:r>
            <w:r w:rsidRPr="00E92C18">
              <w:rPr>
                <w:color w:val="000000" w:themeColor="text1"/>
                <w:szCs w:val="24"/>
                <w:lang w:val="lv-LV" w:eastAsia="lv-LV"/>
              </w:rPr>
              <w:t xml:space="preserve"> atļauju. </w:t>
            </w:r>
            <w:bookmarkStart w:id="92" w:name="p-502953"/>
            <w:bookmarkStart w:id="93" w:name="p53"/>
            <w:bookmarkEnd w:id="92"/>
            <w:bookmarkEnd w:id="93"/>
          </w:p>
          <w:p w14:paraId="0BDECA73" w14:textId="425F8EFD" w:rsidR="00326FCF" w:rsidRPr="00E92C18" w:rsidRDefault="00004199" w:rsidP="00A3442D">
            <w:pPr>
              <w:numPr>
                <w:ilvl w:val="0"/>
                <w:numId w:val="4"/>
              </w:numPr>
              <w:ind w:right="141"/>
              <w:jc w:val="both"/>
              <w:rPr>
                <w:color w:val="000000" w:themeColor="text1"/>
                <w:szCs w:val="24"/>
                <w:lang w:val="lv-LV" w:eastAsia="lv-LV"/>
              </w:rPr>
            </w:pPr>
            <w:r w:rsidRPr="00E92C18">
              <w:rPr>
                <w:color w:val="000000" w:themeColor="text1"/>
                <w:szCs w:val="24"/>
                <w:lang w:val="lv-LV" w:eastAsia="lv-LV"/>
              </w:rPr>
              <w:t xml:space="preserve">Uz tīkla </w:t>
            </w:r>
            <w:r w:rsidR="00524EE2" w:rsidRPr="00E92C18">
              <w:rPr>
                <w:color w:val="000000" w:themeColor="text1"/>
                <w:szCs w:val="24"/>
                <w:lang w:val="lv-LV" w:eastAsia="lv-LV"/>
              </w:rPr>
              <w:t>R</w:t>
            </w:r>
            <w:r w:rsidR="0088233E" w:rsidRPr="00E92C18">
              <w:rPr>
                <w:color w:val="000000" w:themeColor="text1"/>
                <w:szCs w:val="24"/>
                <w:lang w:val="lv-LV" w:eastAsia="lv-LV"/>
              </w:rPr>
              <w:t xml:space="preserve">eklāmas </w:t>
            </w:r>
            <w:r w:rsidR="00230D4F" w:rsidRPr="00E92C18">
              <w:rPr>
                <w:color w:val="000000" w:themeColor="text1"/>
                <w:szCs w:val="24"/>
                <w:lang w:val="lv-LV" w:eastAsia="lv-LV"/>
              </w:rPr>
              <w:t>nesējiem</w:t>
            </w:r>
            <w:r w:rsidR="0088233E" w:rsidRPr="00E92C18">
              <w:rPr>
                <w:color w:val="000000" w:themeColor="text1"/>
                <w:szCs w:val="24"/>
                <w:lang w:val="lv-LV" w:eastAsia="lv-LV"/>
              </w:rPr>
              <w:t xml:space="preserve"> laikā, kad uz tiem netiek izvietotas </w:t>
            </w:r>
            <w:r w:rsidRPr="00E92C18">
              <w:rPr>
                <w:color w:val="000000" w:themeColor="text1"/>
                <w:szCs w:val="24"/>
                <w:lang w:val="lv-LV" w:eastAsia="lv-LV"/>
              </w:rPr>
              <w:t>R</w:t>
            </w:r>
            <w:r w:rsidR="0088233E" w:rsidRPr="00E92C18">
              <w:rPr>
                <w:color w:val="000000" w:themeColor="text1"/>
                <w:szCs w:val="24"/>
                <w:lang w:val="lv-LV" w:eastAsia="lv-LV"/>
              </w:rPr>
              <w:t xml:space="preserve">eklāmas, </w:t>
            </w:r>
            <w:r w:rsidRPr="00E92C18">
              <w:rPr>
                <w:color w:val="000000" w:themeColor="text1"/>
                <w:szCs w:val="24"/>
                <w:lang w:val="lv-LV" w:eastAsia="lv-LV"/>
              </w:rPr>
              <w:t>jā</w:t>
            </w:r>
            <w:r w:rsidR="0088233E" w:rsidRPr="00E92C18">
              <w:rPr>
                <w:color w:val="000000" w:themeColor="text1"/>
                <w:szCs w:val="24"/>
                <w:lang w:val="lv-LV" w:eastAsia="lv-LV"/>
              </w:rPr>
              <w:t>izvieto pa</w:t>
            </w:r>
            <w:r w:rsidRPr="00E92C18">
              <w:rPr>
                <w:color w:val="000000" w:themeColor="text1"/>
                <w:szCs w:val="24"/>
                <w:lang w:val="lv-LV" w:eastAsia="lv-LV"/>
              </w:rPr>
              <w:t xml:space="preserve">šreklāmas plakāts, izņemot, ja </w:t>
            </w:r>
            <w:r w:rsidR="00524EE2" w:rsidRPr="00E92C18">
              <w:rPr>
                <w:color w:val="000000" w:themeColor="text1"/>
                <w:szCs w:val="24"/>
                <w:lang w:val="lv-LV" w:eastAsia="lv-LV"/>
              </w:rPr>
              <w:t>R</w:t>
            </w:r>
            <w:r w:rsidR="0088233E" w:rsidRPr="00E92C18">
              <w:rPr>
                <w:color w:val="000000" w:themeColor="text1"/>
                <w:szCs w:val="24"/>
                <w:lang w:val="lv-LV" w:eastAsia="lv-LV"/>
              </w:rPr>
              <w:t>eklāma netiek speciāli veidot</w:t>
            </w:r>
            <w:r w:rsidR="00524EE2" w:rsidRPr="00E92C18">
              <w:rPr>
                <w:color w:val="000000" w:themeColor="text1"/>
                <w:szCs w:val="24"/>
                <w:lang w:val="lv-LV" w:eastAsia="lv-LV"/>
              </w:rPr>
              <w:t>a</w:t>
            </w:r>
            <w:r w:rsidR="00A3442D" w:rsidRPr="00E92C18">
              <w:rPr>
                <w:color w:val="000000" w:themeColor="text1"/>
                <w:szCs w:val="24"/>
                <w:lang w:val="lv-LV" w:eastAsia="lv-LV"/>
              </w:rPr>
              <w:t>, piemēram, reklāmas rāmis</w:t>
            </w:r>
            <w:r w:rsidR="0088233E" w:rsidRPr="00E92C18">
              <w:rPr>
                <w:color w:val="000000" w:themeColor="text1"/>
                <w:szCs w:val="24"/>
                <w:lang w:val="lv-LV" w:eastAsia="lv-LV"/>
              </w:rPr>
              <w:t>.</w:t>
            </w:r>
          </w:p>
          <w:p w14:paraId="1E0BDE38" w14:textId="77777777" w:rsidR="00F1633B" w:rsidRPr="00E92C18" w:rsidRDefault="00F1633B" w:rsidP="00D60EA8">
            <w:pPr>
              <w:ind w:left="284" w:hanging="284"/>
              <w:jc w:val="both"/>
              <w:outlineLvl w:val="3"/>
              <w:rPr>
                <w:b/>
                <w:bCs/>
                <w:lang w:val="lv-LV"/>
              </w:rPr>
            </w:pPr>
          </w:p>
          <w:p w14:paraId="238FD7E7" w14:textId="2651E4C2" w:rsidR="00F1633B" w:rsidRPr="00E92C18" w:rsidRDefault="00F1633B" w:rsidP="00D60EA8">
            <w:pPr>
              <w:ind w:left="284" w:hanging="284"/>
              <w:jc w:val="center"/>
              <w:outlineLvl w:val="3"/>
              <w:rPr>
                <w:b/>
                <w:bCs/>
                <w:szCs w:val="24"/>
                <w:lang w:val="lv-LV"/>
              </w:rPr>
            </w:pPr>
            <w:r w:rsidRPr="00E92C18">
              <w:rPr>
                <w:b/>
                <w:bCs/>
                <w:szCs w:val="24"/>
                <w:lang w:val="lv-LV"/>
              </w:rPr>
              <w:t>IX. Reklāmu izvietošana azartspēļu organizēšanas un</w:t>
            </w:r>
          </w:p>
          <w:p w14:paraId="605A857E" w14:textId="77777777" w:rsidR="00F1633B" w:rsidRPr="00E92C18" w:rsidRDefault="00F1633B" w:rsidP="00D60EA8">
            <w:pPr>
              <w:ind w:left="284" w:hanging="284"/>
              <w:jc w:val="center"/>
              <w:outlineLvl w:val="3"/>
              <w:rPr>
                <w:b/>
                <w:bCs/>
                <w:szCs w:val="24"/>
                <w:lang w:val="lv-LV"/>
              </w:rPr>
            </w:pPr>
            <w:r w:rsidRPr="00E92C18">
              <w:rPr>
                <w:b/>
                <w:bCs/>
                <w:szCs w:val="24"/>
                <w:lang w:val="lv-LV"/>
              </w:rPr>
              <w:t>erotiska rakstura pakalpojumu vietās</w:t>
            </w:r>
          </w:p>
          <w:p w14:paraId="2BD4E522" w14:textId="070D5A26" w:rsidR="00F1633B" w:rsidRPr="00E92C18" w:rsidRDefault="00F1633B" w:rsidP="00D60EA8">
            <w:pPr>
              <w:pStyle w:val="Sarakstarindkopa"/>
              <w:numPr>
                <w:ilvl w:val="0"/>
                <w:numId w:val="4"/>
              </w:numPr>
              <w:jc w:val="both"/>
              <w:rPr>
                <w:szCs w:val="24"/>
                <w:lang w:val="lv-LV"/>
              </w:rPr>
            </w:pPr>
            <w:bookmarkStart w:id="94" w:name="_Hlk92791958"/>
            <w:r w:rsidRPr="00E92C18">
              <w:rPr>
                <w:szCs w:val="24"/>
                <w:lang w:val="lv-LV"/>
              </w:rPr>
              <w:t>Azartspēļu organizēšanas vietās, erotiska rakstura pakalpojumu sniegšanas vietās vai objektos, kuriem jāaizsedz logi Latvijas Republikas normatīvos aktos noteiktajos gadījumos, logi jāaizsedz no iekšpuses</w:t>
            </w:r>
            <w:r w:rsidR="00D23C44" w:rsidRPr="00E92C18">
              <w:rPr>
                <w:szCs w:val="24"/>
                <w:lang w:val="lv-LV"/>
              </w:rPr>
              <w:t>.</w:t>
            </w:r>
          </w:p>
          <w:p w14:paraId="25D521D9" w14:textId="06406003" w:rsidR="00EB5DFD" w:rsidRPr="00E92C18" w:rsidRDefault="00EB5DFD" w:rsidP="00D60EA8">
            <w:pPr>
              <w:pStyle w:val="Komentrateksts"/>
              <w:numPr>
                <w:ilvl w:val="0"/>
                <w:numId w:val="4"/>
              </w:numPr>
              <w:jc w:val="both"/>
              <w:rPr>
                <w:szCs w:val="24"/>
                <w:shd w:val="clear" w:color="auto" w:fill="FFFFFF"/>
                <w:lang w:val="lv-LV"/>
              </w:rPr>
            </w:pPr>
            <w:r w:rsidRPr="00E92C18">
              <w:rPr>
                <w:szCs w:val="24"/>
                <w:shd w:val="clear" w:color="auto" w:fill="FFFFFF"/>
                <w:lang w:val="lv-LV"/>
              </w:rPr>
              <w:t>Azartspēļu reklāma ir aizliegta ārpus azartspēļu organizēšanas vietām. Azartspēļu organizēšanas vietās atļauts norādīt tikai azartspēļu vietas nosaukumu un azartspēļu organizētāja reģistrētu preču zīmi</w:t>
            </w:r>
            <w:r w:rsidR="00735F09" w:rsidRPr="00E92C18">
              <w:rPr>
                <w:szCs w:val="24"/>
                <w:shd w:val="clear" w:color="auto" w:fill="FFFFFF"/>
                <w:lang w:val="lv-LV"/>
              </w:rPr>
              <w:t>, ievērojot šādus izmērus – augstums 210 mm un platums 297 mm.</w:t>
            </w:r>
          </w:p>
          <w:p w14:paraId="17F640D6" w14:textId="4B14CA0B" w:rsidR="00F1633B" w:rsidRPr="00E92C18" w:rsidRDefault="00F1633B" w:rsidP="00D60EA8">
            <w:pPr>
              <w:pStyle w:val="Sarakstarindkopa"/>
              <w:numPr>
                <w:ilvl w:val="0"/>
                <w:numId w:val="4"/>
              </w:numPr>
              <w:jc w:val="both"/>
              <w:rPr>
                <w:szCs w:val="24"/>
                <w:lang w:val="lv-LV"/>
              </w:rPr>
            </w:pPr>
            <w:r w:rsidRPr="00E92C18">
              <w:rPr>
                <w:szCs w:val="24"/>
                <w:lang w:val="lv-LV"/>
              </w:rPr>
              <w:t xml:space="preserve">Komersantiem, kas nodarbojas ar azartspēļu organizēšanu, uzturēšanu vai erotiska rakstura pakalpojumu sniegšanu, reklāmas objektos un fasādes apgaismošanai aizliegts izmantot </w:t>
            </w:r>
            <w:r w:rsidR="00D23C44" w:rsidRPr="00E92C18">
              <w:rPr>
                <w:szCs w:val="24"/>
                <w:lang w:val="lv-LV"/>
              </w:rPr>
              <w:t xml:space="preserve">digitālos ekrānus kā reklāmas nesējus un </w:t>
            </w:r>
            <w:r w:rsidRPr="00E92C18">
              <w:rPr>
                <w:szCs w:val="24"/>
                <w:lang w:val="lv-LV"/>
              </w:rPr>
              <w:t>specefektus, piemēram, mirgojošās gaismas, gaismas vadus u.tml., kā arī skaņu specefektus.</w:t>
            </w:r>
          </w:p>
          <w:p w14:paraId="672064EB" w14:textId="25B5C7E4" w:rsidR="00F1633B" w:rsidRPr="00E92C18" w:rsidRDefault="00F1633B" w:rsidP="00D60EA8">
            <w:pPr>
              <w:pStyle w:val="Sarakstarindkopa"/>
              <w:numPr>
                <w:ilvl w:val="0"/>
                <w:numId w:val="4"/>
              </w:numPr>
              <w:jc w:val="both"/>
              <w:rPr>
                <w:szCs w:val="24"/>
                <w:lang w:val="lv-LV"/>
              </w:rPr>
            </w:pPr>
            <w:r w:rsidRPr="00E92C18">
              <w:rPr>
                <w:szCs w:val="24"/>
                <w:lang w:val="lv-LV"/>
              </w:rPr>
              <w:t xml:space="preserve">Azartspēļu, to organizēšanas vietu un azartspēlēs iegūstamo laimestu </w:t>
            </w:r>
            <w:r w:rsidR="006A7A1D" w:rsidRPr="00E92C18">
              <w:rPr>
                <w:szCs w:val="24"/>
                <w:lang w:val="lv-LV"/>
              </w:rPr>
              <w:t>R</w:t>
            </w:r>
            <w:r w:rsidRPr="00E92C18">
              <w:rPr>
                <w:szCs w:val="24"/>
                <w:lang w:val="lv-LV"/>
              </w:rPr>
              <w:t>eklāma atļauta tikai to organizēšanas viet</w:t>
            </w:r>
            <w:r w:rsidR="00EB5DFD" w:rsidRPr="00E92C18">
              <w:rPr>
                <w:szCs w:val="24"/>
                <w:lang w:val="lv-LV"/>
              </w:rPr>
              <w:t>u iekštelpās</w:t>
            </w:r>
            <w:r w:rsidRPr="00E92C18">
              <w:rPr>
                <w:szCs w:val="24"/>
                <w:lang w:val="lv-LV"/>
              </w:rPr>
              <w:t>.</w:t>
            </w:r>
          </w:p>
          <w:bookmarkEnd w:id="94"/>
          <w:p w14:paraId="0F5D44C6" w14:textId="015466C2" w:rsidR="00F1633B" w:rsidRPr="00E92C18" w:rsidRDefault="00F1633B" w:rsidP="00D60EA8">
            <w:pPr>
              <w:pStyle w:val="Sarakstarindkopa"/>
              <w:numPr>
                <w:ilvl w:val="0"/>
                <w:numId w:val="4"/>
              </w:numPr>
              <w:jc w:val="both"/>
              <w:rPr>
                <w:szCs w:val="24"/>
                <w:lang w:val="lv-LV"/>
              </w:rPr>
            </w:pPr>
            <w:r w:rsidRPr="00E92C18">
              <w:rPr>
                <w:szCs w:val="24"/>
                <w:lang w:val="lv-LV"/>
              </w:rPr>
              <w:t>Erotiska rakstura pakalpojumu sniegšanas vietās atļauts norādīt tikai erotiska rakstura pakalpojumu sniegšanas vietas nosaukumu un erotiska rakstura pakalpojumu sniegšanas organizētāja reģistrētu preču zīmi.</w:t>
            </w:r>
          </w:p>
          <w:p w14:paraId="4A402A7D" w14:textId="77777777" w:rsidR="00D60EA8" w:rsidRPr="00E92C18" w:rsidRDefault="00D60EA8" w:rsidP="00D60EA8">
            <w:pPr>
              <w:pStyle w:val="Sarakstarindkopa"/>
              <w:ind w:left="480"/>
              <w:jc w:val="both"/>
              <w:rPr>
                <w:szCs w:val="24"/>
                <w:lang w:val="lv-LV"/>
              </w:rPr>
            </w:pPr>
          </w:p>
          <w:p w14:paraId="7D09432A" w14:textId="243B842B" w:rsidR="0088233E" w:rsidRPr="00E92C18" w:rsidRDefault="008D75AA" w:rsidP="00D60EA8">
            <w:pPr>
              <w:ind w:left="426" w:right="141" w:hanging="426"/>
              <w:jc w:val="center"/>
              <w:rPr>
                <w:b/>
                <w:color w:val="000000" w:themeColor="text1"/>
                <w:szCs w:val="24"/>
                <w:lang w:val="lv-LV" w:eastAsia="lv-LV"/>
              </w:rPr>
            </w:pPr>
            <w:bookmarkStart w:id="95" w:name="n9"/>
            <w:bookmarkEnd w:id="95"/>
            <w:r w:rsidRPr="00E92C18">
              <w:rPr>
                <w:b/>
                <w:color w:val="000000" w:themeColor="text1"/>
                <w:szCs w:val="24"/>
                <w:lang w:val="lv-LV" w:eastAsia="lv-LV"/>
              </w:rPr>
              <w:t>X</w:t>
            </w:r>
            <w:r w:rsidR="0088233E" w:rsidRPr="00E92C18">
              <w:rPr>
                <w:b/>
                <w:color w:val="000000" w:themeColor="text1"/>
                <w:szCs w:val="24"/>
                <w:lang w:val="lv-LV" w:eastAsia="lv-LV"/>
              </w:rPr>
              <w:t xml:space="preserve">. </w:t>
            </w:r>
            <w:r w:rsidR="00712362" w:rsidRPr="00E92C18">
              <w:rPr>
                <w:b/>
                <w:color w:val="000000" w:themeColor="text1"/>
                <w:szCs w:val="24"/>
                <w:lang w:val="lv-LV" w:eastAsia="lv-LV"/>
              </w:rPr>
              <w:t>R</w:t>
            </w:r>
            <w:r w:rsidR="0088233E" w:rsidRPr="00E92C18">
              <w:rPr>
                <w:b/>
                <w:color w:val="000000" w:themeColor="text1"/>
                <w:szCs w:val="24"/>
                <w:lang w:val="lv-LV" w:eastAsia="lv-LV"/>
              </w:rPr>
              <w:t>eklāmas</w:t>
            </w:r>
            <w:r w:rsidR="00961AC3" w:rsidRPr="00E92C18">
              <w:rPr>
                <w:b/>
                <w:color w:val="000000" w:themeColor="text1"/>
                <w:szCs w:val="24"/>
                <w:lang w:val="lv-LV" w:eastAsia="lv-LV"/>
              </w:rPr>
              <w:t xml:space="preserve"> </w:t>
            </w:r>
            <w:r w:rsidR="00697DB3" w:rsidRPr="00E92C18">
              <w:rPr>
                <w:b/>
                <w:color w:val="000000" w:themeColor="text1"/>
                <w:szCs w:val="24"/>
                <w:lang w:val="lv-LV" w:eastAsia="lv-LV"/>
              </w:rPr>
              <w:t xml:space="preserve">un izkārtnes </w:t>
            </w:r>
            <w:r w:rsidR="0088233E" w:rsidRPr="00E92C18">
              <w:rPr>
                <w:b/>
                <w:color w:val="000000" w:themeColor="text1"/>
                <w:szCs w:val="24"/>
                <w:lang w:val="lv-LV" w:eastAsia="lv-LV"/>
              </w:rPr>
              <w:t>demontāža</w:t>
            </w:r>
          </w:p>
          <w:p w14:paraId="3B5021DB" w14:textId="521D093E" w:rsidR="008C7E3B" w:rsidRPr="00E92C18" w:rsidRDefault="00E721C2" w:rsidP="00D60EA8">
            <w:pPr>
              <w:pStyle w:val="Paraststmeklis"/>
              <w:numPr>
                <w:ilvl w:val="0"/>
                <w:numId w:val="4"/>
              </w:numPr>
              <w:spacing w:before="0" w:beforeAutospacing="0" w:after="0" w:afterAutospacing="0"/>
              <w:jc w:val="both"/>
              <w:rPr>
                <w:color w:val="000000" w:themeColor="text1"/>
              </w:rPr>
            </w:pPr>
            <w:r w:rsidRPr="00E92C18">
              <w:rPr>
                <w:color w:val="000000" w:themeColor="text1"/>
              </w:rPr>
              <w:t xml:space="preserve">Reklāmas devējam </w:t>
            </w:r>
            <w:r w:rsidR="005E3744" w:rsidRPr="00E92C18">
              <w:rPr>
                <w:color w:val="000000" w:themeColor="text1"/>
              </w:rPr>
              <w:t>ir</w:t>
            </w:r>
            <w:r w:rsidRPr="00E92C18">
              <w:rPr>
                <w:color w:val="000000" w:themeColor="text1"/>
              </w:rPr>
              <w:t xml:space="preserve"> pienākums demontēt </w:t>
            </w:r>
            <w:r w:rsidR="00524EE2" w:rsidRPr="00E92C18">
              <w:rPr>
                <w:color w:val="000000" w:themeColor="text1"/>
              </w:rPr>
              <w:t>R</w:t>
            </w:r>
            <w:r w:rsidRPr="00E92C18">
              <w:rPr>
                <w:color w:val="000000" w:themeColor="text1"/>
              </w:rPr>
              <w:t>eklām</w:t>
            </w:r>
            <w:r w:rsidR="00524EE2" w:rsidRPr="00E92C18">
              <w:rPr>
                <w:color w:val="000000" w:themeColor="text1"/>
              </w:rPr>
              <w:t>u</w:t>
            </w:r>
            <w:r w:rsidR="00697DB3" w:rsidRPr="00E92C18">
              <w:rPr>
                <w:color w:val="000000" w:themeColor="text1"/>
              </w:rPr>
              <w:t xml:space="preserve"> vai izkārtni</w:t>
            </w:r>
            <w:r w:rsidRPr="00E92C18">
              <w:rPr>
                <w:color w:val="000000" w:themeColor="text1"/>
              </w:rPr>
              <w:t xml:space="preserve">, sakārtojot </w:t>
            </w:r>
            <w:r w:rsidR="00524EE2" w:rsidRPr="00E92C18">
              <w:rPr>
                <w:color w:val="000000" w:themeColor="text1"/>
              </w:rPr>
              <w:t>R</w:t>
            </w:r>
            <w:r w:rsidRPr="00E92C18">
              <w:rPr>
                <w:color w:val="000000" w:themeColor="text1"/>
              </w:rPr>
              <w:t>eklām</w:t>
            </w:r>
            <w:r w:rsidR="00524EE2" w:rsidRPr="00E92C18">
              <w:rPr>
                <w:color w:val="000000" w:themeColor="text1"/>
              </w:rPr>
              <w:t>as</w:t>
            </w:r>
            <w:r w:rsidR="00697DB3" w:rsidRPr="00E92C18">
              <w:rPr>
                <w:color w:val="000000" w:themeColor="text1"/>
              </w:rPr>
              <w:t xml:space="preserve"> un izkārtnes</w:t>
            </w:r>
            <w:r w:rsidR="00524EE2" w:rsidRPr="00E92C18">
              <w:rPr>
                <w:color w:val="000000" w:themeColor="text1"/>
              </w:rPr>
              <w:t xml:space="preserve"> </w:t>
            </w:r>
            <w:r w:rsidRPr="00E92C18">
              <w:rPr>
                <w:color w:val="000000" w:themeColor="text1"/>
              </w:rPr>
              <w:t xml:space="preserve">izvietošanas vietu (fasādes krāsojumu, labiekārtojumu, veicot </w:t>
            </w:r>
            <w:r w:rsidR="00B8134F" w:rsidRPr="00E92C18">
              <w:rPr>
                <w:color w:val="000000" w:themeColor="text1"/>
              </w:rPr>
              <w:t>reklāmas nesēj</w:t>
            </w:r>
            <w:r w:rsidR="00462F1E" w:rsidRPr="00E92C18">
              <w:rPr>
                <w:color w:val="000000" w:themeColor="text1"/>
              </w:rPr>
              <w:t>a</w:t>
            </w:r>
            <w:r w:rsidR="00B8134F" w:rsidRPr="00E92C18">
              <w:rPr>
                <w:color w:val="000000" w:themeColor="text1"/>
              </w:rPr>
              <w:t xml:space="preserve"> </w:t>
            </w:r>
            <w:r w:rsidRPr="00E92C18">
              <w:rPr>
                <w:color w:val="000000" w:themeColor="text1"/>
              </w:rPr>
              <w:t>demontāžu utt.),</w:t>
            </w:r>
            <w:r w:rsidR="00BD0C04" w:rsidRPr="00E92C18">
              <w:rPr>
                <w:color w:val="000000" w:themeColor="text1"/>
              </w:rPr>
              <w:t xml:space="preserve"> </w:t>
            </w:r>
            <w:r w:rsidRPr="00E92C18">
              <w:rPr>
                <w:color w:val="000000" w:themeColor="text1"/>
              </w:rPr>
              <w:t>ja:</w:t>
            </w:r>
          </w:p>
          <w:p w14:paraId="52493280" w14:textId="660C2BC3" w:rsidR="008C7E3B" w:rsidRPr="00E92C18" w:rsidRDefault="00E92C18" w:rsidP="00D60EA8">
            <w:pPr>
              <w:pStyle w:val="Paraststmeklis"/>
              <w:numPr>
                <w:ilvl w:val="1"/>
                <w:numId w:val="4"/>
              </w:numPr>
              <w:spacing w:before="0" w:beforeAutospacing="0" w:after="0" w:afterAutospacing="0"/>
              <w:jc w:val="both"/>
              <w:rPr>
                <w:color w:val="000000" w:themeColor="text1"/>
              </w:rPr>
            </w:pPr>
            <w:r>
              <w:rPr>
                <w:color w:val="000000" w:themeColor="text1"/>
              </w:rPr>
              <w:t xml:space="preserve"> </w:t>
            </w:r>
            <w:r w:rsidR="000E2A9D" w:rsidRPr="00E92C18">
              <w:rPr>
                <w:color w:val="000000" w:themeColor="text1"/>
              </w:rPr>
              <w:t xml:space="preserve">Reklāma neatbilst šo Noteikumu </w:t>
            </w:r>
            <w:r w:rsidR="009D1EA9" w:rsidRPr="00E92C18">
              <w:rPr>
                <w:color w:val="000000" w:themeColor="text1"/>
              </w:rPr>
              <w:t>nosacījumiem</w:t>
            </w:r>
            <w:r w:rsidR="000E2A9D" w:rsidRPr="00E92C18">
              <w:rPr>
                <w:color w:val="000000" w:themeColor="text1"/>
              </w:rPr>
              <w:t xml:space="preserve"> un reklāmas devējs nav uzsācis Reklāmas saskaņošanu Būvvaldē</w:t>
            </w:r>
            <w:r w:rsidR="009D1EA9" w:rsidRPr="00E92C18">
              <w:rPr>
                <w:color w:val="000000" w:themeColor="text1"/>
              </w:rPr>
              <w:t>,</w:t>
            </w:r>
            <w:r w:rsidR="000E2A9D" w:rsidRPr="00E92C18">
              <w:rPr>
                <w:color w:val="000000" w:themeColor="text1"/>
              </w:rPr>
              <w:t xml:space="preserve"> un nav iesniedzis izmaiņu plānu </w:t>
            </w:r>
            <w:r w:rsidR="00342EF3" w:rsidRPr="00E92C18">
              <w:rPr>
                <w:color w:val="000000" w:themeColor="text1"/>
              </w:rPr>
              <w:t>1 (</w:t>
            </w:r>
            <w:r w:rsidR="000E2A9D" w:rsidRPr="00E92C18">
              <w:rPr>
                <w:color w:val="000000" w:themeColor="text1"/>
              </w:rPr>
              <w:t>viena</w:t>
            </w:r>
            <w:r w:rsidR="00342EF3" w:rsidRPr="00E92C18">
              <w:rPr>
                <w:color w:val="000000" w:themeColor="text1"/>
              </w:rPr>
              <w:t>)</w:t>
            </w:r>
            <w:r w:rsidR="000E2A9D" w:rsidRPr="00E92C18">
              <w:rPr>
                <w:color w:val="000000" w:themeColor="text1"/>
              </w:rPr>
              <w:t xml:space="preserve"> gada laikā</w:t>
            </w:r>
            <w:r w:rsidR="00342EF3" w:rsidRPr="00E92C18">
              <w:rPr>
                <w:color w:val="000000" w:themeColor="text1"/>
              </w:rPr>
              <w:t xml:space="preserve"> no Noteikumu spēkā stāšanās dienas</w:t>
            </w:r>
            <w:r w:rsidR="000E2A9D" w:rsidRPr="00E92C18">
              <w:rPr>
                <w:color w:val="000000" w:themeColor="text1"/>
              </w:rPr>
              <w:t xml:space="preserve">; </w:t>
            </w:r>
          </w:p>
          <w:p w14:paraId="0A92F0E3" w14:textId="7BF7D6D7" w:rsidR="008C7E3B" w:rsidRPr="00E92C18" w:rsidRDefault="00E92C18" w:rsidP="00D60EA8">
            <w:pPr>
              <w:pStyle w:val="Paraststmeklis"/>
              <w:numPr>
                <w:ilvl w:val="1"/>
                <w:numId w:val="4"/>
              </w:numPr>
              <w:spacing w:before="0" w:beforeAutospacing="0" w:after="0" w:afterAutospacing="0"/>
              <w:jc w:val="both"/>
              <w:rPr>
                <w:color w:val="000000" w:themeColor="text1"/>
              </w:rPr>
            </w:pPr>
            <w:r>
              <w:rPr>
                <w:color w:val="000000" w:themeColor="text1"/>
              </w:rPr>
              <w:t xml:space="preserve"> </w:t>
            </w:r>
            <w:r w:rsidR="00524EE2" w:rsidRPr="00E92C18">
              <w:rPr>
                <w:color w:val="000000" w:themeColor="text1"/>
              </w:rPr>
              <w:t>R</w:t>
            </w:r>
            <w:r w:rsidR="00E721C2" w:rsidRPr="00E92C18">
              <w:rPr>
                <w:color w:val="000000" w:themeColor="text1"/>
              </w:rPr>
              <w:t>eklāma</w:t>
            </w:r>
            <w:r w:rsidR="00697DB3" w:rsidRPr="00E92C18">
              <w:rPr>
                <w:color w:val="000000" w:themeColor="text1"/>
              </w:rPr>
              <w:t xml:space="preserve"> vai izkārtne</w:t>
            </w:r>
            <w:r w:rsidR="00E721C2" w:rsidRPr="00E92C18">
              <w:rPr>
                <w:color w:val="000000" w:themeColor="text1"/>
              </w:rPr>
              <w:t xml:space="preserve"> tiek eks</w:t>
            </w:r>
            <w:r w:rsidR="00890F83" w:rsidRPr="00E92C18">
              <w:rPr>
                <w:color w:val="000000" w:themeColor="text1"/>
              </w:rPr>
              <w:t>ponēta</w:t>
            </w:r>
            <w:r w:rsidR="00E721C2" w:rsidRPr="00E92C18">
              <w:rPr>
                <w:color w:val="000000" w:themeColor="text1"/>
              </w:rPr>
              <w:t xml:space="preserve"> bez izvietošanas atļaujas;</w:t>
            </w:r>
          </w:p>
          <w:p w14:paraId="7D1C8507" w14:textId="6DF9F1BC" w:rsidR="008C7E3B" w:rsidRPr="00E92C18" w:rsidRDefault="00E92C18" w:rsidP="00D60EA8">
            <w:pPr>
              <w:pStyle w:val="Paraststmeklis"/>
              <w:numPr>
                <w:ilvl w:val="1"/>
                <w:numId w:val="4"/>
              </w:numPr>
              <w:spacing w:before="0" w:beforeAutospacing="0" w:after="0" w:afterAutospacing="0"/>
              <w:jc w:val="both"/>
              <w:rPr>
                <w:color w:val="000000" w:themeColor="text1"/>
              </w:rPr>
            </w:pPr>
            <w:r>
              <w:rPr>
                <w:color w:val="000000" w:themeColor="text1"/>
              </w:rPr>
              <w:t xml:space="preserve"> </w:t>
            </w:r>
            <w:r w:rsidR="00524EE2" w:rsidRPr="00E92C18">
              <w:rPr>
                <w:color w:val="000000" w:themeColor="text1"/>
              </w:rPr>
              <w:t>R</w:t>
            </w:r>
            <w:r w:rsidR="00E721C2" w:rsidRPr="00E92C18">
              <w:rPr>
                <w:color w:val="000000" w:themeColor="text1"/>
              </w:rPr>
              <w:t>eklāma</w:t>
            </w:r>
            <w:r w:rsidR="00697DB3" w:rsidRPr="00E92C18">
              <w:rPr>
                <w:color w:val="000000" w:themeColor="text1"/>
              </w:rPr>
              <w:t xml:space="preserve"> vai izkārtne</w:t>
            </w:r>
            <w:r w:rsidR="00524EE2" w:rsidRPr="00E92C18">
              <w:rPr>
                <w:color w:val="000000" w:themeColor="text1"/>
              </w:rPr>
              <w:t xml:space="preserve"> </w:t>
            </w:r>
            <w:r w:rsidR="00E721C2" w:rsidRPr="00E92C18">
              <w:rPr>
                <w:color w:val="000000" w:themeColor="text1"/>
              </w:rPr>
              <w:t>uzstādīt</w:t>
            </w:r>
            <w:r w:rsidR="00524EE2" w:rsidRPr="00E92C18">
              <w:rPr>
                <w:color w:val="000000" w:themeColor="text1"/>
              </w:rPr>
              <w:t>a</w:t>
            </w:r>
            <w:r w:rsidR="00E721C2" w:rsidRPr="00E92C18">
              <w:rPr>
                <w:color w:val="000000" w:themeColor="text1"/>
              </w:rPr>
              <w:t xml:space="preserve"> neatbilstoši atļaujai;</w:t>
            </w:r>
          </w:p>
          <w:p w14:paraId="3944C6D7" w14:textId="28BBAE69" w:rsidR="008C7E3B" w:rsidRPr="00E92C18" w:rsidRDefault="00E92C18" w:rsidP="00D60EA8">
            <w:pPr>
              <w:pStyle w:val="Paraststmeklis"/>
              <w:numPr>
                <w:ilvl w:val="1"/>
                <w:numId w:val="4"/>
              </w:numPr>
              <w:spacing w:before="0" w:beforeAutospacing="0" w:after="0" w:afterAutospacing="0"/>
              <w:jc w:val="both"/>
              <w:rPr>
                <w:color w:val="000000" w:themeColor="text1"/>
              </w:rPr>
            </w:pPr>
            <w:r>
              <w:rPr>
                <w:color w:val="000000" w:themeColor="text1"/>
              </w:rPr>
              <w:t xml:space="preserve"> </w:t>
            </w:r>
            <w:r w:rsidR="00E721C2" w:rsidRPr="00E92C18">
              <w:rPr>
                <w:color w:val="000000" w:themeColor="text1"/>
              </w:rPr>
              <w:t>nav veikts</w:t>
            </w:r>
            <w:r w:rsidR="00A3405B" w:rsidRPr="00E92C18">
              <w:rPr>
                <w:color w:val="000000" w:themeColor="text1"/>
              </w:rPr>
              <w:t xml:space="preserve"> </w:t>
            </w:r>
            <w:r w:rsidR="0069443C" w:rsidRPr="00E92C18">
              <w:rPr>
                <w:color w:val="000000" w:themeColor="text1"/>
              </w:rPr>
              <w:t>P</w:t>
            </w:r>
            <w:r w:rsidR="00E721C2" w:rsidRPr="00E92C18">
              <w:rPr>
                <w:color w:val="000000" w:themeColor="text1"/>
              </w:rPr>
              <w:t>ašvaldības nodevas maksājums par Reklām</w:t>
            </w:r>
            <w:r w:rsidR="00BB3BCA" w:rsidRPr="00E92C18">
              <w:rPr>
                <w:color w:val="000000" w:themeColor="text1"/>
              </w:rPr>
              <w:t>as izvietošanu</w:t>
            </w:r>
            <w:r w:rsidR="00890F83" w:rsidRPr="00E92C18">
              <w:rPr>
                <w:color w:val="000000" w:themeColor="text1"/>
              </w:rPr>
              <w:t>;</w:t>
            </w:r>
          </w:p>
          <w:p w14:paraId="2607A79B" w14:textId="431EC863" w:rsidR="0069443C" w:rsidRPr="00E92C18" w:rsidRDefault="00E92C18" w:rsidP="00D60EA8">
            <w:pPr>
              <w:pStyle w:val="Paraststmeklis"/>
              <w:numPr>
                <w:ilvl w:val="1"/>
                <w:numId w:val="4"/>
              </w:numPr>
              <w:spacing w:before="0" w:beforeAutospacing="0" w:after="0" w:afterAutospacing="0"/>
              <w:jc w:val="both"/>
              <w:rPr>
                <w:color w:val="000000" w:themeColor="text1"/>
              </w:rPr>
            </w:pPr>
            <w:r>
              <w:rPr>
                <w:color w:val="000000" w:themeColor="text1"/>
              </w:rPr>
              <w:t xml:space="preserve"> </w:t>
            </w:r>
            <w:r w:rsidR="005E3744" w:rsidRPr="00E92C18">
              <w:rPr>
                <w:color w:val="000000" w:themeColor="text1"/>
              </w:rPr>
              <w:t>beidzies Reklāmas atļaujā noteiktais termiņš</w:t>
            </w:r>
            <w:r w:rsidR="0069443C" w:rsidRPr="00E92C18">
              <w:rPr>
                <w:color w:val="000000" w:themeColor="text1"/>
              </w:rPr>
              <w:t>;</w:t>
            </w:r>
          </w:p>
          <w:p w14:paraId="4A16065C" w14:textId="32391076" w:rsidR="005E3744" w:rsidRPr="00E92C18" w:rsidRDefault="008C7E3B" w:rsidP="00D60EA8">
            <w:pPr>
              <w:pStyle w:val="Paraststmeklis"/>
              <w:numPr>
                <w:ilvl w:val="0"/>
                <w:numId w:val="4"/>
              </w:numPr>
              <w:spacing w:before="0" w:beforeAutospacing="0" w:after="0" w:afterAutospacing="0"/>
              <w:jc w:val="both"/>
              <w:rPr>
                <w:color w:val="000000" w:themeColor="text1"/>
              </w:rPr>
            </w:pPr>
            <w:r w:rsidRPr="00E92C18">
              <w:rPr>
                <w:color w:val="000000" w:themeColor="text1"/>
              </w:rPr>
              <w:t>Reklāmas devējam, bet</w:t>
            </w:r>
            <w:r w:rsidR="00A3442D" w:rsidRPr="00E92C18">
              <w:rPr>
                <w:color w:val="000000" w:themeColor="text1"/>
              </w:rPr>
              <w:t>,</w:t>
            </w:r>
            <w:r w:rsidRPr="00E92C18">
              <w:rPr>
                <w:color w:val="000000" w:themeColor="text1"/>
              </w:rPr>
              <w:t xml:space="preserve"> ja tas nav noskaidrojams vai tāda nav, tad zemesgabala vai būves, uz kuras izvietota Reklāma vai izkārtne, īpašniekam vai tiesiskajam valdītājam ir pienākums demontēt Reklāmu vai izkārtni, sakārtojot Reklāmas un izkārtnes izvietošanas vietu (fasādes krāsojumu, labiekārtojumu, veicot reklāmas nesēja demontāžu utt.),</w:t>
            </w:r>
            <w:r w:rsidR="0069443C" w:rsidRPr="00E92C18">
              <w:rPr>
                <w:color w:val="000000" w:themeColor="text1"/>
              </w:rPr>
              <w:t xml:space="preserve"> ja Reklāma vai izkārtne</w:t>
            </w:r>
            <w:r w:rsidR="00B212D3" w:rsidRPr="00E92C18">
              <w:rPr>
                <w:color w:val="000000" w:themeColor="text1"/>
              </w:rPr>
              <w:t xml:space="preserve"> ir kļuvusi bīstama,</w:t>
            </w:r>
            <w:r w:rsidR="0069443C" w:rsidRPr="00E92C18">
              <w:rPr>
                <w:color w:val="000000" w:themeColor="text1"/>
              </w:rPr>
              <w:t xml:space="preserve"> apdraud</w:t>
            </w:r>
            <w:r w:rsidR="00B212D3" w:rsidRPr="00E92C18">
              <w:rPr>
                <w:color w:val="000000" w:themeColor="text1"/>
              </w:rPr>
              <w:t>ot</w:t>
            </w:r>
            <w:r w:rsidR="0069443C" w:rsidRPr="00E92C18">
              <w:rPr>
                <w:color w:val="000000" w:themeColor="text1"/>
              </w:rPr>
              <w:t xml:space="preserve"> personu dzīvību, veselību, drošību vai īpašumu.</w:t>
            </w:r>
          </w:p>
          <w:p w14:paraId="2C8C5123" w14:textId="1EE950F1" w:rsidR="00A72DA0" w:rsidRPr="00E92C18" w:rsidRDefault="00E721C2" w:rsidP="00D60EA8">
            <w:pPr>
              <w:pStyle w:val="Paraststmeklis"/>
              <w:numPr>
                <w:ilvl w:val="0"/>
                <w:numId w:val="4"/>
              </w:numPr>
              <w:spacing w:before="0" w:beforeAutospacing="0" w:after="0" w:afterAutospacing="0"/>
              <w:jc w:val="both"/>
              <w:rPr>
                <w:color w:val="000000" w:themeColor="text1"/>
              </w:rPr>
            </w:pPr>
            <w:r w:rsidRPr="00E92C18">
              <w:rPr>
                <w:color w:val="000000" w:themeColor="text1"/>
              </w:rPr>
              <w:t>Ja</w:t>
            </w:r>
            <w:r w:rsidR="00890F83" w:rsidRPr="00E92C18">
              <w:rPr>
                <w:color w:val="000000" w:themeColor="text1"/>
              </w:rPr>
              <w:t xml:space="preserve"> Būvvalde</w:t>
            </w:r>
            <w:r w:rsidRPr="00E92C18">
              <w:rPr>
                <w:color w:val="000000" w:themeColor="text1"/>
              </w:rPr>
              <w:t xml:space="preserve"> konstatē</w:t>
            </w:r>
            <w:r w:rsidR="00732791" w:rsidRPr="00E92C18">
              <w:rPr>
                <w:color w:val="000000" w:themeColor="text1"/>
              </w:rPr>
              <w:t xml:space="preserve">, ka </w:t>
            </w:r>
            <w:r w:rsidR="000E7BD3" w:rsidRPr="00E92C18">
              <w:rPr>
                <w:color w:val="000000" w:themeColor="text1"/>
              </w:rPr>
              <w:t>Reklāma vai izkārtne</w:t>
            </w:r>
            <w:r w:rsidR="00732791" w:rsidRPr="00E92C18">
              <w:rPr>
                <w:color w:val="000000" w:themeColor="text1"/>
              </w:rPr>
              <w:t xml:space="preserve"> kļuvusi</w:t>
            </w:r>
            <w:r w:rsidR="000E7BD3" w:rsidRPr="00E92C18">
              <w:rPr>
                <w:color w:val="000000" w:themeColor="text1"/>
              </w:rPr>
              <w:t xml:space="preserve"> bīstam</w:t>
            </w:r>
            <w:r w:rsidR="00890F83" w:rsidRPr="00E92C18">
              <w:rPr>
                <w:color w:val="000000" w:themeColor="text1"/>
              </w:rPr>
              <w:t>a</w:t>
            </w:r>
            <w:r w:rsidRPr="00E92C18">
              <w:rPr>
                <w:color w:val="000000" w:themeColor="text1"/>
              </w:rPr>
              <w:t>,</w:t>
            </w:r>
            <w:r w:rsidR="004D392F" w:rsidRPr="00E92C18">
              <w:rPr>
                <w:color w:val="000000" w:themeColor="text1"/>
              </w:rPr>
              <w:t xml:space="preserve"> </w:t>
            </w:r>
            <w:r w:rsidR="00890F83" w:rsidRPr="00E92C18">
              <w:rPr>
                <w:color w:val="000000" w:themeColor="text1"/>
              </w:rPr>
              <w:t>tā informē</w:t>
            </w:r>
            <w:r w:rsidRPr="00E92C18">
              <w:rPr>
                <w:color w:val="000000" w:themeColor="text1"/>
              </w:rPr>
              <w:t xml:space="preserve"> </w:t>
            </w:r>
            <w:r w:rsidR="001F461A" w:rsidRPr="00E92C18">
              <w:rPr>
                <w:color w:val="000000" w:themeColor="text1"/>
              </w:rPr>
              <w:t>r</w:t>
            </w:r>
            <w:r w:rsidRPr="00E92C18">
              <w:rPr>
                <w:color w:val="000000" w:themeColor="text1"/>
              </w:rPr>
              <w:t xml:space="preserve">eklāmas </w:t>
            </w:r>
            <w:r w:rsidR="004D392F" w:rsidRPr="00E92C18">
              <w:rPr>
                <w:color w:val="000000" w:themeColor="text1"/>
              </w:rPr>
              <w:t>devēj</w:t>
            </w:r>
            <w:r w:rsidR="00890F83" w:rsidRPr="00E92C18">
              <w:rPr>
                <w:color w:val="000000" w:themeColor="text1"/>
              </w:rPr>
              <w:t>u</w:t>
            </w:r>
            <w:r w:rsidRPr="00E92C18">
              <w:rPr>
                <w:color w:val="000000" w:themeColor="text1"/>
              </w:rPr>
              <w:t>, bet</w:t>
            </w:r>
            <w:r w:rsidR="000D7D0E" w:rsidRPr="00E92C18">
              <w:rPr>
                <w:color w:val="000000" w:themeColor="text1"/>
              </w:rPr>
              <w:t>,</w:t>
            </w:r>
            <w:r w:rsidRPr="00E92C18">
              <w:rPr>
                <w:color w:val="000000" w:themeColor="text1"/>
              </w:rPr>
              <w:t xml:space="preserve"> ja tas nav noskaidrojams, sasniedzams vai tāda nav, tad zemesgabala vai būves, uz kuras izvietot</w:t>
            </w:r>
            <w:r w:rsidR="00524EE2" w:rsidRPr="00E92C18">
              <w:rPr>
                <w:color w:val="000000" w:themeColor="text1"/>
              </w:rPr>
              <w:t>a</w:t>
            </w:r>
            <w:r w:rsidRPr="00E92C18">
              <w:rPr>
                <w:color w:val="000000" w:themeColor="text1"/>
              </w:rPr>
              <w:t xml:space="preserve"> </w:t>
            </w:r>
            <w:r w:rsidR="00524EE2" w:rsidRPr="00E92C18">
              <w:rPr>
                <w:color w:val="000000" w:themeColor="text1"/>
              </w:rPr>
              <w:t>R</w:t>
            </w:r>
            <w:r w:rsidRPr="00E92C18">
              <w:rPr>
                <w:color w:val="000000" w:themeColor="text1"/>
              </w:rPr>
              <w:t>eklāma</w:t>
            </w:r>
            <w:r w:rsidR="004D392F" w:rsidRPr="00E92C18">
              <w:rPr>
                <w:color w:val="000000" w:themeColor="text1"/>
              </w:rPr>
              <w:t xml:space="preserve"> vai izkārtne</w:t>
            </w:r>
            <w:r w:rsidRPr="00E92C18">
              <w:rPr>
                <w:color w:val="000000" w:themeColor="text1"/>
              </w:rPr>
              <w:t xml:space="preserve">, </w:t>
            </w:r>
            <w:r w:rsidR="004D392F" w:rsidRPr="00E92C18">
              <w:rPr>
                <w:color w:val="000000" w:themeColor="text1"/>
              </w:rPr>
              <w:t>īpašniek</w:t>
            </w:r>
            <w:r w:rsidR="00890F83" w:rsidRPr="00E92C18">
              <w:rPr>
                <w:color w:val="000000" w:themeColor="text1"/>
              </w:rPr>
              <w:t>u</w:t>
            </w:r>
            <w:r w:rsidR="004D392F" w:rsidRPr="00E92C18">
              <w:rPr>
                <w:color w:val="000000" w:themeColor="text1"/>
              </w:rPr>
              <w:t xml:space="preserve"> </w:t>
            </w:r>
            <w:r w:rsidRPr="00E92C18">
              <w:rPr>
                <w:color w:val="000000" w:themeColor="text1"/>
              </w:rPr>
              <w:t xml:space="preserve">vai </w:t>
            </w:r>
            <w:r w:rsidR="004D392F" w:rsidRPr="00E92C18">
              <w:rPr>
                <w:color w:val="000000" w:themeColor="text1"/>
              </w:rPr>
              <w:t>tiesisk</w:t>
            </w:r>
            <w:r w:rsidR="00890F83" w:rsidRPr="00E92C18">
              <w:rPr>
                <w:color w:val="000000" w:themeColor="text1"/>
              </w:rPr>
              <w:t>o</w:t>
            </w:r>
            <w:r w:rsidR="004D392F" w:rsidRPr="00E92C18">
              <w:rPr>
                <w:color w:val="000000" w:themeColor="text1"/>
              </w:rPr>
              <w:t xml:space="preserve"> valdītāj</w:t>
            </w:r>
            <w:r w:rsidR="00890F83" w:rsidRPr="00E92C18">
              <w:rPr>
                <w:color w:val="000000" w:themeColor="text1"/>
              </w:rPr>
              <w:t>u par</w:t>
            </w:r>
            <w:r w:rsidRPr="00E92C18">
              <w:rPr>
                <w:color w:val="000000" w:themeColor="text1"/>
              </w:rPr>
              <w:t xml:space="preserve"> </w:t>
            </w:r>
            <w:r w:rsidR="00890F83" w:rsidRPr="00E92C18">
              <w:rPr>
                <w:color w:val="000000" w:themeColor="text1"/>
              </w:rPr>
              <w:t xml:space="preserve">Reklāmas vai izkārtnes </w:t>
            </w:r>
            <w:r w:rsidR="004D392F" w:rsidRPr="00E92C18">
              <w:rPr>
                <w:color w:val="000000" w:themeColor="text1"/>
              </w:rPr>
              <w:t>bīstam</w:t>
            </w:r>
            <w:r w:rsidR="00732791" w:rsidRPr="00E92C18">
              <w:rPr>
                <w:color w:val="000000" w:themeColor="text1"/>
              </w:rPr>
              <w:t xml:space="preserve">ības apstākļiem un </w:t>
            </w:r>
            <w:r w:rsidR="00342EF3" w:rsidRPr="00E92C18">
              <w:rPr>
                <w:color w:val="000000" w:themeColor="text1"/>
              </w:rPr>
              <w:t>4</w:t>
            </w:r>
            <w:r w:rsidR="00C87B85">
              <w:rPr>
                <w:color w:val="000000" w:themeColor="text1"/>
              </w:rPr>
              <w:t>2</w:t>
            </w:r>
            <w:r w:rsidR="00004236" w:rsidRPr="00E92C18">
              <w:rPr>
                <w:color w:val="000000" w:themeColor="text1"/>
              </w:rPr>
              <w:t>.</w:t>
            </w:r>
            <w:r w:rsidR="00E92C18">
              <w:rPr>
                <w:color w:val="000000" w:themeColor="text1"/>
              </w:rPr>
              <w:t xml:space="preserve"> </w:t>
            </w:r>
            <w:r w:rsidR="00004236" w:rsidRPr="00E92C18">
              <w:rPr>
                <w:color w:val="000000" w:themeColor="text1"/>
              </w:rPr>
              <w:t>punktā</w:t>
            </w:r>
            <w:r w:rsidR="00732791" w:rsidRPr="00E92C18">
              <w:rPr>
                <w:color w:val="000000" w:themeColor="text1"/>
              </w:rPr>
              <w:t xml:space="preserve"> noteikto pienākumu</w:t>
            </w:r>
            <w:r w:rsidR="007C32F9" w:rsidRPr="00E92C18">
              <w:rPr>
                <w:color w:val="000000" w:themeColor="text1"/>
              </w:rPr>
              <w:t xml:space="preserve">. Ja </w:t>
            </w:r>
            <w:r w:rsidR="00512BEE" w:rsidRPr="00E92C18">
              <w:rPr>
                <w:color w:val="000000" w:themeColor="text1"/>
              </w:rPr>
              <w:t>3 (</w:t>
            </w:r>
            <w:r w:rsidR="00732791" w:rsidRPr="00E92C18">
              <w:rPr>
                <w:color w:val="000000" w:themeColor="text1"/>
              </w:rPr>
              <w:t>trīs</w:t>
            </w:r>
            <w:r w:rsidR="00512BEE" w:rsidRPr="00E92C18">
              <w:rPr>
                <w:color w:val="000000" w:themeColor="text1"/>
              </w:rPr>
              <w:t>)</w:t>
            </w:r>
            <w:r w:rsidR="00732791" w:rsidRPr="00E92C18">
              <w:rPr>
                <w:color w:val="000000" w:themeColor="text1"/>
              </w:rPr>
              <w:t xml:space="preserve"> dienu laika bīstamība nav </w:t>
            </w:r>
            <w:r w:rsidR="00890F83" w:rsidRPr="00E92C18">
              <w:rPr>
                <w:color w:val="000000" w:themeColor="text1"/>
              </w:rPr>
              <w:lastRenderedPageBreak/>
              <w:t>novēr</w:t>
            </w:r>
            <w:r w:rsidR="00732791" w:rsidRPr="00E92C18">
              <w:rPr>
                <w:color w:val="000000" w:themeColor="text1"/>
              </w:rPr>
              <w:t>sta</w:t>
            </w:r>
            <w:r w:rsidRPr="00E92C18">
              <w:rPr>
                <w:color w:val="000000" w:themeColor="text1"/>
              </w:rPr>
              <w:t xml:space="preserve">, </w:t>
            </w:r>
            <w:r w:rsidR="009749BD" w:rsidRPr="00E92C18">
              <w:rPr>
                <w:color w:val="000000" w:themeColor="text1"/>
              </w:rPr>
              <w:t xml:space="preserve">Pašvaldības deleģēta persona </w:t>
            </w:r>
            <w:r w:rsidR="00485E57" w:rsidRPr="00E92C18">
              <w:rPr>
                <w:color w:val="000000" w:themeColor="text1"/>
              </w:rPr>
              <w:t xml:space="preserve">ir tiesīga </w:t>
            </w:r>
            <w:r w:rsidR="00A3442D" w:rsidRPr="00E92C18">
              <w:rPr>
                <w:color w:val="000000" w:themeColor="text1"/>
              </w:rPr>
              <w:t xml:space="preserve">veikt </w:t>
            </w:r>
            <w:r w:rsidRPr="00E92C18">
              <w:rPr>
                <w:color w:val="000000" w:themeColor="text1"/>
              </w:rPr>
              <w:t>nepieciešamos pasākumus bīstamības novēršanai</w:t>
            </w:r>
            <w:r w:rsidR="00732791" w:rsidRPr="00E92C18">
              <w:rPr>
                <w:color w:val="000000" w:themeColor="text1"/>
              </w:rPr>
              <w:t>.</w:t>
            </w:r>
            <w:r w:rsidR="005952F6" w:rsidRPr="00E92C18">
              <w:rPr>
                <w:color w:val="000000" w:themeColor="text1"/>
              </w:rPr>
              <w:t xml:space="preserve"> </w:t>
            </w:r>
            <w:r w:rsidR="00A72DA0" w:rsidRPr="00E92C18">
              <w:rPr>
                <w:color w:val="000000" w:themeColor="text1"/>
              </w:rPr>
              <w:t xml:space="preserve">Zaudējumus, kas radušies veicot nepieciešamos pasākumus Reklāmas vai izkārtnes </w:t>
            </w:r>
            <w:r w:rsidR="0046220B" w:rsidRPr="00E92C18">
              <w:rPr>
                <w:color w:val="000000" w:themeColor="text1"/>
              </w:rPr>
              <w:t xml:space="preserve">bīstamības </w:t>
            </w:r>
            <w:r w:rsidR="00A72DA0" w:rsidRPr="00E92C18">
              <w:rPr>
                <w:color w:val="000000" w:themeColor="text1"/>
              </w:rPr>
              <w:t>novēršanai, atlīdzina reklāmas devējs</w:t>
            </w:r>
            <w:r w:rsidR="0046220B" w:rsidRPr="00E92C18">
              <w:rPr>
                <w:color w:val="000000" w:themeColor="text1"/>
              </w:rPr>
              <w:t>, bet, j</w:t>
            </w:r>
            <w:r w:rsidR="00A72DA0" w:rsidRPr="00E92C18">
              <w:rPr>
                <w:color w:val="000000" w:themeColor="text1"/>
              </w:rPr>
              <w:t xml:space="preserve">a tas nav noskaidrojams, tad zemesgabala vai būves īpašnieks vai tiesiskais valdītājs. </w:t>
            </w:r>
          </w:p>
          <w:p w14:paraId="479D4AEA" w14:textId="366519E1" w:rsidR="00E721C2" w:rsidRPr="00E92C18" w:rsidRDefault="00E721C2" w:rsidP="00D60EA8">
            <w:pPr>
              <w:pStyle w:val="Paraststmeklis"/>
              <w:numPr>
                <w:ilvl w:val="0"/>
                <w:numId w:val="4"/>
              </w:numPr>
              <w:spacing w:before="0" w:beforeAutospacing="0" w:after="0" w:afterAutospacing="0"/>
              <w:jc w:val="both"/>
              <w:rPr>
                <w:color w:val="000000" w:themeColor="text1"/>
              </w:rPr>
            </w:pPr>
            <w:r w:rsidRPr="00E92C18">
              <w:rPr>
                <w:color w:val="000000" w:themeColor="text1"/>
              </w:rPr>
              <w:t>Būvvalde</w:t>
            </w:r>
            <w:r w:rsidR="007078B8" w:rsidRPr="00E92C18">
              <w:rPr>
                <w:color w:val="000000" w:themeColor="text1"/>
              </w:rPr>
              <w:t xml:space="preserve"> </w:t>
            </w:r>
            <w:r w:rsidRPr="00E92C18">
              <w:rPr>
                <w:color w:val="000000" w:themeColor="text1"/>
              </w:rPr>
              <w:t>ir tiesīg</w:t>
            </w:r>
            <w:r w:rsidR="006905B0" w:rsidRPr="00E92C18">
              <w:rPr>
                <w:color w:val="000000" w:themeColor="text1"/>
              </w:rPr>
              <w:t>a</w:t>
            </w:r>
            <w:r w:rsidRPr="00E92C18">
              <w:rPr>
                <w:color w:val="000000" w:themeColor="text1"/>
              </w:rPr>
              <w:t xml:space="preserve"> pārtraukt Reklāmas </w:t>
            </w:r>
            <w:r w:rsidR="00FE2646" w:rsidRPr="00E92C18">
              <w:rPr>
                <w:color w:val="000000" w:themeColor="text1"/>
              </w:rPr>
              <w:t xml:space="preserve">vai izkārtnes </w:t>
            </w:r>
            <w:r w:rsidRPr="00E92C18">
              <w:rPr>
                <w:color w:val="000000" w:themeColor="text1"/>
              </w:rPr>
              <w:t>eksponēšanu u</w:t>
            </w:r>
            <w:r w:rsidR="006905B0" w:rsidRPr="00E92C18">
              <w:rPr>
                <w:color w:val="000000" w:themeColor="text1"/>
              </w:rPr>
              <w:t xml:space="preserve">n </w:t>
            </w:r>
            <w:r w:rsidR="009749BD" w:rsidRPr="00E92C18">
              <w:rPr>
                <w:color w:val="000000" w:themeColor="text1"/>
              </w:rPr>
              <w:t xml:space="preserve">Pašvaldības deleģētai personai </w:t>
            </w:r>
            <w:r w:rsidR="004C4DF5" w:rsidRPr="00E92C18">
              <w:rPr>
                <w:color w:val="000000" w:themeColor="text1"/>
              </w:rPr>
              <w:t>ir tiesības</w:t>
            </w:r>
            <w:r w:rsidR="006905B0" w:rsidRPr="00E92C18">
              <w:rPr>
                <w:color w:val="000000" w:themeColor="text1"/>
              </w:rPr>
              <w:t xml:space="preserve"> </w:t>
            </w:r>
            <w:r w:rsidRPr="00E92C18">
              <w:rPr>
                <w:color w:val="000000" w:themeColor="text1"/>
              </w:rPr>
              <w:t>demontēt Reklāmu</w:t>
            </w:r>
            <w:r w:rsidR="00F3681E">
              <w:rPr>
                <w:color w:val="000000" w:themeColor="text1"/>
              </w:rPr>
              <w:t>, reklāmas nesēju</w:t>
            </w:r>
            <w:r w:rsidR="00FE2646" w:rsidRPr="00E92C18">
              <w:rPr>
                <w:color w:val="000000" w:themeColor="text1"/>
              </w:rPr>
              <w:t xml:space="preserve"> vai izkārtni</w:t>
            </w:r>
            <w:r w:rsidRPr="00E92C18">
              <w:rPr>
                <w:color w:val="000000" w:themeColor="text1"/>
              </w:rPr>
              <w:t>, ja:</w:t>
            </w:r>
          </w:p>
          <w:p w14:paraId="3C06E840" w14:textId="71688BB1" w:rsidR="007078B8" w:rsidRPr="00E92C18" w:rsidRDefault="00E92C18" w:rsidP="00D60EA8">
            <w:pPr>
              <w:pStyle w:val="Paraststmeklis"/>
              <w:numPr>
                <w:ilvl w:val="1"/>
                <w:numId w:val="4"/>
              </w:numPr>
              <w:spacing w:before="0" w:beforeAutospacing="0" w:after="0" w:afterAutospacing="0"/>
              <w:ind w:left="1202" w:hanging="482"/>
              <w:jc w:val="both"/>
              <w:rPr>
                <w:color w:val="000000" w:themeColor="text1"/>
              </w:rPr>
            </w:pPr>
            <w:r>
              <w:rPr>
                <w:color w:val="000000" w:themeColor="text1"/>
              </w:rPr>
              <w:t xml:space="preserve"> </w:t>
            </w:r>
            <w:r w:rsidR="00392AA7" w:rsidRPr="00E92C18">
              <w:rPr>
                <w:color w:val="000000" w:themeColor="text1"/>
              </w:rPr>
              <w:t>Reklāma</w:t>
            </w:r>
            <w:r w:rsidR="00FE2646" w:rsidRPr="00E92C18">
              <w:rPr>
                <w:color w:val="000000" w:themeColor="text1"/>
              </w:rPr>
              <w:t xml:space="preserve"> vai izkārtne</w:t>
            </w:r>
            <w:r w:rsidR="00392AA7" w:rsidRPr="00E92C18">
              <w:rPr>
                <w:color w:val="000000" w:themeColor="text1"/>
              </w:rPr>
              <w:t xml:space="preserve"> nav demontēta </w:t>
            </w:r>
            <w:r w:rsidR="00F4078C" w:rsidRPr="00E92C18">
              <w:rPr>
                <w:color w:val="000000" w:themeColor="text1"/>
              </w:rPr>
              <w:t>4</w:t>
            </w:r>
            <w:r w:rsidR="00C87B85">
              <w:rPr>
                <w:color w:val="000000" w:themeColor="text1"/>
              </w:rPr>
              <w:t>3</w:t>
            </w:r>
            <w:r w:rsidR="00B212D3" w:rsidRPr="00E92C18">
              <w:rPr>
                <w:color w:val="000000" w:themeColor="text1"/>
              </w:rPr>
              <w:t>.</w:t>
            </w:r>
            <w:r>
              <w:rPr>
                <w:color w:val="000000" w:themeColor="text1"/>
              </w:rPr>
              <w:t xml:space="preserve"> </w:t>
            </w:r>
            <w:r w:rsidR="007F7A6F" w:rsidRPr="00E92C18">
              <w:rPr>
                <w:color w:val="000000" w:themeColor="text1"/>
              </w:rPr>
              <w:t>punktā</w:t>
            </w:r>
            <w:r w:rsidR="007078B8" w:rsidRPr="00E92C18">
              <w:rPr>
                <w:color w:val="000000" w:themeColor="text1"/>
              </w:rPr>
              <w:t xml:space="preserve"> noteiktajā termiņā</w:t>
            </w:r>
            <w:r w:rsidR="00392AA7" w:rsidRPr="00E92C18">
              <w:rPr>
                <w:color w:val="000000" w:themeColor="text1"/>
              </w:rPr>
              <w:t>.</w:t>
            </w:r>
            <w:r w:rsidR="007078B8" w:rsidRPr="00E92C18">
              <w:rPr>
                <w:color w:val="000000" w:themeColor="text1"/>
              </w:rPr>
              <w:t xml:space="preserve"> </w:t>
            </w:r>
          </w:p>
          <w:p w14:paraId="34C0EB32" w14:textId="07D415FD" w:rsidR="00544F03" w:rsidRDefault="00E92C18" w:rsidP="00D60EA8">
            <w:pPr>
              <w:pStyle w:val="Sarakstarindkopa"/>
              <w:numPr>
                <w:ilvl w:val="1"/>
                <w:numId w:val="4"/>
              </w:numPr>
              <w:jc w:val="both"/>
              <w:rPr>
                <w:color w:val="000000" w:themeColor="text1"/>
                <w:szCs w:val="24"/>
                <w:lang w:val="lv-LV" w:eastAsia="lv-LV"/>
              </w:rPr>
            </w:pPr>
            <w:r>
              <w:rPr>
                <w:color w:val="000000" w:themeColor="text1"/>
                <w:szCs w:val="24"/>
                <w:lang w:val="lv-LV"/>
              </w:rPr>
              <w:t xml:space="preserve"> </w:t>
            </w:r>
            <w:r w:rsidR="00544F03" w:rsidRPr="00E92C18">
              <w:rPr>
                <w:color w:val="000000" w:themeColor="text1"/>
                <w:szCs w:val="24"/>
                <w:lang w:val="lv-LV" w:eastAsia="lv-LV"/>
              </w:rPr>
              <w:t xml:space="preserve"> tas bez </w:t>
            </w:r>
            <w:r w:rsidR="006A7A1D" w:rsidRPr="00E92C18">
              <w:rPr>
                <w:color w:val="000000" w:themeColor="text1"/>
                <w:szCs w:val="24"/>
                <w:lang w:val="lv-LV" w:eastAsia="lv-LV"/>
              </w:rPr>
              <w:t>R</w:t>
            </w:r>
            <w:r w:rsidR="00544F03" w:rsidRPr="00E92C18">
              <w:rPr>
                <w:color w:val="000000" w:themeColor="text1"/>
                <w:szCs w:val="24"/>
                <w:lang w:val="lv-LV" w:eastAsia="lv-LV"/>
              </w:rPr>
              <w:t xml:space="preserve">eklāmas stāv ilgāk par </w:t>
            </w:r>
            <w:r w:rsidR="00181D30" w:rsidRPr="00E92C18">
              <w:rPr>
                <w:color w:val="000000" w:themeColor="text1"/>
                <w:szCs w:val="24"/>
                <w:lang w:val="lv-LV" w:eastAsia="lv-LV"/>
              </w:rPr>
              <w:t xml:space="preserve">6 </w:t>
            </w:r>
            <w:r w:rsidR="00C16B59" w:rsidRPr="00E92C18">
              <w:rPr>
                <w:color w:val="000000" w:themeColor="text1"/>
                <w:szCs w:val="24"/>
                <w:lang w:val="lv-LV" w:eastAsia="lv-LV"/>
              </w:rPr>
              <w:t>(</w:t>
            </w:r>
            <w:r w:rsidR="00181D30" w:rsidRPr="00E92C18">
              <w:rPr>
                <w:color w:val="000000" w:themeColor="text1"/>
                <w:szCs w:val="24"/>
                <w:lang w:val="lv-LV" w:eastAsia="lv-LV"/>
              </w:rPr>
              <w:t>sešiem</w:t>
            </w:r>
            <w:r w:rsidR="00C16B59" w:rsidRPr="00E92C18">
              <w:rPr>
                <w:color w:val="000000" w:themeColor="text1"/>
                <w:szCs w:val="24"/>
                <w:lang w:val="lv-LV" w:eastAsia="lv-LV"/>
              </w:rPr>
              <w:t xml:space="preserve">) </w:t>
            </w:r>
            <w:r w:rsidR="00544F03" w:rsidRPr="00E92C18">
              <w:rPr>
                <w:color w:val="000000" w:themeColor="text1"/>
                <w:szCs w:val="24"/>
                <w:lang w:val="lv-LV" w:eastAsia="lv-LV"/>
              </w:rPr>
              <w:t>mēne</w:t>
            </w:r>
            <w:r w:rsidR="00181D30" w:rsidRPr="00E92C18">
              <w:rPr>
                <w:color w:val="000000" w:themeColor="text1"/>
                <w:szCs w:val="24"/>
                <w:lang w:val="lv-LV" w:eastAsia="lv-LV"/>
              </w:rPr>
              <w:t>šiem</w:t>
            </w:r>
            <w:r w:rsidR="00544F03" w:rsidRPr="00E92C18">
              <w:rPr>
                <w:color w:val="000000" w:themeColor="text1"/>
                <w:szCs w:val="24"/>
                <w:lang w:val="lv-LV" w:eastAsia="lv-LV"/>
              </w:rPr>
              <w:t>,</w:t>
            </w:r>
            <w:r w:rsidR="00A10DF4" w:rsidRPr="00E92C18">
              <w:rPr>
                <w:color w:val="000000" w:themeColor="text1"/>
                <w:szCs w:val="24"/>
                <w:lang w:val="lv-LV" w:eastAsia="lv-LV"/>
              </w:rPr>
              <w:t xml:space="preserve"> </w:t>
            </w:r>
            <w:r w:rsidR="00AE6D36" w:rsidRPr="00E92C18">
              <w:rPr>
                <w:color w:val="000000" w:themeColor="text1"/>
                <w:szCs w:val="24"/>
                <w:lang w:val="lv-LV" w:eastAsia="lv-LV"/>
              </w:rPr>
              <w:t>pēc apsekošanas akta sastādīšanas,</w:t>
            </w:r>
            <w:r w:rsidR="00544F03" w:rsidRPr="00E92C18">
              <w:rPr>
                <w:color w:val="000000" w:themeColor="text1"/>
                <w:szCs w:val="24"/>
                <w:lang w:val="lv-LV" w:eastAsia="lv-LV"/>
              </w:rPr>
              <w:t xml:space="preserve"> par to rakstiski informējot Zemes vienības</w:t>
            </w:r>
            <w:r w:rsidR="0046220B" w:rsidRPr="00E92C18">
              <w:rPr>
                <w:color w:val="000000" w:themeColor="text1"/>
                <w:szCs w:val="24"/>
                <w:lang w:val="lv-LV" w:eastAsia="lv-LV"/>
              </w:rPr>
              <w:t>, būves īpašnieku</w:t>
            </w:r>
            <w:r w:rsidR="00544F03" w:rsidRPr="00E92C18">
              <w:rPr>
                <w:color w:val="000000" w:themeColor="text1"/>
                <w:szCs w:val="24"/>
                <w:lang w:val="lv-LV" w:eastAsia="lv-LV"/>
              </w:rPr>
              <w:t xml:space="preserve"> vai reklāmas nesēja īpašnieku.</w:t>
            </w:r>
          </w:p>
          <w:p w14:paraId="229A40BC" w14:textId="2E5E0836" w:rsidR="0042704C" w:rsidRPr="00AB70CE" w:rsidRDefault="0042704C" w:rsidP="002B42D7">
            <w:pPr>
              <w:pStyle w:val="Sarakstarindkopa"/>
              <w:numPr>
                <w:ilvl w:val="1"/>
                <w:numId w:val="4"/>
              </w:numPr>
              <w:jc w:val="both"/>
              <w:rPr>
                <w:color w:val="000000" w:themeColor="text1"/>
                <w:szCs w:val="24"/>
                <w:lang w:val="lv-LV" w:eastAsia="lv-LV"/>
              </w:rPr>
            </w:pPr>
            <w:r w:rsidRPr="00AB70CE">
              <w:rPr>
                <w:color w:val="000000" w:themeColor="text1"/>
                <w:szCs w:val="24"/>
                <w:lang w:val="lv-LV" w:eastAsia="lv-LV"/>
              </w:rPr>
              <w:t xml:space="preserve">Reklāma </w:t>
            </w:r>
            <w:r w:rsidR="002B42D7" w:rsidRPr="00AB70CE">
              <w:rPr>
                <w:color w:val="000000" w:themeColor="text1"/>
                <w:szCs w:val="24"/>
                <w:lang w:val="lv-LV" w:eastAsia="lv-LV"/>
              </w:rPr>
              <w:t xml:space="preserve">Noteikumu </w:t>
            </w:r>
            <w:r w:rsidR="00C87B85" w:rsidRPr="00AB70CE">
              <w:rPr>
                <w:color w:val="000000" w:themeColor="text1"/>
                <w:szCs w:val="24"/>
                <w:lang w:val="lv-LV" w:eastAsia="lv-LV"/>
              </w:rPr>
              <w:t>58</w:t>
            </w:r>
            <w:r w:rsidR="002B42D7" w:rsidRPr="00AB70CE">
              <w:rPr>
                <w:color w:val="000000" w:themeColor="text1"/>
                <w:szCs w:val="24"/>
                <w:lang w:val="lv-LV" w:eastAsia="lv-LV"/>
              </w:rPr>
              <w:t>.</w:t>
            </w:r>
            <w:r w:rsidR="0038200A" w:rsidRPr="00AB70CE">
              <w:rPr>
                <w:color w:val="000000" w:themeColor="text1"/>
                <w:szCs w:val="24"/>
                <w:lang w:val="lv-LV" w:eastAsia="lv-LV"/>
              </w:rPr>
              <w:t xml:space="preserve"> </w:t>
            </w:r>
            <w:r w:rsidR="002B42D7" w:rsidRPr="00AB70CE">
              <w:rPr>
                <w:color w:val="000000" w:themeColor="text1"/>
                <w:szCs w:val="24"/>
                <w:lang w:val="lv-LV" w:eastAsia="lv-LV"/>
              </w:rPr>
              <w:t>punktā noteiktajā termiņā</w:t>
            </w:r>
            <w:r w:rsidRPr="00AB70CE">
              <w:rPr>
                <w:color w:val="000000" w:themeColor="text1"/>
                <w:szCs w:val="24"/>
                <w:lang w:val="lv-LV" w:eastAsia="lv-LV"/>
              </w:rPr>
              <w:t xml:space="preserve"> nav pārveidota par digitālo</w:t>
            </w:r>
            <w:r w:rsidR="00C87B85" w:rsidRPr="00AB70CE">
              <w:rPr>
                <w:color w:val="000000" w:themeColor="text1"/>
                <w:szCs w:val="24"/>
                <w:lang w:val="lv-LV" w:eastAsia="lv-LV"/>
              </w:rPr>
              <w:t xml:space="preserve"> ekrānu</w:t>
            </w:r>
            <w:r w:rsidRPr="00AB70CE">
              <w:rPr>
                <w:color w:val="000000" w:themeColor="text1"/>
                <w:szCs w:val="24"/>
                <w:lang w:val="lv-LV" w:eastAsia="lv-LV"/>
              </w:rPr>
              <w:t xml:space="preserve">. </w:t>
            </w:r>
          </w:p>
          <w:p w14:paraId="4F053B80" w14:textId="4EC5E2E3" w:rsidR="00E721C2" w:rsidRPr="00E92C18" w:rsidRDefault="0046220B" w:rsidP="00D60EA8">
            <w:pPr>
              <w:pStyle w:val="Sarakstarindkopa"/>
              <w:numPr>
                <w:ilvl w:val="0"/>
                <w:numId w:val="4"/>
              </w:numPr>
              <w:ind w:right="141"/>
              <w:jc w:val="both"/>
              <w:rPr>
                <w:color w:val="000000" w:themeColor="text1"/>
                <w:szCs w:val="24"/>
                <w:lang w:val="lv-LV" w:eastAsia="lv-LV"/>
              </w:rPr>
            </w:pPr>
            <w:r w:rsidRPr="00AB70CE">
              <w:rPr>
                <w:color w:val="000000" w:themeColor="text1"/>
                <w:szCs w:val="24"/>
                <w:lang w:val="lv-LV" w:eastAsia="lv-LV"/>
              </w:rPr>
              <w:t>Pašvaldības deleģētās personas demontēto</w:t>
            </w:r>
            <w:r w:rsidRPr="00E92C18">
              <w:rPr>
                <w:color w:val="000000" w:themeColor="text1"/>
                <w:szCs w:val="24"/>
                <w:lang w:val="lv-LV" w:eastAsia="lv-LV"/>
              </w:rPr>
              <w:t xml:space="preserve"> R</w:t>
            </w:r>
            <w:r w:rsidR="00E721C2" w:rsidRPr="00E92C18">
              <w:rPr>
                <w:color w:val="000000" w:themeColor="text1"/>
                <w:szCs w:val="24"/>
                <w:lang w:val="lv-LV" w:eastAsia="lv-LV"/>
              </w:rPr>
              <w:t>eklām</w:t>
            </w:r>
            <w:r w:rsidR="00524EE2" w:rsidRPr="00E92C18">
              <w:rPr>
                <w:color w:val="000000" w:themeColor="text1"/>
                <w:szCs w:val="24"/>
                <w:lang w:val="lv-LV" w:eastAsia="lv-LV"/>
              </w:rPr>
              <w:t>u</w:t>
            </w:r>
            <w:r w:rsidR="00E721C2" w:rsidRPr="00E92C18">
              <w:rPr>
                <w:color w:val="000000" w:themeColor="text1"/>
                <w:szCs w:val="24"/>
                <w:lang w:val="lv-LV" w:eastAsia="lv-LV"/>
              </w:rPr>
              <w:t xml:space="preserve"> </w:t>
            </w:r>
            <w:r w:rsidR="00FE2646" w:rsidRPr="00E92C18">
              <w:rPr>
                <w:color w:val="000000" w:themeColor="text1"/>
                <w:szCs w:val="24"/>
                <w:lang w:val="lv-LV" w:eastAsia="lv-LV"/>
              </w:rPr>
              <w:t xml:space="preserve">vai izkārtni </w:t>
            </w:r>
            <w:r w:rsidR="001F461A" w:rsidRPr="00E92C18">
              <w:rPr>
                <w:color w:val="000000" w:themeColor="text1"/>
                <w:szCs w:val="24"/>
                <w:lang w:val="lv-LV" w:eastAsia="lv-LV"/>
              </w:rPr>
              <w:t>r</w:t>
            </w:r>
            <w:r w:rsidR="00E721C2" w:rsidRPr="00E92C18">
              <w:rPr>
                <w:color w:val="000000" w:themeColor="text1"/>
                <w:szCs w:val="24"/>
                <w:lang w:val="lv-LV" w:eastAsia="lv-LV"/>
              </w:rPr>
              <w:t>eklāmas devējam ir tiesības saņemt pēc administratīvā soda nomaksas</w:t>
            </w:r>
            <w:r w:rsidRPr="00E92C18">
              <w:rPr>
                <w:color w:val="000000" w:themeColor="text1"/>
                <w:szCs w:val="24"/>
                <w:lang w:val="lv-LV" w:eastAsia="lv-LV"/>
              </w:rPr>
              <w:t xml:space="preserve">, bet ne vēlāk kā </w:t>
            </w:r>
            <w:r w:rsidR="00C87B85">
              <w:rPr>
                <w:color w:val="000000" w:themeColor="text1"/>
                <w:szCs w:val="24"/>
                <w:lang w:val="lv-LV" w:eastAsia="lv-LV"/>
              </w:rPr>
              <w:t>47</w:t>
            </w:r>
            <w:r w:rsidRPr="00E92C18">
              <w:rPr>
                <w:color w:val="000000" w:themeColor="text1"/>
                <w:szCs w:val="24"/>
                <w:lang w:val="lv-LV" w:eastAsia="lv-LV"/>
              </w:rPr>
              <w:t>.</w:t>
            </w:r>
            <w:r w:rsidR="00E92C18">
              <w:rPr>
                <w:color w:val="000000" w:themeColor="text1"/>
                <w:szCs w:val="24"/>
                <w:lang w:val="lv-LV" w:eastAsia="lv-LV"/>
              </w:rPr>
              <w:t xml:space="preserve"> </w:t>
            </w:r>
            <w:r w:rsidRPr="00E92C18">
              <w:rPr>
                <w:color w:val="000000" w:themeColor="text1"/>
                <w:szCs w:val="24"/>
                <w:lang w:val="lv-LV" w:eastAsia="lv-LV"/>
              </w:rPr>
              <w:t>punktā noteiktajā termiņā</w:t>
            </w:r>
            <w:r w:rsidR="00E721C2" w:rsidRPr="00E92C18">
              <w:rPr>
                <w:color w:val="000000" w:themeColor="text1"/>
                <w:szCs w:val="24"/>
                <w:lang w:val="lv-LV" w:eastAsia="lv-LV"/>
              </w:rPr>
              <w:t>.</w:t>
            </w:r>
          </w:p>
          <w:p w14:paraId="26588F8B" w14:textId="7C6795EE" w:rsidR="00746576" w:rsidRPr="00E92C18" w:rsidRDefault="009849BF" w:rsidP="00D60EA8">
            <w:pPr>
              <w:numPr>
                <w:ilvl w:val="0"/>
                <w:numId w:val="4"/>
              </w:numPr>
              <w:ind w:right="141"/>
              <w:jc w:val="both"/>
              <w:rPr>
                <w:color w:val="000000" w:themeColor="text1"/>
                <w:szCs w:val="24"/>
                <w:lang w:val="lv-LV" w:eastAsia="lv-LV"/>
              </w:rPr>
            </w:pPr>
            <w:bookmarkStart w:id="96" w:name="p-561688"/>
            <w:bookmarkStart w:id="97" w:name="p55"/>
            <w:bookmarkStart w:id="98" w:name="p-502957"/>
            <w:bookmarkStart w:id="99" w:name="p56"/>
            <w:bookmarkStart w:id="100" w:name="p-502958"/>
            <w:bookmarkStart w:id="101" w:name="p57"/>
            <w:bookmarkStart w:id="102" w:name="n10"/>
            <w:bookmarkEnd w:id="96"/>
            <w:bookmarkEnd w:id="97"/>
            <w:bookmarkEnd w:id="98"/>
            <w:bookmarkEnd w:id="99"/>
            <w:bookmarkEnd w:id="100"/>
            <w:bookmarkEnd w:id="101"/>
            <w:bookmarkEnd w:id="102"/>
            <w:r w:rsidRPr="00E92C18">
              <w:rPr>
                <w:color w:val="000000" w:themeColor="text1"/>
                <w:szCs w:val="24"/>
                <w:lang w:val="lv-LV" w:eastAsia="lv-LV"/>
              </w:rPr>
              <w:t xml:space="preserve">Pirms </w:t>
            </w:r>
            <w:r w:rsidR="00524EE2" w:rsidRPr="00E92C18">
              <w:rPr>
                <w:color w:val="000000" w:themeColor="text1"/>
                <w:szCs w:val="24"/>
                <w:lang w:val="lv-LV" w:eastAsia="lv-LV"/>
              </w:rPr>
              <w:t>R</w:t>
            </w:r>
            <w:r w:rsidR="00746576" w:rsidRPr="00E92C18">
              <w:rPr>
                <w:color w:val="000000" w:themeColor="text1"/>
                <w:szCs w:val="24"/>
                <w:lang w:val="lv-LV" w:eastAsia="lv-LV"/>
              </w:rPr>
              <w:t>eklāmas</w:t>
            </w:r>
            <w:r w:rsidR="0007150A" w:rsidRPr="00E92C18">
              <w:rPr>
                <w:color w:val="000000" w:themeColor="text1"/>
                <w:szCs w:val="24"/>
                <w:lang w:val="lv-LV" w:eastAsia="lv-LV"/>
              </w:rPr>
              <w:t xml:space="preserve"> vai izkārtnes</w:t>
            </w:r>
            <w:r w:rsidR="00524EE2" w:rsidRPr="00E92C18">
              <w:rPr>
                <w:color w:val="000000" w:themeColor="text1"/>
                <w:szCs w:val="24"/>
                <w:lang w:val="lv-LV" w:eastAsia="lv-LV"/>
              </w:rPr>
              <w:t xml:space="preserve"> </w:t>
            </w:r>
            <w:r w:rsidR="00746576" w:rsidRPr="00E92C18">
              <w:rPr>
                <w:color w:val="000000" w:themeColor="text1"/>
                <w:szCs w:val="24"/>
                <w:lang w:val="lv-LV" w:eastAsia="lv-LV"/>
              </w:rPr>
              <w:t xml:space="preserve">demontāžas darbu uzsākšanas </w:t>
            </w:r>
            <w:r w:rsidR="00C16B59" w:rsidRPr="00E92C18">
              <w:rPr>
                <w:color w:val="000000" w:themeColor="text1"/>
                <w:szCs w:val="24"/>
                <w:lang w:val="lv-LV" w:eastAsia="lv-LV"/>
              </w:rPr>
              <w:t xml:space="preserve">Pašvaldības deleģēta persona </w:t>
            </w:r>
            <w:r w:rsidR="00746576" w:rsidRPr="00E92C18">
              <w:rPr>
                <w:color w:val="000000" w:themeColor="text1"/>
                <w:szCs w:val="24"/>
                <w:lang w:val="lv-LV" w:eastAsia="lv-LV"/>
              </w:rPr>
              <w:t>sastāda</w:t>
            </w:r>
            <w:r w:rsidR="00AE6D36" w:rsidRPr="00E92C18">
              <w:rPr>
                <w:color w:val="000000" w:themeColor="text1"/>
                <w:szCs w:val="24"/>
                <w:lang w:val="lv-LV" w:eastAsia="lv-LV"/>
              </w:rPr>
              <w:t xml:space="preserve"> apsekošanas</w:t>
            </w:r>
            <w:r w:rsidR="00746576" w:rsidRPr="00E92C18">
              <w:rPr>
                <w:color w:val="000000" w:themeColor="text1"/>
                <w:szCs w:val="24"/>
                <w:lang w:val="lv-LV" w:eastAsia="lv-LV"/>
              </w:rPr>
              <w:t xml:space="preserve"> aktu, kurā fiksē </w:t>
            </w:r>
            <w:r w:rsidR="00524EE2" w:rsidRPr="00E92C18">
              <w:rPr>
                <w:color w:val="000000" w:themeColor="text1"/>
                <w:szCs w:val="24"/>
                <w:lang w:val="lv-LV" w:eastAsia="lv-LV"/>
              </w:rPr>
              <w:t>R</w:t>
            </w:r>
            <w:r w:rsidR="00746576" w:rsidRPr="00E92C18">
              <w:rPr>
                <w:color w:val="000000" w:themeColor="text1"/>
                <w:szCs w:val="24"/>
                <w:lang w:val="lv-LV" w:eastAsia="lv-LV"/>
              </w:rPr>
              <w:t>eklāmas</w:t>
            </w:r>
            <w:r w:rsidR="00476354" w:rsidRPr="00E92C18">
              <w:rPr>
                <w:color w:val="000000" w:themeColor="text1"/>
                <w:szCs w:val="24"/>
                <w:lang w:val="lv-LV" w:eastAsia="lv-LV"/>
              </w:rPr>
              <w:t xml:space="preserve"> </w:t>
            </w:r>
            <w:r w:rsidR="0007150A" w:rsidRPr="00E92C18">
              <w:rPr>
                <w:color w:val="000000" w:themeColor="text1"/>
                <w:szCs w:val="24"/>
                <w:lang w:val="lv-LV" w:eastAsia="lv-LV"/>
              </w:rPr>
              <w:t xml:space="preserve">vai izkārtnes </w:t>
            </w:r>
            <w:r w:rsidR="00746576" w:rsidRPr="00E92C18">
              <w:rPr>
                <w:color w:val="000000" w:themeColor="text1"/>
                <w:szCs w:val="24"/>
                <w:lang w:val="lv-LV" w:eastAsia="lv-LV"/>
              </w:rPr>
              <w:t xml:space="preserve">tehnisko un vizuālo stāvokli, aktam pievieno </w:t>
            </w:r>
            <w:r w:rsidR="00524EE2" w:rsidRPr="00E92C18">
              <w:rPr>
                <w:color w:val="000000" w:themeColor="text1"/>
                <w:szCs w:val="24"/>
                <w:lang w:val="lv-LV" w:eastAsia="lv-LV"/>
              </w:rPr>
              <w:t>R</w:t>
            </w:r>
            <w:r w:rsidR="006027BE" w:rsidRPr="00E92C18">
              <w:rPr>
                <w:color w:val="000000" w:themeColor="text1"/>
                <w:szCs w:val="24"/>
                <w:lang w:val="lv-LV" w:eastAsia="lv-LV"/>
              </w:rPr>
              <w:t>eklāmas</w:t>
            </w:r>
            <w:r w:rsidR="00CF7F88" w:rsidRPr="00E92C18">
              <w:rPr>
                <w:color w:val="000000" w:themeColor="text1"/>
                <w:szCs w:val="24"/>
                <w:lang w:val="lv-LV" w:eastAsia="lv-LV"/>
              </w:rPr>
              <w:t xml:space="preserve"> </w:t>
            </w:r>
            <w:r w:rsidR="0007150A" w:rsidRPr="00E92C18">
              <w:rPr>
                <w:color w:val="000000" w:themeColor="text1"/>
                <w:szCs w:val="24"/>
                <w:lang w:val="lv-LV" w:eastAsia="lv-LV"/>
              </w:rPr>
              <w:t xml:space="preserve">vai izkārtnes </w:t>
            </w:r>
            <w:r w:rsidR="00746576" w:rsidRPr="00E92C18">
              <w:rPr>
                <w:color w:val="000000" w:themeColor="text1"/>
                <w:szCs w:val="24"/>
                <w:lang w:val="lv-LV" w:eastAsia="lv-LV"/>
              </w:rPr>
              <w:t xml:space="preserve">fotofiksāciju. </w:t>
            </w:r>
          </w:p>
          <w:p w14:paraId="6156DE55" w14:textId="26E2992B" w:rsidR="00746576" w:rsidRPr="00E92C18" w:rsidRDefault="00746576" w:rsidP="00D60EA8">
            <w:pPr>
              <w:numPr>
                <w:ilvl w:val="0"/>
                <w:numId w:val="4"/>
              </w:numPr>
              <w:ind w:right="141"/>
              <w:jc w:val="both"/>
              <w:rPr>
                <w:color w:val="000000" w:themeColor="text1"/>
                <w:szCs w:val="24"/>
                <w:lang w:val="lv-LV" w:eastAsia="lv-LV"/>
              </w:rPr>
            </w:pPr>
            <w:r w:rsidRPr="00E92C18">
              <w:rPr>
                <w:color w:val="000000" w:themeColor="text1"/>
                <w:szCs w:val="24"/>
                <w:lang w:val="lv-LV" w:eastAsia="lv-LV"/>
              </w:rPr>
              <w:t xml:space="preserve">Demontēto </w:t>
            </w:r>
            <w:r w:rsidR="00524EE2" w:rsidRPr="00E92C18">
              <w:rPr>
                <w:color w:val="000000" w:themeColor="text1"/>
                <w:szCs w:val="24"/>
                <w:lang w:val="lv-LV" w:eastAsia="lv-LV"/>
              </w:rPr>
              <w:t>R</w:t>
            </w:r>
            <w:r w:rsidRPr="00E92C18">
              <w:rPr>
                <w:color w:val="000000" w:themeColor="text1"/>
                <w:szCs w:val="24"/>
                <w:lang w:val="lv-LV" w:eastAsia="lv-LV"/>
              </w:rPr>
              <w:t>eklām</w:t>
            </w:r>
            <w:r w:rsidR="00524EE2" w:rsidRPr="00E92C18">
              <w:rPr>
                <w:color w:val="000000" w:themeColor="text1"/>
                <w:szCs w:val="24"/>
                <w:lang w:val="lv-LV" w:eastAsia="lv-LV"/>
              </w:rPr>
              <w:t>u</w:t>
            </w:r>
            <w:r w:rsidR="0007150A" w:rsidRPr="00E92C18">
              <w:rPr>
                <w:color w:val="000000" w:themeColor="text1"/>
                <w:szCs w:val="24"/>
                <w:lang w:val="lv-LV" w:eastAsia="lv-LV"/>
              </w:rPr>
              <w:t xml:space="preserve"> vai izkārtni</w:t>
            </w:r>
            <w:r w:rsidRPr="00E92C18">
              <w:rPr>
                <w:color w:val="000000" w:themeColor="text1"/>
                <w:szCs w:val="24"/>
                <w:lang w:val="lv-LV" w:eastAsia="lv-LV"/>
              </w:rPr>
              <w:t xml:space="preserve"> </w:t>
            </w:r>
            <w:r w:rsidR="0069443C" w:rsidRPr="00E92C18">
              <w:rPr>
                <w:color w:val="000000" w:themeColor="text1"/>
                <w:szCs w:val="24"/>
                <w:lang w:val="lv-LV" w:eastAsia="lv-LV"/>
              </w:rPr>
              <w:t>P</w:t>
            </w:r>
            <w:r w:rsidRPr="00E92C18">
              <w:rPr>
                <w:color w:val="000000" w:themeColor="text1"/>
                <w:szCs w:val="24"/>
                <w:lang w:val="lv-LV" w:eastAsia="lv-LV"/>
              </w:rPr>
              <w:t xml:space="preserve">ašvaldība uzglabā </w:t>
            </w:r>
            <w:r w:rsidR="00512BEE" w:rsidRPr="00E92C18">
              <w:rPr>
                <w:color w:val="000000" w:themeColor="text1"/>
                <w:szCs w:val="24"/>
                <w:lang w:val="lv-LV" w:eastAsia="lv-LV"/>
              </w:rPr>
              <w:t>2 (</w:t>
            </w:r>
            <w:r w:rsidR="00EB3122" w:rsidRPr="00E92C18">
              <w:rPr>
                <w:color w:val="000000" w:themeColor="text1"/>
                <w:szCs w:val="24"/>
                <w:lang w:val="lv-LV" w:eastAsia="lv-LV"/>
              </w:rPr>
              <w:t>divus</w:t>
            </w:r>
            <w:r w:rsidR="00512BEE" w:rsidRPr="00E92C18">
              <w:rPr>
                <w:color w:val="000000" w:themeColor="text1"/>
                <w:szCs w:val="24"/>
                <w:lang w:val="lv-LV" w:eastAsia="lv-LV"/>
              </w:rPr>
              <w:t>)</w:t>
            </w:r>
            <w:r w:rsidR="00AB7E97" w:rsidRPr="00E92C18">
              <w:rPr>
                <w:color w:val="000000" w:themeColor="text1"/>
                <w:szCs w:val="24"/>
                <w:lang w:val="lv-LV" w:eastAsia="lv-LV"/>
              </w:rPr>
              <w:t xml:space="preserve"> mēnešus, pēc tam tā</w:t>
            </w:r>
            <w:r w:rsidRPr="00E92C18">
              <w:rPr>
                <w:color w:val="000000" w:themeColor="text1"/>
                <w:szCs w:val="24"/>
                <w:lang w:val="lv-LV" w:eastAsia="lv-LV"/>
              </w:rPr>
              <w:t xml:space="preserve"> tiek utilizēt</w:t>
            </w:r>
            <w:r w:rsidR="00AB7E97" w:rsidRPr="00E92C18">
              <w:rPr>
                <w:color w:val="000000" w:themeColor="text1"/>
                <w:szCs w:val="24"/>
                <w:lang w:val="lv-LV" w:eastAsia="lv-LV"/>
              </w:rPr>
              <w:t>a</w:t>
            </w:r>
            <w:r w:rsidR="002F242A" w:rsidRPr="00E92C18">
              <w:rPr>
                <w:color w:val="000000" w:themeColor="text1"/>
                <w:szCs w:val="24"/>
                <w:lang w:val="lv-LV" w:eastAsia="lv-LV"/>
              </w:rPr>
              <w:t xml:space="preserve"> un </w:t>
            </w:r>
            <w:r w:rsidR="001F461A" w:rsidRPr="00E92C18">
              <w:rPr>
                <w:color w:val="000000" w:themeColor="text1"/>
                <w:szCs w:val="24"/>
                <w:lang w:val="lv-LV" w:eastAsia="lv-LV"/>
              </w:rPr>
              <w:t>r</w:t>
            </w:r>
            <w:r w:rsidR="002F242A" w:rsidRPr="00E92C18">
              <w:rPr>
                <w:color w:val="000000" w:themeColor="text1"/>
                <w:szCs w:val="24"/>
                <w:lang w:val="lv-LV" w:eastAsia="lv-LV"/>
              </w:rPr>
              <w:t xml:space="preserve">eklāmas devējs nav tiesīgs prasīt kompensāciju par demontēto un utilizēto </w:t>
            </w:r>
            <w:r w:rsidR="00524EE2" w:rsidRPr="00E92C18">
              <w:rPr>
                <w:color w:val="000000" w:themeColor="text1"/>
                <w:szCs w:val="24"/>
                <w:lang w:val="lv-LV" w:eastAsia="lv-LV"/>
              </w:rPr>
              <w:t>R</w:t>
            </w:r>
            <w:r w:rsidR="00A3405B" w:rsidRPr="00E92C18">
              <w:rPr>
                <w:color w:val="000000" w:themeColor="text1"/>
                <w:szCs w:val="24"/>
                <w:lang w:val="lv-LV" w:eastAsia="lv-LV"/>
              </w:rPr>
              <w:t>eklām</w:t>
            </w:r>
            <w:r w:rsidR="00524EE2" w:rsidRPr="00E92C18">
              <w:rPr>
                <w:color w:val="000000" w:themeColor="text1"/>
                <w:szCs w:val="24"/>
                <w:lang w:val="lv-LV" w:eastAsia="lv-LV"/>
              </w:rPr>
              <w:t>u</w:t>
            </w:r>
            <w:r w:rsidR="0007150A" w:rsidRPr="00E92C18">
              <w:rPr>
                <w:color w:val="000000" w:themeColor="text1"/>
                <w:szCs w:val="24"/>
                <w:lang w:val="lv-LV" w:eastAsia="lv-LV"/>
              </w:rPr>
              <w:t xml:space="preserve"> vai izkārtni</w:t>
            </w:r>
            <w:r w:rsidR="00E721C2" w:rsidRPr="00E92C18">
              <w:rPr>
                <w:color w:val="000000" w:themeColor="text1"/>
                <w:szCs w:val="24"/>
                <w:lang w:val="lv-LV" w:eastAsia="lv-LV"/>
              </w:rPr>
              <w:t>.</w:t>
            </w:r>
          </w:p>
          <w:p w14:paraId="3143BB06" w14:textId="46CD818E" w:rsidR="00E22EC4" w:rsidRPr="00E92C18" w:rsidRDefault="00E22EC4" w:rsidP="00D60EA8">
            <w:pPr>
              <w:numPr>
                <w:ilvl w:val="0"/>
                <w:numId w:val="4"/>
              </w:numPr>
              <w:ind w:right="141"/>
              <w:jc w:val="both"/>
              <w:rPr>
                <w:color w:val="000000" w:themeColor="text1"/>
                <w:szCs w:val="24"/>
                <w:lang w:val="lv-LV" w:eastAsia="lv-LV"/>
              </w:rPr>
            </w:pPr>
            <w:r w:rsidRPr="00E92C18">
              <w:rPr>
                <w:color w:val="000000" w:themeColor="text1"/>
                <w:szCs w:val="24"/>
                <w:lang w:val="lv-LV" w:eastAsia="lv-LV"/>
              </w:rPr>
              <w:t>Reklāmas devējs pēc Reklāmas atļaujas derīguma termiņa beigām vai pēc saimnieciskās darbības veikšanas beigām, Reklāmu un izkārtni demontē 5 (piecu) darba  dienu laikā, sakārtojot izkārtnes izvietošanas vietu (tajā skaitā, veicot konstrukciju un pamatu demontāžu un/vai fasādes krāsojuma atjaunošanu), neatkarīgi no Reklāmas atļaujas termiņa.</w:t>
            </w:r>
          </w:p>
          <w:p w14:paraId="194D127F" w14:textId="77777777" w:rsidR="00D60EA8" w:rsidRPr="00E92C18" w:rsidRDefault="00D60EA8" w:rsidP="00D60EA8">
            <w:pPr>
              <w:ind w:left="480" w:right="141"/>
              <w:jc w:val="both"/>
              <w:rPr>
                <w:color w:val="000000" w:themeColor="text1"/>
                <w:szCs w:val="24"/>
                <w:lang w:val="lv-LV" w:eastAsia="lv-LV"/>
              </w:rPr>
            </w:pPr>
          </w:p>
          <w:p w14:paraId="5F73C93A" w14:textId="77777777" w:rsidR="00D60EA8" w:rsidRPr="00E92C18" w:rsidRDefault="00D60EA8" w:rsidP="00D60EA8">
            <w:pPr>
              <w:ind w:left="426" w:right="141" w:hanging="426"/>
              <w:jc w:val="center"/>
              <w:rPr>
                <w:b/>
                <w:color w:val="000000" w:themeColor="text1"/>
                <w:szCs w:val="24"/>
                <w:lang w:val="lv-LV" w:eastAsia="lv-LV"/>
              </w:rPr>
            </w:pPr>
          </w:p>
          <w:p w14:paraId="5C9C5525" w14:textId="606A3CF9" w:rsidR="0088233E" w:rsidRPr="00E92C18" w:rsidRDefault="0088233E" w:rsidP="00D60EA8">
            <w:pPr>
              <w:ind w:left="426" w:right="141" w:hanging="426"/>
              <w:jc w:val="center"/>
              <w:rPr>
                <w:b/>
                <w:color w:val="000000" w:themeColor="text1"/>
                <w:szCs w:val="24"/>
                <w:lang w:val="lv-LV" w:eastAsia="lv-LV"/>
              </w:rPr>
            </w:pPr>
            <w:r w:rsidRPr="00E92C18">
              <w:rPr>
                <w:b/>
                <w:color w:val="000000" w:themeColor="text1"/>
                <w:szCs w:val="24"/>
                <w:lang w:val="lv-LV" w:eastAsia="lv-LV"/>
              </w:rPr>
              <w:t>X</w:t>
            </w:r>
            <w:r w:rsidR="00945CA3" w:rsidRPr="00E92C18">
              <w:rPr>
                <w:b/>
                <w:color w:val="000000" w:themeColor="text1"/>
                <w:szCs w:val="24"/>
                <w:lang w:val="lv-LV" w:eastAsia="lv-LV"/>
              </w:rPr>
              <w:t>I</w:t>
            </w:r>
            <w:r w:rsidRPr="00E92C18">
              <w:rPr>
                <w:b/>
                <w:color w:val="000000" w:themeColor="text1"/>
                <w:szCs w:val="24"/>
                <w:lang w:val="lv-LV" w:eastAsia="lv-LV"/>
              </w:rPr>
              <w:t xml:space="preserve">. Administratīvā atbildība par saistošo </w:t>
            </w:r>
            <w:r w:rsidR="00E958CA" w:rsidRPr="00E92C18">
              <w:rPr>
                <w:b/>
                <w:color w:val="000000" w:themeColor="text1"/>
                <w:szCs w:val="24"/>
                <w:lang w:val="lv-LV" w:eastAsia="lv-LV"/>
              </w:rPr>
              <w:t>N</w:t>
            </w:r>
            <w:r w:rsidRPr="00E92C18">
              <w:rPr>
                <w:b/>
                <w:color w:val="000000" w:themeColor="text1"/>
                <w:szCs w:val="24"/>
                <w:lang w:val="lv-LV" w:eastAsia="lv-LV"/>
              </w:rPr>
              <w:t>oteikumu neievērošanu</w:t>
            </w:r>
          </w:p>
          <w:p w14:paraId="1A46FF7A" w14:textId="77777777" w:rsidR="00F4078C" w:rsidRPr="00E92C18" w:rsidRDefault="00634395" w:rsidP="00D60EA8">
            <w:pPr>
              <w:numPr>
                <w:ilvl w:val="0"/>
                <w:numId w:val="4"/>
              </w:numPr>
              <w:ind w:left="482" w:hanging="482"/>
              <w:jc w:val="both"/>
              <w:rPr>
                <w:lang w:val="lv-LV"/>
              </w:rPr>
            </w:pPr>
            <w:bookmarkStart w:id="103" w:name="p-561689"/>
            <w:bookmarkStart w:id="104" w:name="p58"/>
            <w:bookmarkEnd w:id="103"/>
            <w:bookmarkEnd w:id="104"/>
            <w:r w:rsidRPr="00E92C18">
              <w:rPr>
                <w:szCs w:val="24"/>
                <w:lang w:val="lv-LV"/>
              </w:rPr>
              <w:t xml:space="preserve">Par </w:t>
            </w:r>
            <w:r w:rsidR="00E958CA" w:rsidRPr="00E92C18">
              <w:rPr>
                <w:szCs w:val="24"/>
                <w:lang w:val="lv-LV"/>
              </w:rPr>
              <w:t>N</w:t>
            </w:r>
            <w:r w:rsidRPr="00E92C18">
              <w:rPr>
                <w:szCs w:val="24"/>
                <w:lang w:val="lv-LV"/>
              </w:rPr>
              <w:t xml:space="preserve">oteikumu neievērošanu attiecībā uz izvietoto </w:t>
            </w:r>
            <w:r w:rsidR="006A7A1D" w:rsidRPr="00E92C18">
              <w:rPr>
                <w:szCs w:val="24"/>
                <w:lang w:val="lv-LV"/>
              </w:rPr>
              <w:t>R</w:t>
            </w:r>
            <w:r w:rsidRPr="00E92C18">
              <w:rPr>
                <w:szCs w:val="24"/>
                <w:lang w:val="lv-LV"/>
              </w:rPr>
              <w:t>eklāmu, izkārtņu, sludinājumu un citu informatīvo materiālu izmēru, veidu, gaismas efektiem un izvietošanas vietu, fiziskām un juridiskām personām piemēro brīdinājumu vai naudas sodu:</w:t>
            </w:r>
          </w:p>
          <w:p w14:paraId="4F0C28C6" w14:textId="07890DCB" w:rsidR="00F4078C" w:rsidRPr="00E92C18" w:rsidRDefault="00E92C18" w:rsidP="00D60EA8">
            <w:pPr>
              <w:numPr>
                <w:ilvl w:val="1"/>
                <w:numId w:val="4"/>
              </w:numPr>
              <w:jc w:val="both"/>
              <w:rPr>
                <w:lang w:val="lv-LV"/>
              </w:rPr>
            </w:pPr>
            <w:r>
              <w:rPr>
                <w:szCs w:val="24"/>
                <w:lang w:val="lv-LV"/>
              </w:rPr>
              <w:t xml:space="preserve"> </w:t>
            </w:r>
            <w:r w:rsidR="00634395" w:rsidRPr="00E92C18">
              <w:rPr>
                <w:szCs w:val="24"/>
                <w:lang w:val="lv-LV"/>
              </w:rPr>
              <w:t>fiziskām personām līdz – 70 soda vienībām;</w:t>
            </w:r>
          </w:p>
          <w:p w14:paraId="5CB4561C" w14:textId="2FE2D9B9" w:rsidR="00F4078C" w:rsidRPr="00E92C18" w:rsidRDefault="00E92C18" w:rsidP="00D60EA8">
            <w:pPr>
              <w:numPr>
                <w:ilvl w:val="1"/>
                <w:numId w:val="4"/>
              </w:numPr>
              <w:jc w:val="both"/>
              <w:rPr>
                <w:lang w:val="lv-LV"/>
              </w:rPr>
            </w:pPr>
            <w:r>
              <w:rPr>
                <w:szCs w:val="24"/>
                <w:lang w:val="lv-LV"/>
              </w:rPr>
              <w:t xml:space="preserve"> </w:t>
            </w:r>
            <w:r w:rsidR="00634395" w:rsidRPr="00E92C18">
              <w:rPr>
                <w:szCs w:val="24"/>
                <w:lang w:val="lv-LV"/>
              </w:rPr>
              <w:t>juridiskām personām līdz – 280 soda vienībām</w:t>
            </w:r>
            <w:r w:rsidR="00634395" w:rsidRPr="00E92C18">
              <w:rPr>
                <w:lang w:val="lv-LV"/>
              </w:rPr>
              <w:t>.</w:t>
            </w:r>
            <w:r w:rsidR="005952F6" w:rsidRPr="00E92C18">
              <w:rPr>
                <w:lang w:val="lv-LV"/>
              </w:rPr>
              <w:t xml:space="preserve"> </w:t>
            </w:r>
          </w:p>
          <w:p w14:paraId="04F72738" w14:textId="77777777" w:rsidR="00F4078C" w:rsidRPr="00E92C18" w:rsidRDefault="00767A28" w:rsidP="00D60EA8">
            <w:pPr>
              <w:numPr>
                <w:ilvl w:val="0"/>
                <w:numId w:val="4"/>
              </w:numPr>
              <w:jc w:val="both"/>
              <w:rPr>
                <w:lang w:val="lv-LV"/>
              </w:rPr>
            </w:pPr>
            <w:r w:rsidRPr="00E92C18">
              <w:rPr>
                <w:lang w:val="lv-LV"/>
              </w:rPr>
              <w:t xml:space="preserve">Par Reklāmas, izkārtņu, sludinājumu un citu informatīvo materiālu izvietošanu bez atļaujas vai neatbilstoši atļaujai, kā arī par patvaļīgu Reklāmas un izkārtņu </w:t>
            </w:r>
            <w:r w:rsidR="00C93BF0" w:rsidRPr="00E92C18">
              <w:rPr>
                <w:lang w:val="lv-LV"/>
              </w:rPr>
              <w:t xml:space="preserve">izvietošanu vai </w:t>
            </w:r>
            <w:r w:rsidRPr="00E92C18">
              <w:rPr>
                <w:lang w:val="lv-LV"/>
              </w:rPr>
              <w:t xml:space="preserve">grafiskā dizaina maiņu </w:t>
            </w:r>
            <w:r w:rsidR="002915F1" w:rsidRPr="00E92C18">
              <w:rPr>
                <w:szCs w:val="24"/>
                <w:lang w:val="lv-LV"/>
              </w:rPr>
              <w:t>fiziskām un juridiskām personām piemēro brīdinājumu</w:t>
            </w:r>
            <w:r w:rsidR="002915F1" w:rsidRPr="00E92C18">
              <w:rPr>
                <w:lang w:val="lv-LV"/>
              </w:rPr>
              <w:t xml:space="preserve"> vai naudas sodu</w:t>
            </w:r>
            <w:r w:rsidRPr="00E92C18">
              <w:rPr>
                <w:lang w:val="lv-LV"/>
              </w:rPr>
              <w:t>:</w:t>
            </w:r>
          </w:p>
          <w:p w14:paraId="5A567371" w14:textId="2CC751CB" w:rsidR="00F4078C" w:rsidRPr="00E92C18" w:rsidRDefault="00E92C18" w:rsidP="00D60EA8">
            <w:pPr>
              <w:numPr>
                <w:ilvl w:val="1"/>
                <w:numId w:val="4"/>
              </w:numPr>
              <w:jc w:val="both"/>
              <w:rPr>
                <w:lang w:val="lv-LV"/>
              </w:rPr>
            </w:pPr>
            <w:r>
              <w:rPr>
                <w:szCs w:val="24"/>
                <w:lang w:val="lv-LV"/>
              </w:rPr>
              <w:t xml:space="preserve"> </w:t>
            </w:r>
            <w:r w:rsidR="00767A28" w:rsidRPr="00E92C18">
              <w:rPr>
                <w:szCs w:val="24"/>
                <w:lang w:val="lv-LV"/>
              </w:rPr>
              <w:t xml:space="preserve">fiziskām personām </w:t>
            </w:r>
            <w:r w:rsidR="002915F1" w:rsidRPr="00E92C18">
              <w:rPr>
                <w:szCs w:val="24"/>
                <w:lang w:val="lv-LV"/>
              </w:rPr>
              <w:t>-</w:t>
            </w:r>
            <w:r w:rsidR="00767A28" w:rsidRPr="00E92C18">
              <w:rPr>
                <w:szCs w:val="24"/>
                <w:lang w:val="lv-LV"/>
              </w:rPr>
              <w:t xml:space="preserve"> </w:t>
            </w:r>
            <w:r w:rsidR="00767A28" w:rsidRPr="00E92C18">
              <w:rPr>
                <w:lang w:val="lv-LV"/>
              </w:rPr>
              <w:t>no 4 līdz 70 naudas soda vienībām</w:t>
            </w:r>
            <w:r w:rsidR="00767A28" w:rsidRPr="00E92C18">
              <w:rPr>
                <w:szCs w:val="24"/>
                <w:lang w:val="lv-LV"/>
              </w:rPr>
              <w:t>;</w:t>
            </w:r>
          </w:p>
          <w:p w14:paraId="0AD95688" w14:textId="7599AC70" w:rsidR="00F4078C" w:rsidRPr="00E92C18" w:rsidRDefault="00E92C18" w:rsidP="00D60EA8">
            <w:pPr>
              <w:numPr>
                <w:ilvl w:val="1"/>
                <w:numId w:val="4"/>
              </w:numPr>
              <w:jc w:val="both"/>
              <w:rPr>
                <w:lang w:val="lv-LV"/>
              </w:rPr>
            </w:pPr>
            <w:r>
              <w:rPr>
                <w:szCs w:val="24"/>
                <w:lang w:val="lv-LV"/>
              </w:rPr>
              <w:t xml:space="preserve"> </w:t>
            </w:r>
            <w:r w:rsidR="00767A28" w:rsidRPr="00E92C18">
              <w:rPr>
                <w:szCs w:val="24"/>
                <w:lang w:val="lv-LV"/>
              </w:rPr>
              <w:t>juridiskām personām</w:t>
            </w:r>
            <w:r w:rsidR="002915F1" w:rsidRPr="00E92C18">
              <w:rPr>
                <w:szCs w:val="24"/>
                <w:lang w:val="lv-LV"/>
              </w:rPr>
              <w:t xml:space="preserve"> </w:t>
            </w:r>
            <w:r w:rsidR="002915F1" w:rsidRPr="00E92C18">
              <w:rPr>
                <w:lang w:val="lv-LV"/>
              </w:rPr>
              <w:t xml:space="preserve">- </w:t>
            </w:r>
            <w:r w:rsidR="00767A28" w:rsidRPr="00E92C18">
              <w:rPr>
                <w:lang w:val="lv-LV"/>
              </w:rPr>
              <w:t>no 20 līdz 280 naudas soda vienībām.</w:t>
            </w:r>
          </w:p>
          <w:p w14:paraId="43203501" w14:textId="7C7B2100" w:rsidR="00A952A8" w:rsidRPr="00E92C18" w:rsidRDefault="002915F1" w:rsidP="00D60EA8">
            <w:pPr>
              <w:numPr>
                <w:ilvl w:val="0"/>
                <w:numId w:val="4"/>
              </w:numPr>
              <w:jc w:val="both"/>
              <w:rPr>
                <w:lang w:val="lv-LV"/>
              </w:rPr>
            </w:pPr>
            <w:r w:rsidRPr="00E92C18">
              <w:rPr>
                <w:lang w:val="lv-LV"/>
              </w:rPr>
              <w:t xml:space="preserve">Par Noteikumu </w:t>
            </w:r>
            <w:r w:rsidR="00C87B85">
              <w:rPr>
                <w:lang w:val="lv-LV"/>
              </w:rPr>
              <w:t>4</w:t>
            </w:r>
            <w:r w:rsidR="00C87B85" w:rsidRPr="00AB70CE">
              <w:rPr>
                <w:lang w:val="lv-LV"/>
              </w:rPr>
              <w:t>., 5</w:t>
            </w:r>
            <w:r w:rsidRPr="00AB70CE">
              <w:rPr>
                <w:lang w:val="lv-LV"/>
              </w:rPr>
              <w:t>.</w:t>
            </w:r>
            <w:r w:rsidR="00C93BF0" w:rsidRPr="00AB70CE">
              <w:rPr>
                <w:lang w:val="lv-LV"/>
              </w:rPr>
              <w:t>,</w:t>
            </w:r>
            <w:r w:rsidR="00C93BF0" w:rsidRPr="00E92C18">
              <w:rPr>
                <w:lang w:val="lv-LV"/>
              </w:rPr>
              <w:t xml:space="preserve"> 1</w:t>
            </w:r>
            <w:r w:rsidR="00C87B85">
              <w:rPr>
                <w:lang w:val="lv-LV"/>
              </w:rPr>
              <w:t>7</w:t>
            </w:r>
            <w:r w:rsidR="00C93BF0" w:rsidRPr="00E92C18">
              <w:rPr>
                <w:lang w:val="lv-LV"/>
              </w:rPr>
              <w:t>., un</w:t>
            </w:r>
            <w:r w:rsidRPr="00E92C18">
              <w:rPr>
                <w:lang w:val="lv-LV"/>
              </w:rPr>
              <w:t xml:space="preserve"> </w:t>
            </w:r>
            <w:r w:rsidR="00A952A8" w:rsidRPr="00E92C18">
              <w:rPr>
                <w:lang w:val="lv-LV"/>
              </w:rPr>
              <w:t>2</w:t>
            </w:r>
            <w:r w:rsidR="00C87B85">
              <w:rPr>
                <w:lang w:val="lv-LV"/>
              </w:rPr>
              <w:t>9</w:t>
            </w:r>
            <w:r w:rsidRPr="00E92C18">
              <w:rPr>
                <w:lang w:val="lv-LV"/>
              </w:rPr>
              <w:t>.</w:t>
            </w:r>
            <w:r w:rsidR="00A952A8" w:rsidRPr="00E92C18">
              <w:rPr>
                <w:lang w:val="lv-LV"/>
              </w:rPr>
              <w:t xml:space="preserve"> </w:t>
            </w:r>
            <w:r w:rsidRPr="00E92C18">
              <w:rPr>
                <w:lang w:val="lv-LV"/>
              </w:rPr>
              <w:t>pun</w:t>
            </w:r>
            <w:r w:rsidR="00A952A8" w:rsidRPr="00E92C18">
              <w:rPr>
                <w:lang w:val="lv-LV"/>
              </w:rPr>
              <w:t>k</w:t>
            </w:r>
            <w:r w:rsidRPr="00E92C18">
              <w:rPr>
                <w:lang w:val="lv-LV"/>
              </w:rPr>
              <w:t>t</w:t>
            </w:r>
            <w:r w:rsidR="00130199" w:rsidRPr="00E92C18">
              <w:rPr>
                <w:lang w:val="lv-LV"/>
              </w:rPr>
              <w:t>ā noteikto prasību</w:t>
            </w:r>
            <w:r w:rsidRPr="00E92C18">
              <w:rPr>
                <w:lang w:val="lv-LV"/>
              </w:rPr>
              <w:t xml:space="preserve"> nei</w:t>
            </w:r>
            <w:r w:rsidR="00130199" w:rsidRPr="00E92C18">
              <w:rPr>
                <w:lang w:val="lv-LV"/>
              </w:rPr>
              <w:t>e</w:t>
            </w:r>
            <w:r w:rsidRPr="00E92C18">
              <w:rPr>
                <w:lang w:val="lv-LV"/>
              </w:rPr>
              <w:t xml:space="preserve">vērošanu </w:t>
            </w:r>
            <w:r w:rsidR="00130199" w:rsidRPr="00E92C18">
              <w:rPr>
                <w:lang w:val="lv-LV"/>
              </w:rPr>
              <w:t xml:space="preserve">fiziskajām un juridiskām personām piemēro brīdinājumu vai naudas sodu: </w:t>
            </w:r>
          </w:p>
          <w:p w14:paraId="64783995" w14:textId="237940C5" w:rsidR="00A952A8" w:rsidRPr="00E92C18" w:rsidRDefault="00E92C18" w:rsidP="00D60EA8">
            <w:pPr>
              <w:numPr>
                <w:ilvl w:val="1"/>
                <w:numId w:val="4"/>
              </w:numPr>
              <w:jc w:val="both"/>
              <w:rPr>
                <w:lang w:val="lv-LV"/>
              </w:rPr>
            </w:pPr>
            <w:r>
              <w:rPr>
                <w:lang w:val="lv-LV"/>
              </w:rPr>
              <w:t xml:space="preserve"> </w:t>
            </w:r>
            <w:r w:rsidR="00130199" w:rsidRPr="00E92C18">
              <w:rPr>
                <w:lang w:val="lv-LV"/>
              </w:rPr>
              <w:t>fiziskām personām - no 4 līdz 50 naudas soda vienībām</w:t>
            </w:r>
            <w:r w:rsidR="00A952A8" w:rsidRPr="00E92C18">
              <w:rPr>
                <w:lang w:val="lv-LV"/>
              </w:rPr>
              <w:t>;</w:t>
            </w:r>
            <w:r w:rsidR="00130199" w:rsidRPr="00E92C18">
              <w:rPr>
                <w:lang w:val="lv-LV"/>
              </w:rPr>
              <w:t xml:space="preserve"> </w:t>
            </w:r>
          </w:p>
          <w:p w14:paraId="3B269CD7" w14:textId="7DB6979C" w:rsidR="00A952A8" w:rsidRPr="00E92C18" w:rsidRDefault="00E92C18" w:rsidP="00D60EA8">
            <w:pPr>
              <w:numPr>
                <w:ilvl w:val="1"/>
                <w:numId w:val="4"/>
              </w:numPr>
              <w:jc w:val="both"/>
              <w:rPr>
                <w:lang w:val="lv-LV"/>
              </w:rPr>
            </w:pPr>
            <w:r>
              <w:rPr>
                <w:lang w:val="lv-LV"/>
              </w:rPr>
              <w:t xml:space="preserve"> </w:t>
            </w:r>
            <w:r w:rsidR="00130199" w:rsidRPr="00E92C18">
              <w:rPr>
                <w:lang w:val="lv-LV"/>
              </w:rPr>
              <w:t>juridiskajām personām - no 20 līdz 280 naudas soda vienībām.</w:t>
            </w:r>
          </w:p>
          <w:p w14:paraId="557D7AA1" w14:textId="77777777" w:rsidR="00A952A8" w:rsidRPr="00E92C18" w:rsidRDefault="005218E7" w:rsidP="00D60EA8">
            <w:pPr>
              <w:numPr>
                <w:ilvl w:val="0"/>
                <w:numId w:val="4"/>
              </w:numPr>
              <w:jc w:val="both"/>
              <w:rPr>
                <w:lang w:val="lv-LV"/>
              </w:rPr>
            </w:pPr>
            <w:r w:rsidRPr="00E92C18">
              <w:rPr>
                <w:color w:val="000000" w:themeColor="text1"/>
                <w:szCs w:val="24"/>
                <w:lang w:val="lv-LV" w:eastAsia="lv-LV"/>
              </w:rPr>
              <w:t xml:space="preserve">Administratīvā pārkāpuma procesu par Noteikumu pārkāpumu līdz administratīvā pārkāpuma lietas izskatīšanai veic </w:t>
            </w:r>
            <w:r w:rsidR="0069443C" w:rsidRPr="00E92C18">
              <w:rPr>
                <w:color w:val="000000" w:themeColor="text1"/>
                <w:szCs w:val="24"/>
                <w:lang w:val="lv-LV" w:eastAsia="lv-LV"/>
              </w:rPr>
              <w:t>P</w:t>
            </w:r>
            <w:r w:rsidRPr="00E92C18">
              <w:rPr>
                <w:color w:val="000000" w:themeColor="text1"/>
                <w:szCs w:val="24"/>
                <w:lang w:val="lv-LV" w:eastAsia="lv-LV"/>
              </w:rPr>
              <w:t xml:space="preserve">ašvaldības policijas amatpersonas. Pieņemt lēmumus administratīvā pārkāpuma lietās ir tiesīgas </w:t>
            </w:r>
            <w:r w:rsidR="0069443C" w:rsidRPr="00E92C18">
              <w:rPr>
                <w:color w:val="000000" w:themeColor="text1"/>
                <w:szCs w:val="24"/>
                <w:lang w:val="lv-LV" w:eastAsia="lv-LV"/>
              </w:rPr>
              <w:t>P</w:t>
            </w:r>
            <w:r w:rsidRPr="00E92C18">
              <w:rPr>
                <w:color w:val="000000" w:themeColor="text1"/>
                <w:szCs w:val="24"/>
                <w:lang w:val="lv-LV" w:eastAsia="lv-LV"/>
              </w:rPr>
              <w:t>ašvaldības administratīvā komisija.</w:t>
            </w:r>
            <w:bookmarkStart w:id="105" w:name="p-561690"/>
            <w:bookmarkStart w:id="106" w:name="p60"/>
            <w:bookmarkStart w:id="107" w:name="p-561691"/>
            <w:bookmarkStart w:id="108" w:name="p61"/>
            <w:bookmarkStart w:id="109" w:name="p-502964"/>
            <w:bookmarkStart w:id="110" w:name="p62"/>
            <w:bookmarkStart w:id="111" w:name="n11"/>
            <w:bookmarkStart w:id="112" w:name="p-502966"/>
            <w:bookmarkStart w:id="113" w:name="p63"/>
            <w:bookmarkEnd w:id="105"/>
            <w:bookmarkEnd w:id="106"/>
            <w:bookmarkEnd w:id="107"/>
            <w:bookmarkEnd w:id="108"/>
            <w:bookmarkEnd w:id="109"/>
            <w:bookmarkEnd w:id="110"/>
            <w:bookmarkEnd w:id="111"/>
            <w:bookmarkEnd w:id="112"/>
            <w:bookmarkEnd w:id="113"/>
          </w:p>
          <w:p w14:paraId="134D36F6" w14:textId="77777777" w:rsidR="00A952A8" w:rsidRPr="00E92C18" w:rsidRDefault="00A952A8" w:rsidP="00D60EA8">
            <w:pPr>
              <w:ind w:left="480"/>
              <w:jc w:val="both"/>
              <w:rPr>
                <w:lang w:val="lv-LV"/>
              </w:rPr>
            </w:pPr>
          </w:p>
          <w:p w14:paraId="690ACABB" w14:textId="57EBA91F" w:rsidR="00A952A8" w:rsidRPr="00E92C18" w:rsidRDefault="00A952A8" w:rsidP="00D60EA8">
            <w:pPr>
              <w:ind w:left="425" w:right="142" w:hanging="425"/>
              <w:jc w:val="center"/>
              <w:rPr>
                <w:b/>
                <w:color w:val="000000" w:themeColor="text1"/>
                <w:szCs w:val="24"/>
                <w:lang w:val="lv-LV" w:eastAsia="lv-LV"/>
              </w:rPr>
            </w:pPr>
            <w:r w:rsidRPr="00E92C18">
              <w:rPr>
                <w:b/>
                <w:color w:val="000000" w:themeColor="text1"/>
                <w:szCs w:val="24"/>
                <w:lang w:val="lv-LV" w:eastAsia="lv-LV"/>
              </w:rPr>
              <w:t>XII. Noteikumu izpildes kontrole,</w:t>
            </w:r>
          </w:p>
          <w:p w14:paraId="2E074C67" w14:textId="3383DA67" w:rsidR="00A952A8" w:rsidRPr="00E92C18" w:rsidRDefault="00A952A8" w:rsidP="00D60EA8">
            <w:pPr>
              <w:ind w:left="425" w:right="142" w:hanging="425"/>
              <w:jc w:val="center"/>
              <w:rPr>
                <w:b/>
                <w:color w:val="000000" w:themeColor="text1"/>
                <w:szCs w:val="24"/>
                <w:lang w:val="lv-LV" w:eastAsia="lv-LV"/>
              </w:rPr>
            </w:pPr>
            <w:r w:rsidRPr="00E92C18">
              <w:rPr>
                <w:b/>
                <w:color w:val="000000" w:themeColor="text1"/>
                <w:szCs w:val="24"/>
                <w:lang w:val="lv-LV" w:eastAsia="lv-LV"/>
              </w:rPr>
              <w:t>lēmumu apstrīdēšanas un pārsūdzēšanas kārtība</w:t>
            </w:r>
          </w:p>
          <w:p w14:paraId="6F177BD2" w14:textId="77777777" w:rsidR="00A952A8" w:rsidRPr="00E92C18" w:rsidRDefault="00613AEC" w:rsidP="00D60EA8">
            <w:pPr>
              <w:numPr>
                <w:ilvl w:val="0"/>
                <w:numId w:val="4"/>
              </w:numPr>
              <w:jc w:val="both"/>
              <w:rPr>
                <w:lang w:val="lv-LV"/>
              </w:rPr>
            </w:pPr>
            <w:r w:rsidRPr="00E92C18">
              <w:rPr>
                <w:color w:val="000000" w:themeColor="text1"/>
                <w:szCs w:val="24"/>
                <w:lang w:val="lv-LV" w:eastAsia="lv-LV"/>
              </w:rPr>
              <w:t>N</w:t>
            </w:r>
            <w:r w:rsidR="00E721C2" w:rsidRPr="00E92C18">
              <w:rPr>
                <w:color w:val="000000" w:themeColor="text1"/>
                <w:szCs w:val="24"/>
                <w:lang w:val="lv-LV" w:eastAsia="lv-LV"/>
              </w:rPr>
              <w:t xml:space="preserve">oteikumu ievērošanas uzraudzību un kontroli veic </w:t>
            </w:r>
            <w:r w:rsidR="00F4078C" w:rsidRPr="00E92C18">
              <w:rPr>
                <w:color w:val="000000" w:themeColor="text1"/>
                <w:szCs w:val="24"/>
                <w:lang w:val="lv-LV" w:eastAsia="lv-LV"/>
              </w:rPr>
              <w:t xml:space="preserve">Ogres novada </w:t>
            </w:r>
            <w:r w:rsidR="0069443C" w:rsidRPr="00E92C18">
              <w:rPr>
                <w:color w:val="000000" w:themeColor="text1"/>
                <w:szCs w:val="24"/>
                <w:lang w:val="lv-LV" w:eastAsia="lv-LV"/>
              </w:rPr>
              <w:t>P</w:t>
            </w:r>
            <w:r w:rsidR="00E721C2" w:rsidRPr="00E92C18">
              <w:rPr>
                <w:color w:val="000000" w:themeColor="text1"/>
                <w:szCs w:val="24"/>
                <w:lang w:val="lv-LV" w:eastAsia="lv-LV"/>
              </w:rPr>
              <w:t xml:space="preserve">ašvaldības policijas </w:t>
            </w:r>
            <w:r w:rsidR="00F4078C" w:rsidRPr="00E92C18">
              <w:rPr>
                <w:color w:val="000000" w:themeColor="text1"/>
                <w:szCs w:val="24"/>
                <w:lang w:val="lv-LV" w:eastAsia="lv-LV"/>
              </w:rPr>
              <w:t>amatpersonas</w:t>
            </w:r>
            <w:r w:rsidR="00E721C2" w:rsidRPr="00E92C18">
              <w:rPr>
                <w:color w:val="000000" w:themeColor="text1"/>
                <w:szCs w:val="24"/>
                <w:lang w:val="lv-LV" w:eastAsia="lv-LV"/>
              </w:rPr>
              <w:t xml:space="preserve"> atbilstoši savai kompetencei</w:t>
            </w:r>
            <w:r w:rsidR="000A26D3" w:rsidRPr="00E92C18">
              <w:rPr>
                <w:color w:val="000000" w:themeColor="text1"/>
                <w:szCs w:val="24"/>
                <w:lang w:val="lv-LV" w:eastAsia="lv-LV"/>
              </w:rPr>
              <w:t xml:space="preserve"> sadarbībā ar Būvvaldi.</w:t>
            </w:r>
            <w:bookmarkStart w:id="114" w:name="n12"/>
            <w:bookmarkEnd w:id="114"/>
          </w:p>
          <w:p w14:paraId="11C43DAF" w14:textId="77777777" w:rsidR="00A952A8" w:rsidRPr="00E92C18" w:rsidRDefault="00CF7F88" w:rsidP="00D60EA8">
            <w:pPr>
              <w:numPr>
                <w:ilvl w:val="0"/>
                <w:numId w:val="4"/>
              </w:numPr>
              <w:jc w:val="both"/>
              <w:rPr>
                <w:lang w:val="lv-LV"/>
              </w:rPr>
            </w:pPr>
            <w:r w:rsidRPr="00E92C18">
              <w:rPr>
                <w:color w:val="000000" w:themeColor="text1"/>
                <w:szCs w:val="24"/>
                <w:lang w:val="lv-LV" w:eastAsia="lv-LV"/>
              </w:rPr>
              <w:t xml:space="preserve">Lēmumu par atteikumu izsniegt Reklāmas atļauju vai atteikumu izdarīt grozījumus Reklāmas atļaujā var apstrīdēt </w:t>
            </w:r>
            <w:r w:rsidR="0069443C" w:rsidRPr="00E92C18">
              <w:rPr>
                <w:color w:val="000000" w:themeColor="text1"/>
                <w:szCs w:val="24"/>
                <w:lang w:val="lv-LV" w:eastAsia="lv-LV"/>
              </w:rPr>
              <w:t>P</w:t>
            </w:r>
            <w:r w:rsidRPr="00E92C18">
              <w:rPr>
                <w:color w:val="000000" w:themeColor="text1"/>
                <w:szCs w:val="24"/>
                <w:lang w:val="lv-LV" w:eastAsia="lv-LV"/>
              </w:rPr>
              <w:t>ašvaldības nolikumā noteiktajā kārtībā.</w:t>
            </w:r>
          </w:p>
          <w:p w14:paraId="68275D83" w14:textId="77777777" w:rsidR="00A952A8" w:rsidRPr="00E92C18" w:rsidRDefault="00A952A8" w:rsidP="00D60EA8">
            <w:pPr>
              <w:pStyle w:val="Sarakstarindkopa"/>
              <w:ind w:left="480"/>
              <w:jc w:val="both"/>
              <w:rPr>
                <w:color w:val="000000" w:themeColor="text1"/>
                <w:szCs w:val="24"/>
                <w:lang w:val="lv-LV" w:eastAsia="lv-LV"/>
              </w:rPr>
            </w:pPr>
          </w:p>
          <w:p w14:paraId="63E520C7" w14:textId="06C3E2E8" w:rsidR="00A952A8" w:rsidRPr="00E92C18" w:rsidRDefault="00A952A8" w:rsidP="00D60EA8">
            <w:pPr>
              <w:ind w:left="426" w:right="141" w:hanging="426"/>
              <w:jc w:val="center"/>
              <w:rPr>
                <w:b/>
                <w:color w:val="000000" w:themeColor="text1"/>
                <w:szCs w:val="24"/>
                <w:lang w:val="lv-LV" w:eastAsia="lv-LV"/>
              </w:rPr>
            </w:pPr>
            <w:r w:rsidRPr="00E92C18">
              <w:rPr>
                <w:b/>
                <w:color w:val="000000" w:themeColor="text1"/>
                <w:szCs w:val="24"/>
                <w:lang w:val="lv-LV" w:eastAsia="lv-LV"/>
              </w:rPr>
              <w:t>XI</w:t>
            </w:r>
            <w:r w:rsidR="00023652" w:rsidRPr="00E92C18">
              <w:rPr>
                <w:b/>
                <w:color w:val="000000" w:themeColor="text1"/>
                <w:szCs w:val="24"/>
                <w:lang w:val="lv-LV" w:eastAsia="lv-LV"/>
              </w:rPr>
              <w:t>II</w:t>
            </w:r>
            <w:r w:rsidRPr="00E92C18">
              <w:rPr>
                <w:b/>
                <w:color w:val="000000" w:themeColor="text1"/>
                <w:szCs w:val="24"/>
                <w:lang w:val="lv-LV" w:eastAsia="lv-LV"/>
              </w:rPr>
              <w:t>. Noslēguma jautājumi</w:t>
            </w:r>
          </w:p>
          <w:p w14:paraId="0365B111" w14:textId="23E48D30" w:rsidR="00A952A8" w:rsidRPr="00AB70CE" w:rsidRDefault="0088233E" w:rsidP="00D60EA8">
            <w:pPr>
              <w:numPr>
                <w:ilvl w:val="0"/>
                <w:numId w:val="4"/>
              </w:numPr>
              <w:jc w:val="both"/>
              <w:rPr>
                <w:lang w:val="lv-LV"/>
              </w:rPr>
            </w:pPr>
            <w:r w:rsidRPr="00E92C18">
              <w:rPr>
                <w:color w:val="000000" w:themeColor="text1"/>
                <w:szCs w:val="24"/>
                <w:lang w:val="lv-LV" w:eastAsia="lv-LV"/>
              </w:rPr>
              <w:lastRenderedPageBreak/>
              <w:t>Reklāma</w:t>
            </w:r>
            <w:r w:rsidR="00613AEC" w:rsidRPr="00E92C18">
              <w:rPr>
                <w:color w:val="000000" w:themeColor="text1"/>
                <w:szCs w:val="24"/>
                <w:lang w:val="lv-LV" w:eastAsia="lv-LV"/>
              </w:rPr>
              <w:t xml:space="preserve"> vai izkārtne</w:t>
            </w:r>
            <w:r w:rsidR="00450655" w:rsidRPr="00E92C18">
              <w:rPr>
                <w:color w:val="000000" w:themeColor="text1"/>
                <w:szCs w:val="24"/>
                <w:lang w:val="lv-LV" w:eastAsia="lv-LV"/>
              </w:rPr>
              <w:t xml:space="preserve">, </w:t>
            </w:r>
            <w:r w:rsidRPr="00E92C18">
              <w:rPr>
                <w:color w:val="000000" w:themeColor="text1"/>
                <w:szCs w:val="24"/>
                <w:lang w:val="lv-LV" w:eastAsia="lv-LV"/>
              </w:rPr>
              <w:t>kas</w:t>
            </w:r>
            <w:r w:rsidR="000E21B2" w:rsidRPr="00E92C18">
              <w:rPr>
                <w:color w:val="000000" w:themeColor="text1"/>
                <w:szCs w:val="24"/>
                <w:lang w:val="lv-LV" w:eastAsia="lv-LV"/>
              </w:rPr>
              <w:t xml:space="preserve"> </w:t>
            </w:r>
            <w:r w:rsidR="006A7F7D" w:rsidRPr="00E92C18">
              <w:rPr>
                <w:color w:val="000000" w:themeColor="text1"/>
                <w:szCs w:val="24"/>
                <w:lang w:val="lv-LV" w:eastAsia="lv-LV"/>
              </w:rPr>
              <w:t xml:space="preserve">līdz Noteikumu spēkā stāšanās dienai ir </w:t>
            </w:r>
            <w:r w:rsidR="00043AF3" w:rsidRPr="00E92C18">
              <w:rPr>
                <w:color w:val="000000" w:themeColor="text1"/>
                <w:szCs w:val="24"/>
                <w:lang w:val="lv-LV" w:eastAsia="lv-LV"/>
              </w:rPr>
              <w:t>saskaņota Būvvaldē</w:t>
            </w:r>
            <w:r w:rsidR="009E140F" w:rsidRPr="00E92C18">
              <w:rPr>
                <w:color w:val="000000" w:themeColor="text1"/>
                <w:szCs w:val="24"/>
                <w:lang w:val="lv-LV" w:eastAsia="lv-LV"/>
              </w:rPr>
              <w:t>, bet</w:t>
            </w:r>
            <w:r w:rsidR="00043AF3" w:rsidRPr="00E92C18">
              <w:rPr>
                <w:color w:val="000000" w:themeColor="text1"/>
                <w:szCs w:val="24"/>
                <w:lang w:val="lv-LV" w:eastAsia="lv-LV"/>
              </w:rPr>
              <w:t xml:space="preserve"> </w:t>
            </w:r>
            <w:r w:rsidR="00DC29A3" w:rsidRPr="00E92C18">
              <w:rPr>
                <w:color w:val="000000" w:themeColor="text1"/>
                <w:szCs w:val="24"/>
                <w:lang w:val="lv-LV" w:eastAsia="lv-LV"/>
              </w:rPr>
              <w:t>neatbilst Noteikumu</w:t>
            </w:r>
            <w:r w:rsidR="002041D3" w:rsidRPr="00E92C18">
              <w:rPr>
                <w:color w:val="000000" w:themeColor="text1"/>
                <w:szCs w:val="24"/>
                <w:lang w:val="lv-LV" w:eastAsia="lv-LV"/>
              </w:rPr>
              <w:t xml:space="preserve"> </w:t>
            </w:r>
            <w:r w:rsidR="00DC29A3" w:rsidRPr="00E92C18">
              <w:rPr>
                <w:color w:val="000000" w:themeColor="text1"/>
                <w:szCs w:val="24"/>
                <w:lang w:val="lv-LV" w:eastAsia="lv-LV"/>
              </w:rPr>
              <w:t>prasībām,</w:t>
            </w:r>
            <w:r w:rsidR="00043AF3" w:rsidRPr="00E92C18">
              <w:rPr>
                <w:color w:val="000000" w:themeColor="text1"/>
                <w:szCs w:val="24"/>
                <w:lang w:val="lv-LV" w:eastAsia="lv-LV"/>
              </w:rPr>
              <w:t xml:space="preserve"> </w:t>
            </w:r>
            <w:r w:rsidR="006A7F7D" w:rsidRPr="00E92C18">
              <w:rPr>
                <w:color w:val="000000" w:themeColor="text1"/>
                <w:szCs w:val="24"/>
                <w:lang w:val="lv-LV" w:eastAsia="lv-LV"/>
              </w:rPr>
              <w:t xml:space="preserve">drīkst </w:t>
            </w:r>
            <w:r w:rsidR="00613AEC" w:rsidRPr="00E92C18">
              <w:rPr>
                <w:color w:val="000000" w:themeColor="text1"/>
                <w:szCs w:val="24"/>
                <w:lang w:val="lv-LV" w:eastAsia="lv-LV"/>
              </w:rPr>
              <w:t>būt izvietota</w:t>
            </w:r>
            <w:r w:rsidRPr="00E92C18">
              <w:rPr>
                <w:color w:val="000000" w:themeColor="text1"/>
                <w:szCs w:val="24"/>
                <w:lang w:val="lv-LV" w:eastAsia="lv-LV"/>
              </w:rPr>
              <w:t xml:space="preserve"> līdz Reklāmas atļaujas</w:t>
            </w:r>
            <w:r w:rsidR="00043AF3" w:rsidRPr="00E92C18">
              <w:rPr>
                <w:color w:val="000000" w:themeColor="text1"/>
                <w:szCs w:val="24"/>
                <w:lang w:val="lv-LV" w:eastAsia="lv-LV"/>
              </w:rPr>
              <w:t xml:space="preserve"> </w:t>
            </w:r>
            <w:r w:rsidRPr="00E92C18">
              <w:rPr>
                <w:color w:val="000000" w:themeColor="text1"/>
                <w:szCs w:val="24"/>
                <w:lang w:val="lv-LV" w:eastAsia="lv-LV"/>
              </w:rPr>
              <w:t>derīguma termiņa beigām</w:t>
            </w:r>
            <w:r w:rsidR="00435D67" w:rsidRPr="00E92C18">
              <w:rPr>
                <w:color w:val="000000" w:themeColor="text1"/>
                <w:szCs w:val="24"/>
                <w:lang w:val="lv-LV" w:eastAsia="lv-LV"/>
              </w:rPr>
              <w:t xml:space="preserve">, bet </w:t>
            </w:r>
            <w:r w:rsidR="00435D67" w:rsidRPr="00AB70CE">
              <w:rPr>
                <w:color w:val="000000" w:themeColor="text1"/>
                <w:szCs w:val="24"/>
                <w:lang w:val="lv-LV" w:eastAsia="lv-LV"/>
              </w:rPr>
              <w:t>ne ilgāk kā 1 (vienu) gadu pēc Noteikumu spēkā stāšanās dienas.</w:t>
            </w:r>
          </w:p>
          <w:p w14:paraId="1F5A83A4" w14:textId="56CC6B3D" w:rsidR="0042704C" w:rsidRPr="00AB70CE" w:rsidRDefault="0042704C" w:rsidP="00D60EA8">
            <w:pPr>
              <w:numPr>
                <w:ilvl w:val="0"/>
                <w:numId w:val="4"/>
              </w:numPr>
              <w:jc w:val="both"/>
              <w:rPr>
                <w:lang w:val="lv-LV"/>
              </w:rPr>
            </w:pPr>
            <w:r w:rsidRPr="00AB70CE">
              <w:rPr>
                <w:color w:val="000000" w:themeColor="text1"/>
                <w:szCs w:val="24"/>
                <w:lang w:val="lv-LV" w:eastAsia="lv-LV"/>
              </w:rPr>
              <w:t>No 2026.</w:t>
            </w:r>
            <w:r w:rsidR="0038200A" w:rsidRPr="00AB70CE">
              <w:rPr>
                <w:color w:val="000000" w:themeColor="text1"/>
                <w:szCs w:val="24"/>
                <w:lang w:val="lv-LV" w:eastAsia="lv-LV"/>
              </w:rPr>
              <w:t xml:space="preserve"> </w:t>
            </w:r>
            <w:r w:rsidRPr="00AB70CE">
              <w:rPr>
                <w:color w:val="000000" w:themeColor="text1"/>
                <w:szCs w:val="24"/>
                <w:lang w:val="lv-LV" w:eastAsia="lv-LV"/>
              </w:rPr>
              <w:t>gada 1.</w:t>
            </w:r>
            <w:r w:rsidR="0038200A" w:rsidRPr="00AB70CE">
              <w:rPr>
                <w:color w:val="000000" w:themeColor="text1"/>
                <w:szCs w:val="24"/>
                <w:lang w:val="lv-LV" w:eastAsia="lv-LV"/>
              </w:rPr>
              <w:t xml:space="preserve"> </w:t>
            </w:r>
            <w:r w:rsidRPr="00AB70CE">
              <w:rPr>
                <w:color w:val="000000" w:themeColor="text1"/>
                <w:szCs w:val="24"/>
                <w:lang w:val="lv-LV" w:eastAsia="lv-LV"/>
              </w:rPr>
              <w:t>janvāra Reklāmas nesējs,</w:t>
            </w:r>
            <w:r w:rsidRPr="00AB70CE">
              <w:rPr>
                <w:szCs w:val="24"/>
                <w:lang w:val="lv-LV"/>
              </w:rPr>
              <w:t xml:space="preserve"> izņemot norādi, izkārtni, mobilo reklāmu, pieturvietas un afišu stabus,</w:t>
            </w:r>
            <w:r w:rsidRPr="00AB70CE">
              <w:rPr>
                <w:color w:val="000000" w:themeColor="text1"/>
                <w:szCs w:val="24"/>
                <w:lang w:val="lv-LV" w:eastAsia="lv-LV"/>
              </w:rPr>
              <w:t xml:space="preserve"> ir tikai digitālais ekrāns.</w:t>
            </w:r>
          </w:p>
          <w:p w14:paraId="2827157F" w14:textId="7E70690C" w:rsidR="0042704C" w:rsidRPr="00AB70CE" w:rsidRDefault="0042704C" w:rsidP="00D60EA8">
            <w:pPr>
              <w:numPr>
                <w:ilvl w:val="0"/>
                <w:numId w:val="4"/>
              </w:numPr>
              <w:jc w:val="both"/>
              <w:rPr>
                <w:lang w:val="lv-LV"/>
              </w:rPr>
            </w:pPr>
            <w:r w:rsidRPr="00AB70CE">
              <w:rPr>
                <w:color w:val="000000" w:themeColor="text1"/>
                <w:szCs w:val="24"/>
                <w:lang w:val="lv-LV" w:eastAsia="lv-LV"/>
              </w:rPr>
              <w:t>Pārejas periodā 1 (vienu) gadu kopš Noteikumu spēkā stāšanās dienas Būvvalde var saskaņot Reklāmu, kas nav uz digitāla ekrāna, ar noteikumu, ka Reklāmas atļaujas termiņš nav garāks par 1 (vienu) gadu no Noteikumu spēkā stāšanās dienas.</w:t>
            </w:r>
          </w:p>
          <w:p w14:paraId="358353CE" w14:textId="3AF8F376" w:rsidR="00A952A8" w:rsidRPr="00AB70CE" w:rsidRDefault="002041D3" w:rsidP="002B42D7">
            <w:pPr>
              <w:numPr>
                <w:ilvl w:val="0"/>
                <w:numId w:val="4"/>
              </w:numPr>
              <w:jc w:val="both"/>
              <w:rPr>
                <w:lang w:val="lv-LV"/>
              </w:rPr>
            </w:pPr>
            <w:r w:rsidRPr="00AB70CE">
              <w:rPr>
                <w:color w:val="000000" w:themeColor="text1"/>
                <w:szCs w:val="24"/>
                <w:lang w:val="lv-LV" w:eastAsia="lv-LV"/>
              </w:rPr>
              <w:t xml:space="preserve">Esošo </w:t>
            </w:r>
            <w:r w:rsidR="00066FB9" w:rsidRPr="00AB70CE">
              <w:rPr>
                <w:color w:val="000000" w:themeColor="text1"/>
                <w:szCs w:val="24"/>
                <w:lang w:val="lv-LV" w:eastAsia="lv-LV"/>
              </w:rPr>
              <w:t>R</w:t>
            </w:r>
            <w:r w:rsidRPr="00AB70CE">
              <w:rPr>
                <w:color w:val="000000" w:themeColor="text1"/>
                <w:szCs w:val="24"/>
                <w:lang w:val="lv-LV" w:eastAsia="lv-LV"/>
              </w:rPr>
              <w:t>eklām</w:t>
            </w:r>
            <w:r w:rsidR="00A76404" w:rsidRPr="00AB70CE">
              <w:rPr>
                <w:color w:val="000000" w:themeColor="text1"/>
                <w:szCs w:val="24"/>
                <w:lang w:val="lv-LV" w:eastAsia="lv-LV"/>
              </w:rPr>
              <w:t>u</w:t>
            </w:r>
            <w:r w:rsidR="00285511" w:rsidRPr="00AB70CE">
              <w:rPr>
                <w:color w:val="000000" w:themeColor="text1"/>
                <w:szCs w:val="24"/>
                <w:lang w:val="lv-LV" w:eastAsia="lv-LV"/>
              </w:rPr>
              <w:t xml:space="preserve"> 2 (divu) gadu laikā</w:t>
            </w:r>
            <w:r w:rsidR="002B42D7" w:rsidRPr="00AB70CE">
              <w:rPr>
                <w:color w:val="000000" w:themeColor="text1"/>
                <w:szCs w:val="24"/>
                <w:lang w:val="lv-LV" w:eastAsia="lv-LV"/>
              </w:rPr>
              <w:t xml:space="preserve"> no Noteikumu spēkā stāšanās dienas</w:t>
            </w:r>
            <w:r w:rsidRPr="00AB70CE">
              <w:rPr>
                <w:color w:val="000000" w:themeColor="text1"/>
                <w:szCs w:val="24"/>
                <w:lang w:val="lv-LV" w:eastAsia="lv-LV"/>
              </w:rPr>
              <w:t xml:space="preserve"> pielāgo </w:t>
            </w:r>
            <w:r w:rsidR="00634395" w:rsidRPr="00AB70CE">
              <w:rPr>
                <w:color w:val="000000" w:themeColor="text1"/>
                <w:szCs w:val="24"/>
                <w:lang w:val="lv-LV" w:eastAsia="lv-LV"/>
              </w:rPr>
              <w:t>N</w:t>
            </w:r>
            <w:r w:rsidRPr="00AB70CE">
              <w:rPr>
                <w:color w:val="000000" w:themeColor="text1"/>
                <w:szCs w:val="24"/>
                <w:lang w:val="lv-LV" w:eastAsia="lv-LV"/>
              </w:rPr>
              <w:t>oteikumu prasībām</w:t>
            </w:r>
            <w:r w:rsidR="008206FD" w:rsidRPr="00AB70CE">
              <w:rPr>
                <w:color w:val="000000" w:themeColor="text1"/>
                <w:szCs w:val="24"/>
                <w:lang w:val="lv-LV" w:eastAsia="lv-LV"/>
              </w:rPr>
              <w:t>.</w:t>
            </w:r>
            <w:r w:rsidR="00C93BF0" w:rsidRPr="00AB70CE">
              <w:rPr>
                <w:color w:val="000000" w:themeColor="text1"/>
                <w:szCs w:val="24"/>
                <w:lang w:val="lv-LV" w:eastAsia="lv-LV"/>
              </w:rPr>
              <w:t xml:space="preserve"> </w:t>
            </w:r>
          </w:p>
          <w:p w14:paraId="7BBCACA3" w14:textId="45D49BF0" w:rsidR="0042704C" w:rsidRPr="0042704C" w:rsidRDefault="00A062FB" w:rsidP="0042704C">
            <w:pPr>
              <w:numPr>
                <w:ilvl w:val="0"/>
                <w:numId w:val="4"/>
              </w:numPr>
              <w:jc w:val="both"/>
              <w:rPr>
                <w:lang w:val="lv-LV"/>
              </w:rPr>
            </w:pPr>
            <w:r w:rsidRPr="00E92C18">
              <w:rPr>
                <w:szCs w:val="24"/>
                <w:lang w:val="lv-LV"/>
              </w:rPr>
              <w:t>Grafiskā dizaina maiņas</w:t>
            </w:r>
            <w:r w:rsidR="003775EC" w:rsidRPr="00E92C18">
              <w:rPr>
                <w:szCs w:val="24"/>
                <w:lang w:val="lv-LV"/>
              </w:rPr>
              <w:t xml:space="preserve"> gadījumā </w:t>
            </w:r>
            <w:r w:rsidRPr="00E92C18">
              <w:rPr>
                <w:szCs w:val="24"/>
                <w:lang w:val="lv-LV"/>
              </w:rPr>
              <w:t>tiek piemēroti šie Noteikumi</w:t>
            </w:r>
            <w:r w:rsidR="003775EC" w:rsidRPr="00E92C18">
              <w:rPr>
                <w:szCs w:val="24"/>
                <w:lang w:val="lv-LV"/>
              </w:rPr>
              <w:t>.</w:t>
            </w:r>
          </w:p>
          <w:p w14:paraId="0F7EF5F7" w14:textId="327DBC13" w:rsidR="00B41A31" w:rsidRPr="00E92C18" w:rsidRDefault="00B41A31" w:rsidP="00D60EA8">
            <w:pPr>
              <w:jc w:val="both"/>
              <w:rPr>
                <w:lang w:val="lv-LV"/>
              </w:rPr>
            </w:pPr>
          </w:p>
          <w:p w14:paraId="0EAF556A" w14:textId="347DFD8E" w:rsidR="002E7184" w:rsidRPr="00E92C18" w:rsidRDefault="002E7184" w:rsidP="00D60EA8">
            <w:pPr>
              <w:pStyle w:val="Apakvirsraksts"/>
              <w:ind w:left="418" w:right="141" w:hanging="418"/>
              <w:jc w:val="both"/>
              <w:rPr>
                <w:rFonts w:ascii="Times New Roman" w:hAnsi="Times New Roman"/>
                <w:b w:val="0"/>
                <w:color w:val="000000" w:themeColor="text1"/>
                <w:sz w:val="24"/>
                <w:szCs w:val="24"/>
                <w:highlight w:val="lightGray"/>
                <w:lang w:val="lv-LV" w:eastAsia="lv-LV"/>
              </w:rPr>
            </w:pPr>
          </w:p>
          <w:p w14:paraId="19CA16C9" w14:textId="7B3AE876" w:rsidR="00D94FB0" w:rsidRPr="00E92C18" w:rsidRDefault="00A541FC" w:rsidP="00D60EA8">
            <w:pPr>
              <w:ind w:right="141"/>
              <w:rPr>
                <w:color w:val="000000" w:themeColor="text1"/>
                <w:szCs w:val="24"/>
                <w:lang w:val="lv-LV" w:eastAsia="lv-LV"/>
              </w:rPr>
            </w:pPr>
            <w:bookmarkStart w:id="115" w:name="p-502972"/>
            <w:bookmarkStart w:id="116" w:name="p68"/>
            <w:bookmarkEnd w:id="115"/>
            <w:bookmarkEnd w:id="116"/>
            <w:r w:rsidRPr="00E92C18">
              <w:rPr>
                <w:color w:val="000000" w:themeColor="text1"/>
                <w:szCs w:val="24"/>
                <w:lang w:val="lv-LV" w:eastAsia="lv-LV"/>
              </w:rPr>
              <w:t>Do</w:t>
            </w:r>
            <w:r w:rsidR="00E1605C" w:rsidRPr="00E92C18">
              <w:rPr>
                <w:color w:val="000000" w:themeColor="text1"/>
                <w:szCs w:val="24"/>
                <w:lang w:val="lv-LV" w:eastAsia="lv-LV"/>
              </w:rPr>
              <w:t xml:space="preserve">mes priekšsēdētājs    </w:t>
            </w:r>
            <w:r w:rsidR="00036E45" w:rsidRPr="00E92C18">
              <w:rPr>
                <w:color w:val="000000" w:themeColor="text1"/>
                <w:szCs w:val="24"/>
                <w:lang w:val="lv-LV" w:eastAsia="lv-LV"/>
              </w:rPr>
              <w:t xml:space="preserve">   </w:t>
            </w:r>
            <w:r w:rsidR="009439D9" w:rsidRPr="00E92C18">
              <w:rPr>
                <w:color w:val="000000" w:themeColor="text1"/>
                <w:szCs w:val="24"/>
                <w:lang w:val="lv-LV" w:eastAsia="lv-LV"/>
              </w:rPr>
              <w:t xml:space="preserve"> </w:t>
            </w:r>
            <w:r w:rsidR="0035041B" w:rsidRPr="00E92C18">
              <w:rPr>
                <w:color w:val="000000" w:themeColor="text1"/>
                <w:szCs w:val="24"/>
                <w:lang w:val="lv-LV" w:eastAsia="lv-LV"/>
              </w:rPr>
              <w:t xml:space="preserve">                          </w:t>
            </w:r>
            <w:r w:rsidR="0088233E" w:rsidRPr="00E92C18">
              <w:rPr>
                <w:color w:val="000000" w:themeColor="text1"/>
                <w:szCs w:val="24"/>
                <w:lang w:val="lv-LV" w:eastAsia="lv-LV"/>
              </w:rPr>
              <w:t xml:space="preserve">                        </w:t>
            </w:r>
            <w:r w:rsidR="00036E45" w:rsidRPr="00E92C18">
              <w:rPr>
                <w:color w:val="000000" w:themeColor="text1"/>
                <w:szCs w:val="24"/>
                <w:lang w:val="lv-LV" w:eastAsia="lv-LV"/>
              </w:rPr>
              <w:t xml:space="preserve">     </w:t>
            </w:r>
            <w:r w:rsidR="00C6474C" w:rsidRPr="00E92C18">
              <w:rPr>
                <w:color w:val="000000" w:themeColor="text1"/>
                <w:szCs w:val="24"/>
                <w:lang w:val="lv-LV" w:eastAsia="lv-LV"/>
              </w:rPr>
              <w:t xml:space="preserve">                 </w:t>
            </w:r>
            <w:r w:rsidR="00036E45" w:rsidRPr="00E92C18">
              <w:rPr>
                <w:color w:val="000000" w:themeColor="text1"/>
                <w:szCs w:val="24"/>
                <w:lang w:val="lv-LV" w:eastAsia="lv-LV"/>
              </w:rPr>
              <w:t xml:space="preserve">        </w:t>
            </w:r>
            <w:r w:rsidR="00376688" w:rsidRPr="00E92C18">
              <w:rPr>
                <w:color w:val="000000" w:themeColor="text1"/>
                <w:szCs w:val="24"/>
                <w:lang w:val="lv-LV" w:eastAsia="lv-LV"/>
              </w:rPr>
              <w:t xml:space="preserve">     </w:t>
            </w:r>
            <w:r w:rsidR="00036E45" w:rsidRPr="00E92C18">
              <w:rPr>
                <w:color w:val="000000" w:themeColor="text1"/>
                <w:szCs w:val="24"/>
                <w:lang w:val="lv-LV" w:eastAsia="lv-LV"/>
              </w:rPr>
              <w:t xml:space="preserve">    </w:t>
            </w:r>
            <w:r w:rsidR="001D419D" w:rsidRPr="00E92C18">
              <w:rPr>
                <w:color w:val="000000" w:themeColor="text1"/>
                <w:szCs w:val="24"/>
                <w:lang w:val="lv-LV" w:eastAsia="lv-LV"/>
              </w:rPr>
              <w:t>E.</w:t>
            </w:r>
            <w:r w:rsidR="0038200A">
              <w:rPr>
                <w:color w:val="000000" w:themeColor="text1"/>
                <w:szCs w:val="24"/>
                <w:lang w:val="lv-LV" w:eastAsia="lv-LV"/>
              </w:rPr>
              <w:t xml:space="preserve"> </w:t>
            </w:r>
            <w:r w:rsidR="001D419D" w:rsidRPr="00E92C18">
              <w:rPr>
                <w:color w:val="000000" w:themeColor="text1"/>
                <w:szCs w:val="24"/>
                <w:lang w:val="lv-LV" w:eastAsia="lv-LV"/>
              </w:rPr>
              <w:t>Helmanis</w:t>
            </w:r>
            <w:bookmarkStart w:id="117" w:name="piel1"/>
            <w:bookmarkEnd w:id="117"/>
          </w:p>
          <w:p w14:paraId="13D85912" w14:textId="77777777" w:rsidR="00D94FB0" w:rsidRPr="00E92C18" w:rsidRDefault="00D94FB0" w:rsidP="00D60EA8">
            <w:pPr>
              <w:ind w:right="141"/>
              <w:rPr>
                <w:color w:val="000000" w:themeColor="text1"/>
                <w:szCs w:val="24"/>
                <w:lang w:val="lv-LV" w:eastAsia="lv-LV"/>
              </w:rPr>
            </w:pPr>
          </w:p>
          <w:p w14:paraId="2DB3750E" w14:textId="26E9CE28" w:rsidR="00AB5E8D" w:rsidRPr="00E92C18" w:rsidRDefault="00AB5E8D" w:rsidP="00D0720A">
            <w:pPr>
              <w:tabs>
                <w:tab w:val="left" w:pos="3270"/>
              </w:tabs>
              <w:ind w:right="141"/>
              <w:rPr>
                <w:color w:val="000000" w:themeColor="text1"/>
                <w:szCs w:val="24"/>
                <w:lang w:val="lv-LV" w:eastAsia="lv-LV"/>
              </w:rPr>
            </w:pPr>
          </w:p>
          <w:p w14:paraId="06951A4B" w14:textId="2BB3FF63" w:rsidR="0088233E" w:rsidRPr="00E92C18" w:rsidRDefault="00883CCC" w:rsidP="00D60EA8">
            <w:pPr>
              <w:rPr>
                <w:color w:val="000000" w:themeColor="text1"/>
                <w:szCs w:val="24"/>
                <w:lang w:val="lv-LV" w:eastAsia="lv-LV"/>
              </w:rPr>
            </w:pPr>
            <w:r w:rsidRPr="00E92C18">
              <w:rPr>
                <w:color w:val="000000" w:themeColor="text1"/>
                <w:szCs w:val="24"/>
                <w:lang w:val="lv-LV" w:eastAsia="lv-LV"/>
              </w:rPr>
              <w:tab/>
            </w:r>
            <w:r w:rsidRPr="00E92C18">
              <w:rPr>
                <w:color w:val="000000" w:themeColor="text1"/>
                <w:szCs w:val="24"/>
                <w:lang w:val="lv-LV" w:eastAsia="lv-LV"/>
              </w:rPr>
              <w:tab/>
            </w:r>
          </w:p>
        </w:tc>
        <w:tc>
          <w:tcPr>
            <w:tcW w:w="2591" w:type="dxa"/>
            <w:shd w:val="clear" w:color="auto" w:fill="auto"/>
            <w:vAlign w:val="center"/>
            <w:hideMark/>
          </w:tcPr>
          <w:p w14:paraId="211E6965" w14:textId="77777777" w:rsidR="0088233E" w:rsidRPr="00E92C18" w:rsidRDefault="0088233E" w:rsidP="00D60EA8">
            <w:pPr>
              <w:ind w:right="141"/>
              <w:rPr>
                <w:color w:val="000000" w:themeColor="text1"/>
                <w:szCs w:val="24"/>
                <w:lang w:val="lv-LV" w:eastAsia="lv-LV"/>
              </w:rPr>
            </w:pPr>
            <w:r w:rsidRPr="00E92C18">
              <w:rPr>
                <w:color w:val="000000" w:themeColor="text1"/>
                <w:szCs w:val="24"/>
                <w:lang w:val="lv-LV" w:eastAsia="lv-LV"/>
              </w:rPr>
              <w:lastRenderedPageBreak/>
              <w:t xml:space="preserve">  </w:t>
            </w:r>
          </w:p>
        </w:tc>
        <w:tc>
          <w:tcPr>
            <w:tcW w:w="67" w:type="dxa"/>
            <w:shd w:val="clear" w:color="auto" w:fill="auto"/>
          </w:tcPr>
          <w:p w14:paraId="26BDF95F" w14:textId="77777777" w:rsidR="0088233E" w:rsidRPr="00E92C18" w:rsidRDefault="0088233E" w:rsidP="00D60EA8">
            <w:pPr>
              <w:numPr>
                <w:ilvl w:val="0"/>
                <w:numId w:val="1"/>
              </w:numPr>
              <w:ind w:right="141"/>
              <w:rPr>
                <w:color w:val="000000" w:themeColor="text1"/>
                <w:szCs w:val="24"/>
                <w:lang w:val="lv-LV" w:eastAsia="lv-LV"/>
              </w:rPr>
            </w:pPr>
          </w:p>
        </w:tc>
      </w:tr>
    </w:tbl>
    <w:p w14:paraId="7A33CE5D" w14:textId="2E3EC0FD" w:rsidR="00ED3FEC" w:rsidRPr="00E92C18" w:rsidRDefault="00ED3FEC" w:rsidP="00D60EA8">
      <w:pPr>
        <w:ind w:right="141"/>
        <w:jc w:val="both"/>
        <w:rPr>
          <w:color w:val="000000" w:themeColor="text1"/>
          <w:szCs w:val="24"/>
          <w:lang w:val="lv-LV"/>
        </w:rPr>
      </w:pPr>
    </w:p>
    <w:sectPr w:rsidR="00ED3FEC" w:rsidRPr="00E92C18" w:rsidSect="00D23C44">
      <w:footerReference w:type="even" r:id="rId9"/>
      <w:footerReference w:type="default" r:id="rId10"/>
      <w:pgSz w:w="11907" w:h="16840" w:code="9"/>
      <w:pgMar w:top="1134" w:right="1134" w:bottom="993"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1A72D" w14:textId="77777777" w:rsidR="00333617" w:rsidRDefault="00333617">
      <w:r>
        <w:separator/>
      </w:r>
    </w:p>
  </w:endnote>
  <w:endnote w:type="continuationSeparator" w:id="0">
    <w:p w14:paraId="66428CCE" w14:textId="77777777" w:rsidR="00333617" w:rsidRDefault="00333617">
      <w:r>
        <w:continuationSeparator/>
      </w:r>
    </w:p>
  </w:endnote>
  <w:endnote w:type="continuationNotice" w:id="1">
    <w:p w14:paraId="57843C0D" w14:textId="77777777" w:rsidR="00333617" w:rsidRDefault="00333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800002AF"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A8CB1" w14:textId="77777777" w:rsidR="00555393" w:rsidRDefault="0055539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61D4280F" w14:textId="77777777" w:rsidR="00555393" w:rsidRDefault="0055539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7E70" w14:textId="77777777" w:rsidR="00555393" w:rsidRPr="00DA6457" w:rsidRDefault="00555393" w:rsidP="00DA6457">
    <w:pPr>
      <w:pStyle w:val="Kjene"/>
      <w:pBdr>
        <w:top w:val="single" w:sz="4" w:space="1" w:color="auto"/>
      </w:pBdr>
      <w:jc w:val="center"/>
      <w:rPr>
        <w:lang w:val="lv-LV"/>
      </w:rPr>
    </w:pPr>
    <w:r>
      <w:rPr>
        <w:lang w:val="lv-LV"/>
      </w:rPr>
      <w:fldChar w:fldCharType="begin"/>
    </w:r>
    <w:r>
      <w:rPr>
        <w:lang w:val="lv-LV"/>
      </w:rPr>
      <w:instrText xml:space="preserve"> PAGE </w:instrText>
    </w:r>
    <w:r>
      <w:rPr>
        <w:lang w:val="lv-LV"/>
      </w:rPr>
      <w:fldChar w:fldCharType="separate"/>
    </w:r>
    <w:r w:rsidR="00FA0C49">
      <w:rPr>
        <w:noProof/>
        <w:lang w:val="lv-LV"/>
      </w:rPr>
      <w:t>10</w:t>
    </w:r>
    <w:r>
      <w:rPr>
        <w:lang w:val="lv-LV"/>
      </w:rPr>
      <w:fldChar w:fldCharType="end"/>
    </w:r>
    <w:r>
      <w:rPr>
        <w:lang w:val="lv-LV"/>
      </w:rPr>
      <w:t xml:space="preserve"> no </w:t>
    </w:r>
    <w:r>
      <w:rPr>
        <w:lang w:val="lv-LV"/>
      </w:rPr>
      <w:fldChar w:fldCharType="begin"/>
    </w:r>
    <w:r>
      <w:rPr>
        <w:lang w:val="lv-LV"/>
      </w:rPr>
      <w:instrText xml:space="preserve"> NUMPAGES </w:instrText>
    </w:r>
    <w:r>
      <w:rPr>
        <w:lang w:val="lv-LV"/>
      </w:rPr>
      <w:fldChar w:fldCharType="separate"/>
    </w:r>
    <w:r w:rsidR="00FA0C49">
      <w:rPr>
        <w:noProof/>
        <w:lang w:val="lv-LV"/>
      </w:rPr>
      <w:t>10</w:t>
    </w:r>
    <w:r>
      <w:rPr>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3578" w14:textId="77777777" w:rsidR="00333617" w:rsidRDefault="00333617">
      <w:r>
        <w:separator/>
      </w:r>
    </w:p>
  </w:footnote>
  <w:footnote w:type="continuationSeparator" w:id="0">
    <w:p w14:paraId="41130F7C" w14:textId="77777777" w:rsidR="00333617" w:rsidRDefault="00333617">
      <w:r>
        <w:continuationSeparator/>
      </w:r>
    </w:p>
  </w:footnote>
  <w:footnote w:type="continuationNotice" w:id="1">
    <w:p w14:paraId="77FAF589" w14:textId="77777777" w:rsidR="00333617" w:rsidRDefault="003336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44DD0"/>
    <w:multiLevelType w:val="hybridMultilevel"/>
    <w:tmpl w:val="D63C378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9255A7"/>
    <w:multiLevelType w:val="hybridMultilevel"/>
    <w:tmpl w:val="1A34BCBA"/>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CB2FAD"/>
    <w:multiLevelType w:val="multilevel"/>
    <w:tmpl w:val="8652913E"/>
    <w:lvl w:ilvl="0">
      <w:start w:val="1"/>
      <w:numFmt w:val="bullet"/>
      <w:lvlText w:val=""/>
      <w:lvlJc w:val="left"/>
      <w:pPr>
        <w:ind w:left="1146" w:hanging="360"/>
      </w:pPr>
      <w:rPr>
        <w:rFonts w:ascii="Symbol" w:hAnsi="Symbol"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b w:val="0"/>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3" w15:restartNumberingAfterBreak="0">
    <w:nsid w:val="1D9807B1"/>
    <w:multiLevelType w:val="multilevel"/>
    <w:tmpl w:val="E66A0016"/>
    <w:lvl w:ilvl="0">
      <w:start w:val="1"/>
      <w:numFmt w:val="decimal"/>
      <w:lvlText w:val="%1."/>
      <w:lvlJc w:val="left"/>
      <w:pPr>
        <w:ind w:left="480" w:hanging="480"/>
      </w:pPr>
      <w:rPr>
        <w:rFonts w:ascii="Times New Roman" w:eastAsia="Times New Roman" w:hAnsi="Times New Roman" w:cs="Times New Roman"/>
        <w:strike w:val="0"/>
      </w:rPr>
    </w:lvl>
    <w:lvl w:ilvl="1">
      <w:start w:val="1"/>
      <w:numFmt w:val="decimal"/>
      <w:lvlText w:val="%1.%2."/>
      <w:lvlJc w:val="left"/>
      <w:pPr>
        <w:ind w:left="1200" w:hanging="480"/>
      </w:pPr>
      <w:rPr>
        <w:rFonts w:hint="default"/>
        <w:b w:val="0"/>
        <w:color w:val="000000" w:themeColor="text1"/>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3C675D"/>
    <w:multiLevelType w:val="hybridMultilevel"/>
    <w:tmpl w:val="6BA88DF2"/>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461AAB"/>
    <w:multiLevelType w:val="multilevel"/>
    <w:tmpl w:val="8996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FC1EF5"/>
    <w:multiLevelType w:val="hybridMultilevel"/>
    <w:tmpl w:val="1EDE974A"/>
    <w:lvl w:ilvl="0" w:tplc="7812E186">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DEA29CC"/>
    <w:multiLevelType w:val="hybridMultilevel"/>
    <w:tmpl w:val="549EA5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F6B5D88"/>
    <w:multiLevelType w:val="hybridMultilevel"/>
    <w:tmpl w:val="B9CEA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C1D41"/>
    <w:multiLevelType w:val="multilevel"/>
    <w:tmpl w:val="8806AE2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val="0"/>
        <w:bCs/>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10" w15:restartNumberingAfterBreak="0">
    <w:nsid w:val="36C8466A"/>
    <w:multiLevelType w:val="multilevel"/>
    <w:tmpl w:val="2EFCD6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7.%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AB515B"/>
    <w:multiLevelType w:val="hybridMultilevel"/>
    <w:tmpl w:val="2F040D96"/>
    <w:lvl w:ilvl="0" w:tplc="0426000F">
      <w:start w:val="7"/>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F51070"/>
    <w:multiLevelType w:val="hybridMultilevel"/>
    <w:tmpl w:val="BF4670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BBB28A8"/>
    <w:multiLevelType w:val="hybridMultilevel"/>
    <w:tmpl w:val="9A927F22"/>
    <w:lvl w:ilvl="0" w:tplc="E1AE81BC">
      <w:start w:val="1"/>
      <w:numFmt w:val="decimal"/>
      <w:lvlText w:val="%1."/>
      <w:lvlJc w:val="left"/>
      <w:pPr>
        <w:ind w:left="720" w:hanging="360"/>
      </w:pPr>
      <w:rPr>
        <w:rFonts w:hint="default"/>
        <w:color w:val="000000" w:themeColor="text1"/>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367BF4"/>
    <w:multiLevelType w:val="hybridMultilevel"/>
    <w:tmpl w:val="F606087A"/>
    <w:lvl w:ilvl="0" w:tplc="C56C5342">
      <w:start w:val="1"/>
      <w:numFmt w:val="bullet"/>
      <w:lvlText w:val=""/>
      <w:lvlJc w:val="left"/>
      <w:pPr>
        <w:ind w:left="773"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49E2EAD"/>
    <w:multiLevelType w:val="hybridMultilevel"/>
    <w:tmpl w:val="7E8EA6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ADE694D"/>
    <w:multiLevelType w:val="multilevel"/>
    <w:tmpl w:val="8652913E"/>
    <w:lvl w:ilvl="0">
      <w:start w:val="1"/>
      <w:numFmt w:val="bullet"/>
      <w:lvlText w:val=""/>
      <w:lvlJc w:val="left"/>
      <w:pPr>
        <w:ind w:left="1146" w:hanging="360"/>
      </w:pPr>
      <w:rPr>
        <w:rFonts w:ascii="Symbol" w:hAnsi="Symbol"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b w:val="0"/>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7" w15:restartNumberingAfterBreak="0">
    <w:nsid w:val="4FFF3107"/>
    <w:multiLevelType w:val="multilevel"/>
    <w:tmpl w:val="2C24E2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caps w:val="0"/>
        <w:strike w:val="0"/>
        <w:dstrike w:val="0"/>
        <w:vanish w:val="0"/>
        <w:color w:val="000000"/>
        <w:vertAlign w:val="base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4C66B02"/>
    <w:multiLevelType w:val="multilevel"/>
    <w:tmpl w:val="8652913E"/>
    <w:lvl w:ilvl="0">
      <w:start w:val="1"/>
      <w:numFmt w:val="bullet"/>
      <w:lvlText w:val=""/>
      <w:lvlJc w:val="left"/>
      <w:pPr>
        <w:ind w:left="1146" w:hanging="360"/>
      </w:pPr>
      <w:rPr>
        <w:rFonts w:ascii="Symbol" w:hAnsi="Symbol"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b w:val="0"/>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9" w15:restartNumberingAfterBreak="0">
    <w:nsid w:val="558C114E"/>
    <w:multiLevelType w:val="hybridMultilevel"/>
    <w:tmpl w:val="67FCA8F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C7B13A4"/>
    <w:multiLevelType w:val="hybridMultilevel"/>
    <w:tmpl w:val="8DAA45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D2B7FC4"/>
    <w:multiLevelType w:val="hybridMultilevel"/>
    <w:tmpl w:val="744879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EC861B3"/>
    <w:multiLevelType w:val="hybridMultilevel"/>
    <w:tmpl w:val="ED74FE0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28426F8"/>
    <w:multiLevelType w:val="multilevel"/>
    <w:tmpl w:val="8652913E"/>
    <w:lvl w:ilvl="0">
      <w:start w:val="1"/>
      <w:numFmt w:val="bullet"/>
      <w:lvlText w:val=""/>
      <w:lvlJc w:val="left"/>
      <w:pPr>
        <w:ind w:left="1146" w:hanging="360"/>
      </w:pPr>
      <w:rPr>
        <w:rFonts w:ascii="Symbol" w:hAnsi="Symbol"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b w:val="0"/>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24" w15:restartNumberingAfterBreak="0">
    <w:nsid w:val="63101C18"/>
    <w:multiLevelType w:val="hybridMultilevel"/>
    <w:tmpl w:val="8000E5D0"/>
    <w:lvl w:ilvl="0" w:tplc="0426000F">
      <w:start w:val="2"/>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451834"/>
    <w:multiLevelType w:val="hybridMultilevel"/>
    <w:tmpl w:val="6B0E6960"/>
    <w:lvl w:ilvl="0" w:tplc="E1AE81BC">
      <w:start w:val="1"/>
      <w:numFmt w:val="decimal"/>
      <w:lvlText w:val="%1."/>
      <w:lvlJc w:val="left"/>
      <w:pPr>
        <w:ind w:left="720" w:hanging="360"/>
      </w:pPr>
      <w:rPr>
        <w:rFonts w:hint="default"/>
        <w:color w:val="000000" w:themeColor="text1"/>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E8825C5"/>
    <w:multiLevelType w:val="hybridMultilevel"/>
    <w:tmpl w:val="50D2F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827E1"/>
    <w:multiLevelType w:val="multilevel"/>
    <w:tmpl w:val="8652913E"/>
    <w:lvl w:ilvl="0">
      <w:start w:val="1"/>
      <w:numFmt w:val="bullet"/>
      <w:lvlText w:val=""/>
      <w:lvlJc w:val="left"/>
      <w:pPr>
        <w:ind w:left="1146" w:hanging="360"/>
      </w:pPr>
      <w:rPr>
        <w:rFonts w:ascii="Symbol" w:hAnsi="Symbol"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b w:val="0"/>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28" w15:restartNumberingAfterBreak="0">
    <w:nsid w:val="77F25B87"/>
    <w:multiLevelType w:val="hybridMultilevel"/>
    <w:tmpl w:val="D30A9E94"/>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C621429"/>
    <w:multiLevelType w:val="hybridMultilevel"/>
    <w:tmpl w:val="C1A0BF5C"/>
    <w:lvl w:ilvl="0" w:tplc="0426000F">
      <w:start w:val="4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025745842">
    <w:abstractNumId w:val="5"/>
  </w:num>
  <w:num w:numId="2" w16cid:durableId="2052030373">
    <w:abstractNumId w:val="10"/>
  </w:num>
  <w:num w:numId="3" w16cid:durableId="1005396865">
    <w:abstractNumId w:val="27"/>
  </w:num>
  <w:num w:numId="4" w16cid:durableId="1047754960">
    <w:abstractNumId w:val="3"/>
  </w:num>
  <w:num w:numId="5" w16cid:durableId="96872822">
    <w:abstractNumId w:val="14"/>
  </w:num>
  <w:num w:numId="6" w16cid:durableId="1694571363">
    <w:abstractNumId w:val="2"/>
  </w:num>
  <w:num w:numId="7" w16cid:durableId="250624459">
    <w:abstractNumId w:val="18"/>
  </w:num>
  <w:num w:numId="8" w16cid:durableId="738477079">
    <w:abstractNumId w:val="16"/>
  </w:num>
  <w:num w:numId="9" w16cid:durableId="1797600609">
    <w:abstractNumId w:val="23"/>
  </w:num>
  <w:num w:numId="10" w16cid:durableId="1969773275">
    <w:abstractNumId w:val="29"/>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7854968">
    <w:abstractNumId w:val="24"/>
  </w:num>
  <w:num w:numId="12" w16cid:durableId="1660111422">
    <w:abstractNumId w:val="4"/>
  </w:num>
  <w:num w:numId="13" w16cid:durableId="955478772">
    <w:abstractNumId w:val="11"/>
  </w:num>
  <w:num w:numId="14" w16cid:durableId="969553523">
    <w:abstractNumId w:val="28"/>
  </w:num>
  <w:num w:numId="15" w16cid:durableId="203447649">
    <w:abstractNumId w:val="0"/>
  </w:num>
  <w:num w:numId="16" w16cid:durableId="895314979">
    <w:abstractNumId w:val="9"/>
  </w:num>
  <w:num w:numId="17" w16cid:durableId="698311933">
    <w:abstractNumId w:val="22"/>
  </w:num>
  <w:num w:numId="18" w16cid:durableId="1209027329">
    <w:abstractNumId w:val="19"/>
  </w:num>
  <w:num w:numId="19" w16cid:durableId="490565434">
    <w:abstractNumId w:val="12"/>
  </w:num>
  <w:num w:numId="20" w16cid:durableId="1452430688">
    <w:abstractNumId w:val="6"/>
  </w:num>
  <w:num w:numId="21" w16cid:durableId="1423719187">
    <w:abstractNumId w:val="21"/>
  </w:num>
  <w:num w:numId="22" w16cid:durableId="1441024461">
    <w:abstractNumId w:val="17"/>
  </w:num>
  <w:num w:numId="23" w16cid:durableId="720636830">
    <w:abstractNumId w:val="15"/>
  </w:num>
  <w:num w:numId="24" w16cid:durableId="644091905">
    <w:abstractNumId w:val="26"/>
  </w:num>
  <w:num w:numId="25" w16cid:durableId="1418674872">
    <w:abstractNumId w:val="7"/>
  </w:num>
  <w:num w:numId="26" w16cid:durableId="516039035">
    <w:abstractNumId w:val="13"/>
  </w:num>
  <w:num w:numId="27" w16cid:durableId="1947543271">
    <w:abstractNumId w:val="25"/>
  </w:num>
  <w:num w:numId="28" w16cid:durableId="1308363583">
    <w:abstractNumId w:val="1"/>
  </w:num>
  <w:num w:numId="29" w16cid:durableId="747075188">
    <w:abstractNumId w:val="20"/>
  </w:num>
  <w:num w:numId="30" w16cid:durableId="192598761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9EE"/>
    <w:rsid w:val="00000206"/>
    <w:rsid w:val="000018DA"/>
    <w:rsid w:val="00004199"/>
    <w:rsid w:val="00004236"/>
    <w:rsid w:val="00004BFD"/>
    <w:rsid w:val="00006951"/>
    <w:rsid w:val="00011569"/>
    <w:rsid w:val="00011C07"/>
    <w:rsid w:val="000139D3"/>
    <w:rsid w:val="00014349"/>
    <w:rsid w:val="0001674B"/>
    <w:rsid w:val="00023481"/>
    <w:rsid w:val="00023652"/>
    <w:rsid w:val="00023901"/>
    <w:rsid w:val="00023E03"/>
    <w:rsid w:val="0002409D"/>
    <w:rsid w:val="00024491"/>
    <w:rsid w:val="0002467C"/>
    <w:rsid w:val="00025A13"/>
    <w:rsid w:val="00025A8F"/>
    <w:rsid w:val="00026802"/>
    <w:rsid w:val="000275CA"/>
    <w:rsid w:val="0002766E"/>
    <w:rsid w:val="00027783"/>
    <w:rsid w:val="00027AD7"/>
    <w:rsid w:val="000300D2"/>
    <w:rsid w:val="000301DA"/>
    <w:rsid w:val="000302EF"/>
    <w:rsid w:val="00031FF5"/>
    <w:rsid w:val="00032036"/>
    <w:rsid w:val="00033266"/>
    <w:rsid w:val="000344B3"/>
    <w:rsid w:val="00034FD0"/>
    <w:rsid w:val="00035EEE"/>
    <w:rsid w:val="000368C5"/>
    <w:rsid w:val="00036E45"/>
    <w:rsid w:val="00037307"/>
    <w:rsid w:val="00043AF3"/>
    <w:rsid w:val="00044D53"/>
    <w:rsid w:val="000455B4"/>
    <w:rsid w:val="00046614"/>
    <w:rsid w:val="000472BA"/>
    <w:rsid w:val="00047A09"/>
    <w:rsid w:val="00052FD5"/>
    <w:rsid w:val="000532C5"/>
    <w:rsid w:val="000534A7"/>
    <w:rsid w:val="00054A15"/>
    <w:rsid w:val="00057EA3"/>
    <w:rsid w:val="000613E2"/>
    <w:rsid w:val="00061F41"/>
    <w:rsid w:val="0006272E"/>
    <w:rsid w:val="00066F89"/>
    <w:rsid w:val="00066FB9"/>
    <w:rsid w:val="000670F6"/>
    <w:rsid w:val="00067A87"/>
    <w:rsid w:val="0007032A"/>
    <w:rsid w:val="00070F16"/>
    <w:rsid w:val="0007150A"/>
    <w:rsid w:val="00071683"/>
    <w:rsid w:val="00072A1D"/>
    <w:rsid w:val="00072B3B"/>
    <w:rsid w:val="000731CD"/>
    <w:rsid w:val="000753B9"/>
    <w:rsid w:val="00077F82"/>
    <w:rsid w:val="00080062"/>
    <w:rsid w:val="000800C2"/>
    <w:rsid w:val="00080135"/>
    <w:rsid w:val="000815C2"/>
    <w:rsid w:val="0008231D"/>
    <w:rsid w:val="00083A7D"/>
    <w:rsid w:val="00084D1C"/>
    <w:rsid w:val="00087302"/>
    <w:rsid w:val="000876DB"/>
    <w:rsid w:val="0009382F"/>
    <w:rsid w:val="000A1D8C"/>
    <w:rsid w:val="000A26D3"/>
    <w:rsid w:val="000A38FC"/>
    <w:rsid w:val="000A5616"/>
    <w:rsid w:val="000B6D36"/>
    <w:rsid w:val="000C01C9"/>
    <w:rsid w:val="000C129F"/>
    <w:rsid w:val="000C15E4"/>
    <w:rsid w:val="000C162B"/>
    <w:rsid w:val="000C19C8"/>
    <w:rsid w:val="000C381A"/>
    <w:rsid w:val="000C4B7A"/>
    <w:rsid w:val="000C4B9E"/>
    <w:rsid w:val="000C589D"/>
    <w:rsid w:val="000C5A06"/>
    <w:rsid w:val="000C5DE7"/>
    <w:rsid w:val="000C746C"/>
    <w:rsid w:val="000D019A"/>
    <w:rsid w:val="000D08C7"/>
    <w:rsid w:val="000D10E7"/>
    <w:rsid w:val="000D1DBB"/>
    <w:rsid w:val="000D36A0"/>
    <w:rsid w:val="000D41C8"/>
    <w:rsid w:val="000D4CFF"/>
    <w:rsid w:val="000D5EF3"/>
    <w:rsid w:val="000D7D0E"/>
    <w:rsid w:val="000E1BC2"/>
    <w:rsid w:val="000E21B2"/>
    <w:rsid w:val="000E2A9D"/>
    <w:rsid w:val="000E3D1C"/>
    <w:rsid w:val="000E49C4"/>
    <w:rsid w:val="000E614F"/>
    <w:rsid w:val="000E7BD3"/>
    <w:rsid w:val="000F09F6"/>
    <w:rsid w:val="000F2811"/>
    <w:rsid w:val="000F2CF5"/>
    <w:rsid w:val="000F3A7C"/>
    <w:rsid w:val="000F50DD"/>
    <w:rsid w:val="000F58AD"/>
    <w:rsid w:val="000F619D"/>
    <w:rsid w:val="000F6249"/>
    <w:rsid w:val="00100A12"/>
    <w:rsid w:val="00101361"/>
    <w:rsid w:val="00102503"/>
    <w:rsid w:val="00102BA2"/>
    <w:rsid w:val="001047B2"/>
    <w:rsid w:val="00104E58"/>
    <w:rsid w:val="00107E15"/>
    <w:rsid w:val="00111137"/>
    <w:rsid w:val="00115AF0"/>
    <w:rsid w:val="001203D5"/>
    <w:rsid w:val="001213FE"/>
    <w:rsid w:val="00123374"/>
    <w:rsid w:val="00124316"/>
    <w:rsid w:val="00126F9E"/>
    <w:rsid w:val="001272B0"/>
    <w:rsid w:val="00127F10"/>
    <w:rsid w:val="00130199"/>
    <w:rsid w:val="001312F0"/>
    <w:rsid w:val="00134525"/>
    <w:rsid w:val="00135B93"/>
    <w:rsid w:val="00136695"/>
    <w:rsid w:val="00136973"/>
    <w:rsid w:val="00141DE5"/>
    <w:rsid w:val="001425F6"/>
    <w:rsid w:val="00143301"/>
    <w:rsid w:val="00145829"/>
    <w:rsid w:val="00147639"/>
    <w:rsid w:val="001476A4"/>
    <w:rsid w:val="00150981"/>
    <w:rsid w:val="0015149E"/>
    <w:rsid w:val="00153352"/>
    <w:rsid w:val="00153DB7"/>
    <w:rsid w:val="00154143"/>
    <w:rsid w:val="00154C95"/>
    <w:rsid w:val="00155A24"/>
    <w:rsid w:val="001565E5"/>
    <w:rsid w:val="00157FF1"/>
    <w:rsid w:val="00160169"/>
    <w:rsid w:val="00162658"/>
    <w:rsid w:val="00164FC4"/>
    <w:rsid w:val="00165B16"/>
    <w:rsid w:val="0016605E"/>
    <w:rsid w:val="001660EF"/>
    <w:rsid w:val="00166B89"/>
    <w:rsid w:val="00166E64"/>
    <w:rsid w:val="0016739E"/>
    <w:rsid w:val="00167DBB"/>
    <w:rsid w:val="00170D12"/>
    <w:rsid w:val="001721C3"/>
    <w:rsid w:val="001735FF"/>
    <w:rsid w:val="00173A74"/>
    <w:rsid w:val="001747AE"/>
    <w:rsid w:val="00175773"/>
    <w:rsid w:val="00175B22"/>
    <w:rsid w:val="00177060"/>
    <w:rsid w:val="001812FA"/>
    <w:rsid w:val="00181D30"/>
    <w:rsid w:val="001826E0"/>
    <w:rsid w:val="00184EEE"/>
    <w:rsid w:val="00185C76"/>
    <w:rsid w:val="00186FDC"/>
    <w:rsid w:val="00187C11"/>
    <w:rsid w:val="00193D1D"/>
    <w:rsid w:val="00194030"/>
    <w:rsid w:val="0019578F"/>
    <w:rsid w:val="00195FC3"/>
    <w:rsid w:val="00197C04"/>
    <w:rsid w:val="001A02D0"/>
    <w:rsid w:val="001A23D7"/>
    <w:rsid w:val="001A2583"/>
    <w:rsid w:val="001A2A21"/>
    <w:rsid w:val="001A7837"/>
    <w:rsid w:val="001A79CA"/>
    <w:rsid w:val="001A7B60"/>
    <w:rsid w:val="001B01A5"/>
    <w:rsid w:val="001B047A"/>
    <w:rsid w:val="001B0B5A"/>
    <w:rsid w:val="001B0E2E"/>
    <w:rsid w:val="001B1AC2"/>
    <w:rsid w:val="001B2658"/>
    <w:rsid w:val="001B4449"/>
    <w:rsid w:val="001B4E3C"/>
    <w:rsid w:val="001B5EB0"/>
    <w:rsid w:val="001B6C7A"/>
    <w:rsid w:val="001C0702"/>
    <w:rsid w:val="001C0E42"/>
    <w:rsid w:val="001C41FE"/>
    <w:rsid w:val="001C4A7D"/>
    <w:rsid w:val="001C4C6D"/>
    <w:rsid w:val="001C4FD0"/>
    <w:rsid w:val="001C577D"/>
    <w:rsid w:val="001C5A03"/>
    <w:rsid w:val="001C6868"/>
    <w:rsid w:val="001D0193"/>
    <w:rsid w:val="001D3F9F"/>
    <w:rsid w:val="001D419D"/>
    <w:rsid w:val="001D46C9"/>
    <w:rsid w:val="001D62D0"/>
    <w:rsid w:val="001D69A6"/>
    <w:rsid w:val="001D78DA"/>
    <w:rsid w:val="001D7AD5"/>
    <w:rsid w:val="001E092C"/>
    <w:rsid w:val="001E0A21"/>
    <w:rsid w:val="001E241A"/>
    <w:rsid w:val="001E481B"/>
    <w:rsid w:val="001E4D15"/>
    <w:rsid w:val="001F0757"/>
    <w:rsid w:val="001F2259"/>
    <w:rsid w:val="001F4437"/>
    <w:rsid w:val="001F461A"/>
    <w:rsid w:val="001F4629"/>
    <w:rsid w:val="001F4CF7"/>
    <w:rsid w:val="00200BCC"/>
    <w:rsid w:val="00201260"/>
    <w:rsid w:val="00201EEE"/>
    <w:rsid w:val="00202A63"/>
    <w:rsid w:val="00203AE4"/>
    <w:rsid w:val="002041D3"/>
    <w:rsid w:val="002042D6"/>
    <w:rsid w:val="002053E7"/>
    <w:rsid w:val="0020567A"/>
    <w:rsid w:val="00205D51"/>
    <w:rsid w:val="00210233"/>
    <w:rsid w:val="00211202"/>
    <w:rsid w:val="002116C9"/>
    <w:rsid w:val="002144E0"/>
    <w:rsid w:val="00217271"/>
    <w:rsid w:val="00217478"/>
    <w:rsid w:val="002202C6"/>
    <w:rsid w:val="00222DC6"/>
    <w:rsid w:val="002238EA"/>
    <w:rsid w:val="00225846"/>
    <w:rsid w:val="00225AC7"/>
    <w:rsid w:val="002306CB"/>
    <w:rsid w:val="00230D4F"/>
    <w:rsid w:val="00231704"/>
    <w:rsid w:val="00233EA3"/>
    <w:rsid w:val="00234142"/>
    <w:rsid w:val="00234CFF"/>
    <w:rsid w:val="0023500A"/>
    <w:rsid w:val="002358F4"/>
    <w:rsid w:val="0023600F"/>
    <w:rsid w:val="00236B24"/>
    <w:rsid w:val="00237EBB"/>
    <w:rsid w:val="002416CF"/>
    <w:rsid w:val="00241B9D"/>
    <w:rsid w:val="00241CDF"/>
    <w:rsid w:val="00241D11"/>
    <w:rsid w:val="0024350B"/>
    <w:rsid w:val="00251299"/>
    <w:rsid w:val="00257A0F"/>
    <w:rsid w:val="00261112"/>
    <w:rsid w:val="00262333"/>
    <w:rsid w:val="002632AC"/>
    <w:rsid w:val="002633AB"/>
    <w:rsid w:val="00265377"/>
    <w:rsid w:val="00266BC8"/>
    <w:rsid w:val="00266DE0"/>
    <w:rsid w:val="00272D2C"/>
    <w:rsid w:val="00273D67"/>
    <w:rsid w:val="0027444C"/>
    <w:rsid w:val="00274AA6"/>
    <w:rsid w:val="00275FBD"/>
    <w:rsid w:val="00277483"/>
    <w:rsid w:val="00277AE0"/>
    <w:rsid w:val="002813ED"/>
    <w:rsid w:val="00282CE7"/>
    <w:rsid w:val="00282E3C"/>
    <w:rsid w:val="002848CB"/>
    <w:rsid w:val="00284F74"/>
    <w:rsid w:val="00284FC2"/>
    <w:rsid w:val="00285511"/>
    <w:rsid w:val="00285672"/>
    <w:rsid w:val="00291448"/>
    <w:rsid w:val="002915F1"/>
    <w:rsid w:val="00293E83"/>
    <w:rsid w:val="002948B9"/>
    <w:rsid w:val="0029503D"/>
    <w:rsid w:val="0029566A"/>
    <w:rsid w:val="002968C4"/>
    <w:rsid w:val="00296B07"/>
    <w:rsid w:val="0029728C"/>
    <w:rsid w:val="00297EA2"/>
    <w:rsid w:val="002A065E"/>
    <w:rsid w:val="002A7508"/>
    <w:rsid w:val="002A7978"/>
    <w:rsid w:val="002B1899"/>
    <w:rsid w:val="002B42D7"/>
    <w:rsid w:val="002B5094"/>
    <w:rsid w:val="002C065E"/>
    <w:rsid w:val="002C1A29"/>
    <w:rsid w:val="002C32C8"/>
    <w:rsid w:val="002C7D14"/>
    <w:rsid w:val="002D0126"/>
    <w:rsid w:val="002D03B8"/>
    <w:rsid w:val="002D32D3"/>
    <w:rsid w:val="002D43D6"/>
    <w:rsid w:val="002D6410"/>
    <w:rsid w:val="002D7CB2"/>
    <w:rsid w:val="002E0F65"/>
    <w:rsid w:val="002E1450"/>
    <w:rsid w:val="002E324F"/>
    <w:rsid w:val="002E35C1"/>
    <w:rsid w:val="002E5FF7"/>
    <w:rsid w:val="002E6FFE"/>
    <w:rsid w:val="002E7184"/>
    <w:rsid w:val="002F17BF"/>
    <w:rsid w:val="002F21A5"/>
    <w:rsid w:val="002F242A"/>
    <w:rsid w:val="002F3AD0"/>
    <w:rsid w:val="002F3D3F"/>
    <w:rsid w:val="002F45B4"/>
    <w:rsid w:val="002F57FA"/>
    <w:rsid w:val="002F7814"/>
    <w:rsid w:val="002F7A56"/>
    <w:rsid w:val="0030038D"/>
    <w:rsid w:val="003018F7"/>
    <w:rsid w:val="00304D38"/>
    <w:rsid w:val="00306D66"/>
    <w:rsid w:val="003070A8"/>
    <w:rsid w:val="00307186"/>
    <w:rsid w:val="0031042E"/>
    <w:rsid w:val="00313458"/>
    <w:rsid w:val="00314B97"/>
    <w:rsid w:val="0031621F"/>
    <w:rsid w:val="00316B8E"/>
    <w:rsid w:val="00320330"/>
    <w:rsid w:val="00320B7E"/>
    <w:rsid w:val="00321E41"/>
    <w:rsid w:val="00323D37"/>
    <w:rsid w:val="00323FA8"/>
    <w:rsid w:val="0032400C"/>
    <w:rsid w:val="00324343"/>
    <w:rsid w:val="00324BFF"/>
    <w:rsid w:val="00325259"/>
    <w:rsid w:val="00326FCF"/>
    <w:rsid w:val="003271FB"/>
    <w:rsid w:val="00327621"/>
    <w:rsid w:val="00331B41"/>
    <w:rsid w:val="003325B0"/>
    <w:rsid w:val="00333617"/>
    <w:rsid w:val="00333C9E"/>
    <w:rsid w:val="003347A0"/>
    <w:rsid w:val="003369B3"/>
    <w:rsid w:val="00342295"/>
    <w:rsid w:val="0034290E"/>
    <w:rsid w:val="00342CEF"/>
    <w:rsid w:val="00342EF3"/>
    <w:rsid w:val="003438C0"/>
    <w:rsid w:val="00344428"/>
    <w:rsid w:val="00345E06"/>
    <w:rsid w:val="0035041B"/>
    <w:rsid w:val="00352133"/>
    <w:rsid w:val="003540BC"/>
    <w:rsid w:val="00360C38"/>
    <w:rsid w:val="0036197C"/>
    <w:rsid w:val="00361CD3"/>
    <w:rsid w:val="00367EFF"/>
    <w:rsid w:val="00371B8A"/>
    <w:rsid w:val="00372ADA"/>
    <w:rsid w:val="00372C07"/>
    <w:rsid w:val="00375075"/>
    <w:rsid w:val="00376688"/>
    <w:rsid w:val="003775EC"/>
    <w:rsid w:val="00381414"/>
    <w:rsid w:val="0038200A"/>
    <w:rsid w:val="0038206E"/>
    <w:rsid w:val="003820CE"/>
    <w:rsid w:val="00382C3B"/>
    <w:rsid w:val="00383107"/>
    <w:rsid w:val="003831FD"/>
    <w:rsid w:val="003923AA"/>
    <w:rsid w:val="00392AA7"/>
    <w:rsid w:val="00393272"/>
    <w:rsid w:val="003963BE"/>
    <w:rsid w:val="003A1C2B"/>
    <w:rsid w:val="003A2599"/>
    <w:rsid w:val="003A4190"/>
    <w:rsid w:val="003A7A51"/>
    <w:rsid w:val="003A7BEC"/>
    <w:rsid w:val="003B0A85"/>
    <w:rsid w:val="003B195D"/>
    <w:rsid w:val="003B5394"/>
    <w:rsid w:val="003B5CBC"/>
    <w:rsid w:val="003B6092"/>
    <w:rsid w:val="003B638E"/>
    <w:rsid w:val="003B77BF"/>
    <w:rsid w:val="003C048D"/>
    <w:rsid w:val="003C04E5"/>
    <w:rsid w:val="003C1E1F"/>
    <w:rsid w:val="003C2368"/>
    <w:rsid w:val="003C238B"/>
    <w:rsid w:val="003C42F8"/>
    <w:rsid w:val="003C4572"/>
    <w:rsid w:val="003C4955"/>
    <w:rsid w:val="003C5636"/>
    <w:rsid w:val="003C5F68"/>
    <w:rsid w:val="003C737F"/>
    <w:rsid w:val="003D0984"/>
    <w:rsid w:val="003D0FA9"/>
    <w:rsid w:val="003D185C"/>
    <w:rsid w:val="003D21BD"/>
    <w:rsid w:val="003D33D1"/>
    <w:rsid w:val="003D4CAA"/>
    <w:rsid w:val="003D5538"/>
    <w:rsid w:val="003D78CD"/>
    <w:rsid w:val="003E2360"/>
    <w:rsid w:val="003E2941"/>
    <w:rsid w:val="003E4D04"/>
    <w:rsid w:val="003E66A1"/>
    <w:rsid w:val="003E7E93"/>
    <w:rsid w:val="003E7EDF"/>
    <w:rsid w:val="003F028E"/>
    <w:rsid w:val="003F12F7"/>
    <w:rsid w:val="003F2F8D"/>
    <w:rsid w:val="003F74E7"/>
    <w:rsid w:val="003F750A"/>
    <w:rsid w:val="00400733"/>
    <w:rsid w:val="0040184A"/>
    <w:rsid w:val="004019ED"/>
    <w:rsid w:val="00402214"/>
    <w:rsid w:val="00402772"/>
    <w:rsid w:val="00402C46"/>
    <w:rsid w:val="00403A5E"/>
    <w:rsid w:val="004041A0"/>
    <w:rsid w:val="00404ACF"/>
    <w:rsid w:val="00406729"/>
    <w:rsid w:val="004069F1"/>
    <w:rsid w:val="004125B1"/>
    <w:rsid w:val="00412B06"/>
    <w:rsid w:val="00412F3D"/>
    <w:rsid w:val="00413649"/>
    <w:rsid w:val="004137B3"/>
    <w:rsid w:val="00416FCC"/>
    <w:rsid w:val="004206F1"/>
    <w:rsid w:val="00425252"/>
    <w:rsid w:val="004252FB"/>
    <w:rsid w:val="0042699A"/>
    <w:rsid w:val="004269B9"/>
    <w:rsid w:val="00426CA0"/>
    <w:rsid w:val="0042704C"/>
    <w:rsid w:val="00430ABD"/>
    <w:rsid w:val="004313C2"/>
    <w:rsid w:val="00432821"/>
    <w:rsid w:val="00433B14"/>
    <w:rsid w:val="004348DC"/>
    <w:rsid w:val="00435329"/>
    <w:rsid w:val="00435D67"/>
    <w:rsid w:val="00436C34"/>
    <w:rsid w:val="00440040"/>
    <w:rsid w:val="00441070"/>
    <w:rsid w:val="004424EE"/>
    <w:rsid w:val="00443426"/>
    <w:rsid w:val="00444464"/>
    <w:rsid w:val="00445AED"/>
    <w:rsid w:val="00446DCF"/>
    <w:rsid w:val="00447518"/>
    <w:rsid w:val="0045015C"/>
    <w:rsid w:val="00450655"/>
    <w:rsid w:val="00452912"/>
    <w:rsid w:val="00452F22"/>
    <w:rsid w:val="0045325A"/>
    <w:rsid w:val="004540C4"/>
    <w:rsid w:val="00454F20"/>
    <w:rsid w:val="0045628A"/>
    <w:rsid w:val="00456713"/>
    <w:rsid w:val="00460085"/>
    <w:rsid w:val="0046220B"/>
    <w:rsid w:val="00462478"/>
    <w:rsid w:val="00462F1E"/>
    <w:rsid w:val="00465BBB"/>
    <w:rsid w:val="00466B08"/>
    <w:rsid w:val="00472FBF"/>
    <w:rsid w:val="00476354"/>
    <w:rsid w:val="004778B3"/>
    <w:rsid w:val="00477AAE"/>
    <w:rsid w:val="00477FEF"/>
    <w:rsid w:val="00480449"/>
    <w:rsid w:val="004807D6"/>
    <w:rsid w:val="0048291A"/>
    <w:rsid w:val="00482BCB"/>
    <w:rsid w:val="00483B4D"/>
    <w:rsid w:val="00484CF4"/>
    <w:rsid w:val="004858A2"/>
    <w:rsid w:val="00485CFA"/>
    <w:rsid w:val="00485E57"/>
    <w:rsid w:val="00486D97"/>
    <w:rsid w:val="00490C3D"/>
    <w:rsid w:val="00492A35"/>
    <w:rsid w:val="0049777C"/>
    <w:rsid w:val="004A16A8"/>
    <w:rsid w:val="004A1741"/>
    <w:rsid w:val="004A332F"/>
    <w:rsid w:val="004A33EC"/>
    <w:rsid w:val="004A3EBB"/>
    <w:rsid w:val="004A5C6D"/>
    <w:rsid w:val="004A73FB"/>
    <w:rsid w:val="004B0961"/>
    <w:rsid w:val="004B1275"/>
    <w:rsid w:val="004B135F"/>
    <w:rsid w:val="004B1EF9"/>
    <w:rsid w:val="004B4739"/>
    <w:rsid w:val="004B5CA4"/>
    <w:rsid w:val="004B5F92"/>
    <w:rsid w:val="004C1340"/>
    <w:rsid w:val="004C15B5"/>
    <w:rsid w:val="004C458C"/>
    <w:rsid w:val="004C4DF5"/>
    <w:rsid w:val="004C501A"/>
    <w:rsid w:val="004C5E00"/>
    <w:rsid w:val="004D068B"/>
    <w:rsid w:val="004D19AA"/>
    <w:rsid w:val="004D392F"/>
    <w:rsid w:val="004D641A"/>
    <w:rsid w:val="004E0295"/>
    <w:rsid w:val="004E0EB1"/>
    <w:rsid w:val="004E0F79"/>
    <w:rsid w:val="004E1D86"/>
    <w:rsid w:val="004E1FAD"/>
    <w:rsid w:val="004E333A"/>
    <w:rsid w:val="004E408E"/>
    <w:rsid w:val="004E4F14"/>
    <w:rsid w:val="004E6101"/>
    <w:rsid w:val="004E6CEE"/>
    <w:rsid w:val="004E6D59"/>
    <w:rsid w:val="004F01EA"/>
    <w:rsid w:val="004F126D"/>
    <w:rsid w:val="004F1FDE"/>
    <w:rsid w:val="004F3D5B"/>
    <w:rsid w:val="0050127A"/>
    <w:rsid w:val="005012D4"/>
    <w:rsid w:val="00502EE8"/>
    <w:rsid w:val="00505AED"/>
    <w:rsid w:val="005063F3"/>
    <w:rsid w:val="0050680A"/>
    <w:rsid w:val="0050755C"/>
    <w:rsid w:val="00507CBD"/>
    <w:rsid w:val="00511374"/>
    <w:rsid w:val="00512148"/>
    <w:rsid w:val="00512BEE"/>
    <w:rsid w:val="00512EA8"/>
    <w:rsid w:val="00513858"/>
    <w:rsid w:val="00515567"/>
    <w:rsid w:val="00517084"/>
    <w:rsid w:val="005218E7"/>
    <w:rsid w:val="005227AF"/>
    <w:rsid w:val="005232A0"/>
    <w:rsid w:val="00524026"/>
    <w:rsid w:val="005246B0"/>
    <w:rsid w:val="00524E6E"/>
    <w:rsid w:val="00524EE2"/>
    <w:rsid w:val="005255AE"/>
    <w:rsid w:val="00527BA4"/>
    <w:rsid w:val="00530076"/>
    <w:rsid w:val="005314C4"/>
    <w:rsid w:val="0053506C"/>
    <w:rsid w:val="00535DDA"/>
    <w:rsid w:val="00537340"/>
    <w:rsid w:val="00540143"/>
    <w:rsid w:val="00542B84"/>
    <w:rsid w:val="00544F03"/>
    <w:rsid w:val="00545786"/>
    <w:rsid w:val="00545C7B"/>
    <w:rsid w:val="00546107"/>
    <w:rsid w:val="005471A9"/>
    <w:rsid w:val="005513B0"/>
    <w:rsid w:val="00551BAB"/>
    <w:rsid w:val="005524EA"/>
    <w:rsid w:val="00553356"/>
    <w:rsid w:val="00553782"/>
    <w:rsid w:val="005544ED"/>
    <w:rsid w:val="00555393"/>
    <w:rsid w:val="0055629A"/>
    <w:rsid w:val="0056065A"/>
    <w:rsid w:val="00560684"/>
    <w:rsid w:val="005626AF"/>
    <w:rsid w:val="005637C0"/>
    <w:rsid w:val="005638F1"/>
    <w:rsid w:val="00565915"/>
    <w:rsid w:val="00565C36"/>
    <w:rsid w:val="005678A1"/>
    <w:rsid w:val="005709F7"/>
    <w:rsid w:val="005711A5"/>
    <w:rsid w:val="0057233D"/>
    <w:rsid w:val="00572982"/>
    <w:rsid w:val="0057410A"/>
    <w:rsid w:val="005759FE"/>
    <w:rsid w:val="005771A1"/>
    <w:rsid w:val="005821E9"/>
    <w:rsid w:val="00582F79"/>
    <w:rsid w:val="00583199"/>
    <w:rsid w:val="00585158"/>
    <w:rsid w:val="00585D0E"/>
    <w:rsid w:val="00585D30"/>
    <w:rsid w:val="0058650A"/>
    <w:rsid w:val="005900BA"/>
    <w:rsid w:val="005903B8"/>
    <w:rsid w:val="0059060C"/>
    <w:rsid w:val="00590959"/>
    <w:rsid w:val="005917E1"/>
    <w:rsid w:val="00592712"/>
    <w:rsid w:val="00592837"/>
    <w:rsid w:val="00594944"/>
    <w:rsid w:val="005952A2"/>
    <w:rsid w:val="005952F6"/>
    <w:rsid w:val="00596C7D"/>
    <w:rsid w:val="005A3051"/>
    <w:rsid w:val="005A3667"/>
    <w:rsid w:val="005A5179"/>
    <w:rsid w:val="005B118B"/>
    <w:rsid w:val="005B132F"/>
    <w:rsid w:val="005B134D"/>
    <w:rsid w:val="005B39A4"/>
    <w:rsid w:val="005B3B4E"/>
    <w:rsid w:val="005B6228"/>
    <w:rsid w:val="005B7AFF"/>
    <w:rsid w:val="005C19FD"/>
    <w:rsid w:val="005C40B7"/>
    <w:rsid w:val="005C467E"/>
    <w:rsid w:val="005C4963"/>
    <w:rsid w:val="005C4FDA"/>
    <w:rsid w:val="005C7CB9"/>
    <w:rsid w:val="005D122C"/>
    <w:rsid w:val="005D1503"/>
    <w:rsid w:val="005D1E0E"/>
    <w:rsid w:val="005D2C90"/>
    <w:rsid w:val="005D39A1"/>
    <w:rsid w:val="005D41C3"/>
    <w:rsid w:val="005D4C10"/>
    <w:rsid w:val="005D5B85"/>
    <w:rsid w:val="005D5DF3"/>
    <w:rsid w:val="005E14F3"/>
    <w:rsid w:val="005E1772"/>
    <w:rsid w:val="005E3744"/>
    <w:rsid w:val="005E415B"/>
    <w:rsid w:val="005E4981"/>
    <w:rsid w:val="005F1ABC"/>
    <w:rsid w:val="005F41DF"/>
    <w:rsid w:val="005F4E11"/>
    <w:rsid w:val="005F59E2"/>
    <w:rsid w:val="005F658C"/>
    <w:rsid w:val="005F6F6E"/>
    <w:rsid w:val="00601A08"/>
    <w:rsid w:val="006027BE"/>
    <w:rsid w:val="006029D4"/>
    <w:rsid w:val="00606BCA"/>
    <w:rsid w:val="00607262"/>
    <w:rsid w:val="00610527"/>
    <w:rsid w:val="00610A1B"/>
    <w:rsid w:val="00610B58"/>
    <w:rsid w:val="0061234E"/>
    <w:rsid w:val="006128B8"/>
    <w:rsid w:val="00613AEC"/>
    <w:rsid w:val="00614A9E"/>
    <w:rsid w:val="00616C31"/>
    <w:rsid w:val="00616C3C"/>
    <w:rsid w:val="006174E7"/>
    <w:rsid w:val="006276E5"/>
    <w:rsid w:val="00632F3D"/>
    <w:rsid w:val="0063325D"/>
    <w:rsid w:val="0063387A"/>
    <w:rsid w:val="00633E15"/>
    <w:rsid w:val="00634395"/>
    <w:rsid w:val="00634CEB"/>
    <w:rsid w:val="00635A24"/>
    <w:rsid w:val="00635A36"/>
    <w:rsid w:val="006365DE"/>
    <w:rsid w:val="00637441"/>
    <w:rsid w:val="0064394F"/>
    <w:rsid w:val="0064460E"/>
    <w:rsid w:val="00644708"/>
    <w:rsid w:val="006459C6"/>
    <w:rsid w:val="006508A9"/>
    <w:rsid w:val="00653F9B"/>
    <w:rsid w:val="0065417A"/>
    <w:rsid w:val="00654699"/>
    <w:rsid w:val="00656EAC"/>
    <w:rsid w:val="00656EDE"/>
    <w:rsid w:val="00660039"/>
    <w:rsid w:val="00662716"/>
    <w:rsid w:val="00662E56"/>
    <w:rsid w:val="006638D2"/>
    <w:rsid w:val="00665C5C"/>
    <w:rsid w:val="0066722C"/>
    <w:rsid w:val="00667D21"/>
    <w:rsid w:val="00671A10"/>
    <w:rsid w:val="00671A94"/>
    <w:rsid w:val="00671AFE"/>
    <w:rsid w:val="00672608"/>
    <w:rsid w:val="0067271A"/>
    <w:rsid w:val="00676A9A"/>
    <w:rsid w:val="00677920"/>
    <w:rsid w:val="00677FFC"/>
    <w:rsid w:val="0068056A"/>
    <w:rsid w:val="006828EC"/>
    <w:rsid w:val="00682E28"/>
    <w:rsid w:val="00683033"/>
    <w:rsid w:val="00683D26"/>
    <w:rsid w:val="006843BB"/>
    <w:rsid w:val="006859D8"/>
    <w:rsid w:val="006871F7"/>
    <w:rsid w:val="006905B0"/>
    <w:rsid w:val="006910AF"/>
    <w:rsid w:val="00692BE8"/>
    <w:rsid w:val="0069443C"/>
    <w:rsid w:val="00695555"/>
    <w:rsid w:val="006979DF"/>
    <w:rsid w:val="00697C7C"/>
    <w:rsid w:val="00697DB3"/>
    <w:rsid w:val="006A07C2"/>
    <w:rsid w:val="006A2DCB"/>
    <w:rsid w:val="006A2E10"/>
    <w:rsid w:val="006A5DB7"/>
    <w:rsid w:val="006A6055"/>
    <w:rsid w:val="006A7429"/>
    <w:rsid w:val="006A7A1D"/>
    <w:rsid w:val="006A7F7D"/>
    <w:rsid w:val="006B151A"/>
    <w:rsid w:val="006B25A2"/>
    <w:rsid w:val="006B2D64"/>
    <w:rsid w:val="006B522D"/>
    <w:rsid w:val="006B5578"/>
    <w:rsid w:val="006B5FA5"/>
    <w:rsid w:val="006C0A14"/>
    <w:rsid w:val="006C0E86"/>
    <w:rsid w:val="006C2401"/>
    <w:rsid w:val="006C2A97"/>
    <w:rsid w:val="006C33D9"/>
    <w:rsid w:val="006C56DB"/>
    <w:rsid w:val="006C7AFE"/>
    <w:rsid w:val="006D0D7C"/>
    <w:rsid w:val="006D3BCF"/>
    <w:rsid w:val="006D3EAC"/>
    <w:rsid w:val="006D50BC"/>
    <w:rsid w:val="006D514A"/>
    <w:rsid w:val="006D57C3"/>
    <w:rsid w:val="006D6FC2"/>
    <w:rsid w:val="006D7746"/>
    <w:rsid w:val="006D785A"/>
    <w:rsid w:val="006D793F"/>
    <w:rsid w:val="006D7B0D"/>
    <w:rsid w:val="006E1CD4"/>
    <w:rsid w:val="006E31B6"/>
    <w:rsid w:val="006E3F0A"/>
    <w:rsid w:val="006E64E8"/>
    <w:rsid w:val="006E6F84"/>
    <w:rsid w:val="006F01DB"/>
    <w:rsid w:val="006F04ED"/>
    <w:rsid w:val="006F12D5"/>
    <w:rsid w:val="006F488E"/>
    <w:rsid w:val="006F65D1"/>
    <w:rsid w:val="006F6C66"/>
    <w:rsid w:val="006F6FBA"/>
    <w:rsid w:val="00701103"/>
    <w:rsid w:val="00703C2C"/>
    <w:rsid w:val="00706188"/>
    <w:rsid w:val="00706CE3"/>
    <w:rsid w:val="007078B8"/>
    <w:rsid w:val="00712362"/>
    <w:rsid w:val="00713407"/>
    <w:rsid w:val="007161A3"/>
    <w:rsid w:val="00717A17"/>
    <w:rsid w:val="00720FAA"/>
    <w:rsid w:val="00721B8B"/>
    <w:rsid w:val="007244DA"/>
    <w:rsid w:val="0072606A"/>
    <w:rsid w:val="00726379"/>
    <w:rsid w:val="00730E0B"/>
    <w:rsid w:val="007315E9"/>
    <w:rsid w:val="00731B43"/>
    <w:rsid w:val="00731FB0"/>
    <w:rsid w:val="00732791"/>
    <w:rsid w:val="0073375A"/>
    <w:rsid w:val="007346D5"/>
    <w:rsid w:val="00735F09"/>
    <w:rsid w:val="007362FD"/>
    <w:rsid w:val="00737366"/>
    <w:rsid w:val="00741E39"/>
    <w:rsid w:val="00743351"/>
    <w:rsid w:val="00744074"/>
    <w:rsid w:val="0074487D"/>
    <w:rsid w:val="00746576"/>
    <w:rsid w:val="007509A1"/>
    <w:rsid w:val="007524FD"/>
    <w:rsid w:val="00756B78"/>
    <w:rsid w:val="00760F83"/>
    <w:rsid w:val="00762249"/>
    <w:rsid w:val="00762707"/>
    <w:rsid w:val="007629EE"/>
    <w:rsid w:val="00763520"/>
    <w:rsid w:val="00764BAC"/>
    <w:rsid w:val="00764BC5"/>
    <w:rsid w:val="00764C1E"/>
    <w:rsid w:val="00764EA1"/>
    <w:rsid w:val="007666D4"/>
    <w:rsid w:val="0076766C"/>
    <w:rsid w:val="00767A28"/>
    <w:rsid w:val="00767B42"/>
    <w:rsid w:val="00775B4B"/>
    <w:rsid w:val="007762C5"/>
    <w:rsid w:val="0077737F"/>
    <w:rsid w:val="00777393"/>
    <w:rsid w:val="00780ABB"/>
    <w:rsid w:val="00780E54"/>
    <w:rsid w:val="00781A85"/>
    <w:rsid w:val="00784321"/>
    <w:rsid w:val="0078443B"/>
    <w:rsid w:val="00785EC7"/>
    <w:rsid w:val="007871B4"/>
    <w:rsid w:val="00787345"/>
    <w:rsid w:val="00790E00"/>
    <w:rsid w:val="00791096"/>
    <w:rsid w:val="00795FE1"/>
    <w:rsid w:val="007968B5"/>
    <w:rsid w:val="00796F36"/>
    <w:rsid w:val="007A0046"/>
    <w:rsid w:val="007A0ECB"/>
    <w:rsid w:val="007A1D97"/>
    <w:rsid w:val="007A322E"/>
    <w:rsid w:val="007A678E"/>
    <w:rsid w:val="007A71AC"/>
    <w:rsid w:val="007B00F8"/>
    <w:rsid w:val="007B08B0"/>
    <w:rsid w:val="007B2444"/>
    <w:rsid w:val="007B51C6"/>
    <w:rsid w:val="007B6333"/>
    <w:rsid w:val="007B6C28"/>
    <w:rsid w:val="007C0191"/>
    <w:rsid w:val="007C0394"/>
    <w:rsid w:val="007C0568"/>
    <w:rsid w:val="007C2625"/>
    <w:rsid w:val="007C32F9"/>
    <w:rsid w:val="007C3634"/>
    <w:rsid w:val="007C3A66"/>
    <w:rsid w:val="007C45DB"/>
    <w:rsid w:val="007C5ACA"/>
    <w:rsid w:val="007C612F"/>
    <w:rsid w:val="007C6B4A"/>
    <w:rsid w:val="007C7036"/>
    <w:rsid w:val="007D07F8"/>
    <w:rsid w:val="007D232B"/>
    <w:rsid w:val="007D2E85"/>
    <w:rsid w:val="007D3C71"/>
    <w:rsid w:val="007D4E4D"/>
    <w:rsid w:val="007D6F2F"/>
    <w:rsid w:val="007E1390"/>
    <w:rsid w:val="007E54B6"/>
    <w:rsid w:val="007E5866"/>
    <w:rsid w:val="007E58F2"/>
    <w:rsid w:val="007E6BC9"/>
    <w:rsid w:val="007E76AC"/>
    <w:rsid w:val="007F0EC6"/>
    <w:rsid w:val="007F13FF"/>
    <w:rsid w:val="007F6075"/>
    <w:rsid w:val="007F6E39"/>
    <w:rsid w:val="007F7A6F"/>
    <w:rsid w:val="00800841"/>
    <w:rsid w:val="008008F4"/>
    <w:rsid w:val="00800DE6"/>
    <w:rsid w:val="00802793"/>
    <w:rsid w:val="0080283C"/>
    <w:rsid w:val="00804184"/>
    <w:rsid w:val="00804F44"/>
    <w:rsid w:val="00806978"/>
    <w:rsid w:val="00806C10"/>
    <w:rsid w:val="0080733C"/>
    <w:rsid w:val="00807FA6"/>
    <w:rsid w:val="008100B3"/>
    <w:rsid w:val="00810446"/>
    <w:rsid w:val="00810512"/>
    <w:rsid w:val="00810A26"/>
    <w:rsid w:val="00812B8C"/>
    <w:rsid w:val="00813FFD"/>
    <w:rsid w:val="00814AEF"/>
    <w:rsid w:val="00814C8D"/>
    <w:rsid w:val="00815258"/>
    <w:rsid w:val="00815717"/>
    <w:rsid w:val="00820127"/>
    <w:rsid w:val="008206FD"/>
    <w:rsid w:val="00820E5C"/>
    <w:rsid w:val="0082141F"/>
    <w:rsid w:val="0082155D"/>
    <w:rsid w:val="00824DBE"/>
    <w:rsid w:val="0082504F"/>
    <w:rsid w:val="0082551C"/>
    <w:rsid w:val="0082557E"/>
    <w:rsid w:val="00825B71"/>
    <w:rsid w:val="00826808"/>
    <w:rsid w:val="0082785A"/>
    <w:rsid w:val="008279FB"/>
    <w:rsid w:val="00830753"/>
    <w:rsid w:val="00830788"/>
    <w:rsid w:val="008324A0"/>
    <w:rsid w:val="00833C26"/>
    <w:rsid w:val="0083786C"/>
    <w:rsid w:val="008405B3"/>
    <w:rsid w:val="00841155"/>
    <w:rsid w:val="008417BF"/>
    <w:rsid w:val="00841C07"/>
    <w:rsid w:val="00841E82"/>
    <w:rsid w:val="00844943"/>
    <w:rsid w:val="00845D05"/>
    <w:rsid w:val="00846233"/>
    <w:rsid w:val="00850529"/>
    <w:rsid w:val="0085303E"/>
    <w:rsid w:val="00855019"/>
    <w:rsid w:val="00856491"/>
    <w:rsid w:val="008565DB"/>
    <w:rsid w:val="008569A0"/>
    <w:rsid w:val="00860203"/>
    <w:rsid w:val="00863E8B"/>
    <w:rsid w:val="00864F78"/>
    <w:rsid w:val="00865055"/>
    <w:rsid w:val="00867661"/>
    <w:rsid w:val="00867FE1"/>
    <w:rsid w:val="00871833"/>
    <w:rsid w:val="008729A9"/>
    <w:rsid w:val="00872D20"/>
    <w:rsid w:val="00873CD6"/>
    <w:rsid w:val="0087576A"/>
    <w:rsid w:val="00875EEE"/>
    <w:rsid w:val="00876EBC"/>
    <w:rsid w:val="00877ED0"/>
    <w:rsid w:val="00881415"/>
    <w:rsid w:val="00881CB4"/>
    <w:rsid w:val="0088233E"/>
    <w:rsid w:val="00882CE0"/>
    <w:rsid w:val="008834B4"/>
    <w:rsid w:val="00883574"/>
    <w:rsid w:val="00883CCC"/>
    <w:rsid w:val="008859B3"/>
    <w:rsid w:val="00885AC1"/>
    <w:rsid w:val="00886AE2"/>
    <w:rsid w:val="008870A2"/>
    <w:rsid w:val="008906F7"/>
    <w:rsid w:val="00890F83"/>
    <w:rsid w:val="008910BB"/>
    <w:rsid w:val="008911B9"/>
    <w:rsid w:val="0089296A"/>
    <w:rsid w:val="00895553"/>
    <w:rsid w:val="0089656F"/>
    <w:rsid w:val="00897FCA"/>
    <w:rsid w:val="008A1220"/>
    <w:rsid w:val="008A2A02"/>
    <w:rsid w:val="008A3C3F"/>
    <w:rsid w:val="008B0133"/>
    <w:rsid w:val="008B1CBB"/>
    <w:rsid w:val="008B1FCE"/>
    <w:rsid w:val="008B2A4B"/>
    <w:rsid w:val="008B4BC0"/>
    <w:rsid w:val="008B6F30"/>
    <w:rsid w:val="008B7943"/>
    <w:rsid w:val="008B7DA8"/>
    <w:rsid w:val="008B7FDD"/>
    <w:rsid w:val="008C23A4"/>
    <w:rsid w:val="008C3C28"/>
    <w:rsid w:val="008C62A5"/>
    <w:rsid w:val="008C6D98"/>
    <w:rsid w:val="008C77B6"/>
    <w:rsid w:val="008C7E3B"/>
    <w:rsid w:val="008D0AA0"/>
    <w:rsid w:val="008D1764"/>
    <w:rsid w:val="008D2A0A"/>
    <w:rsid w:val="008D39ED"/>
    <w:rsid w:val="008D46EA"/>
    <w:rsid w:val="008D52A0"/>
    <w:rsid w:val="008D58DF"/>
    <w:rsid w:val="008D5BBD"/>
    <w:rsid w:val="008D5E6D"/>
    <w:rsid w:val="008D75AA"/>
    <w:rsid w:val="008E096C"/>
    <w:rsid w:val="008E110D"/>
    <w:rsid w:val="008E36F1"/>
    <w:rsid w:val="008E47B2"/>
    <w:rsid w:val="008E5825"/>
    <w:rsid w:val="008E747F"/>
    <w:rsid w:val="008E7929"/>
    <w:rsid w:val="008E7C95"/>
    <w:rsid w:val="008E7D60"/>
    <w:rsid w:val="008F2352"/>
    <w:rsid w:val="008F2F92"/>
    <w:rsid w:val="008F3169"/>
    <w:rsid w:val="008F3CEE"/>
    <w:rsid w:val="008F685F"/>
    <w:rsid w:val="008F6DE9"/>
    <w:rsid w:val="00901629"/>
    <w:rsid w:val="0090426E"/>
    <w:rsid w:val="00905308"/>
    <w:rsid w:val="00906863"/>
    <w:rsid w:val="009115E2"/>
    <w:rsid w:val="00913A3E"/>
    <w:rsid w:val="00915320"/>
    <w:rsid w:val="00916C75"/>
    <w:rsid w:val="00917504"/>
    <w:rsid w:val="0092040D"/>
    <w:rsid w:val="00920728"/>
    <w:rsid w:val="00926CA3"/>
    <w:rsid w:val="00926CC0"/>
    <w:rsid w:val="009272BA"/>
    <w:rsid w:val="00930033"/>
    <w:rsid w:val="0093027D"/>
    <w:rsid w:val="00933605"/>
    <w:rsid w:val="00935515"/>
    <w:rsid w:val="00942201"/>
    <w:rsid w:val="00943145"/>
    <w:rsid w:val="009439D9"/>
    <w:rsid w:val="009448F2"/>
    <w:rsid w:val="00945898"/>
    <w:rsid w:val="00945CA3"/>
    <w:rsid w:val="009472BF"/>
    <w:rsid w:val="0095009B"/>
    <w:rsid w:val="009567C3"/>
    <w:rsid w:val="00961AC3"/>
    <w:rsid w:val="009631F1"/>
    <w:rsid w:val="00963A17"/>
    <w:rsid w:val="00963DB0"/>
    <w:rsid w:val="009648A1"/>
    <w:rsid w:val="009658F8"/>
    <w:rsid w:val="00965A67"/>
    <w:rsid w:val="009706EB"/>
    <w:rsid w:val="00970D0E"/>
    <w:rsid w:val="0097150B"/>
    <w:rsid w:val="009727B7"/>
    <w:rsid w:val="009749BD"/>
    <w:rsid w:val="00975172"/>
    <w:rsid w:val="00975A2B"/>
    <w:rsid w:val="0097611D"/>
    <w:rsid w:val="0098045E"/>
    <w:rsid w:val="00980DB3"/>
    <w:rsid w:val="00981AB1"/>
    <w:rsid w:val="009829E5"/>
    <w:rsid w:val="00982AE9"/>
    <w:rsid w:val="009849BF"/>
    <w:rsid w:val="009861C3"/>
    <w:rsid w:val="009866F5"/>
    <w:rsid w:val="00987BA2"/>
    <w:rsid w:val="00990134"/>
    <w:rsid w:val="009926E5"/>
    <w:rsid w:val="00992752"/>
    <w:rsid w:val="009929F9"/>
    <w:rsid w:val="00992A69"/>
    <w:rsid w:val="009931C2"/>
    <w:rsid w:val="0099342C"/>
    <w:rsid w:val="00995F6D"/>
    <w:rsid w:val="00996C46"/>
    <w:rsid w:val="009A110E"/>
    <w:rsid w:val="009A5C18"/>
    <w:rsid w:val="009A7A08"/>
    <w:rsid w:val="009B03C8"/>
    <w:rsid w:val="009B1F4A"/>
    <w:rsid w:val="009B312D"/>
    <w:rsid w:val="009B756D"/>
    <w:rsid w:val="009B79DE"/>
    <w:rsid w:val="009C1660"/>
    <w:rsid w:val="009C1ACA"/>
    <w:rsid w:val="009C251F"/>
    <w:rsid w:val="009C3080"/>
    <w:rsid w:val="009C341B"/>
    <w:rsid w:val="009C559A"/>
    <w:rsid w:val="009C611E"/>
    <w:rsid w:val="009C749D"/>
    <w:rsid w:val="009D0416"/>
    <w:rsid w:val="009D0768"/>
    <w:rsid w:val="009D0CE0"/>
    <w:rsid w:val="009D0F1F"/>
    <w:rsid w:val="009D13DB"/>
    <w:rsid w:val="009D1EA9"/>
    <w:rsid w:val="009D3524"/>
    <w:rsid w:val="009D6AE0"/>
    <w:rsid w:val="009D78E5"/>
    <w:rsid w:val="009D7FC7"/>
    <w:rsid w:val="009E140F"/>
    <w:rsid w:val="009E1515"/>
    <w:rsid w:val="009E317C"/>
    <w:rsid w:val="009E3FDC"/>
    <w:rsid w:val="009E6526"/>
    <w:rsid w:val="009E7294"/>
    <w:rsid w:val="009F045D"/>
    <w:rsid w:val="009F0E49"/>
    <w:rsid w:val="009F14B9"/>
    <w:rsid w:val="009F1976"/>
    <w:rsid w:val="009F1B99"/>
    <w:rsid w:val="009F4EDB"/>
    <w:rsid w:val="00A0042A"/>
    <w:rsid w:val="00A00A39"/>
    <w:rsid w:val="00A0188C"/>
    <w:rsid w:val="00A02752"/>
    <w:rsid w:val="00A0301D"/>
    <w:rsid w:val="00A05015"/>
    <w:rsid w:val="00A062FB"/>
    <w:rsid w:val="00A06578"/>
    <w:rsid w:val="00A10DF4"/>
    <w:rsid w:val="00A11503"/>
    <w:rsid w:val="00A12372"/>
    <w:rsid w:val="00A12A0A"/>
    <w:rsid w:val="00A137C4"/>
    <w:rsid w:val="00A1392D"/>
    <w:rsid w:val="00A13A79"/>
    <w:rsid w:val="00A13C65"/>
    <w:rsid w:val="00A13F12"/>
    <w:rsid w:val="00A17E98"/>
    <w:rsid w:val="00A212E6"/>
    <w:rsid w:val="00A21ED6"/>
    <w:rsid w:val="00A2562F"/>
    <w:rsid w:val="00A25961"/>
    <w:rsid w:val="00A311E0"/>
    <w:rsid w:val="00A316F3"/>
    <w:rsid w:val="00A31FEF"/>
    <w:rsid w:val="00A3405B"/>
    <w:rsid w:val="00A342D6"/>
    <w:rsid w:val="00A3442D"/>
    <w:rsid w:val="00A34B6B"/>
    <w:rsid w:val="00A36196"/>
    <w:rsid w:val="00A371AB"/>
    <w:rsid w:val="00A429AB"/>
    <w:rsid w:val="00A4475E"/>
    <w:rsid w:val="00A464AB"/>
    <w:rsid w:val="00A46B86"/>
    <w:rsid w:val="00A529EE"/>
    <w:rsid w:val="00A536F8"/>
    <w:rsid w:val="00A54070"/>
    <w:rsid w:val="00A541FC"/>
    <w:rsid w:val="00A54B85"/>
    <w:rsid w:val="00A55AEB"/>
    <w:rsid w:val="00A61FB7"/>
    <w:rsid w:val="00A62A52"/>
    <w:rsid w:val="00A63953"/>
    <w:rsid w:val="00A6415B"/>
    <w:rsid w:val="00A66B10"/>
    <w:rsid w:val="00A67040"/>
    <w:rsid w:val="00A67378"/>
    <w:rsid w:val="00A67D0A"/>
    <w:rsid w:val="00A722F3"/>
    <w:rsid w:val="00A72DA0"/>
    <w:rsid w:val="00A73749"/>
    <w:rsid w:val="00A7484C"/>
    <w:rsid w:val="00A76404"/>
    <w:rsid w:val="00A801D0"/>
    <w:rsid w:val="00A802D7"/>
    <w:rsid w:val="00A81E36"/>
    <w:rsid w:val="00A81F51"/>
    <w:rsid w:val="00A823E7"/>
    <w:rsid w:val="00A84446"/>
    <w:rsid w:val="00A8515C"/>
    <w:rsid w:val="00A8569D"/>
    <w:rsid w:val="00A87031"/>
    <w:rsid w:val="00A87BDF"/>
    <w:rsid w:val="00A9199A"/>
    <w:rsid w:val="00A91F73"/>
    <w:rsid w:val="00A93436"/>
    <w:rsid w:val="00A94EEE"/>
    <w:rsid w:val="00A952A8"/>
    <w:rsid w:val="00A96650"/>
    <w:rsid w:val="00AA0F8F"/>
    <w:rsid w:val="00AA18E4"/>
    <w:rsid w:val="00AA1AFD"/>
    <w:rsid w:val="00AA2B84"/>
    <w:rsid w:val="00AA3D3A"/>
    <w:rsid w:val="00AA4E9B"/>
    <w:rsid w:val="00AA649B"/>
    <w:rsid w:val="00AA712A"/>
    <w:rsid w:val="00AA7DE8"/>
    <w:rsid w:val="00AB0070"/>
    <w:rsid w:val="00AB07F5"/>
    <w:rsid w:val="00AB0E3F"/>
    <w:rsid w:val="00AB3FFB"/>
    <w:rsid w:val="00AB5D1E"/>
    <w:rsid w:val="00AB5E8D"/>
    <w:rsid w:val="00AB70CE"/>
    <w:rsid w:val="00AB7E97"/>
    <w:rsid w:val="00AC0AFD"/>
    <w:rsid w:val="00AC1FCA"/>
    <w:rsid w:val="00AC3911"/>
    <w:rsid w:val="00AC415A"/>
    <w:rsid w:val="00AC46A1"/>
    <w:rsid w:val="00AC4F92"/>
    <w:rsid w:val="00AC5102"/>
    <w:rsid w:val="00AC591A"/>
    <w:rsid w:val="00AC61BC"/>
    <w:rsid w:val="00AC6535"/>
    <w:rsid w:val="00AD0464"/>
    <w:rsid w:val="00AD1CF9"/>
    <w:rsid w:val="00AD1D27"/>
    <w:rsid w:val="00AD21EF"/>
    <w:rsid w:val="00AD2869"/>
    <w:rsid w:val="00AD3F04"/>
    <w:rsid w:val="00AD4653"/>
    <w:rsid w:val="00AD72BE"/>
    <w:rsid w:val="00AD74E2"/>
    <w:rsid w:val="00AD7D8C"/>
    <w:rsid w:val="00AE1313"/>
    <w:rsid w:val="00AE1D13"/>
    <w:rsid w:val="00AE2AD0"/>
    <w:rsid w:val="00AE5077"/>
    <w:rsid w:val="00AE6D36"/>
    <w:rsid w:val="00AF0324"/>
    <w:rsid w:val="00AF200E"/>
    <w:rsid w:val="00AF2F45"/>
    <w:rsid w:val="00AF3B72"/>
    <w:rsid w:val="00AF5FED"/>
    <w:rsid w:val="00AF739C"/>
    <w:rsid w:val="00B01AA4"/>
    <w:rsid w:val="00B02925"/>
    <w:rsid w:val="00B041F7"/>
    <w:rsid w:val="00B05410"/>
    <w:rsid w:val="00B05C59"/>
    <w:rsid w:val="00B13412"/>
    <w:rsid w:val="00B14752"/>
    <w:rsid w:val="00B1569A"/>
    <w:rsid w:val="00B17655"/>
    <w:rsid w:val="00B20C11"/>
    <w:rsid w:val="00B212D3"/>
    <w:rsid w:val="00B240E6"/>
    <w:rsid w:val="00B24562"/>
    <w:rsid w:val="00B247CE"/>
    <w:rsid w:val="00B25610"/>
    <w:rsid w:val="00B25B44"/>
    <w:rsid w:val="00B26079"/>
    <w:rsid w:val="00B26238"/>
    <w:rsid w:val="00B26873"/>
    <w:rsid w:val="00B31CB0"/>
    <w:rsid w:val="00B3338F"/>
    <w:rsid w:val="00B34B59"/>
    <w:rsid w:val="00B3616A"/>
    <w:rsid w:val="00B37F8B"/>
    <w:rsid w:val="00B41901"/>
    <w:rsid w:val="00B41A31"/>
    <w:rsid w:val="00B42236"/>
    <w:rsid w:val="00B42838"/>
    <w:rsid w:val="00B42D60"/>
    <w:rsid w:val="00B44C4A"/>
    <w:rsid w:val="00B452C1"/>
    <w:rsid w:val="00B454FB"/>
    <w:rsid w:val="00B46D71"/>
    <w:rsid w:val="00B47C14"/>
    <w:rsid w:val="00B50A5A"/>
    <w:rsid w:val="00B51030"/>
    <w:rsid w:val="00B51104"/>
    <w:rsid w:val="00B51E16"/>
    <w:rsid w:val="00B52429"/>
    <w:rsid w:val="00B524AE"/>
    <w:rsid w:val="00B53328"/>
    <w:rsid w:val="00B5563B"/>
    <w:rsid w:val="00B5658C"/>
    <w:rsid w:val="00B62799"/>
    <w:rsid w:val="00B633E4"/>
    <w:rsid w:val="00B63C87"/>
    <w:rsid w:val="00B64735"/>
    <w:rsid w:val="00B64EE5"/>
    <w:rsid w:val="00B66FFC"/>
    <w:rsid w:val="00B6795C"/>
    <w:rsid w:val="00B702DF"/>
    <w:rsid w:val="00B71921"/>
    <w:rsid w:val="00B74A47"/>
    <w:rsid w:val="00B8134F"/>
    <w:rsid w:val="00B814CB"/>
    <w:rsid w:val="00B81A9A"/>
    <w:rsid w:val="00B82433"/>
    <w:rsid w:val="00B841CF"/>
    <w:rsid w:val="00B84A54"/>
    <w:rsid w:val="00B86165"/>
    <w:rsid w:val="00B8618E"/>
    <w:rsid w:val="00B86C1C"/>
    <w:rsid w:val="00B86EA5"/>
    <w:rsid w:val="00B8712B"/>
    <w:rsid w:val="00B91A53"/>
    <w:rsid w:val="00B927AF"/>
    <w:rsid w:val="00B9580F"/>
    <w:rsid w:val="00BA0458"/>
    <w:rsid w:val="00BA1168"/>
    <w:rsid w:val="00BA174C"/>
    <w:rsid w:val="00BA1F68"/>
    <w:rsid w:val="00BA387A"/>
    <w:rsid w:val="00BA3B8C"/>
    <w:rsid w:val="00BA6383"/>
    <w:rsid w:val="00BA6A77"/>
    <w:rsid w:val="00BA6DCD"/>
    <w:rsid w:val="00BA6FAE"/>
    <w:rsid w:val="00BA755D"/>
    <w:rsid w:val="00BA79D9"/>
    <w:rsid w:val="00BB29CC"/>
    <w:rsid w:val="00BB2C5E"/>
    <w:rsid w:val="00BB3AC0"/>
    <w:rsid w:val="00BB3BCA"/>
    <w:rsid w:val="00BB49F7"/>
    <w:rsid w:val="00BB4C39"/>
    <w:rsid w:val="00BB6941"/>
    <w:rsid w:val="00BB6D87"/>
    <w:rsid w:val="00BC0C1B"/>
    <w:rsid w:val="00BC0F67"/>
    <w:rsid w:val="00BC14D3"/>
    <w:rsid w:val="00BC20A3"/>
    <w:rsid w:val="00BC2E69"/>
    <w:rsid w:val="00BC3311"/>
    <w:rsid w:val="00BC35F0"/>
    <w:rsid w:val="00BC4AA0"/>
    <w:rsid w:val="00BC7569"/>
    <w:rsid w:val="00BC757E"/>
    <w:rsid w:val="00BD01FD"/>
    <w:rsid w:val="00BD06A7"/>
    <w:rsid w:val="00BD0B28"/>
    <w:rsid w:val="00BD0C04"/>
    <w:rsid w:val="00BD227D"/>
    <w:rsid w:val="00BD4C65"/>
    <w:rsid w:val="00BD586C"/>
    <w:rsid w:val="00BD620C"/>
    <w:rsid w:val="00BD6276"/>
    <w:rsid w:val="00BD6D0D"/>
    <w:rsid w:val="00BD7837"/>
    <w:rsid w:val="00BE0DC9"/>
    <w:rsid w:val="00BE0E08"/>
    <w:rsid w:val="00BE12E4"/>
    <w:rsid w:val="00BE1CE3"/>
    <w:rsid w:val="00BE1ED6"/>
    <w:rsid w:val="00BE3D24"/>
    <w:rsid w:val="00BE4B07"/>
    <w:rsid w:val="00BE56CD"/>
    <w:rsid w:val="00BE584A"/>
    <w:rsid w:val="00BE5BFC"/>
    <w:rsid w:val="00BE6562"/>
    <w:rsid w:val="00BE7567"/>
    <w:rsid w:val="00BF0027"/>
    <w:rsid w:val="00BF0ECB"/>
    <w:rsid w:val="00BF1824"/>
    <w:rsid w:val="00BF2360"/>
    <w:rsid w:val="00BF26F2"/>
    <w:rsid w:val="00BF2EF0"/>
    <w:rsid w:val="00BF5E13"/>
    <w:rsid w:val="00C00221"/>
    <w:rsid w:val="00C00894"/>
    <w:rsid w:val="00C0108B"/>
    <w:rsid w:val="00C015DD"/>
    <w:rsid w:val="00C02EE2"/>
    <w:rsid w:val="00C045B3"/>
    <w:rsid w:val="00C047B2"/>
    <w:rsid w:val="00C0639F"/>
    <w:rsid w:val="00C06822"/>
    <w:rsid w:val="00C105C0"/>
    <w:rsid w:val="00C11D6A"/>
    <w:rsid w:val="00C14595"/>
    <w:rsid w:val="00C14DBE"/>
    <w:rsid w:val="00C16524"/>
    <w:rsid w:val="00C167B6"/>
    <w:rsid w:val="00C16B59"/>
    <w:rsid w:val="00C17A72"/>
    <w:rsid w:val="00C17F21"/>
    <w:rsid w:val="00C2001B"/>
    <w:rsid w:val="00C2006A"/>
    <w:rsid w:val="00C212D0"/>
    <w:rsid w:val="00C21B64"/>
    <w:rsid w:val="00C22411"/>
    <w:rsid w:val="00C22939"/>
    <w:rsid w:val="00C23B93"/>
    <w:rsid w:val="00C24DA0"/>
    <w:rsid w:val="00C24FA3"/>
    <w:rsid w:val="00C25488"/>
    <w:rsid w:val="00C26D2D"/>
    <w:rsid w:val="00C26F27"/>
    <w:rsid w:val="00C2731F"/>
    <w:rsid w:val="00C323D9"/>
    <w:rsid w:val="00C331B4"/>
    <w:rsid w:val="00C344EB"/>
    <w:rsid w:val="00C3619B"/>
    <w:rsid w:val="00C36639"/>
    <w:rsid w:val="00C3672A"/>
    <w:rsid w:val="00C41993"/>
    <w:rsid w:val="00C4626D"/>
    <w:rsid w:val="00C47CED"/>
    <w:rsid w:val="00C47EAA"/>
    <w:rsid w:val="00C538AE"/>
    <w:rsid w:val="00C54724"/>
    <w:rsid w:val="00C555A8"/>
    <w:rsid w:val="00C60B7C"/>
    <w:rsid w:val="00C62811"/>
    <w:rsid w:val="00C634C9"/>
    <w:rsid w:val="00C636AC"/>
    <w:rsid w:val="00C63C3C"/>
    <w:rsid w:val="00C64451"/>
    <w:rsid w:val="00C6446F"/>
    <w:rsid w:val="00C6474C"/>
    <w:rsid w:val="00C66C65"/>
    <w:rsid w:val="00C671B9"/>
    <w:rsid w:val="00C70577"/>
    <w:rsid w:val="00C7068C"/>
    <w:rsid w:val="00C71576"/>
    <w:rsid w:val="00C71D03"/>
    <w:rsid w:val="00C7257C"/>
    <w:rsid w:val="00C72B6D"/>
    <w:rsid w:val="00C730FE"/>
    <w:rsid w:val="00C73400"/>
    <w:rsid w:val="00C73CF0"/>
    <w:rsid w:val="00C73F7F"/>
    <w:rsid w:val="00C76579"/>
    <w:rsid w:val="00C77B5A"/>
    <w:rsid w:val="00C77F6A"/>
    <w:rsid w:val="00C82FE9"/>
    <w:rsid w:val="00C83C27"/>
    <w:rsid w:val="00C8463F"/>
    <w:rsid w:val="00C85752"/>
    <w:rsid w:val="00C858D1"/>
    <w:rsid w:val="00C85CE3"/>
    <w:rsid w:val="00C86A3B"/>
    <w:rsid w:val="00C86E61"/>
    <w:rsid w:val="00C8768E"/>
    <w:rsid w:val="00C8789E"/>
    <w:rsid w:val="00C87B85"/>
    <w:rsid w:val="00C904C6"/>
    <w:rsid w:val="00C921CA"/>
    <w:rsid w:val="00C927B5"/>
    <w:rsid w:val="00C9282C"/>
    <w:rsid w:val="00C92B9F"/>
    <w:rsid w:val="00C93BF0"/>
    <w:rsid w:val="00C93E4A"/>
    <w:rsid w:val="00C96082"/>
    <w:rsid w:val="00CA099D"/>
    <w:rsid w:val="00CA1417"/>
    <w:rsid w:val="00CA3ECF"/>
    <w:rsid w:val="00CA4DA5"/>
    <w:rsid w:val="00CA6C3A"/>
    <w:rsid w:val="00CA78BD"/>
    <w:rsid w:val="00CA7BFC"/>
    <w:rsid w:val="00CB04B5"/>
    <w:rsid w:val="00CB0FA0"/>
    <w:rsid w:val="00CB206D"/>
    <w:rsid w:val="00CB2EDF"/>
    <w:rsid w:val="00CB3A10"/>
    <w:rsid w:val="00CB5128"/>
    <w:rsid w:val="00CB5B25"/>
    <w:rsid w:val="00CB747A"/>
    <w:rsid w:val="00CB756B"/>
    <w:rsid w:val="00CB7F45"/>
    <w:rsid w:val="00CC03A4"/>
    <w:rsid w:val="00CC2055"/>
    <w:rsid w:val="00CC3559"/>
    <w:rsid w:val="00CC5518"/>
    <w:rsid w:val="00CD277F"/>
    <w:rsid w:val="00CD2C6E"/>
    <w:rsid w:val="00CD3A38"/>
    <w:rsid w:val="00CD66BF"/>
    <w:rsid w:val="00CD6ED7"/>
    <w:rsid w:val="00CE06AC"/>
    <w:rsid w:val="00CE1162"/>
    <w:rsid w:val="00CE2E08"/>
    <w:rsid w:val="00CE50EC"/>
    <w:rsid w:val="00CE6896"/>
    <w:rsid w:val="00CE6C1B"/>
    <w:rsid w:val="00CE6E6F"/>
    <w:rsid w:val="00CE6EDD"/>
    <w:rsid w:val="00CF0623"/>
    <w:rsid w:val="00CF0ADB"/>
    <w:rsid w:val="00CF0B5C"/>
    <w:rsid w:val="00CF25C8"/>
    <w:rsid w:val="00CF2F58"/>
    <w:rsid w:val="00CF4055"/>
    <w:rsid w:val="00CF4679"/>
    <w:rsid w:val="00CF4A2F"/>
    <w:rsid w:val="00CF648F"/>
    <w:rsid w:val="00CF6848"/>
    <w:rsid w:val="00CF6ABD"/>
    <w:rsid w:val="00CF7F88"/>
    <w:rsid w:val="00D01638"/>
    <w:rsid w:val="00D01E64"/>
    <w:rsid w:val="00D01F3D"/>
    <w:rsid w:val="00D03087"/>
    <w:rsid w:val="00D04487"/>
    <w:rsid w:val="00D050F2"/>
    <w:rsid w:val="00D0720A"/>
    <w:rsid w:val="00D07D2A"/>
    <w:rsid w:val="00D1015F"/>
    <w:rsid w:val="00D109A2"/>
    <w:rsid w:val="00D14E88"/>
    <w:rsid w:val="00D212B3"/>
    <w:rsid w:val="00D21FEF"/>
    <w:rsid w:val="00D23871"/>
    <w:rsid w:val="00D23C44"/>
    <w:rsid w:val="00D2527C"/>
    <w:rsid w:val="00D27379"/>
    <w:rsid w:val="00D279C7"/>
    <w:rsid w:val="00D31F0D"/>
    <w:rsid w:val="00D3402F"/>
    <w:rsid w:val="00D3491F"/>
    <w:rsid w:val="00D36B67"/>
    <w:rsid w:val="00D36CFC"/>
    <w:rsid w:val="00D41330"/>
    <w:rsid w:val="00D41410"/>
    <w:rsid w:val="00D4204B"/>
    <w:rsid w:val="00D422E8"/>
    <w:rsid w:val="00D4235B"/>
    <w:rsid w:val="00D4265F"/>
    <w:rsid w:val="00D42857"/>
    <w:rsid w:val="00D43B65"/>
    <w:rsid w:val="00D450EA"/>
    <w:rsid w:val="00D45CD1"/>
    <w:rsid w:val="00D46051"/>
    <w:rsid w:val="00D469C4"/>
    <w:rsid w:val="00D55E96"/>
    <w:rsid w:val="00D606B3"/>
    <w:rsid w:val="00D60EA8"/>
    <w:rsid w:val="00D61324"/>
    <w:rsid w:val="00D618BD"/>
    <w:rsid w:val="00D61ED5"/>
    <w:rsid w:val="00D632A1"/>
    <w:rsid w:val="00D64134"/>
    <w:rsid w:val="00D64189"/>
    <w:rsid w:val="00D67DE3"/>
    <w:rsid w:val="00D7183B"/>
    <w:rsid w:val="00D719A5"/>
    <w:rsid w:val="00D7248D"/>
    <w:rsid w:val="00D72834"/>
    <w:rsid w:val="00D72B9D"/>
    <w:rsid w:val="00D72BD3"/>
    <w:rsid w:val="00D733CC"/>
    <w:rsid w:val="00D754A4"/>
    <w:rsid w:val="00D754DA"/>
    <w:rsid w:val="00D80966"/>
    <w:rsid w:val="00D81544"/>
    <w:rsid w:val="00D83921"/>
    <w:rsid w:val="00D8684E"/>
    <w:rsid w:val="00D91079"/>
    <w:rsid w:val="00D921CC"/>
    <w:rsid w:val="00D94FB0"/>
    <w:rsid w:val="00D9508F"/>
    <w:rsid w:val="00D959B5"/>
    <w:rsid w:val="00D95B2D"/>
    <w:rsid w:val="00D9642B"/>
    <w:rsid w:val="00DA0022"/>
    <w:rsid w:val="00DA1A72"/>
    <w:rsid w:val="00DA1EC1"/>
    <w:rsid w:val="00DA2802"/>
    <w:rsid w:val="00DA2A69"/>
    <w:rsid w:val="00DA3CEB"/>
    <w:rsid w:val="00DA4247"/>
    <w:rsid w:val="00DA4972"/>
    <w:rsid w:val="00DA4B4B"/>
    <w:rsid w:val="00DA4BC3"/>
    <w:rsid w:val="00DA5F65"/>
    <w:rsid w:val="00DA6457"/>
    <w:rsid w:val="00DB0108"/>
    <w:rsid w:val="00DB3938"/>
    <w:rsid w:val="00DB3C96"/>
    <w:rsid w:val="00DB4ADB"/>
    <w:rsid w:val="00DB4BD4"/>
    <w:rsid w:val="00DB552F"/>
    <w:rsid w:val="00DC2226"/>
    <w:rsid w:val="00DC29A3"/>
    <w:rsid w:val="00DC7A13"/>
    <w:rsid w:val="00DD009B"/>
    <w:rsid w:val="00DD2798"/>
    <w:rsid w:val="00DD2EE6"/>
    <w:rsid w:val="00DD369A"/>
    <w:rsid w:val="00DD3BC0"/>
    <w:rsid w:val="00DD4014"/>
    <w:rsid w:val="00DD5FA6"/>
    <w:rsid w:val="00DE068B"/>
    <w:rsid w:val="00DE2AC3"/>
    <w:rsid w:val="00DE401B"/>
    <w:rsid w:val="00DE5D2D"/>
    <w:rsid w:val="00DE67A8"/>
    <w:rsid w:val="00DF07E3"/>
    <w:rsid w:val="00DF17D4"/>
    <w:rsid w:val="00DF1C28"/>
    <w:rsid w:val="00DF3DA1"/>
    <w:rsid w:val="00DF47BE"/>
    <w:rsid w:val="00DF5C5F"/>
    <w:rsid w:val="00DF6254"/>
    <w:rsid w:val="00DF683A"/>
    <w:rsid w:val="00E004FF"/>
    <w:rsid w:val="00E01171"/>
    <w:rsid w:val="00E064AE"/>
    <w:rsid w:val="00E07A15"/>
    <w:rsid w:val="00E112C5"/>
    <w:rsid w:val="00E11669"/>
    <w:rsid w:val="00E11F3B"/>
    <w:rsid w:val="00E1605C"/>
    <w:rsid w:val="00E16A62"/>
    <w:rsid w:val="00E20D9F"/>
    <w:rsid w:val="00E20F7D"/>
    <w:rsid w:val="00E2166D"/>
    <w:rsid w:val="00E219E1"/>
    <w:rsid w:val="00E2229A"/>
    <w:rsid w:val="00E22A8C"/>
    <w:rsid w:val="00E22C3C"/>
    <w:rsid w:val="00E22D29"/>
    <w:rsid w:val="00E22E96"/>
    <w:rsid w:val="00E22EC4"/>
    <w:rsid w:val="00E2439A"/>
    <w:rsid w:val="00E25CC9"/>
    <w:rsid w:val="00E25FEC"/>
    <w:rsid w:val="00E270F4"/>
    <w:rsid w:val="00E30732"/>
    <w:rsid w:val="00E30789"/>
    <w:rsid w:val="00E31062"/>
    <w:rsid w:val="00E31D27"/>
    <w:rsid w:val="00E33792"/>
    <w:rsid w:val="00E3450E"/>
    <w:rsid w:val="00E35D37"/>
    <w:rsid w:val="00E35F61"/>
    <w:rsid w:val="00E3677E"/>
    <w:rsid w:val="00E3695E"/>
    <w:rsid w:val="00E40B0A"/>
    <w:rsid w:val="00E4120B"/>
    <w:rsid w:val="00E42ED2"/>
    <w:rsid w:val="00E4328E"/>
    <w:rsid w:val="00E43320"/>
    <w:rsid w:val="00E43440"/>
    <w:rsid w:val="00E50AB0"/>
    <w:rsid w:val="00E55E4B"/>
    <w:rsid w:val="00E568B0"/>
    <w:rsid w:val="00E56EB9"/>
    <w:rsid w:val="00E61399"/>
    <w:rsid w:val="00E62229"/>
    <w:rsid w:val="00E62A8E"/>
    <w:rsid w:val="00E65376"/>
    <w:rsid w:val="00E659B7"/>
    <w:rsid w:val="00E65D59"/>
    <w:rsid w:val="00E67079"/>
    <w:rsid w:val="00E67D64"/>
    <w:rsid w:val="00E70597"/>
    <w:rsid w:val="00E7106F"/>
    <w:rsid w:val="00E712D5"/>
    <w:rsid w:val="00E712F5"/>
    <w:rsid w:val="00E721C2"/>
    <w:rsid w:val="00E7274C"/>
    <w:rsid w:val="00E72FB3"/>
    <w:rsid w:val="00E73485"/>
    <w:rsid w:val="00E765A8"/>
    <w:rsid w:val="00E8084E"/>
    <w:rsid w:val="00E80CF7"/>
    <w:rsid w:val="00E83642"/>
    <w:rsid w:val="00E8417A"/>
    <w:rsid w:val="00E842D4"/>
    <w:rsid w:val="00E85C72"/>
    <w:rsid w:val="00E87033"/>
    <w:rsid w:val="00E879C7"/>
    <w:rsid w:val="00E87A46"/>
    <w:rsid w:val="00E87CAD"/>
    <w:rsid w:val="00E913CE"/>
    <w:rsid w:val="00E91BC5"/>
    <w:rsid w:val="00E92C18"/>
    <w:rsid w:val="00E9396B"/>
    <w:rsid w:val="00E9414E"/>
    <w:rsid w:val="00E9478C"/>
    <w:rsid w:val="00E95509"/>
    <w:rsid w:val="00E958CA"/>
    <w:rsid w:val="00E96436"/>
    <w:rsid w:val="00E971E3"/>
    <w:rsid w:val="00EA1663"/>
    <w:rsid w:val="00EA2A5F"/>
    <w:rsid w:val="00EA7B1A"/>
    <w:rsid w:val="00EB025D"/>
    <w:rsid w:val="00EB079B"/>
    <w:rsid w:val="00EB3122"/>
    <w:rsid w:val="00EB47FC"/>
    <w:rsid w:val="00EB4E19"/>
    <w:rsid w:val="00EB5DFD"/>
    <w:rsid w:val="00EB6609"/>
    <w:rsid w:val="00EC0DF5"/>
    <w:rsid w:val="00EC1920"/>
    <w:rsid w:val="00EC1B31"/>
    <w:rsid w:val="00EC2F6C"/>
    <w:rsid w:val="00EC752F"/>
    <w:rsid w:val="00EC7CAD"/>
    <w:rsid w:val="00EC7EDC"/>
    <w:rsid w:val="00ED0825"/>
    <w:rsid w:val="00ED0D52"/>
    <w:rsid w:val="00ED188B"/>
    <w:rsid w:val="00ED3FEC"/>
    <w:rsid w:val="00ED4B0E"/>
    <w:rsid w:val="00ED5506"/>
    <w:rsid w:val="00ED6016"/>
    <w:rsid w:val="00ED64C1"/>
    <w:rsid w:val="00ED6973"/>
    <w:rsid w:val="00ED77C8"/>
    <w:rsid w:val="00ED7DA7"/>
    <w:rsid w:val="00EE0877"/>
    <w:rsid w:val="00EE1411"/>
    <w:rsid w:val="00EE1C1A"/>
    <w:rsid w:val="00EE25FA"/>
    <w:rsid w:val="00EE41DB"/>
    <w:rsid w:val="00EE513E"/>
    <w:rsid w:val="00EE596B"/>
    <w:rsid w:val="00EE660B"/>
    <w:rsid w:val="00EF0CC8"/>
    <w:rsid w:val="00EF3B86"/>
    <w:rsid w:val="00EF439B"/>
    <w:rsid w:val="00EF6947"/>
    <w:rsid w:val="00EF703B"/>
    <w:rsid w:val="00EF71B6"/>
    <w:rsid w:val="00EF7783"/>
    <w:rsid w:val="00F002FA"/>
    <w:rsid w:val="00F00CA5"/>
    <w:rsid w:val="00F02319"/>
    <w:rsid w:val="00F02B95"/>
    <w:rsid w:val="00F0435D"/>
    <w:rsid w:val="00F048EE"/>
    <w:rsid w:val="00F04BE4"/>
    <w:rsid w:val="00F05076"/>
    <w:rsid w:val="00F11FF3"/>
    <w:rsid w:val="00F12FB8"/>
    <w:rsid w:val="00F15DAD"/>
    <w:rsid w:val="00F1633B"/>
    <w:rsid w:val="00F1693E"/>
    <w:rsid w:val="00F16E91"/>
    <w:rsid w:val="00F22637"/>
    <w:rsid w:val="00F2502E"/>
    <w:rsid w:val="00F26879"/>
    <w:rsid w:val="00F2703D"/>
    <w:rsid w:val="00F270D2"/>
    <w:rsid w:val="00F3145A"/>
    <w:rsid w:val="00F31925"/>
    <w:rsid w:val="00F32C57"/>
    <w:rsid w:val="00F3306A"/>
    <w:rsid w:val="00F34696"/>
    <w:rsid w:val="00F35EBB"/>
    <w:rsid w:val="00F3681E"/>
    <w:rsid w:val="00F40260"/>
    <w:rsid w:val="00F404C2"/>
    <w:rsid w:val="00F4078C"/>
    <w:rsid w:val="00F413C9"/>
    <w:rsid w:val="00F41C01"/>
    <w:rsid w:val="00F42552"/>
    <w:rsid w:val="00F42AAE"/>
    <w:rsid w:val="00F432D6"/>
    <w:rsid w:val="00F449CB"/>
    <w:rsid w:val="00F45184"/>
    <w:rsid w:val="00F45CC5"/>
    <w:rsid w:val="00F45F05"/>
    <w:rsid w:val="00F46B0C"/>
    <w:rsid w:val="00F51820"/>
    <w:rsid w:val="00F51A19"/>
    <w:rsid w:val="00F51A9B"/>
    <w:rsid w:val="00F5301A"/>
    <w:rsid w:val="00F53DC2"/>
    <w:rsid w:val="00F553CE"/>
    <w:rsid w:val="00F56CF9"/>
    <w:rsid w:val="00F570CF"/>
    <w:rsid w:val="00F611F6"/>
    <w:rsid w:val="00F623D7"/>
    <w:rsid w:val="00F64214"/>
    <w:rsid w:val="00F64FED"/>
    <w:rsid w:val="00F658AC"/>
    <w:rsid w:val="00F65B0C"/>
    <w:rsid w:val="00F72CED"/>
    <w:rsid w:val="00F72FC5"/>
    <w:rsid w:val="00F74669"/>
    <w:rsid w:val="00F75421"/>
    <w:rsid w:val="00F8341B"/>
    <w:rsid w:val="00F83784"/>
    <w:rsid w:val="00F8525E"/>
    <w:rsid w:val="00F852E6"/>
    <w:rsid w:val="00F90B83"/>
    <w:rsid w:val="00F9137D"/>
    <w:rsid w:val="00F92DEC"/>
    <w:rsid w:val="00F94B2B"/>
    <w:rsid w:val="00F95F7B"/>
    <w:rsid w:val="00F96259"/>
    <w:rsid w:val="00F968DB"/>
    <w:rsid w:val="00F96DB2"/>
    <w:rsid w:val="00F96E82"/>
    <w:rsid w:val="00F96FF6"/>
    <w:rsid w:val="00F97509"/>
    <w:rsid w:val="00FA0C49"/>
    <w:rsid w:val="00FA16BD"/>
    <w:rsid w:val="00FA289E"/>
    <w:rsid w:val="00FA32A6"/>
    <w:rsid w:val="00FA3E61"/>
    <w:rsid w:val="00FA64A8"/>
    <w:rsid w:val="00FA77A6"/>
    <w:rsid w:val="00FB1223"/>
    <w:rsid w:val="00FB3450"/>
    <w:rsid w:val="00FB43C4"/>
    <w:rsid w:val="00FB4D1D"/>
    <w:rsid w:val="00FB5879"/>
    <w:rsid w:val="00FB5E30"/>
    <w:rsid w:val="00FB6604"/>
    <w:rsid w:val="00FC05A0"/>
    <w:rsid w:val="00FC170C"/>
    <w:rsid w:val="00FC49CF"/>
    <w:rsid w:val="00FC4BD8"/>
    <w:rsid w:val="00FC5E47"/>
    <w:rsid w:val="00FD172C"/>
    <w:rsid w:val="00FD1E80"/>
    <w:rsid w:val="00FD4540"/>
    <w:rsid w:val="00FD596D"/>
    <w:rsid w:val="00FD771E"/>
    <w:rsid w:val="00FD7EAE"/>
    <w:rsid w:val="00FE0AC4"/>
    <w:rsid w:val="00FE0DE6"/>
    <w:rsid w:val="00FE2646"/>
    <w:rsid w:val="00FE3073"/>
    <w:rsid w:val="00FE396B"/>
    <w:rsid w:val="00FE4137"/>
    <w:rsid w:val="00FE4A3D"/>
    <w:rsid w:val="00FE528C"/>
    <w:rsid w:val="00FE5C5C"/>
    <w:rsid w:val="00FE7C4B"/>
    <w:rsid w:val="00FF15B5"/>
    <w:rsid w:val="00FF2067"/>
    <w:rsid w:val="00FF28FE"/>
    <w:rsid w:val="00FF2A9E"/>
    <w:rsid w:val="00FF2C1E"/>
    <w:rsid w:val="00FF2FE4"/>
    <w:rsid w:val="00FF4AA7"/>
    <w:rsid w:val="00FF4FBE"/>
    <w:rsid w:val="00FF5791"/>
    <w:rsid w:val="00FF7C0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4F3F4"/>
  <w15:docId w15:val="{60F4428E-5889-4AE6-B57B-96D3D637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4078C"/>
    <w:rPr>
      <w:sz w:val="24"/>
      <w:lang w:val="en-US" w:eastAsia="en-US"/>
    </w:rPr>
  </w:style>
  <w:style w:type="paragraph" w:styleId="Virsraksts1">
    <w:name w:val="heading 1"/>
    <w:basedOn w:val="Parasts"/>
    <w:next w:val="Parasts"/>
    <w:qFormat/>
    <w:rsid w:val="00D07D2A"/>
    <w:pPr>
      <w:keepNext/>
      <w:outlineLvl w:val="0"/>
    </w:pPr>
    <w:rPr>
      <w:rFonts w:ascii="Dutch TL" w:hAnsi="Dutch TL"/>
      <w:b/>
      <w:bCs/>
      <w:lang w:val="lv-LV"/>
    </w:rPr>
  </w:style>
  <w:style w:type="paragraph" w:styleId="Virsraksts2">
    <w:name w:val="heading 2"/>
    <w:basedOn w:val="Parasts"/>
    <w:next w:val="Parasts"/>
    <w:qFormat/>
    <w:rsid w:val="007629EE"/>
    <w:pPr>
      <w:keepNext/>
      <w:ind w:left="5670" w:hanging="5670"/>
      <w:outlineLvl w:val="1"/>
    </w:pPr>
    <w:rPr>
      <w:b/>
      <w:bCs/>
      <w:szCs w:val="24"/>
      <w:lang w:val="lv-LV"/>
    </w:rPr>
  </w:style>
  <w:style w:type="paragraph" w:styleId="Virsraksts3">
    <w:name w:val="heading 3"/>
    <w:basedOn w:val="Parasts"/>
    <w:next w:val="Parasts"/>
    <w:qFormat/>
    <w:rsid w:val="007629EE"/>
    <w:pPr>
      <w:keepNext/>
      <w:jc w:val="center"/>
      <w:outlineLvl w:val="2"/>
    </w:pPr>
    <w:rPr>
      <w:sz w:val="28"/>
      <w:lang w:val="lv-LV"/>
    </w:rPr>
  </w:style>
  <w:style w:type="paragraph" w:styleId="Virsraksts4">
    <w:name w:val="heading 4"/>
    <w:basedOn w:val="Parasts"/>
    <w:next w:val="Parasts"/>
    <w:qFormat/>
    <w:rsid w:val="00D07D2A"/>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Blockquote">
    <w:name w:val="Blockquote"/>
    <w:basedOn w:val="Parasts"/>
    <w:rsid w:val="00D07D2A"/>
    <w:pPr>
      <w:spacing w:before="100" w:after="100"/>
      <w:ind w:left="360" w:right="360"/>
    </w:pPr>
    <w:rPr>
      <w:snapToGrid w:val="0"/>
      <w:lang w:val="lv-LV"/>
    </w:rPr>
  </w:style>
  <w:style w:type="paragraph" w:customStyle="1" w:styleId="Preformatted">
    <w:name w:val="Preformatted"/>
    <w:basedOn w:val="Parasts"/>
    <w:rsid w:val="00D07D2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lv-LV"/>
    </w:rPr>
  </w:style>
  <w:style w:type="paragraph" w:styleId="Nosaukums">
    <w:name w:val="Title"/>
    <w:basedOn w:val="Parasts"/>
    <w:link w:val="NosaukumsRakstz"/>
    <w:uiPriority w:val="99"/>
    <w:qFormat/>
    <w:rsid w:val="00D07D2A"/>
    <w:pPr>
      <w:jc w:val="center"/>
    </w:pPr>
    <w:rPr>
      <w:b/>
      <w:i/>
    </w:rPr>
  </w:style>
  <w:style w:type="paragraph" w:styleId="Apakvirsraksts">
    <w:name w:val="Subtitle"/>
    <w:basedOn w:val="Parasts"/>
    <w:link w:val="ApakvirsrakstsRakstz"/>
    <w:qFormat/>
    <w:rsid w:val="00D07D2A"/>
    <w:pPr>
      <w:jc w:val="center"/>
    </w:pPr>
    <w:rPr>
      <w:rFonts w:ascii="RimHelvetica" w:hAnsi="RimHelvetica"/>
      <w:b/>
      <w:sz w:val="28"/>
    </w:rPr>
  </w:style>
  <w:style w:type="paragraph" w:styleId="Pamatteksts">
    <w:name w:val="Body Text"/>
    <w:basedOn w:val="Parasts"/>
    <w:rsid w:val="00D07D2A"/>
    <w:rPr>
      <w:rFonts w:ascii="Dutch TL" w:hAnsi="Dutch TL"/>
    </w:rPr>
  </w:style>
  <w:style w:type="paragraph" w:styleId="Pamattekstsaratkpi">
    <w:name w:val="Body Text Indent"/>
    <w:basedOn w:val="Parasts"/>
    <w:rsid w:val="00D07D2A"/>
    <w:pPr>
      <w:ind w:firstLine="720"/>
      <w:jc w:val="both"/>
    </w:pPr>
    <w:rPr>
      <w:rFonts w:ascii="Dutch TL" w:hAnsi="Dutch TL"/>
    </w:rPr>
  </w:style>
  <w:style w:type="paragraph" w:styleId="Pamattekstaatkpe2">
    <w:name w:val="Body Text Indent 2"/>
    <w:basedOn w:val="Parasts"/>
    <w:rsid w:val="00D07D2A"/>
    <w:pPr>
      <w:ind w:firstLine="360"/>
      <w:jc w:val="both"/>
    </w:pPr>
    <w:rPr>
      <w:rFonts w:ascii="Dutch TL" w:hAnsi="Dutch TL"/>
    </w:rPr>
  </w:style>
  <w:style w:type="paragraph" w:styleId="Pamatteksts2">
    <w:name w:val="Body Text 2"/>
    <w:basedOn w:val="Parasts"/>
    <w:rsid w:val="00D07D2A"/>
    <w:pPr>
      <w:jc w:val="both"/>
    </w:pPr>
    <w:rPr>
      <w:rFonts w:ascii="Dutch TL" w:hAnsi="Dutch TL"/>
    </w:rPr>
  </w:style>
  <w:style w:type="paragraph" w:styleId="Kjene">
    <w:name w:val="footer"/>
    <w:basedOn w:val="Parasts"/>
    <w:rsid w:val="00D07D2A"/>
    <w:pPr>
      <w:tabs>
        <w:tab w:val="center" w:pos="4320"/>
        <w:tab w:val="right" w:pos="8640"/>
      </w:tabs>
    </w:pPr>
  </w:style>
  <w:style w:type="character" w:styleId="Lappusesnumurs">
    <w:name w:val="page number"/>
    <w:basedOn w:val="Noklusjumarindkopasfonts"/>
    <w:rsid w:val="00D07D2A"/>
  </w:style>
  <w:style w:type="paragraph" w:styleId="Pamattekstaatkpe3">
    <w:name w:val="Body Text Indent 3"/>
    <w:basedOn w:val="Parasts"/>
    <w:rsid w:val="00D07D2A"/>
    <w:pPr>
      <w:ind w:left="720"/>
      <w:jc w:val="both"/>
    </w:pPr>
    <w:rPr>
      <w:rFonts w:ascii="Dutch TL" w:hAnsi="Dutch TL"/>
    </w:rPr>
  </w:style>
  <w:style w:type="paragraph" w:styleId="Galvene">
    <w:name w:val="header"/>
    <w:basedOn w:val="Parasts"/>
    <w:rsid w:val="00D07D2A"/>
    <w:pPr>
      <w:tabs>
        <w:tab w:val="center" w:pos="4153"/>
        <w:tab w:val="right" w:pos="8306"/>
      </w:tabs>
    </w:pPr>
  </w:style>
  <w:style w:type="paragraph" w:customStyle="1" w:styleId="naisf">
    <w:name w:val="naisf"/>
    <w:basedOn w:val="Parasts"/>
    <w:rsid w:val="007629EE"/>
    <w:pPr>
      <w:spacing w:before="75" w:after="75"/>
      <w:ind w:firstLine="375"/>
      <w:jc w:val="both"/>
    </w:pPr>
    <w:rPr>
      <w:szCs w:val="24"/>
      <w:lang w:val="lv-LV" w:eastAsia="lv-LV"/>
    </w:rPr>
  </w:style>
  <w:style w:type="character" w:styleId="Hipersaite">
    <w:name w:val="Hyperlink"/>
    <w:uiPriority w:val="99"/>
    <w:rsid w:val="007629EE"/>
    <w:rPr>
      <w:color w:val="0000FF"/>
      <w:u w:val="single"/>
    </w:rPr>
  </w:style>
  <w:style w:type="character" w:styleId="Izmantotahipersaite">
    <w:name w:val="FollowedHyperlink"/>
    <w:rsid w:val="004B0961"/>
    <w:rPr>
      <w:color w:val="800080"/>
      <w:u w:val="single"/>
    </w:rPr>
  </w:style>
  <w:style w:type="paragraph" w:styleId="Balonteksts">
    <w:name w:val="Balloon Text"/>
    <w:basedOn w:val="Parasts"/>
    <w:semiHidden/>
    <w:rsid w:val="0032400C"/>
    <w:rPr>
      <w:rFonts w:ascii="Tahoma" w:hAnsi="Tahoma" w:cs="Tahoma"/>
      <w:sz w:val="16"/>
      <w:szCs w:val="16"/>
    </w:rPr>
  </w:style>
  <w:style w:type="character" w:customStyle="1" w:styleId="NosaukumsRakstz">
    <w:name w:val="Nosaukums Rakstz."/>
    <w:link w:val="Nosaukums"/>
    <w:uiPriority w:val="99"/>
    <w:locked/>
    <w:rsid w:val="004A332F"/>
    <w:rPr>
      <w:b/>
      <w:i/>
      <w:sz w:val="24"/>
      <w:lang w:val="en-US" w:eastAsia="en-US"/>
    </w:rPr>
  </w:style>
  <w:style w:type="character" w:customStyle="1" w:styleId="ApakvirsrakstsRakstz">
    <w:name w:val="Apakšvirsraksts Rakstz."/>
    <w:link w:val="Apakvirsraksts"/>
    <w:rsid w:val="00297EA2"/>
    <w:rPr>
      <w:rFonts w:ascii="RimHelvetica" w:hAnsi="RimHelvetica"/>
      <w:b/>
      <w:sz w:val="28"/>
      <w:lang w:eastAsia="en-US"/>
    </w:rPr>
  </w:style>
  <w:style w:type="character" w:styleId="Komentraatsauce">
    <w:name w:val="annotation reference"/>
    <w:semiHidden/>
    <w:unhideWhenUsed/>
    <w:rsid w:val="00F5301A"/>
    <w:rPr>
      <w:sz w:val="16"/>
      <w:szCs w:val="16"/>
    </w:rPr>
  </w:style>
  <w:style w:type="paragraph" w:styleId="Komentrateksts">
    <w:name w:val="annotation text"/>
    <w:basedOn w:val="Parasts"/>
    <w:link w:val="KomentratekstsRakstz"/>
    <w:unhideWhenUsed/>
    <w:rsid w:val="00F5301A"/>
  </w:style>
  <w:style w:type="character" w:customStyle="1" w:styleId="KomentratekstsRakstz">
    <w:name w:val="Komentāra teksts Rakstz."/>
    <w:link w:val="Komentrateksts"/>
    <w:rsid w:val="00F5301A"/>
    <w:rPr>
      <w:lang w:val="en-US" w:eastAsia="en-US"/>
    </w:rPr>
  </w:style>
  <w:style w:type="paragraph" w:styleId="Komentratma">
    <w:name w:val="annotation subject"/>
    <w:basedOn w:val="Komentrateksts"/>
    <w:next w:val="Komentrateksts"/>
    <w:link w:val="KomentratmaRakstz"/>
    <w:semiHidden/>
    <w:unhideWhenUsed/>
    <w:rsid w:val="00F5301A"/>
    <w:rPr>
      <w:b/>
      <w:bCs/>
    </w:rPr>
  </w:style>
  <w:style w:type="character" w:customStyle="1" w:styleId="KomentratmaRakstz">
    <w:name w:val="Komentāra tēma Rakstz."/>
    <w:link w:val="Komentratma"/>
    <w:semiHidden/>
    <w:rsid w:val="00F5301A"/>
    <w:rPr>
      <w:b/>
      <w:bCs/>
      <w:lang w:val="en-US" w:eastAsia="en-US"/>
    </w:rPr>
  </w:style>
  <w:style w:type="paragraph" w:customStyle="1" w:styleId="tv213">
    <w:name w:val="tv213"/>
    <w:basedOn w:val="Parasts"/>
    <w:rsid w:val="00676A9A"/>
    <w:pPr>
      <w:spacing w:before="100" w:beforeAutospacing="1" w:after="100" w:afterAutospacing="1"/>
    </w:pPr>
    <w:rPr>
      <w:szCs w:val="24"/>
      <w:lang w:val="lv-LV" w:eastAsia="lv-LV"/>
    </w:rPr>
  </w:style>
  <w:style w:type="character" w:customStyle="1" w:styleId="apple-converted-space">
    <w:name w:val="apple-converted-space"/>
    <w:rsid w:val="00676A9A"/>
  </w:style>
  <w:style w:type="paragraph" w:styleId="Sarakstarindkopa">
    <w:name w:val="List Paragraph"/>
    <w:basedOn w:val="Parasts"/>
    <w:uiPriority w:val="34"/>
    <w:qFormat/>
    <w:rsid w:val="00BA6A77"/>
    <w:pPr>
      <w:ind w:left="720"/>
    </w:pPr>
  </w:style>
  <w:style w:type="table" w:styleId="Reatabula">
    <w:name w:val="Table Grid"/>
    <w:basedOn w:val="Parastatabula"/>
    <w:uiPriority w:val="39"/>
    <w:rsid w:val="00596C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D050F2"/>
    <w:rPr>
      <w:lang w:val="en-US" w:eastAsia="en-US"/>
    </w:rPr>
  </w:style>
  <w:style w:type="paragraph" w:styleId="Paraststmeklis">
    <w:name w:val="Normal (Web)"/>
    <w:basedOn w:val="Parasts"/>
    <w:uiPriority w:val="99"/>
    <w:semiHidden/>
    <w:unhideWhenUsed/>
    <w:rsid w:val="00ED6016"/>
    <w:pPr>
      <w:spacing w:before="100" w:beforeAutospacing="1" w:after="100" w:afterAutospacing="1"/>
    </w:pPr>
    <w:rPr>
      <w:szCs w:val="24"/>
      <w:lang w:val="lv-LV" w:eastAsia="lv-LV"/>
    </w:rPr>
  </w:style>
  <w:style w:type="character" w:styleId="Izclums">
    <w:name w:val="Emphasis"/>
    <w:basedOn w:val="Noklusjumarindkopasfonts"/>
    <w:uiPriority w:val="20"/>
    <w:qFormat/>
    <w:rsid w:val="00804F44"/>
    <w:rPr>
      <w:i/>
      <w:iCs/>
    </w:rPr>
  </w:style>
  <w:style w:type="paragraph" w:styleId="Vresteksts">
    <w:name w:val="footnote text"/>
    <w:basedOn w:val="Parasts"/>
    <w:link w:val="VrestekstsRakstz"/>
    <w:uiPriority w:val="99"/>
    <w:semiHidden/>
    <w:unhideWhenUsed/>
    <w:rsid w:val="00C71576"/>
    <w:rPr>
      <w:rFonts w:asciiTheme="minorHAnsi" w:eastAsiaTheme="minorHAnsi" w:hAnsiTheme="minorHAnsi" w:cstheme="minorBidi"/>
      <w:lang w:val="lv-LV"/>
    </w:rPr>
  </w:style>
  <w:style w:type="character" w:customStyle="1" w:styleId="VrestekstsRakstz">
    <w:name w:val="Vēres teksts Rakstz."/>
    <w:basedOn w:val="Noklusjumarindkopasfonts"/>
    <w:link w:val="Vresteksts"/>
    <w:uiPriority w:val="99"/>
    <w:semiHidden/>
    <w:rsid w:val="00C71576"/>
    <w:rPr>
      <w:rFonts w:asciiTheme="minorHAnsi" w:eastAsiaTheme="minorHAnsi" w:hAnsiTheme="minorHAnsi" w:cstheme="minorBidi"/>
      <w:lang w:eastAsia="en-US"/>
    </w:rPr>
  </w:style>
  <w:style w:type="paragraph" w:styleId="Beiguvresteksts">
    <w:name w:val="endnote text"/>
    <w:basedOn w:val="Parasts"/>
    <w:link w:val="BeiguvrestekstsRakstz"/>
    <w:uiPriority w:val="99"/>
    <w:semiHidden/>
    <w:unhideWhenUsed/>
    <w:rsid w:val="00C71576"/>
    <w:rPr>
      <w:rFonts w:asciiTheme="minorHAnsi" w:eastAsiaTheme="minorHAnsi" w:hAnsiTheme="minorHAnsi" w:cstheme="minorBidi"/>
      <w:lang w:val="lv-LV"/>
    </w:rPr>
  </w:style>
  <w:style w:type="character" w:customStyle="1" w:styleId="BeiguvrestekstsRakstz">
    <w:name w:val="Beigu vēres teksts Rakstz."/>
    <w:basedOn w:val="Noklusjumarindkopasfonts"/>
    <w:link w:val="Beiguvresteksts"/>
    <w:uiPriority w:val="99"/>
    <w:semiHidden/>
    <w:rsid w:val="00C71576"/>
    <w:rPr>
      <w:rFonts w:asciiTheme="minorHAnsi" w:eastAsiaTheme="minorHAnsi" w:hAnsiTheme="minorHAnsi" w:cstheme="minorBidi"/>
      <w:lang w:eastAsia="en-US"/>
    </w:rPr>
  </w:style>
  <w:style w:type="character" w:styleId="Beiguvresatsauce">
    <w:name w:val="endnote reference"/>
    <w:basedOn w:val="Noklusjumarindkopasfonts"/>
    <w:uiPriority w:val="99"/>
    <w:semiHidden/>
    <w:unhideWhenUsed/>
    <w:rsid w:val="00C71576"/>
    <w:rPr>
      <w:vertAlign w:val="superscript"/>
    </w:rPr>
  </w:style>
  <w:style w:type="character" w:styleId="Vresatsauce">
    <w:name w:val="footnote reference"/>
    <w:basedOn w:val="Noklusjumarindkopasfonts"/>
    <w:semiHidden/>
    <w:unhideWhenUsed/>
    <w:rsid w:val="00D340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92028">
      <w:bodyDiv w:val="1"/>
      <w:marLeft w:val="0"/>
      <w:marRight w:val="0"/>
      <w:marTop w:val="0"/>
      <w:marBottom w:val="0"/>
      <w:divBdr>
        <w:top w:val="none" w:sz="0" w:space="0" w:color="auto"/>
        <w:left w:val="none" w:sz="0" w:space="0" w:color="auto"/>
        <w:bottom w:val="none" w:sz="0" w:space="0" w:color="auto"/>
        <w:right w:val="none" w:sz="0" w:space="0" w:color="auto"/>
      </w:divBdr>
    </w:div>
    <w:div w:id="402722679">
      <w:bodyDiv w:val="1"/>
      <w:marLeft w:val="0"/>
      <w:marRight w:val="0"/>
      <w:marTop w:val="0"/>
      <w:marBottom w:val="0"/>
      <w:divBdr>
        <w:top w:val="none" w:sz="0" w:space="0" w:color="auto"/>
        <w:left w:val="none" w:sz="0" w:space="0" w:color="auto"/>
        <w:bottom w:val="none" w:sz="0" w:space="0" w:color="auto"/>
        <w:right w:val="none" w:sz="0" w:space="0" w:color="auto"/>
      </w:divBdr>
    </w:div>
    <w:div w:id="408893213">
      <w:bodyDiv w:val="1"/>
      <w:marLeft w:val="0"/>
      <w:marRight w:val="0"/>
      <w:marTop w:val="0"/>
      <w:marBottom w:val="0"/>
      <w:divBdr>
        <w:top w:val="none" w:sz="0" w:space="0" w:color="auto"/>
        <w:left w:val="none" w:sz="0" w:space="0" w:color="auto"/>
        <w:bottom w:val="none" w:sz="0" w:space="0" w:color="auto"/>
        <w:right w:val="none" w:sz="0" w:space="0" w:color="auto"/>
      </w:divBdr>
    </w:div>
    <w:div w:id="733233806">
      <w:bodyDiv w:val="1"/>
      <w:marLeft w:val="0"/>
      <w:marRight w:val="0"/>
      <w:marTop w:val="0"/>
      <w:marBottom w:val="0"/>
      <w:divBdr>
        <w:top w:val="none" w:sz="0" w:space="0" w:color="auto"/>
        <w:left w:val="none" w:sz="0" w:space="0" w:color="auto"/>
        <w:bottom w:val="none" w:sz="0" w:space="0" w:color="auto"/>
        <w:right w:val="none" w:sz="0" w:space="0" w:color="auto"/>
      </w:divBdr>
      <w:divsChild>
        <w:div w:id="1792237383">
          <w:marLeft w:val="0"/>
          <w:marRight w:val="0"/>
          <w:marTop w:val="0"/>
          <w:marBottom w:val="0"/>
          <w:divBdr>
            <w:top w:val="none" w:sz="0" w:space="0" w:color="auto"/>
            <w:left w:val="none" w:sz="0" w:space="0" w:color="auto"/>
            <w:bottom w:val="none" w:sz="0" w:space="0" w:color="auto"/>
            <w:right w:val="none" w:sz="0" w:space="0" w:color="auto"/>
          </w:divBdr>
        </w:div>
        <w:div w:id="1526092895">
          <w:marLeft w:val="0"/>
          <w:marRight w:val="0"/>
          <w:marTop w:val="0"/>
          <w:marBottom w:val="0"/>
          <w:divBdr>
            <w:top w:val="none" w:sz="0" w:space="0" w:color="auto"/>
            <w:left w:val="none" w:sz="0" w:space="0" w:color="auto"/>
            <w:bottom w:val="none" w:sz="0" w:space="0" w:color="auto"/>
            <w:right w:val="none" w:sz="0" w:space="0" w:color="auto"/>
          </w:divBdr>
        </w:div>
        <w:div w:id="1745565819">
          <w:marLeft w:val="0"/>
          <w:marRight w:val="0"/>
          <w:marTop w:val="0"/>
          <w:marBottom w:val="0"/>
          <w:divBdr>
            <w:top w:val="none" w:sz="0" w:space="0" w:color="auto"/>
            <w:left w:val="none" w:sz="0" w:space="0" w:color="auto"/>
            <w:bottom w:val="none" w:sz="0" w:space="0" w:color="auto"/>
            <w:right w:val="none" w:sz="0" w:space="0" w:color="auto"/>
          </w:divBdr>
        </w:div>
        <w:div w:id="1912347489">
          <w:marLeft w:val="0"/>
          <w:marRight w:val="0"/>
          <w:marTop w:val="0"/>
          <w:marBottom w:val="0"/>
          <w:divBdr>
            <w:top w:val="none" w:sz="0" w:space="0" w:color="auto"/>
            <w:left w:val="none" w:sz="0" w:space="0" w:color="auto"/>
            <w:bottom w:val="none" w:sz="0" w:space="0" w:color="auto"/>
            <w:right w:val="none" w:sz="0" w:space="0" w:color="auto"/>
          </w:divBdr>
        </w:div>
        <w:div w:id="1659184864">
          <w:marLeft w:val="0"/>
          <w:marRight w:val="0"/>
          <w:marTop w:val="0"/>
          <w:marBottom w:val="0"/>
          <w:divBdr>
            <w:top w:val="none" w:sz="0" w:space="0" w:color="auto"/>
            <w:left w:val="none" w:sz="0" w:space="0" w:color="auto"/>
            <w:bottom w:val="none" w:sz="0" w:space="0" w:color="auto"/>
            <w:right w:val="none" w:sz="0" w:space="0" w:color="auto"/>
          </w:divBdr>
        </w:div>
        <w:div w:id="1124343">
          <w:marLeft w:val="0"/>
          <w:marRight w:val="0"/>
          <w:marTop w:val="0"/>
          <w:marBottom w:val="0"/>
          <w:divBdr>
            <w:top w:val="none" w:sz="0" w:space="0" w:color="auto"/>
            <w:left w:val="none" w:sz="0" w:space="0" w:color="auto"/>
            <w:bottom w:val="none" w:sz="0" w:space="0" w:color="auto"/>
            <w:right w:val="none" w:sz="0" w:space="0" w:color="auto"/>
          </w:divBdr>
        </w:div>
        <w:div w:id="1232959919">
          <w:marLeft w:val="0"/>
          <w:marRight w:val="0"/>
          <w:marTop w:val="0"/>
          <w:marBottom w:val="0"/>
          <w:divBdr>
            <w:top w:val="none" w:sz="0" w:space="0" w:color="auto"/>
            <w:left w:val="none" w:sz="0" w:space="0" w:color="auto"/>
            <w:bottom w:val="none" w:sz="0" w:space="0" w:color="auto"/>
            <w:right w:val="none" w:sz="0" w:space="0" w:color="auto"/>
          </w:divBdr>
        </w:div>
        <w:div w:id="1399941996">
          <w:marLeft w:val="0"/>
          <w:marRight w:val="0"/>
          <w:marTop w:val="0"/>
          <w:marBottom w:val="0"/>
          <w:divBdr>
            <w:top w:val="none" w:sz="0" w:space="0" w:color="auto"/>
            <w:left w:val="none" w:sz="0" w:space="0" w:color="auto"/>
            <w:bottom w:val="none" w:sz="0" w:space="0" w:color="auto"/>
            <w:right w:val="none" w:sz="0" w:space="0" w:color="auto"/>
          </w:divBdr>
        </w:div>
      </w:divsChild>
    </w:div>
    <w:div w:id="740561881">
      <w:bodyDiv w:val="1"/>
      <w:marLeft w:val="0"/>
      <w:marRight w:val="0"/>
      <w:marTop w:val="0"/>
      <w:marBottom w:val="0"/>
      <w:divBdr>
        <w:top w:val="none" w:sz="0" w:space="0" w:color="auto"/>
        <w:left w:val="none" w:sz="0" w:space="0" w:color="auto"/>
        <w:bottom w:val="none" w:sz="0" w:space="0" w:color="auto"/>
        <w:right w:val="none" w:sz="0" w:space="0" w:color="auto"/>
      </w:divBdr>
    </w:div>
    <w:div w:id="783379793">
      <w:bodyDiv w:val="1"/>
      <w:marLeft w:val="0"/>
      <w:marRight w:val="0"/>
      <w:marTop w:val="0"/>
      <w:marBottom w:val="0"/>
      <w:divBdr>
        <w:top w:val="none" w:sz="0" w:space="0" w:color="auto"/>
        <w:left w:val="none" w:sz="0" w:space="0" w:color="auto"/>
        <w:bottom w:val="none" w:sz="0" w:space="0" w:color="auto"/>
        <w:right w:val="none" w:sz="0" w:space="0" w:color="auto"/>
      </w:divBdr>
    </w:div>
    <w:div w:id="851148668">
      <w:bodyDiv w:val="1"/>
      <w:marLeft w:val="0"/>
      <w:marRight w:val="0"/>
      <w:marTop w:val="0"/>
      <w:marBottom w:val="0"/>
      <w:divBdr>
        <w:top w:val="none" w:sz="0" w:space="0" w:color="auto"/>
        <w:left w:val="none" w:sz="0" w:space="0" w:color="auto"/>
        <w:bottom w:val="none" w:sz="0" w:space="0" w:color="auto"/>
        <w:right w:val="none" w:sz="0" w:space="0" w:color="auto"/>
      </w:divBdr>
    </w:div>
    <w:div w:id="905840016">
      <w:bodyDiv w:val="1"/>
      <w:marLeft w:val="0"/>
      <w:marRight w:val="0"/>
      <w:marTop w:val="0"/>
      <w:marBottom w:val="0"/>
      <w:divBdr>
        <w:top w:val="none" w:sz="0" w:space="0" w:color="auto"/>
        <w:left w:val="none" w:sz="0" w:space="0" w:color="auto"/>
        <w:bottom w:val="none" w:sz="0" w:space="0" w:color="auto"/>
        <w:right w:val="none" w:sz="0" w:space="0" w:color="auto"/>
      </w:divBdr>
      <w:divsChild>
        <w:div w:id="662970636">
          <w:marLeft w:val="0"/>
          <w:marRight w:val="0"/>
          <w:marTop w:val="0"/>
          <w:marBottom w:val="0"/>
          <w:divBdr>
            <w:top w:val="none" w:sz="0" w:space="0" w:color="auto"/>
            <w:left w:val="none" w:sz="0" w:space="0" w:color="auto"/>
            <w:bottom w:val="none" w:sz="0" w:space="0" w:color="auto"/>
            <w:right w:val="none" w:sz="0" w:space="0" w:color="auto"/>
          </w:divBdr>
        </w:div>
        <w:div w:id="1489204117">
          <w:marLeft w:val="0"/>
          <w:marRight w:val="0"/>
          <w:marTop w:val="0"/>
          <w:marBottom w:val="0"/>
          <w:divBdr>
            <w:top w:val="none" w:sz="0" w:space="0" w:color="auto"/>
            <w:left w:val="none" w:sz="0" w:space="0" w:color="auto"/>
            <w:bottom w:val="none" w:sz="0" w:space="0" w:color="auto"/>
            <w:right w:val="none" w:sz="0" w:space="0" w:color="auto"/>
          </w:divBdr>
        </w:div>
      </w:divsChild>
    </w:div>
    <w:div w:id="983772847">
      <w:bodyDiv w:val="1"/>
      <w:marLeft w:val="0"/>
      <w:marRight w:val="0"/>
      <w:marTop w:val="0"/>
      <w:marBottom w:val="0"/>
      <w:divBdr>
        <w:top w:val="none" w:sz="0" w:space="0" w:color="auto"/>
        <w:left w:val="none" w:sz="0" w:space="0" w:color="auto"/>
        <w:bottom w:val="none" w:sz="0" w:space="0" w:color="auto"/>
        <w:right w:val="none" w:sz="0" w:space="0" w:color="auto"/>
      </w:divBdr>
      <w:divsChild>
        <w:div w:id="928195732">
          <w:marLeft w:val="0"/>
          <w:marRight w:val="0"/>
          <w:marTop w:val="0"/>
          <w:marBottom w:val="0"/>
          <w:divBdr>
            <w:top w:val="none" w:sz="0" w:space="0" w:color="auto"/>
            <w:left w:val="none" w:sz="0" w:space="0" w:color="auto"/>
            <w:bottom w:val="none" w:sz="0" w:space="0" w:color="auto"/>
            <w:right w:val="none" w:sz="0" w:space="0" w:color="auto"/>
          </w:divBdr>
        </w:div>
        <w:div w:id="1329092899">
          <w:marLeft w:val="0"/>
          <w:marRight w:val="0"/>
          <w:marTop w:val="0"/>
          <w:marBottom w:val="0"/>
          <w:divBdr>
            <w:top w:val="none" w:sz="0" w:space="0" w:color="auto"/>
            <w:left w:val="none" w:sz="0" w:space="0" w:color="auto"/>
            <w:bottom w:val="none" w:sz="0" w:space="0" w:color="auto"/>
            <w:right w:val="none" w:sz="0" w:space="0" w:color="auto"/>
          </w:divBdr>
        </w:div>
      </w:divsChild>
    </w:div>
    <w:div w:id="1108310861">
      <w:bodyDiv w:val="1"/>
      <w:marLeft w:val="0"/>
      <w:marRight w:val="0"/>
      <w:marTop w:val="0"/>
      <w:marBottom w:val="0"/>
      <w:divBdr>
        <w:top w:val="none" w:sz="0" w:space="0" w:color="auto"/>
        <w:left w:val="none" w:sz="0" w:space="0" w:color="auto"/>
        <w:bottom w:val="none" w:sz="0" w:space="0" w:color="auto"/>
        <w:right w:val="none" w:sz="0" w:space="0" w:color="auto"/>
      </w:divBdr>
    </w:div>
    <w:div w:id="1131244319">
      <w:bodyDiv w:val="1"/>
      <w:marLeft w:val="0"/>
      <w:marRight w:val="0"/>
      <w:marTop w:val="0"/>
      <w:marBottom w:val="0"/>
      <w:divBdr>
        <w:top w:val="none" w:sz="0" w:space="0" w:color="auto"/>
        <w:left w:val="none" w:sz="0" w:space="0" w:color="auto"/>
        <w:bottom w:val="none" w:sz="0" w:space="0" w:color="auto"/>
        <w:right w:val="none" w:sz="0" w:space="0" w:color="auto"/>
      </w:divBdr>
    </w:div>
    <w:div w:id="1157574610">
      <w:bodyDiv w:val="1"/>
      <w:marLeft w:val="0"/>
      <w:marRight w:val="0"/>
      <w:marTop w:val="0"/>
      <w:marBottom w:val="0"/>
      <w:divBdr>
        <w:top w:val="none" w:sz="0" w:space="0" w:color="auto"/>
        <w:left w:val="none" w:sz="0" w:space="0" w:color="auto"/>
        <w:bottom w:val="none" w:sz="0" w:space="0" w:color="auto"/>
        <w:right w:val="none" w:sz="0" w:space="0" w:color="auto"/>
      </w:divBdr>
    </w:div>
    <w:div w:id="1188711665">
      <w:bodyDiv w:val="1"/>
      <w:marLeft w:val="0"/>
      <w:marRight w:val="0"/>
      <w:marTop w:val="0"/>
      <w:marBottom w:val="0"/>
      <w:divBdr>
        <w:top w:val="none" w:sz="0" w:space="0" w:color="auto"/>
        <w:left w:val="none" w:sz="0" w:space="0" w:color="auto"/>
        <w:bottom w:val="none" w:sz="0" w:space="0" w:color="auto"/>
        <w:right w:val="none" w:sz="0" w:space="0" w:color="auto"/>
      </w:divBdr>
      <w:divsChild>
        <w:div w:id="1483544186">
          <w:marLeft w:val="0"/>
          <w:marRight w:val="0"/>
          <w:marTop w:val="240"/>
          <w:marBottom w:val="0"/>
          <w:divBdr>
            <w:top w:val="none" w:sz="0" w:space="0" w:color="auto"/>
            <w:left w:val="none" w:sz="0" w:space="0" w:color="auto"/>
            <w:bottom w:val="none" w:sz="0" w:space="0" w:color="auto"/>
            <w:right w:val="none" w:sz="0" w:space="0" w:color="auto"/>
          </w:divBdr>
        </w:div>
        <w:div w:id="1906180765">
          <w:marLeft w:val="0"/>
          <w:marRight w:val="0"/>
          <w:marTop w:val="240"/>
          <w:marBottom w:val="0"/>
          <w:divBdr>
            <w:top w:val="none" w:sz="0" w:space="0" w:color="auto"/>
            <w:left w:val="none" w:sz="0" w:space="0" w:color="auto"/>
            <w:bottom w:val="none" w:sz="0" w:space="0" w:color="auto"/>
            <w:right w:val="none" w:sz="0" w:space="0" w:color="auto"/>
          </w:divBdr>
        </w:div>
      </w:divsChild>
    </w:div>
    <w:div w:id="1316179708">
      <w:bodyDiv w:val="1"/>
      <w:marLeft w:val="0"/>
      <w:marRight w:val="0"/>
      <w:marTop w:val="0"/>
      <w:marBottom w:val="0"/>
      <w:divBdr>
        <w:top w:val="none" w:sz="0" w:space="0" w:color="auto"/>
        <w:left w:val="none" w:sz="0" w:space="0" w:color="auto"/>
        <w:bottom w:val="none" w:sz="0" w:space="0" w:color="auto"/>
        <w:right w:val="none" w:sz="0" w:space="0" w:color="auto"/>
      </w:divBdr>
      <w:divsChild>
        <w:div w:id="835265865">
          <w:marLeft w:val="0"/>
          <w:marRight w:val="0"/>
          <w:marTop w:val="0"/>
          <w:marBottom w:val="0"/>
          <w:divBdr>
            <w:top w:val="none" w:sz="0" w:space="0" w:color="auto"/>
            <w:left w:val="none" w:sz="0" w:space="0" w:color="auto"/>
            <w:bottom w:val="none" w:sz="0" w:space="0" w:color="auto"/>
            <w:right w:val="none" w:sz="0" w:space="0" w:color="auto"/>
          </w:divBdr>
        </w:div>
        <w:div w:id="1727413144">
          <w:marLeft w:val="0"/>
          <w:marRight w:val="0"/>
          <w:marTop w:val="0"/>
          <w:marBottom w:val="0"/>
          <w:divBdr>
            <w:top w:val="none" w:sz="0" w:space="0" w:color="auto"/>
            <w:left w:val="none" w:sz="0" w:space="0" w:color="auto"/>
            <w:bottom w:val="none" w:sz="0" w:space="0" w:color="auto"/>
            <w:right w:val="none" w:sz="0" w:space="0" w:color="auto"/>
          </w:divBdr>
        </w:div>
        <w:div w:id="1844316796">
          <w:marLeft w:val="0"/>
          <w:marRight w:val="0"/>
          <w:marTop w:val="0"/>
          <w:marBottom w:val="0"/>
          <w:divBdr>
            <w:top w:val="none" w:sz="0" w:space="0" w:color="auto"/>
            <w:left w:val="none" w:sz="0" w:space="0" w:color="auto"/>
            <w:bottom w:val="none" w:sz="0" w:space="0" w:color="auto"/>
            <w:right w:val="none" w:sz="0" w:space="0" w:color="auto"/>
          </w:divBdr>
        </w:div>
      </w:divsChild>
    </w:div>
    <w:div w:id="1526210557">
      <w:bodyDiv w:val="1"/>
      <w:marLeft w:val="0"/>
      <w:marRight w:val="0"/>
      <w:marTop w:val="0"/>
      <w:marBottom w:val="0"/>
      <w:divBdr>
        <w:top w:val="none" w:sz="0" w:space="0" w:color="auto"/>
        <w:left w:val="none" w:sz="0" w:space="0" w:color="auto"/>
        <w:bottom w:val="none" w:sz="0" w:space="0" w:color="auto"/>
        <w:right w:val="none" w:sz="0" w:space="0" w:color="auto"/>
      </w:divBdr>
    </w:div>
    <w:div w:id="1704012359">
      <w:bodyDiv w:val="1"/>
      <w:marLeft w:val="0"/>
      <w:marRight w:val="0"/>
      <w:marTop w:val="0"/>
      <w:marBottom w:val="0"/>
      <w:divBdr>
        <w:top w:val="none" w:sz="0" w:space="0" w:color="auto"/>
        <w:left w:val="none" w:sz="0" w:space="0" w:color="auto"/>
        <w:bottom w:val="none" w:sz="0" w:space="0" w:color="auto"/>
        <w:right w:val="none" w:sz="0" w:space="0" w:color="auto"/>
      </w:divBdr>
    </w:div>
    <w:div w:id="1736582810">
      <w:bodyDiv w:val="1"/>
      <w:marLeft w:val="0"/>
      <w:marRight w:val="0"/>
      <w:marTop w:val="0"/>
      <w:marBottom w:val="0"/>
      <w:divBdr>
        <w:top w:val="none" w:sz="0" w:space="0" w:color="auto"/>
        <w:left w:val="none" w:sz="0" w:space="0" w:color="auto"/>
        <w:bottom w:val="none" w:sz="0" w:space="0" w:color="auto"/>
        <w:right w:val="none" w:sz="0" w:space="0" w:color="auto"/>
      </w:divBdr>
    </w:div>
    <w:div w:id="2005550615">
      <w:bodyDiv w:val="1"/>
      <w:marLeft w:val="0"/>
      <w:marRight w:val="0"/>
      <w:marTop w:val="0"/>
      <w:marBottom w:val="0"/>
      <w:divBdr>
        <w:top w:val="none" w:sz="0" w:space="0" w:color="auto"/>
        <w:left w:val="none" w:sz="0" w:space="0" w:color="auto"/>
        <w:bottom w:val="none" w:sz="0" w:space="0" w:color="auto"/>
        <w:right w:val="none" w:sz="0" w:space="0" w:color="auto"/>
      </w:divBdr>
      <w:divsChild>
        <w:div w:id="1093630670">
          <w:marLeft w:val="0"/>
          <w:marRight w:val="0"/>
          <w:marTop w:val="0"/>
          <w:marBottom w:val="0"/>
          <w:divBdr>
            <w:top w:val="none" w:sz="0" w:space="0" w:color="auto"/>
            <w:left w:val="none" w:sz="0" w:space="0" w:color="auto"/>
            <w:bottom w:val="none" w:sz="0" w:space="0" w:color="auto"/>
            <w:right w:val="none" w:sz="0" w:space="0" w:color="auto"/>
          </w:divBdr>
        </w:div>
        <w:div w:id="1174877290">
          <w:marLeft w:val="0"/>
          <w:marRight w:val="0"/>
          <w:marTop w:val="0"/>
          <w:marBottom w:val="0"/>
          <w:divBdr>
            <w:top w:val="none" w:sz="0" w:space="0" w:color="auto"/>
            <w:left w:val="none" w:sz="0" w:space="0" w:color="auto"/>
            <w:bottom w:val="none" w:sz="0" w:space="0" w:color="auto"/>
            <w:right w:val="none" w:sz="0" w:space="0" w:color="auto"/>
          </w:divBdr>
        </w:div>
        <w:div w:id="1422489984">
          <w:marLeft w:val="0"/>
          <w:marRight w:val="0"/>
          <w:marTop w:val="0"/>
          <w:marBottom w:val="0"/>
          <w:divBdr>
            <w:top w:val="none" w:sz="0" w:space="0" w:color="auto"/>
            <w:left w:val="none" w:sz="0" w:space="0" w:color="auto"/>
            <w:bottom w:val="none" w:sz="0" w:space="0" w:color="auto"/>
            <w:right w:val="none" w:sz="0" w:space="0" w:color="auto"/>
          </w:divBdr>
        </w:div>
        <w:div w:id="1699116277">
          <w:marLeft w:val="0"/>
          <w:marRight w:val="0"/>
          <w:marTop w:val="0"/>
          <w:marBottom w:val="0"/>
          <w:divBdr>
            <w:top w:val="none" w:sz="0" w:space="0" w:color="auto"/>
            <w:left w:val="none" w:sz="0" w:space="0" w:color="auto"/>
            <w:bottom w:val="none" w:sz="0" w:space="0" w:color="auto"/>
            <w:right w:val="none" w:sz="0" w:space="0" w:color="auto"/>
          </w:divBdr>
        </w:div>
      </w:divsChild>
    </w:div>
    <w:div w:id="214383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59834-977F-4B54-A273-3A18A7E61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3208</Words>
  <Characters>21351</Characters>
  <Application>Microsoft Office Word</Application>
  <DocSecurity>0</DocSecurity>
  <Lines>177</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Apstiprināti</vt:lpstr>
      <vt:lpstr>Apstiprināti</vt:lpstr>
    </vt:vector>
  </TitlesOfParts>
  <Company>OPD</Company>
  <LinksUpToDate>false</LinksUpToDate>
  <CharactersWithSpaces>24510</CharactersWithSpaces>
  <SharedDoc>false</SharedDoc>
  <HLinks>
    <vt:vector size="66" baseType="variant">
      <vt:variant>
        <vt:i4>2294106</vt:i4>
      </vt:variant>
      <vt:variant>
        <vt:i4>30</vt:i4>
      </vt:variant>
      <vt:variant>
        <vt:i4>0</vt:i4>
      </vt:variant>
      <vt:variant>
        <vt:i4>5</vt:i4>
      </vt:variant>
      <vt:variant>
        <vt:lpwstr>C:\Users\user\users\1MĀJAS LAPAI\1_LIETVEDIBAS NODALA\Saistoso noteikumu projekti\10.03.2015\12_2013_sait_not_soc_un_citi_pabalsti_aktuala_redakcija.docx</vt:lpwstr>
      </vt:variant>
      <vt:variant>
        <vt:lpwstr/>
      </vt:variant>
      <vt:variant>
        <vt:i4>4980746</vt:i4>
      </vt:variant>
      <vt:variant>
        <vt:i4>27</vt:i4>
      </vt:variant>
      <vt:variant>
        <vt:i4>0</vt:i4>
      </vt:variant>
      <vt:variant>
        <vt:i4>5</vt:i4>
      </vt:variant>
      <vt:variant>
        <vt:lpwstr>http://likumi.lv/doc.php?id=263561</vt:lpwstr>
      </vt:variant>
      <vt:variant>
        <vt:lpwstr>p40</vt:lpwstr>
      </vt:variant>
      <vt:variant>
        <vt:i4>4849674</vt:i4>
      </vt:variant>
      <vt:variant>
        <vt:i4>24</vt:i4>
      </vt:variant>
      <vt:variant>
        <vt:i4>0</vt:i4>
      </vt:variant>
      <vt:variant>
        <vt:i4>5</vt:i4>
      </vt:variant>
      <vt:variant>
        <vt:lpwstr>http://likumi.lv/doc.php?id=263561</vt:lpwstr>
      </vt:variant>
      <vt:variant>
        <vt:lpwstr>p24</vt:lpwstr>
      </vt:variant>
      <vt:variant>
        <vt:i4>5046282</vt:i4>
      </vt:variant>
      <vt:variant>
        <vt:i4>21</vt:i4>
      </vt:variant>
      <vt:variant>
        <vt:i4>0</vt:i4>
      </vt:variant>
      <vt:variant>
        <vt:i4>5</vt:i4>
      </vt:variant>
      <vt:variant>
        <vt:lpwstr>http://likumi.lv/doc.php?id=263561</vt:lpwstr>
      </vt:variant>
      <vt:variant>
        <vt:lpwstr>p53</vt:lpwstr>
      </vt:variant>
      <vt:variant>
        <vt:i4>5046282</vt:i4>
      </vt:variant>
      <vt:variant>
        <vt:i4>18</vt:i4>
      </vt:variant>
      <vt:variant>
        <vt:i4>0</vt:i4>
      </vt:variant>
      <vt:variant>
        <vt:i4>5</vt:i4>
      </vt:variant>
      <vt:variant>
        <vt:lpwstr>http://likumi.lv/doc.php?id=263561</vt:lpwstr>
      </vt:variant>
      <vt:variant>
        <vt:lpwstr>p50</vt:lpwstr>
      </vt:variant>
      <vt:variant>
        <vt:i4>5046282</vt:i4>
      </vt:variant>
      <vt:variant>
        <vt:i4>15</vt:i4>
      </vt:variant>
      <vt:variant>
        <vt:i4>0</vt:i4>
      </vt:variant>
      <vt:variant>
        <vt:i4>5</vt:i4>
      </vt:variant>
      <vt:variant>
        <vt:lpwstr>http://likumi.lv/doc.php?id=263561</vt:lpwstr>
      </vt:variant>
      <vt:variant>
        <vt:lpwstr>p54</vt:lpwstr>
      </vt:variant>
      <vt:variant>
        <vt:i4>4849674</vt:i4>
      </vt:variant>
      <vt:variant>
        <vt:i4>12</vt:i4>
      </vt:variant>
      <vt:variant>
        <vt:i4>0</vt:i4>
      </vt:variant>
      <vt:variant>
        <vt:i4>5</vt:i4>
      </vt:variant>
      <vt:variant>
        <vt:lpwstr>http://likumi.lv/doc.php?id=263561</vt:lpwstr>
      </vt:variant>
      <vt:variant>
        <vt:lpwstr>p22</vt:lpwstr>
      </vt:variant>
      <vt:variant>
        <vt:i4>4849674</vt:i4>
      </vt:variant>
      <vt:variant>
        <vt:i4>9</vt:i4>
      </vt:variant>
      <vt:variant>
        <vt:i4>0</vt:i4>
      </vt:variant>
      <vt:variant>
        <vt:i4>5</vt:i4>
      </vt:variant>
      <vt:variant>
        <vt:lpwstr>http://likumi.lv/doc.php?id=263561</vt:lpwstr>
      </vt:variant>
      <vt:variant>
        <vt:lpwstr>p20</vt:lpwstr>
      </vt:variant>
      <vt:variant>
        <vt:i4>5046282</vt:i4>
      </vt:variant>
      <vt:variant>
        <vt:i4>6</vt:i4>
      </vt:variant>
      <vt:variant>
        <vt:i4>0</vt:i4>
      </vt:variant>
      <vt:variant>
        <vt:i4>5</vt:i4>
      </vt:variant>
      <vt:variant>
        <vt:lpwstr>http://likumi.lv/doc.php?id=263561</vt:lpwstr>
      </vt:variant>
      <vt:variant>
        <vt:lpwstr>p56</vt:lpwstr>
      </vt:variant>
      <vt:variant>
        <vt:i4>5046282</vt:i4>
      </vt:variant>
      <vt:variant>
        <vt:i4>3</vt:i4>
      </vt:variant>
      <vt:variant>
        <vt:i4>0</vt:i4>
      </vt:variant>
      <vt:variant>
        <vt:i4>5</vt:i4>
      </vt:variant>
      <vt:variant>
        <vt:lpwstr>http://likumi.lv/doc.php?id=263561</vt:lpwstr>
      </vt:variant>
      <vt:variant>
        <vt:lpwstr>p56</vt:lpwstr>
      </vt:variant>
      <vt:variant>
        <vt:i4>4194314</vt:i4>
      </vt:variant>
      <vt:variant>
        <vt:i4>0</vt:i4>
      </vt:variant>
      <vt:variant>
        <vt:i4>0</vt:i4>
      </vt:variant>
      <vt:variant>
        <vt:i4>5</vt:i4>
      </vt:variant>
      <vt:variant>
        <vt:lpwstr>http://likumi.lv/doc.php?id=263561</vt:lpwstr>
      </vt:variant>
      <vt:variant>
        <vt:lpwstr>p8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Apstiprināti</dc:title>
  <dc:subject/>
  <dc:creator>Kristina Apine</dc:creator>
  <cp:keywords/>
  <dc:description/>
  <cp:lastModifiedBy>Elizabete Anna Kurpniece</cp:lastModifiedBy>
  <cp:revision>7</cp:revision>
  <cp:lastPrinted>2019-06-28T10:21:00Z</cp:lastPrinted>
  <dcterms:created xsi:type="dcterms:W3CDTF">2023-11-16T07:48:00Z</dcterms:created>
  <dcterms:modified xsi:type="dcterms:W3CDTF">2023-11-17T09:45:00Z</dcterms:modified>
</cp:coreProperties>
</file>