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BFFFD" w14:textId="77777777" w:rsidR="00A47639" w:rsidRPr="008414C2" w:rsidRDefault="00A47639" w:rsidP="003F7B1F">
      <w:pPr>
        <w:jc w:val="right"/>
        <w:rPr>
          <w:noProof/>
        </w:rPr>
      </w:pPr>
    </w:p>
    <w:p w14:paraId="66086360" w14:textId="77777777" w:rsidR="00A47639" w:rsidRPr="008414C2" w:rsidRDefault="00A47639" w:rsidP="003F7B1F">
      <w:pPr>
        <w:jc w:val="right"/>
        <w:rPr>
          <w:noProof/>
        </w:rPr>
      </w:pPr>
    </w:p>
    <w:p w14:paraId="6AD94B3D" w14:textId="77777777" w:rsidR="00A47639" w:rsidRPr="008414C2" w:rsidRDefault="00A47639" w:rsidP="003F7B1F">
      <w:pPr>
        <w:jc w:val="right"/>
        <w:rPr>
          <w:noProof/>
        </w:rPr>
      </w:pPr>
    </w:p>
    <w:p w14:paraId="2D285C8C" w14:textId="555FD377" w:rsidR="004F3765" w:rsidRPr="008414C2" w:rsidRDefault="007E4113" w:rsidP="003F7B1F">
      <w:pPr>
        <w:jc w:val="right"/>
        <w:rPr>
          <w:noProof/>
        </w:rPr>
      </w:pPr>
      <w:r>
        <w:rPr>
          <w:noProof/>
        </w:rPr>
        <w:t xml:space="preserve">Valsts vides dienesta </w:t>
      </w:r>
      <w:r w:rsidR="6759F548" w:rsidRPr="6759F548">
        <w:rPr>
          <w:b/>
          <w:bCs/>
        </w:rPr>
        <w:t>Lielrīgas</w:t>
      </w:r>
      <w:r>
        <w:rPr>
          <w:noProof/>
        </w:rPr>
        <w:t xml:space="preserve"> </w:t>
      </w:r>
      <w:r w:rsidR="6759F548" w:rsidRPr="6759F548">
        <w:rPr>
          <w:noProof/>
        </w:rPr>
        <w:t>reģionālajai vides pārvaldei</w:t>
      </w:r>
    </w:p>
    <w:p w14:paraId="0073243B" w14:textId="77777777" w:rsidR="004F3765" w:rsidRPr="008414C2" w:rsidRDefault="004F3765" w:rsidP="003F7B1F">
      <w:pPr>
        <w:jc w:val="right"/>
        <w:rPr>
          <w:b/>
          <w:noProof/>
        </w:rPr>
      </w:pPr>
    </w:p>
    <w:p w14:paraId="5C4195D7" w14:textId="77777777" w:rsidR="004F3765" w:rsidRPr="008414C2" w:rsidRDefault="004F3765" w:rsidP="003F7B1F">
      <w:pPr>
        <w:jc w:val="right"/>
        <w:rPr>
          <w:b/>
          <w:noProof/>
        </w:rPr>
      </w:pPr>
    </w:p>
    <w:p w14:paraId="5B1E51F7" w14:textId="77777777" w:rsidR="004F3765" w:rsidRPr="008414C2" w:rsidRDefault="004F3765" w:rsidP="003F7B1F">
      <w:pPr>
        <w:jc w:val="right"/>
        <w:rPr>
          <w:b/>
          <w:noProof/>
        </w:rPr>
      </w:pPr>
    </w:p>
    <w:p w14:paraId="353B5583" w14:textId="77777777" w:rsidR="004F3765" w:rsidRPr="008414C2" w:rsidRDefault="004F3765" w:rsidP="003F7B1F">
      <w:pPr>
        <w:jc w:val="right"/>
        <w:rPr>
          <w:b/>
          <w:noProof/>
        </w:rPr>
      </w:pPr>
    </w:p>
    <w:p w14:paraId="404C41D4" w14:textId="77777777" w:rsidR="004F3765" w:rsidRPr="008414C2" w:rsidRDefault="004F3765" w:rsidP="003F7B1F">
      <w:pPr>
        <w:jc w:val="center"/>
        <w:rPr>
          <w:b/>
          <w:noProof/>
        </w:rPr>
      </w:pPr>
      <w:r w:rsidRPr="008414C2">
        <w:rPr>
          <w:b/>
          <w:noProof/>
        </w:rPr>
        <w:t>Iesniegums ietekmes uz vidi sākotnējam izvērtējumam</w:t>
      </w:r>
    </w:p>
    <w:p w14:paraId="4886478B" w14:textId="77777777" w:rsidR="004F3765" w:rsidRPr="008414C2" w:rsidRDefault="004F3765" w:rsidP="003F7B1F">
      <w:pPr>
        <w:jc w:val="center"/>
        <w:rPr>
          <w:b/>
          <w:noProof/>
        </w:rPr>
      </w:pPr>
    </w:p>
    <w:p w14:paraId="62737E0E" w14:textId="77777777" w:rsidR="004F3765" w:rsidRPr="008414C2" w:rsidRDefault="004F3765" w:rsidP="003F7B1F">
      <w:pPr>
        <w:jc w:val="center"/>
        <w:rPr>
          <w:i/>
          <w:noProof/>
        </w:rPr>
      </w:pPr>
      <w:r w:rsidRPr="008414C2">
        <w:rPr>
          <w:i/>
          <w:noProof/>
        </w:rPr>
        <w:t>Atbilstoši Ministru kabineta 20</w:t>
      </w:r>
      <w:r w:rsidR="00D02CF3" w:rsidRPr="008414C2">
        <w:rPr>
          <w:i/>
          <w:noProof/>
        </w:rPr>
        <w:t>1</w:t>
      </w:r>
      <w:r w:rsidR="0016168D" w:rsidRPr="008414C2">
        <w:rPr>
          <w:i/>
          <w:noProof/>
        </w:rPr>
        <w:t>5</w:t>
      </w:r>
      <w:r w:rsidR="00D02CF3" w:rsidRPr="008414C2">
        <w:rPr>
          <w:i/>
          <w:noProof/>
        </w:rPr>
        <w:t>.</w:t>
      </w:r>
      <w:r w:rsidRPr="008414C2">
        <w:rPr>
          <w:i/>
          <w:noProof/>
        </w:rPr>
        <w:t xml:space="preserve"> gada </w:t>
      </w:r>
      <w:r w:rsidR="0016168D" w:rsidRPr="008414C2">
        <w:rPr>
          <w:i/>
          <w:noProof/>
        </w:rPr>
        <w:t>13</w:t>
      </w:r>
      <w:r w:rsidRPr="008414C2">
        <w:rPr>
          <w:i/>
          <w:noProof/>
        </w:rPr>
        <w:t xml:space="preserve">. </w:t>
      </w:r>
      <w:r w:rsidR="0016168D" w:rsidRPr="008414C2">
        <w:rPr>
          <w:i/>
          <w:noProof/>
        </w:rPr>
        <w:t>janvāra</w:t>
      </w:r>
      <w:r w:rsidRPr="008414C2">
        <w:rPr>
          <w:i/>
          <w:noProof/>
        </w:rPr>
        <w:t xml:space="preserve"> noteikumiem Nr.</w:t>
      </w:r>
      <w:r w:rsidR="0016168D" w:rsidRPr="008414C2">
        <w:rPr>
          <w:i/>
          <w:noProof/>
        </w:rPr>
        <w:t>18</w:t>
      </w:r>
      <w:r w:rsidRPr="008414C2">
        <w:rPr>
          <w:i/>
          <w:noProof/>
        </w:rPr>
        <w:t xml:space="preserve"> „Kārtība, kādā novērtē paredzētās darbības ietekm</w:t>
      </w:r>
      <w:r w:rsidR="0016168D" w:rsidRPr="008414C2">
        <w:rPr>
          <w:i/>
          <w:noProof/>
        </w:rPr>
        <w:t>i</w:t>
      </w:r>
      <w:r w:rsidRPr="008414C2">
        <w:rPr>
          <w:i/>
          <w:noProof/>
        </w:rPr>
        <w:t xml:space="preserve"> uz vidi</w:t>
      </w:r>
      <w:r w:rsidR="0016168D" w:rsidRPr="008414C2">
        <w:rPr>
          <w:i/>
          <w:noProof/>
        </w:rPr>
        <w:t xml:space="preserve"> un akceptē paredzēto darbību</w:t>
      </w:r>
      <w:r w:rsidRPr="008414C2">
        <w:rPr>
          <w:i/>
          <w:noProof/>
        </w:rPr>
        <w:t>”</w:t>
      </w:r>
    </w:p>
    <w:p w14:paraId="03B7C1C5" w14:textId="77777777" w:rsidR="004F3765" w:rsidRPr="008414C2" w:rsidRDefault="004F3765" w:rsidP="003F7B1F">
      <w:pPr>
        <w:rPr>
          <w:noProof/>
        </w:rPr>
      </w:pPr>
    </w:p>
    <w:p w14:paraId="3B915E82" w14:textId="5F0F5703" w:rsidR="004F3765" w:rsidRPr="008414C2" w:rsidRDefault="004F3765" w:rsidP="6759F548">
      <w:pPr>
        <w:ind w:firstLine="709"/>
        <w:jc w:val="both"/>
        <w:rPr>
          <w:b/>
          <w:bCs/>
          <w:noProof/>
        </w:rPr>
      </w:pPr>
      <w:r w:rsidRPr="6759F548">
        <w:rPr>
          <w:b/>
          <w:bCs/>
          <w:noProof/>
        </w:rPr>
        <w:t>20</w:t>
      </w:r>
      <w:r w:rsidR="00751A73" w:rsidRPr="6759F548">
        <w:rPr>
          <w:b/>
          <w:bCs/>
          <w:noProof/>
        </w:rPr>
        <w:t>2</w:t>
      </w:r>
      <w:r w:rsidR="00D27197" w:rsidRPr="6759F548">
        <w:rPr>
          <w:b/>
          <w:bCs/>
          <w:noProof/>
        </w:rPr>
        <w:t>3</w:t>
      </w:r>
      <w:r w:rsidRPr="6759F548">
        <w:rPr>
          <w:b/>
          <w:bCs/>
          <w:noProof/>
        </w:rPr>
        <w:t>. gada „</w:t>
      </w:r>
      <w:r w:rsidR="009C7DAF" w:rsidRPr="6759F548">
        <w:rPr>
          <w:b/>
          <w:bCs/>
          <w:noProof/>
        </w:rPr>
        <w:t>23</w:t>
      </w:r>
      <w:r w:rsidRPr="6759F548">
        <w:rPr>
          <w:b/>
          <w:bCs/>
          <w:noProof/>
        </w:rPr>
        <w:t>”</w:t>
      </w:r>
      <w:r w:rsidR="008006B5" w:rsidRPr="6759F548">
        <w:rPr>
          <w:b/>
          <w:bCs/>
          <w:noProof/>
        </w:rPr>
        <w:t xml:space="preserve">. </w:t>
      </w:r>
      <w:r w:rsidR="00D27197" w:rsidRPr="6759F548">
        <w:rPr>
          <w:b/>
          <w:bCs/>
          <w:noProof/>
        </w:rPr>
        <w:t>janvārī</w:t>
      </w:r>
      <w:r w:rsidR="008006B5" w:rsidRPr="6759F548">
        <w:rPr>
          <w:b/>
          <w:bCs/>
          <w:noProof/>
        </w:rPr>
        <w:t xml:space="preserve">                </w:t>
      </w:r>
      <w:r w:rsidRPr="008414C2">
        <w:rPr>
          <w:b/>
          <w:noProof/>
        </w:rPr>
        <w:tab/>
      </w:r>
      <w:r w:rsidRPr="008414C2">
        <w:rPr>
          <w:b/>
          <w:noProof/>
        </w:rPr>
        <w:tab/>
      </w:r>
      <w:r w:rsidR="008006B5" w:rsidRPr="008414C2">
        <w:rPr>
          <w:b/>
          <w:noProof/>
        </w:rPr>
        <w:tab/>
      </w:r>
      <w:r w:rsidR="008006B5" w:rsidRPr="008414C2">
        <w:rPr>
          <w:b/>
          <w:noProof/>
        </w:rPr>
        <w:tab/>
      </w:r>
      <w:r w:rsidR="00140EEF">
        <w:rPr>
          <w:b/>
          <w:noProof/>
        </w:rPr>
        <w:tab/>
      </w:r>
      <w:r w:rsidR="00D27197" w:rsidRPr="6759F548">
        <w:rPr>
          <w:b/>
          <w:bCs/>
          <w:noProof/>
        </w:rPr>
        <w:t>Rīga</w:t>
      </w:r>
    </w:p>
    <w:p w14:paraId="52E3870E" w14:textId="77777777" w:rsidR="004F3765" w:rsidRPr="008414C2" w:rsidRDefault="004F3765" w:rsidP="003F7B1F">
      <w:pPr>
        <w:jc w:val="both"/>
        <w:rPr>
          <w:noProof/>
        </w:rPr>
      </w:pPr>
      <w:r w:rsidRPr="008414C2">
        <w:rPr>
          <w:noProof/>
        </w:rPr>
        <w:tab/>
      </w:r>
      <w:r w:rsidRPr="008414C2">
        <w:rPr>
          <w:noProof/>
        </w:rPr>
        <w:tab/>
      </w:r>
      <w:r w:rsidRPr="008414C2">
        <w:rPr>
          <w:noProof/>
        </w:rPr>
        <w:tab/>
      </w:r>
      <w:r w:rsidRPr="008414C2">
        <w:rPr>
          <w:noProof/>
        </w:rPr>
        <w:tab/>
      </w:r>
      <w:r w:rsidRPr="008414C2">
        <w:rPr>
          <w:noProof/>
        </w:rPr>
        <w:tab/>
      </w:r>
      <w:r w:rsidRPr="008414C2">
        <w:rPr>
          <w:noProof/>
        </w:rPr>
        <w:tab/>
      </w:r>
      <w:r w:rsidRPr="008414C2">
        <w:rPr>
          <w:noProof/>
        </w:rPr>
        <w:tab/>
      </w:r>
      <w:r w:rsidRPr="008414C2">
        <w:rPr>
          <w:noProof/>
        </w:rPr>
        <w:tab/>
      </w:r>
      <w:r w:rsidRPr="008414C2">
        <w:rPr>
          <w:noProof/>
        </w:rPr>
        <w:tab/>
      </w:r>
      <w:r w:rsidRPr="008414C2">
        <w:rPr>
          <w:noProof/>
        </w:rPr>
        <w:tab/>
        <w:t>/vieta/</w:t>
      </w:r>
    </w:p>
    <w:p w14:paraId="7DC0F827" w14:textId="77777777" w:rsidR="004F3765" w:rsidRPr="008414C2" w:rsidRDefault="00282B53" w:rsidP="003F7B1F">
      <w:pPr>
        <w:pStyle w:val="NormalWeb"/>
        <w:numPr>
          <w:ilvl w:val="0"/>
          <w:numId w:val="2"/>
        </w:numPr>
        <w:tabs>
          <w:tab w:val="clear" w:pos="360"/>
        </w:tabs>
        <w:spacing w:before="120" w:beforeAutospacing="0" w:after="0" w:afterAutospacing="0"/>
        <w:ind w:left="284" w:hanging="284"/>
        <w:jc w:val="both"/>
        <w:rPr>
          <w:bCs/>
          <w:noProof/>
        </w:rPr>
      </w:pPr>
      <w:r w:rsidRPr="008414C2">
        <w:rPr>
          <w:noProof/>
        </w:rPr>
        <w:t>Ie</w:t>
      </w:r>
      <w:r w:rsidR="00931F97" w:rsidRPr="008414C2">
        <w:rPr>
          <w:noProof/>
        </w:rPr>
        <w:t xml:space="preserve">rosinātāja </w:t>
      </w:r>
      <w:r w:rsidRPr="008414C2">
        <w:rPr>
          <w:noProof/>
        </w:rPr>
        <w:t>vārds, uzvārds, personas kods (juridiskajai personai – nosaukums un reģistrācijas numurs, juridiskā adrese, publiskajai personai vai tās iestādei – nosaukums, adrese, fiziskai personai – deklarētās dzīvesvietas adrese vai dzīvesvietas adrese, kurā tā ir sasniedzama), tālruņa numurs un elektroniskā pasta adrese:</w:t>
      </w:r>
    </w:p>
    <w:p w14:paraId="6EFCE8BA" w14:textId="77777777" w:rsidR="0078652A" w:rsidRPr="00D27197" w:rsidRDefault="6759F548" w:rsidP="6759F548">
      <w:pPr>
        <w:pStyle w:val="NormalWeb"/>
        <w:spacing w:before="120"/>
        <w:rPr>
          <w:b/>
          <w:bCs/>
          <w:noProof/>
        </w:rPr>
      </w:pPr>
      <w:r w:rsidRPr="6759F548">
        <w:rPr>
          <w:b/>
          <w:bCs/>
          <w:noProof/>
        </w:rPr>
        <w:t>SIA “GS Resursi”, reģ. Nr. 42103068781</w:t>
      </w:r>
    </w:p>
    <w:p w14:paraId="77790B72" w14:textId="77777777" w:rsidR="004F3765" w:rsidRPr="008414C2" w:rsidRDefault="6759F548" w:rsidP="6759F548">
      <w:pPr>
        <w:pStyle w:val="NormalWeb"/>
        <w:spacing w:before="120" w:beforeAutospacing="0" w:after="0" w:afterAutospacing="0"/>
        <w:rPr>
          <w:noProof/>
        </w:rPr>
      </w:pPr>
      <w:r w:rsidRPr="6759F548">
        <w:rPr>
          <w:b/>
          <w:bCs/>
          <w:noProof/>
        </w:rPr>
        <w:t xml:space="preserve">Juridiskā adrese: Liepāja, Slapjā iela 24, LV-1058 </w:t>
      </w:r>
      <w:r w:rsidRPr="6759F548">
        <w:rPr>
          <w:noProof/>
        </w:rPr>
        <w:t>____________________________________________________________________________</w:t>
      </w:r>
    </w:p>
    <w:p w14:paraId="79B9198F" w14:textId="77777777" w:rsidR="004F3765" w:rsidRPr="008414C2" w:rsidRDefault="004F3765" w:rsidP="007707DC">
      <w:pPr>
        <w:pStyle w:val="NormalWeb"/>
        <w:numPr>
          <w:ilvl w:val="0"/>
          <w:numId w:val="2"/>
        </w:numPr>
        <w:tabs>
          <w:tab w:val="clear" w:pos="360"/>
        </w:tabs>
        <w:spacing w:before="120" w:beforeAutospacing="0" w:after="0" w:afterAutospacing="0"/>
        <w:ind w:left="284" w:hanging="284"/>
        <w:jc w:val="both"/>
        <w:rPr>
          <w:bCs/>
          <w:noProof/>
        </w:rPr>
      </w:pPr>
      <w:r w:rsidRPr="008414C2">
        <w:rPr>
          <w:bCs/>
          <w:noProof/>
        </w:rPr>
        <w:t xml:space="preserve">Ierosinātāja kontaktadrese (adrese un tālruņa numurs), juridiskai personai </w:t>
      </w:r>
      <w:r w:rsidR="002B3C83" w:rsidRPr="008414C2">
        <w:rPr>
          <w:bCs/>
          <w:noProof/>
        </w:rPr>
        <w:t xml:space="preserve">arī </w:t>
      </w:r>
      <w:r w:rsidR="00282B53" w:rsidRPr="008414C2">
        <w:rPr>
          <w:bCs/>
          <w:noProof/>
        </w:rPr>
        <w:t>rekvizīti:</w:t>
      </w:r>
    </w:p>
    <w:p w14:paraId="4D167A9C" w14:textId="77777777" w:rsidR="00FD33BD" w:rsidRPr="008414C2" w:rsidRDefault="00FD33BD" w:rsidP="00FD33BD">
      <w:pPr>
        <w:ind w:left="360" w:right="26"/>
        <w:rPr>
          <w:b/>
        </w:rPr>
      </w:pPr>
    </w:p>
    <w:p w14:paraId="726A8FA8" w14:textId="4075C77C" w:rsidR="0078652A" w:rsidRPr="00572F42" w:rsidRDefault="6759F548" w:rsidP="6759F548">
      <w:pPr>
        <w:ind w:right="26"/>
        <w:rPr>
          <w:b/>
          <w:bCs/>
        </w:rPr>
      </w:pPr>
      <w:r w:rsidRPr="6759F548">
        <w:rPr>
          <w:b/>
          <w:bCs/>
          <w:sz w:val="22"/>
          <w:szCs w:val="22"/>
        </w:rPr>
        <w:t>Tomass Straube, tālr.:</w:t>
      </w:r>
      <w:r>
        <w:t xml:space="preserve"> </w:t>
      </w:r>
      <w:r w:rsidRPr="6759F548">
        <w:rPr>
          <w:b/>
          <w:bCs/>
        </w:rPr>
        <w:t>+371 20422777, e-pasts: info@gsresursi.lv</w:t>
      </w:r>
    </w:p>
    <w:p w14:paraId="7D1609D4" w14:textId="77777777" w:rsidR="004F3765" w:rsidRPr="008414C2" w:rsidRDefault="004F3765" w:rsidP="003F7B1F">
      <w:pPr>
        <w:pStyle w:val="NormalWeb"/>
        <w:spacing w:before="120" w:beforeAutospacing="0" w:after="0" w:afterAutospacing="0"/>
        <w:rPr>
          <w:bCs/>
          <w:noProof/>
        </w:rPr>
      </w:pPr>
      <w:r w:rsidRPr="008414C2">
        <w:rPr>
          <w:bCs/>
          <w:noProof/>
        </w:rPr>
        <w:t>____________________________________________________________________________</w:t>
      </w:r>
    </w:p>
    <w:p w14:paraId="5183F623" w14:textId="77777777" w:rsidR="004F3765" w:rsidRPr="008414C2" w:rsidRDefault="004F3765" w:rsidP="007707DC">
      <w:pPr>
        <w:pStyle w:val="NormalWeb"/>
        <w:numPr>
          <w:ilvl w:val="0"/>
          <w:numId w:val="2"/>
        </w:numPr>
        <w:tabs>
          <w:tab w:val="clear" w:pos="360"/>
        </w:tabs>
        <w:spacing w:before="120" w:beforeAutospacing="0" w:after="0" w:afterAutospacing="0"/>
        <w:ind w:left="284" w:hanging="284"/>
        <w:jc w:val="both"/>
        <w:rPr>
          <w:bCs/>
          <w:noProof/>
        </w:rPr>
      </w:pPr>
      <w:r w:rsidRPr="008414C2">
        <w:rPr>
          <w:bCs/>
          <w:noProof/>
        </w:rPr>
        <w:t>Paredzētās darbības (objekta) nosaukums</w:t>
      </w:r>
      <w:r w:rsidR="00282B53" w:rsidRPr="008414C2">
        <w:rPr>
          <w:bCs/>
          <w:noProof/>
        </w:rPr>
        <w:t>:</w:t>
      </w:r>
    </w:p>
    <w:p w14:paraId="4E867AC0" w14:textId="77777777" w:rsidR="00FD33BD" w:rsidRPr="008414C2" w:rsidRDefault="00FD33BD" w:rsidP="00FD33BD">
      <w:pPr>
        <w:ind w:right="26"/>
        <w:rPr>
          <w:b/>
        </w:rPr>
      </w:pPr>
    </w:p>
    <w:p w14:paraId="181FF005" w14:textId="11E1D717" w:rsidR="004F3765" w:rsidRPr="008414C2" w:rsidRDefault="6759F548" w:rsidP="6759F548">
      <w:pPr>
        <w:ind w:right="26"/>
        <w:rPr>
          <w:noProof/>
        </w:rPr>
      </w:pPr>
      <w:r w:rsidRPr="6759F548">
        <w:rPr>
          <w:b/>
          <w:bCs/>
          <w:sz w:val="22"/>
          <w:szCs w:val="22"/>
        </w:rPr>
        <w:t xml:space="preserve">Atklāta derīgo izrakteņu ieguve smilts atradnē „Mežāres I”     </w:t>
      </w:r>
      <w:r w:rsidRPr="6759F548">
        <w:rPr>
          <w:noProof/>
        </w:rPr>
        <w:t>______________________________________________________________</w:t>
      </w:r>
    </w:p>
    <w:p w14:paraId="1C47A23F" w14:textId="77777777" w:rsidR="00944171" w:rsidRPr="008414C2" w:rsidRDefault="6759F548" w:rsidP="6759F548">
      <w:pPr>
        <w:pStyle w:val="NormalWeb"/>
        <w:numPr>
          <w:ilvl w:val="0"/>
          <w:numId w:val="2"/>
        </w:numPr>
        <w:tabs>
          <w:tab w:val="clear" w:pos="360"/>
        </w:tabs>
        <w:spacing w:before="120" w:beforeAutospacing="0" w:after="0" w:afterAutospacing="0"/>
        <w:ind w:left="284" w:hanging="284"/>
        <w:jc w:val="both"/>
        <w:rPr>
          <w:noProof/>
        </w:rPr>
      </w:pPr>
      <w:r w:rsidRPr="6759F548">
        <w:rPr>
          <w:noProof/>
        </w:rPr>
        <w:t>Informācija par paredzētās darbības fizisko pazīmju aprakstu, t.sk. informācija par apjomu, darbības sagatavošanu pirms paredzētās darbības uzsākšanas, nojaukšanas darbiem un to risinājumiem (ja paredzētā darbība tādus ietver), izmantojamo tehnoloģiju veidiem, nepieciešamajiem infrastruktūras objektiem (piem., pievedceļš, autostāvvieta, žogi, notekūdeņu attīrīšanas iekārtas, ūdensapgāde, artēziskie urbumi, palīgēkas, labiekārtošana):</w:t>
      </w:r>
    </w:p>
    <w:p w14:paraId="032807BC" w14:textId="77777777" w:rsidR="002D073F" w:rsidRPr="00F375E2" w:rsidRDefault="6759F548" w:rsidP="6759F548">
      <w:pPr>
        <w:pStyle w:val="NormalWeb"/>
        <w:spacing w:before="120" w:beforeAutospacing="0" w:after="0" w:afterAutospacing="0"/>
        <w:ind w:right="-142"/>
        <w:jc w:val="both"/>
        <w:rPr>
          <w:b/>
          <w:bCs/>
        </w:rPr>
      </w:pPr>
      <w:r w:rsidRPr="6759F548">
        <w:rPr>
          <w:b/>
          <w:bCs/>
        </w:rPr>
        <w:t>Derīgo izrakteņu ieguvi tiek paredzēts veikt smilts atradnē „Mežāres I”, zemes īpašumā „Mežāres” (kad. Nr. 7429 001 0089), zemes vienības ar kadastra apzīmējumu 7429 001 0089 teritorijā, Ogres novadā, Tomes pagasts.</w:t>
      </w:r>
    </w:p>
    <w:p w14:paraId="31BD574B" w14:textId="77777777" w:rsidR="002D073F" w:rsidRPr="0089363A" w:rsidRDefault="6759F548" w:rsidP="6759F548">
      <w:pPr>
        <w:pStyle w:val="NormalWeb"/>
        <w:spacing w:before="120" w:beforeAutospacing="0" w:after="0" w:afterAutospacing="0"/>
        <w:ind w:right="-142"/>
        <w:jc w:val="both"/>
        <w:rPr>
          <w:b/>
          <w:bCs/>
        </w:rPr>
      </w:pPr>
      <w:r w:rsidRPr="6759F548">
        <w:rPr>
          <w:b/>
          <w:bCs/>
        </w:rPr>
        <w:t>Derīgo izrakteņu atradnes “Mežāres I” platība ir 90.00 tūkst.m</w:t>
      </w:r>
      <w:r w:rsidRPr="6759F548">
        <w:rPr>
          <w:b/>
          <w:bCs/>
          <w:vertAlign w:val="superscript"/>
        </w:rPr>
        <w:t>2</w:t>
      </w:r>
      <w:r w:rsidRPr="6759F548">
        <w:rPr>
          <w:b/>
          <w:bCs/>
        </w:rPr>
        <w:t>. Smilts krājumi limita laukumā – 578.70 tūkst. m</w:t>
      </w:r>
      <w:r w:rsidRPr="6759F548">
        <w:rPr>
          <w:b/>
          <w:bCs/>
          <w:vertAlign w:val="superscript"/>
        </w:rPr>
        <w:t>3</w:t>
      </w:r>
      <w:r w:rsidRPr="6759F548">
        <w:rPr>
          <w:b/>
          <w:bCs/>
        </w:rPr>
        <w:t>.</w:t>
      </w:r>
    </w:p>
    <w:p w14:paraId="47CAA13A" w14:textId="77777777" w:rsidR="006C120E" w:rsidRPr="00430654" w:rsidRDefault="6759F548" w:rsidP="6759F548">
      <w:pPr>
        <w:pStyle w:val="NormalWeb"/>
        <w:spacing w:before="120" w:beforeAutospacing="0" w:after="0" w:afterAutospacing="0"/>
        <w:jc w:val="both"/>
        <w:rPr>
          <w:b/>
          <w:bCs/>
          <w:noProof/>
        </w:rPr>
      </w:pPr>
      <w:r w:rsidRPr="6759F548">
        <w:rPr>
          <w:b/>
          <w:bCs/>
          <w:noProof/>
        </w:rPr>
        <w:t xml:space="preserve">Smilts ieguve tiks veikta atbilstoši likumā „Par zemes dzīlēm”, tam pakārtotos Ministru kabineta noteikumos, kā arī citos saistošos normatīvos dokumentos noteiktajā kārtībā. </w:t>
      </w:r>
    </w:p>
    <w:p w14:paraId="43981BC4" w14:textId="77777777" w:rsidR="006C120E" w:rsidRPr="006D564B" w:rsidRDefault="6759F548" w:rsidP="6759F548">
      <w:pPr>
        <w:pStyle w:val="NormalWeb"/>
        <w:spacing w:before="120" w:beforeAutospacing="0" w:after="0" w:afterAutospacing="0"/>
        <w:ind w:right="-142"/>
        <w:jc w:val="both"/>
        <w:rPr>
          <w:b/>
          <w:bCs/>
        </w:rPr>
      </w:pPr>
      <w:r w:rsidRPr="6759F548">
        <w:rPr>
          <w:b/>
          <w:bCs/>
        </w:rPr>
        <w:t>Materiālu paredzēts izvest pa atradnes A daļā esošo servitūtu, kas savienojas ar valsts reģionālo autoceļu P85 Rīgas HES – Jaunjelgava. Autostāvvietu, žogu un palīgēku projektēšana un būvniecība netiek paredzēta. Netiek paredzēta centralizēta ūdensapgāde vai ūdensapgādes urbuma ierīkošana.</w:t>
      </w:r>
    </w:p>
    <w:p w14:paraId="3D6E050C" w14:textId="77777777" w:rsidR="006C120E" w:rsidRPr="006D564B" w:rsidRDefault="6759F548" w:rsidP="6759F548">
      <w:pPr>
        <w:pStyle w:val="NormalWeb"/>
        <w:spacing w:before="120" w:beforeAutospacing="0" w:after="0" w:afterAutospacing="0"/>
        <w:ind w:right="-142"/>
        <w:jc w:val="both"/>
        <w:rPr>
          <w:b/>
          <w:bCs/>
          <w:vertAlign w:val="superscript"/>
        </w:rPr>
      </w:pPr>
      <w:r w:rsidRPr="6759F548">
        <w:rPr>
          <w:b/>
          <w:bCs/>
        </w:rPr>
        <w:t xml:space="preserve">Plānotā darbība paredz derīgā izrakteņa –smilts ieguvi ar mehānismiem (ekskavatoru, frontālo iekrāvēju) virs un zem pazemes ūdens līmeņa bez ūdens līmeņa atsūknēšanas. </w:t>
      </w:r>
    </w:p>
    <w:p w14:paraId="40C464D7" w14:textId="77777777" w:rsidR="008414C2" w:rsidRPr="00F4235E" w:rsidRDefault="6759F548" w:rsidP="6759F548">
      <w:pPr>
        <w:pStyle w:val="NormalWeb"/>
        <w:spacing w:before="120" w:beforeAutospacing="0" w:after="0" w:afterAutospacing="0"/>
        <w:jc w:val="both"/>
        <w:rPr>
          <w:b/>
          <w:bCs/>
        </w:rPr>
      </w:pPr>
      <w:r w:rsidRPr="6759F548">
        <w:rPr>
          <w:b/>
          <w:bCs/>
        </w:rPr>
        <w:lastRenderedPageBreak/>
        <w:t xml:space="preserve">Precīzi, iegūstamās smilts un noņemamās segkārtas (augsnes) un teritorijas rekultivācijai izmantojamā materiāla apjoms tiks noteikts derīgo izrakteņu ieguves projektēšanas laikā. </w:t>
      </w:r>
    </w:p>
    <w:p w14:paraId="495D70E2" w14:textId="77777777" w:rsidR="004F3765" w:rsidRPr="008414C2" w:rsidRDefault="004F3765" w:rsidP="003F7B1F">
      <w:pPr>
        <w:pStyle w:val="NormalWeb"/>
        <w:numPr>
          <w:ilvl w:val="0"/>
          <w:numId w:val="2"/>
        </w:numPr>
        <w:tabs>
          <w:tab w:val="clear" w:pos="360"/>
        </w:tabs>
        <w:spacing w:before="120" w:beforeAutospacing="0" w:after="0" w:afterAutospacing="0"/>
        <w:ind w:left="284" w:hanging="284"/>
        <w:jc w:val="both"/>
        <w:rPr>
          <w:bCs/>
          <w:noProof/>
        </w:rPr>
      </w:pPr>
      <w:r w:rsidRPr="008414C2">
        <w:rPr>
          <w:bCs/>
          <w:noProof/>
        </w:rPr>
        <w:t>Informācija par paredzēt</w:t>
      </w:r>
      <w:r w:rsidR="00944171" w:rsidRPr="008414C2">
        <w:rPr>
          <w:bCs/>
          <w:noProof/>
        </w:rPr>
        <w:t>ās</w:t>
      </w:r>
      <w:r w:rsidRPr="008414C2">
        <w:rPr>
          <w:bCs/>
          <w:noProof/>
        </w:rPr>
        <w:t xml:space="preserve"> darbīb</w:t>
      </w:r>
      <w:r w:rsidR="00944171" w:rsidRPr="008414C2">
        <w:rPr>
          <w:bCs/>
          <w:noProof/>
        </w:rPr>
        <w:t>as</w:t>
      </w:r>
      <w:r w:rsidRPr="008414C2">
        <w:rPr>
          <w:bCs/>
          <w:noProof/>
        </w:rPr>
        <w:t xml:space="preserve"> iespējamām </w:t>
      </w:r>
      <w:r w:rsidR="00944171" w:rsidRPr="008414C2">
        <w:rPr>
          <w:bCs/>
          <w:noProof/>
        </w:rPr>
        <w:t>norises</w:t>
      </w:r>
      <w:r w:rsidRPr="008414C2">
        <w:rPr>
          <w:bCs/>
          <w:noProof/>
        </w:rPr>
        <w:t xml:space="preserve"> vietām (</w:t>
      </w:r>
      <w:r w:rsidR="00944171" w:rsidRPr="008414C2">
        <w:rPr>
          <w:bCs/>
          <w:noProof/>
        </w:rPr>
        <w:t xml:space="preserve">norāda </w:t>
      </w:r>
      <w:r w:rsidRPr="008414C2">
        <w:rPr>
          <w:bCs/>
          <w:noProof/>
        </w:rPr>
        <w:t>adreses</w:t>
      </w:r>
      <w:r w:rsidR="00944171" w:rsidRPr="008414C2">
        <w:rPr>
          <w:bCs/>
          <w:noProof/>
        </w:rPr>
        <w:t xml:space="preserve"> un, ja iespējams, zemes vienību kadastra apzīmējumus</w:t>
      </w:r>
      <w:r w:rsidRPr="008414C2">
        <w:rPr>
          <w:bCs/>
          <w:noProof/>
        </w:rPr>
        <w:t>)</w:t>
      </w:r>
      <w:r w:rsidR="00944171" w:rsidRPr="008414C2">
        <w:rPr>
          <w:bCs/>
          <w:noProof/>
        </w:rPr>
        <w:t xml:space="preserve"> un to raksturojumu, ņemot vērā norises vietu un tās iespējami ietekmētās teritorijas vides stāvokli un jutīgumu:</w:t>
      </w:r>
    </w:p>
    <w:p w14:paraId="20C073B5" w14:textId="77777777" w:rsidR="00707413" w:rsidRPr="008414C2" w:rsidRDefault="00707413" w:rsidP="00707413">
      <w:pPr>
        <w:ind w:right="26"/>
        <w:rPr>
          <w:b/>
          <w:noProof/>
        </w:rPr>
      </w:pPr>
    </w:p>
    <w:p w14:paraId="1223A5EC" w14:textId="77777777" w:rsidR="00944171" w:rsidRPr="008414C2" w:rsidRDefault="6759F548" w:rsidP="6759F548">
      <w:pPr>
        <w:pStyle w:val="NormalWeb"/>
        <w:spacing w:before="120" w:beforeAutospacing="0" w:after="0" w:afterAutospacing="0"/>
        <w:ind w:right="-142"/>
        <w:rPr>
          <w:noProof/>
        </w:rPr>
      </w:pPr>
      <w:r w:rsidRPr="6759F548">
        <w:rPr>
          <w:b/>
          <w:bCs/>
        </w:rPr>
        <w:t>Derīgo izrakteņu ieguvi tiek paredzēts veikt smilts atradnē „Mežāres I”, zemes īpašumā „Mežāres” (kad. Nr. 7429 001 0089), zemes vienības ar kadastra apzīmējumu 7429 001 0089 teritorijā, Ogres novadā, Tomes pagasts.</w:t>
      </w:r>
    </w:p>
    <w:p w14:paraId="7CA106ED" w14:textId="77777777" w:rsidR="00B85F1B" w:rsidRPr="008414C2" w:rsidRDefault="00B85F1B" w:rsidP="007707DC">
      <w:pPr>
        <w:pStyle w:val="NormalWeb"/>
        <w:numPr>
          <w:ilvl w:val="0"/>
          <w:numId w:val="2"/>
        </w:numPr>
        <w:tabs>
          <w:tab w:val="clear" w:pos="360"/>
        </w:tabs>
        <w:spacing w:before="120" w:beforeAutospacing="0" w:after="0" w:afterAutospacing="0"/>
        <w:ind w:left="284" w:hanging="284"/>
        <w:jc w:val="both"/>
        <w:rPr>
          <w:bCs/>
          <w:noProof/>
        </w:rPr>
      </w:pPr>
      <w:r w:rsidRPr="008414C2">
        <w:rPr>
          <w:bCs/>
          <w:noProof/>
        </w:rPr>
        <w:t xml:space="preserve">Ja </w:t>
      </w:r>
      <w:r w:rsidRPr="008414C2">
        <w:rPr>
          <w:noProof/>
        </w:rPr>
        <w:t>paredzētā darbība ir izmaiņas esošajā darbībā, – esošās darbības raksturojumu, ietverot informāciju par tās apjomiem, tehnoloģiskajiem risinājumiem, galvenajām izejvielām un to uzglabāšanu, dabas resursu izmantošanu, emisijām, notekūdeņiem un atkritumu rašanos</w:t>
      </w:r>
      <w:r w:rsidR="007707DC" w:rsidRPr="008414C2">
        <w:rPr>
          <w:noProof/>
        </w:rPr>
        <w:t>:</w:t>
      </w:r>
    </w:p>
    <w:p w14:paraId="4893BB24" w14:textId="77777777" w:rsidR="002414BA" w:rsidRDefault="6759F548" w:rsidP="6759F548">
      <w:pPr>
        <w:pStyle w:val="NormalWeb"/>
        <w:spacing w:before="120" w:beforeAutospacing="0" w:after="0" w:afterAutospacing="0"/>
        <w:jc w:val="both"/>
        <w:rPr>
          <w:b/>
          <w:bCs/>
          <w:noProof/>
        </w:rPr>
      </w:pPr>
      <w:r w:rsidRPr="6759F548">
        <w:rPr>
          <w:b/>
          <w:bCs/>
          <w:noProof/>
        </w:rPr>
        <w:t xml:space="preserve">Sākotnēji teritorijā tiek noņemti segkārtas (augsne), kam seko smilts izcelšana no zemes dzīlēm. Izceltais derīgais izraktenis tiek novietots ieguves laukuma teritoijā pagaidu krautnēs (tai skaitā attūdeņošanās krautnēs) un pēc tam tiek realizēta - izvesta pasūtītājiem būvniecības darbu veikšanai. </w:t>
      </w:r>
    </w:p>
    <w:p w14:paraId="667F3675" w14:textId="77777777" w:rsidR="002414BA" w:rsidRDefault="6759F548" w:rsidP="6759F548">
      <w:pPr>
        <w:pStyle w:val="NormalWeb"/>
        <w:spacing w:before="120" w:beforeAutospacing="0" w:after="0" w:afterAutospacing="0"/>
        <w:jc w:val="both"/>
        <w:rPr>
          <w:b/>
          <w:bCs/>
          <w:noProof/>
        </w:rPr>
      </w:pPr>
      <w:r w:rsidRPr="6759F548">
        <w:rPr>
          <w:b/>
          <w:bCs/>
          <w:noProof/>
        </w:rPr>
        <w:t>Teritoijā paredzēts iegūt līdz 50-100 tūkst.m</w:t>
      </w:r>
      <w:r w:rsidRPr="6759F548">
        <w:rPr>
          <w:b/>
          <w:bCs/>
          <w:noProof/>
          <w:vertAlign w:val="superscript"/>
        </w:rPr>
        <w:t>3</w:t>
      </w:r>
      <w:r w:rsidRPr="6759F548">
        <w:rPr>
          <w:noProof/>
          <w:vertAlign w:val="superscript"/>
        </w:rPr>
        <w:t xml:space="preserve"> </w:t>
      </w:r>
      <w:r w:rsidRPr="6759F548">
        <w:rPr>
          <w:b/>
          <w:bCs/>
          <w:noProof/>
        </w:rPr>
        <w:t>derīgos izrakteņus gadā.</w:t>
      </w:r>
    </w:p>
    <w:p w14:paraId="3959134D" w14:textId="77777777" w:rsidR="00284E92" w:rsidRPr="00451B5F" w:rsidRDefault="6759F548" w:rsidP="6759F548">
      <w:pPr>
        <w:pStyle w:val="NormalWeb"/>
        <w:spacing w:before="120" w:beforeAutospacing="0" w:after="0" w:afterAutospacing="0"/>
        <w:jc w:val="both"/>
        <w:rPr>
          <w:b/>
          <w:bCs/>
          <w:noProof/>
        </w:rPr>
      </w:pPr>
      <w:r w:rsidRPr="6759F548">
        <w:rPr>
          <w:b/>
          <w:bCs/>
          <w:noProof/>
        </w:rPr>
        <w:t>Derīgo izrakteņu projektā norādītajos dziļumos un platībā izcelteis materiāls tiks novietots atūdeņošanas krautnēs tiešā ekskavatora darbības zonā vai ieguves laukumā.</w:t>
      </w:r>
    </w:p>
    <w:p w14:paraId="294640EC" w14:textId="77777777" w:rsidR="002414BA" w:rsidRPr="00451B5F" w:rsidRDefault="6759F548" w:rsidP="6759F548">
      <w:pPr>
        <w:pStyle w:val="NormalWeb"/>
        <w:spacing w:before="120" w:beforeAutospacing="0" w:after="0" w:afterAutospacing="0"/>
        <w:jc w:val="both"/>
        <w:rPr>
          <w:b/>
          <w:bCs/>
          <w:noProof/>
        </w:rPr>
      </w:pPr>
      <w:r w:rsidRPr="6759F548">
        <w:rPr>
          <w:b/>
          <w:bCs/>
          <w:noProof/>
        </w:rPr>
        <w:t xml:space="preserve">Materiāla atūdeņošanas tehnoloģija paredz, ka ūdens no atūdeņošanas krautnēm tiks novirzīts un pašteces ceļā noplūdīs atpakaļ  karjerā (teritorijā no kurienes izcelts </w:t>
      </w:r>
      <w:r w:rsidR="002414BA">
        <w:br/>
      </w:r>
      <w:r w:rsidRPr="6759F548">
        <w:rPr>
          <w:b/>
          <w:bCs/>
          <w:noProof/>
        </w:rPr>
        <w:t xml:space="preserve">smilts un ūdens maisījums).  </w:t>
      </w:r>
    </w:p>
    <w:p w14:paraId="0735704F" w14:textId="77777777" w:rsidR="002414BA" w:rsidRPr="00451B5F" w:rsidRDefault="6759F548" w:rsidP="6759F548">
      <w:pPr>
        <w:pStyle w:val="NormalWeb"/>
        <w:spacing w:before="120" w:beforeAutospacing="0" w:after="0" w:afterAutospacing="0"/>
        <w:jc w:val="both"/>
        <w:rPr>
          <w:b/>
          <w:bCs/>
          <w:noProof/>
        </w:rPr>
      </w:pPr>
      <w:r w:rsidRPr="6759F548">
        <w:rPr>
          <w:b/>
          <w:bCs/>
          <w:noProof/>
        </w:rPr>
        <w:t>Pēc dabīgas materiāla atūdeņošanas smilts ar ekskavatoru vai frontālo iekrāvēju tiks iekrauta pašizgāzējā un izvesta pasūtītājam.</w:t>
      </w:r>
    </w:p>
    <w:p w14:paraId="2822409F" w14:textId="77777777" w:rsidR="00C839F0" w:rsidRPr="00451B5F" w:rsidRDefault="6759F548" w:rsidP="6759F548">
      <w:pPr>
        <w:pStyle w:val="NormalWeb"/>
        <w:spacing w:before="120" w:beforeAutospacing="0" w:after="0" w:afterAutospacing="0"/>
        <w:jc w:val="both"/>
        <w:rPr>
          <w:b/>
          <w:bCs/>
          <w:noProof/>
        </w:rPr>
      </w:pPr>
      <w:r w:rsidRPr="6759F548">
        <w:rPr>
          <w:b/>
          <w:bCs/>
          <w:noProof/>
        </w:rPr>
        <w:t xml:space="preserve">Ieguves un apstrādes procesā netiek paredzēta notekūdeņu rašanās. </w:t>
      </w:r>
    </w:p>
    <w:p w14:paraId="4515D6E6" w14:textId="77777777" w:rsidR="00634889" w:rsidRPr="00451B5F" w:rsidRDefault="6759F548" w:rsidP="6759F548">
      <w:pPr>
        <w:ind w:right="-2"/>
        <w:jc w:val="both"/>
        <w:rPr>
          <w:b/>
          <w:bCs/>
        </w:rPr>
      </w:pPr>
      <w:r w:rsidRPr="6759F548">
        <w:rPr>
          <w:b/>
          <w:bCs/>
          <w:noProof/>
        </w:rPr>
        <w:t>Ieguves procesā atliku materiāls netiek paredzēts.</w:t>
      </w:r>
      <w:r w:rsidRPr="6759F548">
        <w:rPr>
          <w:b/>
          <w:bCs/>
        </w:rPr>
        <w:t xml:space="preserve"> </w:t>
      </w:r>
    </w:p>
    <w:p w14:paraId="71E205CD" w14:textId="77777777" w:rsidR="00B1708C" w:rsidRPr="002669B2" w:rsidRDefault="00B1708C" w:rsidP="6759F548">
      <w:pPr>
        <w:ind w:right="-2"/>
        <w:jc w:val="both"/>
        <w:rPr>
          <w:b/>
          <w:bCs/>
        </w:rPr>
      </w:pPr>
    </w:p>
    <w:p w14:paraId="070577EC" w14:textId="77777777" w:rsidR="00AE4F5E" w:rsidRPr="00451B5F" w:rsidRDefault="6759F548" w:rsidP="6759F548">
      <w:pPr>
        <w:ind w:right="-2"/>
        <w:jc w:val="both"/>
        <w:rPr>
          <w:b/>
          <w:bCs/>
        </w:rPr>
      </w:pPr>
      <w:r w:rsidRPr="6759F548">
        <w:rPr>
          <w:b/>
          <w:bCs/>
        </w:rPr>
        <w:t>Ieguve tiek paredzēta bez pazemes ūdens mākslīgas pazemināšanu</w:t>
      </w:r>
    </w:p>
    <w:p w14:paraId="77D64251" w14:textId="77777777" w:rsidR="00B85F1B" w:rsidRPr="00EC42BC" w:rsidRDefault="6759F548" w:rsidP="6759F548">
      <w:pPr>
        <w:pStyle w:val="NormalWeb"/>
        <w:spacing w:before="120" w:beforeAutospacing="0" w:after="0" w:afterAutospacing="0"/>
        <w:jc w:val="both"/>
        <w:rPr>
          <w:b/>
          <w:bCs/>
        </w:rPr>
      </w:pPr>
      <w:r w:rsidRPr="6759F548">
        <w:rPr>
          <w:b/>
          <w:bCs/>
          <w:noProof/>
        </w:rPr>
        <w:t>Pēc smilts ieguves darbiem teritorija tiks rekultivēta par ūdenstilpi.</w:t>
      </w:r>
    </w:p>
    <w:p w14:paraId="71BB165B" w14:textId="77777777" w:rsidR="00BA17D4" w:rsidRDefault="6759F548" w:rsidP="6759F548">
      <w:pPr>
        <w:pStyle w:val="NormalWeb"/>
        <w:numPr>
          <w:ilvl w:val="0"/>
          <w:numId w:val="2"/>
        </w:numPr>
        <w:tabs>
          <w:tab w:val="clear" w:pos="360"/>
        </w:tabs>
        <w:spacing w:before="120" w:beforeAutospacing="0" w:after="0" w:afterAutospacing="0"/>
        <w:ind w:left="284" w:hanging="284"/>
        <w:jc w:val="both"/>
        <w:rPr>
          <w:noProof/>
        </w:rPr>
      </w:pPr>
      <w:r w:rsidRPr="6759F548">
        <w:rPr>
          <w:noProof/>
        </w:rPr>
        <w:t>Attālums līdz tuvākai apdzīvotai vietai:</w:t>
      </w:r>
    </w:p>
    <w:p w14:paraId="3155A7DB" w14:textId="77777777" w:rsidR="0075347F" w:rsidRPr="00490F7E" w:rsidRDefault="6759F548" w:rsidP="6759F548">
      <w:pPr>
        <w:pStyle w:val="NormalWeb"/>
        <w:spacing w:before="120" w:beforeAutospacing="0" w:after="0" w:afterAutospacing="0"/>
        <w:jc w:val="both"/>
        <w:rPr>
          <w:noProof/>
        </w:rPr>
      </w:pPr>
      <w:r w:rsidRPr="6759F548">
        <w:rPr>
          <w:b/>
          <w:bCs/>
        </w:rPr>
        <w:t>Ieguves vieta atrodas aptuveni 3.5 km uz DR no Ogres Daugavas otrā pusē.</w:t>
      </w:r>
    </w:p>
    <w:p w14:paraId="3E154DB5" w14:textId="77777777" w:rsidR="004F3765" w:rsidRPr="008414C2" w:rsidRDefault="6759F548" w:rsidP="6759F548">
      <w:pPr>
        <w:pStyle w:val="NormalWeb"/>
        <w:spacing w:before="120" w:beforeAutospacing="0" w:after="0" w:afterAutospacing="0"/>
        <w:rPr>
          <w:noProof/>
        </w:rPr>
      </w:pPr>
      <w:r w:rsidRPr="6759F548">
        <w:rPr>
          <w:b/>
          <w:bCs/>
        </w:rPr>
        <w:t xml:space="preserve">Tuvākā viensētas ir „Upeslīči” un “Zviedri”, kuras atrodas 0.5-0.6 km uz ZA no ieguves vietas </w:t>
      </w:r>
      <w:r w:rsidRPr="6759F548">
        <w:rPr>
          <w:noProof/>
        </w:rPr>
        <w:t>__________________________________________________________________________</w:t>
      </w:r>
    </w:p>
    <w:p w14:paraId="5252E7BA" w14:textId="77777777" w:rsidR="004F3765" w:rsidRPr="008414C2" w:rsidRDefault="004F3765" w:rsidP="007707DC">
      <w:pPr>
        <w:pStyle w:val="NormalWeb"/>
        <w:numPr>
          <w:ilvl w:val="0"/>
          <w:numId w:val="2"/>
        </w:numPr>
        <w:tabs>
          <w:tab w:val="clear" w:pos="360"/>
        </w:tabs>
        <w:spacing w:before="120" w:beforeAutospacing="0" w:after="0" w:afterAutospacing="0"/>
        <w:ind w:left="284" w:hanging="284"/>
        <w:jc w:val="both"/>
        <w:rPr>
          <w:bCs/>
          <w:noProof/>
        </w:rPr>
      </w:pPr>
      <w:r w:rsidRPr="008414C2">
        <w:rPr>
          <w:bCs/>
          <w:noProof/>
        </w:rPr>
        <w:t>Informācija par paredzēto darbību, t.sk., darbības raksturs</w:t>
      </w:r>
      <w:r w:rsidR="007707DC" w:rsidRPr="008414C2">
        <w:rPr>
          <w:bCs/>
          <w:noProof/>
        </w:rPr>
        <w:t>:</w:t>
      </w:r>
    </w:p>
    <w:p w14:paraId="5190B5A4" w14:textId="73BB8C43" w:rsidR="004F3765" w:rsidRPr="008414C2" w:rsidRDefault="007E4113" w:rsidP="003F7B1F">
      <w:pPr>
        <w:pStyle w:val="NormalWeb"/>
        <w:tabs>
          <w:tab w:val="left" w:pos="900"/>
        </w:tabs>
        <w:spacing w:before="120" w:beforeAutospacing="0" w:after="0" w:afterAutospacing="0"/>
        <w:ind w:left="720"/>
        <w:rPr>
          <w:noProof/>
        </w:rPr>
      </w:pPr>
      <w:r>
        <w:rPr>
          <w:noProof/>
        </w:rPr>
        <w:t>Sezonāls (periodiskums)__</w:t>
      </w:r>
      <w:r w:rsidR="00E94A25" w:rsidRPr="007E4113">
        <w:rPr>
          <w:noProof/>
          <w:u w:val="single"/>
        </w:rPr>
        <w:t>Nē</w:t>
      </w:r>
      <w:r>
        <w:rPr>
          <w:noProof/>
        </w:rPr>
        <w:t>__</w:t>
      </w:r>
    </w:p>
    <w:p w14:paraId="37954412" w14:textId="77777777" w:rsidR="00E94A25" w:rsidRPr="008414C2" w:rsidRDefault="00E94A25" w:rsidP="003F7B1F">
      <w:pPr>
        <w:pStyle w:val="NormalWeb"/>
        <w:tabs>
          <w:tab w:val="left" w:pos="900"/>
        </w:tabs>
        <w:spacing w:before="120" w:beforeAutospacing="0" w:after="0" w:afterAutospacing="0"/>
        <w:ind w:left="720"/>
        <w:rPr>
          <w:noProof/>
        </w:rPr>
      </w:pPr>
    </w:p>
    <w:p w14:paraId="74614B2A" w14:textId="77777777" w:rsidR="00E94A25" w:rsidRPr="008414C2" w:rsidRDefault="6759F548" w:rsidP="6759F548">
      <w:pPr>
        <w:jc w:val="both"/>
        <w:rPr>
          <w:b/>
          <w:bCs/>
        </w:rPr>
      </w:pPr>
      <w:r w:rsidRPr="6759F548">
        <w:rPr>
          <w:noProof/>
        </w:rPr>
        <w:t>Nepārtraukts</w:t>
      </w:r>
      <w:r w:rsidRPr="6759F548">
        <w:rPr>
          <w:b/>
          <w:bCs/>
        </w:rPr>
        <w:t xml:space="preserve"> smilts ieguves darbus paredzēts veikt pēc nepieciešamības un atbilstoši klimatiskajiem apstākļiem laikā no janvāra līdz decembrim. </w:t>
      </w:r>
    </w:p>
    <w:p w14:paraId="538D8849" w14:textId="77777777" w:rsidR="004F3765" w:rsidRPr="008414C2" w:rsidRDefault="004F3765" w:rsidP="003F7B1F">
      <w:pPr>
        <w:pStyle w:val="NormalWeb"/>
        <w:numPr>
          <w:ilvl w:val="0"/>
          <w:numId w:val="2"/>
        </w:numPr>
        <w:tabs>
          <w:tab w:val="clear" w:pos="360"/>
        </w:tabs>
        <w:spacing w:before="120" w:beforeAutospacing="0" w:after="0" w:afterAutospacing="0"/>
        <w:ind w:left="284" w:hanging="284"/>
        <w:jc w:val="both"/>
        <w:rPr>
          <w:bCs/>
          <w:noProof/>
        </w:rPr>
      </w:pPr>
      <w:r w:rsidRPr="008414C2">
        <w:rPr>
          <w:bCs/>
          <w:noProof/>
        </w:rPr>
        <w:t>Iekārtas tehniskais apraksts (parametri (piem., platība…), jauda, ražotājfirma, izgatavošanas gads…)*</w:t>
      </w:r>
      <w:r w:rsidR="007707DC" w:rsidRPr="008414C2">
        <w:rPr>
          <w:bCs/>
          <w:noProof/>
        </w:rPr>
        <w:t>:</w:t>
      </w:r>
    </w:p>
    <w:p w14:paraId="77B24670" w14:textId="77777777" w:rsidR="00226729" w:rsidRPr="00BA17D4" w:rsidRDefault="6759F548" w:rsidP="6759F548">
      <w:pPr>
        <w:pStyle w:val="NormalWeb"/>
        <w:tabs>
          <w:tab w:val="left" w:pos="900"/>
        </w:tabs>
        <w:spacing w:before="120" w:beforeAutospacing="0" w:after="0" w:afterAutospacing="0"/>
        <w:rPr>
          <w:b/>
          <w:bCs/>
        </w:rPr>
      </w:pPr>
      <w:r w:rsidRPr="6759F548">
        <w:rPr>
          <w:b/>
          <w:bCs/>
        </w:rPr>
        <w:t xml:space="preserve">Smilts un smilts materiāla ieguvei un sagatavošanas darbiem paredzēts izmantot: </w:t>
      </w:r>
    </w:p>
    <w:p w14:paraId="0D452270" w14:textId="47843D81" w:rsidR="00DB3E3E" w:rsidRPr="00BA17D4" w:rsidRDefault="6759F548" w:rsidP="6759F548">
      <w:pPr>
        <w:rPr>
          <w:sz w:val="22"/>
          <w:szCs w:val="22"/>
        </w:rPr>
      </w:pPr>
      <w:r w:rsidRPr="6759F548">
        <w:rPr>
          <w:b/>
          <w:bCs/>
          <w:sz w:val="22"/>
          <w:szCs w:val="22"/>
        </w:rPr>
        <w:t xml:space="preserve">Ekskavatorus </w:t>
      </w:r>
      <w:r w:rsidRPr="6759F548">
        <w:rPr>
          <w:sz w:val="22"/>
          <w:szCs w:val="22"/>
        </w:rPr>
        <w:t>:</w:t>
      </w:r>
    </w:p>
    <w:p w14:paraId="1AF3BE4E" w14:textId="7A239B29" w:rsidR="00DB3E3E" w:rsidRPr="00BA17D4" w:rsidRDefault="007B1B74" w:rsidP="6759F548">
      <w:pPr>
        <w:numPr>
          <w:ilvl w:val="0"/>
          <w:numId w:val="26"/>
        </w:numPr>
      </w:pPr>
      <w:hyperlink r:id="rId8">
        <w:r w:rsidR="6759F548" w:rsidRPr="6759F548">
          <w:rPr>
            <w:rStyle w:val="Hyperlink"/>
            <w:sz w:val="22"/>
            <w:szCs w:val="22"/>
          </w:rPr>
          <w:t>Volvo EC300 EL</w:t>
        </w:r>
      </w:hyperlink>
    </w:p>
    <w:p w14:paraId="29BDCD7B" w14:textId="6D108754" w:rsidR="00DB3E3E" w:rsidRPr="00BA17D4" w:rsidRDefault="007B1B74" w:rsidP="6759F548">
      <w:pPr>
        <w:numPr>
          <w:ilvl w:val="0"/>
          <w:numId w:val="26"/>
        </w:numPr>
      </w:pPr>
      <w:hyperlink r:id="rId9">
        <w:r w:rsidR="6759F548" w:rsidRPr="6759F548">
          <w:rPr>
            <w:rStyle w:val="Hyperlink"/>
            <w:sz w:val="22"/>
            <w:szCs w:val="22"/>
          </w:rPr>
          <w:t>KOMATSU PC450</w:t>
        </w:r>
      </w:hyperlink>
    </w:p>
    <w:p w14:paraId="7180BA7A" w14:textId="77777777" w:rsidR="00DB3E3E" w:rsidRPr="00BA17D4" w:rsidRDefault="6759F548" w:rsidP="6759F548">
      <w:pPr>
        <w:rPr>
          <w:sz w:val="22"/>
          <w:szCs w:val="22"/>
        </w:rPr>
      </w:pPr>
      <w:r w:rsidRPr="6759F548">
        <w:rPr>
          <w:b/>
          <w:bCs/>
          <w:sz w:val="22"/>
          <w:szCs w:val="22"/>
        </w:rPr>
        <w:t>Frontālos iekrāvējus ar tiešo kausu</w:t>
      </w:r>
      <w:r w:rsidRPr="6759F548">
        <w:rPr>
          <w:sz w:val="22"/>
          <w:szCs w:val="22"/>
        </w:rPr>
        <w:t>:</w:t>
      </w:r>
    </w:p>
    <w:p w14:paraId="69D5D0A4" w14:textId="47776DC8" w:rsidR="6759F548" w:rsidRDefault="007B1B74" w:rsidP="6759F548">
      <w:pPr>
        <w:numPr>
          <w:ilvl w:val="0"/>
          <w:numId w:val="27"/>
        </w:numPr>
      </w:pPr>
      <w:hyperlink r:id="rId10">
        <w:r w:rsidR="6759F548" w:rsidRPr="6759F548">
          <w:rPr>
            <w:rStyle w:val="Hyperlink"/>
            <w:sz w:val="22"/>
            <w:szCs w:val="22"/>
          </w:rPr>
          <w:t>frontālais iekrāvējs CAT 938M</w:t>
        </w:r>
      </w:hyperlink>
    </w:p>
    <w:p w14:paraId="2D030248" w14:textId="77777777" w:rsidR="004F3765" w:rsidRPr="008414C2" w:rsidRDefault="004F3765" w:rsidP="003F7B1F">
      <w:pPr>
        <w:pStyle w:val="NormalWeb"/>
        <w:tabs>
          <w:tab w:val="left" w:pos="900"/>
        </w:tabs>
        <w:spacing w:before="120" w:beforeAutospacing="0" w:after="0" w:afterAutospacing="0"/>
        <w:rPr>
          <w:noProof/>
        </w:rPr>
      </w:pPr>
      <w:r w:rsidRPr="008414C2">
        <w:rPr>
          <w:noProof/>
        </w:rPr>
        <w:lastRenderedPageBreak/>
        <w:t>____________________________________________________________________________</w:t>
      </w:r>
    </w:p>
    <w:p w14:paraId="677B5EBE" w14:textId="77777777" w:rsidR="004F3765" w:rsidRPr="008414C2" w:rsidRDefault="004F3765" w:rsidP="005E32D3">
      <w:pPr>
        <w:pStyle w:val="NormalWeb"/>
        <w:numPr>
          <w:ilvl w:val="0"/>
          <w:numId w:val="2"/>
        </w:numPr>
        <w:tabs>
          <w:tab w:val="clear" w:pos="360"/>
          <w:tab w:val="left" w:pos="374"/>
        </w:tabs>
        <w:spacing w:before="120" w:beforeAutospacing="0" w:after="0" w:afterAutospacing="0"/>
        <w:ind w:left="284" w:hanging="284"/>
        <w:jc w:val="both"/>
        <w:rPr>
          <w:bCs/>
          <w:noProof/>
        </w:rPr>
      </w:pPr>
      <w:r w:rsidRPr="008414C2">
        <w:rPr>
          <w:bCs/>
          <w:noProof/>
        </w:rPr>
        <w:t>Īss tehnoloģijas apraksts (pilno aprakstu un tehnoloģis</w:t>
      </w:r>
      <w:r w:rsidR="00770A2B" w:rsidRPr="008414C2">
        <w:rPr>
          <w:bCs/>
          <w:noProof/>
        </w:rPr>
        <w:t>kās shēmas pievienot pielikumā)</w:t>
      </w:r>
      <w:r w:rsidRPr="008414C2">
        <w:rPr>
          <w:bCs/>
          <w:noProof/>
        </w:rPr>
        <w:t>*</w:t>
      </w:r>
      <w:r w:rsidR="007707DC" w:rsidRPr="008414C2">
        <w:rPr>
          <w:bCs/>
          <w:noProof/>
        </w:rPr>
        <w:t>:</w:t>
      </w:r>
    </w:p>
    <w:p w14:paraId="02EE9005" w14:textId="77777777" w:rsidR="00432E1A" w:rsidRPr="008414C2" w:rsidRDefault="00432E1A" w:rsidP="00B25853">
      <w:pPr>
        <w:rPr>
          <w:b/>
          <w:noProof/>
        </w:rPr>
      </w:pPr>
    </w:p>
    <w:p w14:paraId="1517C000" w14:textId="4C7B6E15" w:rsidR="00556755" w:rsidRPr="00490F7E" w:rsidRDefault="6759F548" w:rsidP="6759F548">
      <w:pPr>
        <w:jc w:val="both"/>
        <w:rPr>
          <w:b/>
          <w:bCs/>
        </w:rPr>
      </w:pPr>
      <w:r w:rsidRPr="6759F548">
        <w:rPr>
          <w:b/>
          <w:bCs/>
          <w:noProof/>
        </w:rPr>
        <w:t>D</w:t>
      </w:r>
      <w:r w:rsidRPr="6759F548">
        <w:rPr>
          <w:b/>
          <w:bCs/>
          <w:lang w:eastAsia="lv-LV"/>
        </w:rPr>
        <w:t>erīgais izraktenis (smilts) tiks izcelts no zemes dzīlēm projektā norādītā platībā un dziļumos. Izceltais materiāls primāri tiek novietots ekskavatora tiešā darbības zonā vai atūdeņošanas krautnē un pēc tam izvests pasūtītājam.</w:t>
      </w:r>
    </w:p>
    <w:p w14:paraId="4B2D6B9C" w14:textId="77777777" w:rsidR="00556755" w:rsidRPr="00490F7E" w:rsidRDefault="6759F548" w:rsidP="6759F548">
      <w:pPr>
        <w:jc w:val="both"/>
        <w:rPr>
          <w:b/>
          <w:bCs/>
        </w:rPr>
      </w:pPr>
      <w:r w:rsidRPr="6759F548">
        <w:rPr>
          <w:b/>
          <w:bCs/>
        </w:rPr>
        <w:t xml:space="preserve">Produkcijas ražošanā nav paredzēts pielietot smilts apstrādi (drupināšanu, sijāšanu, mazgāšanu).  </w:t>
      </w:r>
    </w:p>
    <w:p w14:paraId="28862593" w14:textId="77777777" w:rsidR="00B25853" w:rsidRPr="00490F7E" w:rsidRDefault="6759F548" w:rsidP="6759F548">
      <w:pPr>
        <w:jc w:val="both"/>
        <w:rPr>
          <w:b/>
          <w:bCs/>
          <w:lang w:eastAsia="lv-LV"/>
        </w:rPr>
      </w:pPr>
      <w:r w:rsidRPr="6759F548">
        <w:rPr>
          <w:b/>
          <w:bCs/>
          <w:lang w:eastAsia="lv-LV"/>
        </w:rPr>
        <w:t xml:space="preserve">Iegūstot derīgos izrakteņus zem gruntsūdens līmeņa, ūdens līmeņa pazemināšana un novadīšana no ieguves laukuma netiek paredzēta. </w:t>
      </w:r>
    </w:p>
    <w:p w14:paraId="3D5C5371" w14:textId="77777777" w:rsidR="004F3765" w:rsidRPr="008414C2" w:rsidRDefault="6759F548" w:rsidP="6759F548">
      <w:pPr>
        <w:pStyle w:val="NormalWeb"/>
        <w:tabs>
          <w:tab w:val="left" w:pos="900"/>
        </w:tabs>
        <w:spacing w:before="120" w:beforeAutospacing="0" w:after="0" w:afterAutospacing="0"/>
        <w:rPr>
          <w:noProof/>
        </w:rPr>
      </w:pPr>
      <w:r w:rsidRPr="6759F548">
        <w:rPr>
          <w:noProof/>
        </w:rPr>
        <w:t>____________________________________________________________________________</w:t>
      </w:r>
    </w:p>
    <w:p w14:paraId="19F9E421" w14:textId="77777777" w:rsidR="004F3765" w:rsidRPr="008414C2" w:rsidRDefault="004F3765" w:rsidP="003F7B1F">
      <w:pPr>
        <w:ind w:firstLine="540"/>
        <w:jc w:val="both"/>
        <w:rPr>
          <w:noProof/>
        </w:rPr>
      </w:pPr>
    </w:p>
    <w:p w14:paraId="22B183CE" w14:textId="77777777" w:rsidR="004F3765" w:rsidRPr="008414C2" w:rsidRDefault="004F3765" w:rsidP="003F7B1F">
      <w:pPr>
        <w:ind w:firstLine="540"/>
        <w:jc w:val="both"/>
        <w:rPr>
          <w:noProof/>
        </w:rPr>
      </w:pPr>
      <w:r w:rsidRPr="008414C2">
        <w:rPr>
          <w:noProof/>
        </w:rPr>
        <w:t>* Aizpilda, ja plānota jaunas ražošanas uzsākšanas</w:t>
      </w:r>
    </w:p>
    <w:p w14:paraId="0F1A4A0F" w14:textId="77777777" w:rsidR="004F3765" w:rsidRPr="008414C2" w:rsidRDefault="004F3765" w:rsidP="003F7B1F">
      <w:pPr>
        <w:ind w:firstLine="540"/>
        <w:jc w:val="both"/>
        <w:rPr>
          <w:noProof/>
        </w:rPr>
      </w:pPr>
    </w:p>
    <w:p w14:paraId="7E97DB37" w14:textId="77777777" w:rsidR="004F3765" w:rsidRPr="008414C2" w:rsidRDefault="006F54D4" w:rsidP="007707DC">
      <w:pPr>
        <w:pStyle w:val="naisc"/>
        <w:numPr>
          <w:ilvl w:val="0"/>
          <w:numId w:val="2"/>
        </w:numPr>
        <w:tabs>
          <w:tab w:val="clear" w:pos="360"/>
          <w:tab w:val="left" w:pos="374"/>
        </w:tabs>
        <w:ind w:left="284" w:hanging="284"/>
        <w:jc w:val="both"/>
        <w:rPr>
          <w:noProof/>
        </w:rPr>
      </w:pPr>
      <w:r w:rsidRPr="008414C2">
        <w:rPr>
          <w:noProof/>
        </w:rPr>
        <w:t>Ķ</w:t>
      </w:r>
      <w:r w:rsidR="004F3765" w:rsidRPr="008414C2">
        <w:rPr>
          <w:noProof/>
        </w:rPr>
        <w:t xml:space="preserve">īmiskās vielas, ķīmiskie produkti un citi materiāli, ko izmanto ražošanas procesā kā izejmateriālus vai palīgmateriālus un </w:t>
      </w:r>
      <w:r w:rsidR="007707DC" w:rsidRPr="008414C2">
        <w:rPr>
          <w:noProof/>
        </w:rPr>
        <w:t>kuri nav klasificēti kā bīstami: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30"/>
        <w:gridCol w:w="1449"/>
        <w:gridCol w:w="1440"/>
        <w:gridCol w:w="1750"/>
        <w:gridCol w:w="1983"/>
        <w:gridCol w:w="1768"/>
      </w:tblGrid>
      <w:tr w:rsidR="004F3765" w:rsidRPr="008414C2" w14:paraId="695A7635" w14:textId="77777777" w:rsidTr="6759F548">
        <w:trPr>
          <w:tblCellSpacing w:w="0" w:type="dxa"/>
        </w:trPr>
        <w:tc>
          <w:tcPr>
            <w:tcW w:w="848" w:type="dxa"/>
            <w:tcBorders>
              <w:top w:val="outset" w:sz="6" w:space="0" w:color="auto"/>
              <w:left w:val="outset" w:sz="6" w:space="0" w:color="auto"/>
              <w:bottom w:val="outset" w:sz="6" w:space="0" w:color="auto"/>
              <w:right w:val="outset" w:sz="6" w:space="0" w:color="auto"/>
            </w:tcBorders>
            <w:shd w:val="clear" w:color="auto" w:fill="auto"/>
            <w:vAlign w:val="center"/>
          </w:tcPr>
          <w:p w14:paraId="22C1CEE9" w14:textId="77777777" w:rsidR="004F3765" w:rsidRPr="008414C2" w:rsidRDefault="004F3765" w:rsidP="003F7B1F">
            <w:pPr>
              <w:pStyle w:val="naisc"/>
              <w:rPr>
                <w:noProof/>
              </w:rPr>
            </w:pPr>
            <w:r w:rsidRPr="008414C2">
              <w:rPr>
                <w:noProof/>
              </w:rPr>
              <w:t> Nr.p.k.</w:t>
            </w:r>
            <w:r w:rsidRPr="008414C2">
              <w:rPr>
                <w:bCs/>
                <w:noProof/>
              </w:rPr>
              <w:t xml:space="preserve"> </w:t>
            </w:r>
            <w:r w:rsidRPr="008414C2">
              <w:rPr>
                <w:noProof/>
              </w:rPr>
              <w:t>vai kods</w:t>
            </w:r>
          </w:p>
        </w:tc>
        <w:tc>
          <w:tcPr>
            <w:tcW w:w="1479" w:type="dxa"/>
            <w:tcBorders>
              <w:top w:val="outset" w:sz="6" w:space="0" w:color="auto"/>
              <w:left w:val="outset" w:sz="6" w:space="0" w:color="auto"/>
              <w:bottom w:val="outset" w:sz="6" w:space="0" w:color="auto"/>
              <w:right w:val="outset" w:sz="6" w:space="0" w:color="auto"/>
            </w:tcBorders>
            <w:shd w:val="clear" w:color="auto" w:fill="auto"/>
            <w:vAlign w:val="center"/>
          </w:tcPr>
          <w:p w14:paraId="002B72ED" w14:textId="77777777" w:rsidR="004F3765" w:rsidRPr="008414C2" w:rsidRDefault="004F3765" w:rsidP="003F7B1F">
            <w:pPr>
              <w:pStyle w:val="naisc"/>
              <w:rPr>
                <w:noProof/>
              </w:rPr>
            </w:pPr>
            <w:r w:rsidRPr="008414C2">
              <w:rPr>
                <w:noProof/>
              </w:rPr>
              <w:t> Ķīmiskā viela vai ķīmiskais produkts (vai to grupas)</w:t>
            </w:r>
          </w:p>
        </w:tc>
        <w:tc>
          <w:tcPr>
            <w:tcW w:w="1573" w:type="dxa"/>
            <w:tcBorders>
              <w:top w:val="outset" w:sz="6" w:space="0" w:color="auto"/>
              <w:left w:val="outset" w:sz="6" w:space="0" w:color="auto"/>
              <w:bottom w:val="outset" w:sz="6" w:space="0" w:color="auto"/>
              <w:right w:val="outset" w:sz="6" w:space="0" w:color="auto"/>
            </w:tcBorders>
            <w:shd w:val="clear" w:color="auto" w:fill="auto"/>
            <w:vAlign w:val="center"/>
          </w:tcPr>
          <w:p w14:paraId="1DE49D01" w14:textId="77777777" w:rsidR="004F3765" w:rsidRPr="008414C2" w:rsidRDefault="004F3765" w:rsidP="003F7B1F">
            <w:pPr>
              <w:pStyle w:val="naisc"/>
              <w:rPr>
                <w:noProof/>
              </w:rPr>
            </w:pPr>
            <w:r w:rsidRPr="008414C2">
              <w:rPr>
                <w:noProof/>
              </w:rPr>
              <w:t> Ķīmiskās vielas vai ķīmiskā produkta</w:t>
            </w:r>
            <w:r w:rsidRPr="008414C2">
              <w:rPr>
                <w:noProof/>
              </w:rPr>
              <w:br/>
              <w:t>veids</w:t>
            </w:r>
            <w:r w:rsidRPr="008414C2">
              <w:rPr>
                <w:noProof/>
                <w:vertAlign w:val="superscript"/>
              </w:rPr>
              <w:t>(1)</w:t>
            </w:r>
          </w:p>
        </w:tc>
        <w:tc>
          <w:tcPr>
            <w:tcW w:w="1790" w:type="dxa"/>
            <w:tcBorders>
              <w:top w:val="outset" w:sz="6" w:space="0" w:color="auto"/>
              <w:left w:val="outset" w:sz="6" w:space="0" w:color="auto"/>
              <w:bottom w:val="outset" w:sz="6" w:space="0" w:color="auto"/>
              <w:right w:val="outset" w:sz="6" w:space="0" w:color="auto"/>
            </w:tcBorders>
            <w:shd w:val="clear" w:color="auto" w:fill="auto"/>
            <w:vAlign w:val="center"/>
          </w:tcPr>
          <w:p w14:paraId="6667FDF6" w14:textId="77777777" w:rsidR="004F3765" w:rsidRPr="008414C2" w:rsidRDefault="004F3765" w:rsidP="003F7B1F">
            <w:pPr>
              <w:pStyle w:val="naisc"/>
              <w:rPr>
                <w:noProof/>
              </w:rPr>
            </w:pPr>
            <w:r w:rsidRPr="008414C2">
              <w:rPr>
                <w:noProof/>
              </w:rPr>
              <w:t> Izmantošanas veids</w:t>
            </w:r>
          </w:p>
        </w:tc>
        <w:tc>
          <w:tcPr>
            <w:tcW w:w="2123" w:type="dxa"/>
            <w:tcBorders>
              <w:top w:val="outset" w:sz="6" w:space="0" w:color="auto"/>
              <w:left w:val="outset" w:sz="6" w:space="0" w:color="auto"/>
              <w:bottom w:val="outset" w:sz="6" w:space="0" w:color="auto"/>
              <w:right w:val="outset" w:sz="6" w:space="0" w:color="auto"/>
            </w:tcBorders>
            <w:shd w:val="clear" w:color="auto" w:fill="auto"/>
            <w:vAlign w:val="center"/>
          </w:tcPr>
          <w:p w14:paraId="3E86C359" w14:textId="77777777" w:rsidR="004F3765" w:rsidRPr="008414C2" w:rsidRDefault="004F3765" w:rsidP="003F7B1F">
            <w:pPr>
              <w:pStyle w:val="naisc"/>
              <w:rPr>
                <w:noProof/>
              </w:rPr>
            </w:pPr>
            <w:r w:rsidRPr="008414C2">
              <w:rPr>
                <w:noProof/>
              </w:rPr>
              <w:t> Uzglabājamais daudzums (tonnas), </w:t>
            </w:r>
            <w:r w:rsidRPr="008414C2">
              <w:rPr>
                <w:noProof/>
              </w:rPr>
              <w:br/>
              <w:t>uzglabāšanas veids</w:t>
            </w:r>
            <w:r w:rsidRPr="008414C2">
              <w:rPr>
                <w:noProof/>
                <w:vertAlign w:val="superscript"/>
              </w:rPr>
              <w:t>(2)</w:t>
            </w:r>
          </w:p>
        </w:tc>
        <w:tc>
          <w:tcPr>
            <w:tcW w:w="1848" w:type="dxa"/>
            <w:tcBorders>
              <w:top w:val="outset" w:sz="6" w:space="0" w:color="auto"/>
              <w:left w:val="outset" w:sz="6" w:space="0" w:color="auto"/>
              <w:bottom w:val="outset" w:sz="6" w:space="0" w:color="auto"/>
              <w:right w:val="outset" w:sz="6" w:space="0" w:color="auto"/>
            </w:tcBorders>
            <w:shd w:val="clear" w:color="auto" w:fill="auto"/>
            <w:vAlign w:val="center"/>
          </w:tcPr>
          <w:p w14:paraId="53010645" w14:textId="77777777" w:rsidR="004F3765" w:rsidRPr="008414C2" w:rsidRDefault="004F3765" w:rsidP="003F7B1F">
            <w:pPr>
              <w:pStyle w:val="naisc"/>
              <w:rPr>
                <w:noProof/>
              </w:rPr>
            </w:pPr>
            <w:r w:rsidRPr="008414C2">
              <w:rPr>
                <w:noProof/>
              </w:rPr>
              <w:t> Izmantojamais daudzums gadā (tonnas)</w:t>
            </w:r>
          </w:p>
        </w:tc>
      </w:tr>
      <w:tr w:rsidR="004F3765" w:rsidRPr="008414C2" w14:paraId="1F775F75" w14:textId="77777777" w:rsidTr="6759F548">
        <w:trPr>
          <w:tblCellSpacing w:w="0" w:type="dxa"/>
        </w:trPr>
        <w:tc>
          <w:tcPr>
            <w:tcW w:w="848" w:type="dxa"/>
            <w:tcBorders>
              <w:top w:val="outset" w:sz="6" w:space="0" w:color="auto"/>
              <w:left w:val="outset" w:sz="6" w:space="0" w:color="auto"/>
              <w:bottom w:val="outset" w:sz="6" w:space="0" w:color="auto"/>
              <w:right w:val="outset" w:sz="6" w:space="0" w:color="auto"/>
            </w:tcBorders>
            <w:shd w:val="clear" w:color="auto" w:fill="auto"/>
          </w:tcPr>
          <w:p w14:paraId="4E75B3BB" w14:textId="1123685D" w:rsidR="004F3765" w:rsidRPr="008414C2" w:rsidRDefault="004F3765" w:rsidP="00B25853">
            <w:pPr>
              <w:pStyle w:val="naiskr"/>
              <w:jc w:val="center"/>
              <w:rPr>
                <w:noProof/>
              </w:rPr>
            </w:pPr>
          </w:p>
        </w:tc>
        <w:tc>
          <w:tcPr>
            <w:tcW w:w="1479" w:type="dxa"/>
            <w:tcBorders>
              <w:top w:val="outset" w:sz="6" w:space="0" w:color="auto"/>
              <w:left w:val="outset" w:sz="6" w:space="0" w:color="auto"/>
              <w:bottom w:val="outset" w:sz="6" w:space="0" w:color="auto"/>
              <w:right w:val="outset" w:sz="6" w:space="0" w:color="auto"/>
            </w:tcBorders>
            <w:shd w:val="clear" w:color="auto" w:fill="auto"/>
          </w:tcPr>
          <w:p w14:paraId="147CFD08" w14:textId="77777777" w:rsidR="004F3765" w:rsidRPr="00A65C02" w:rsidRDefault="6759F548" w:rsidP="6759F548">
            <w:pPr>
              <w:pStyle w:val="naiskr"/>
              <w:jc w:val="center"/>
              <w:rPr>
                <w:noProof/>
              </w:rPr>
            </w:pPr>
            <w:r w:rsidRPr="6759F548">
              <w:rPr>
                <w:b/>
                <w:bCs/>
              </w:rPr>
              <w:t>dīzeļdegviela</w:t>
            </w:r>
          </w:p>
        </w:tc>
        <w:tc>
          <w:tcPr>
            <w:tcW w:w="1573" w:type="dxa"/>
            <w:tcBorders>
              <w:top w:val="outset" w:sz="6" w:space="0" w:color="auto"/>
              <w:left w:val="outset" w:sz="6" w:space="0" w:color="auto"/>
              <w:bottom w:val="outset" w:sz="6" w:space="0" w:color="auto"/>
              <w:right w:val="outset" w:sz="6" w:space="0" w:color="auto"/>
            </w:tcBorders>
            <w:shd w:val="clear" w:color="auto" w:fill="auto"/>
          </w:tcPr>
          <w:p w14:paraId="1A03C532" w14:textId="77777777" w:rsidR="004F3765" w:rsidRPr="00A65C02" w:rsidRDefault="6759F548" w:rsidP="6759F548">
            <w:pPr>
              <w:pStyle w:val="naiskr"/>
              <w:jc w:val="center"/>
              <w:rPr>
                <w:noProof/>
              </w:rPr>
            </w:pPr>
            <w:r w:rsidRPr="6759F548">
              <w:rPr>
                <w:b/>
                <w:bCs/>
              </w:rPr>
              <w:t>naftas produkti</w:t>
            </w:r>
          </w:p>
        </w:tc>
        <w:tc>
          <w:tcPr>
            <w:tcW w:w="1790" w:type="dxa"/>
            <w:tcBorders>
              <w:top w:val="outset" w:sz="6" w:space="0" w:color="auto"/>
              <w:left w:val="outset" w:sz="6" w:space="0" w:color="auto"/>
              <w:bottom w:val="outset" w:sz="6" w:space="0" w:color="auto"/>
              <w:right w:val="outset" w:sz="6" w:space="0" w:color="auto"/>
            </w:tcBorders>
            <w:shd w:val="clear" w:color="auto" w:fill="auto"/>
          </w:tcPr>
          <w:p w14:paraId="1DB0C5DD" w14:textId="75953057" w:rsidR="004F3765" w:rsidRPr="00A65C02" w:rsidRDefault="6759F548" w:rsidP="6759F548">
            <w:pPr>
              <w:pStyle w:val="naiskr"/>
              <w:jc w:val="center"/>
              <w:rPr>
                <w:noProof/>
              </w:rPr>
            </w:pPr>
            <w:r w:rsidRPr="6759F548">
              <w:rPr>
                <w:b/>
                <w:bCs/>
              </w:rPr>
              <w:t>rūpnieciski ražotu iekārtu (ekskavatori, iekrāvēji, automašīnas, materiāla ieguves darbības nodrošināšanas iekārtas u.tml.)</w:t>
            </w:r>
          </w:p>
        </w:tc>
        <w:tc>
          <w:tcPr>
            <w:tcW w:w="2123" w:type="dxa"/>
            <w:tcBorders>
              <w:top w:val="outset" w:sz="6" w:space="0" w:color="auto"/>
              <w:left w:val="outset" w:sz="6" w:space="0" w:color="auto"/>
              <w:bottom w:val="outset" w:sz="6" w:space="0" w:color="auto"/>
              <w:right w:val="outset" w:sz="6" w:space="0" w:color="auto"/>
            </w:tcBorders>
            <w:shd w:val="clear" w:color="auto" w:fill="auto"/>
          </w:tcPr>
          <w:p w14:paraId="21A379B1" w14:textId="77777777" w:rsidR="003D7BE1" w:rsidRPr="00A65C02" w:rsidRDefault="6759F548" w:rsidP="6759F548">
            <w:pPr>
              <w:pStyle w:val="naiskr"/>
              <w:jc w:val="center"/>
              <w:rPr>
                <w:b/>
                <w:bCs/>
                <w:noProof/>
              </w:rPr>
            </w:pPr>
            <w:r w:rsidRPr="6759F548">
              <w:rPr>
                <w:b/>
                <w:bCs/>
                <w:noProof/>
              </w:rPr>
              <w:t>Netiek paredzēts</w:t>
            </w:r>
          </w:p>
          <w:p w14:paraId="17803CF1" w14:textId="77777777" w:rsidR="003D7BE1" w:rsidRPr="00A65C02" w:rsidRDefault="003D7BE1" w:rsidP="6759F548">
            <w:pPr>
              <w:pStyle w:val="naiskr"/>
              <w:rPr>
                <w:b/>
                <w:bCs/>
                <w:noProof/>
              </w:rPr>
            </w:pPr>
          </w:p>
        </w:tc>
        <w:tc>
          <w:tcPr>
            <w:tcW w:w="1848" w:type="dxa"/>
            <w:tcBorders>
              <w:top w:val="outset" w:sz="6" w:space="0" w:color="auto"/>
              <w:left w:val="outset" w:sz="6" w:space="0" w:color="auto"/>
              <w:bottom w:val="outset" w:sz="6" w:space="0" w:color="auto"/>
              <w:right w:val="outset" w:sz="6" w:space="0" w:color="auto"/>
            </w:tcBorders>
            <w:shd w:val="clear" w:color="auto" w:fill="auto"/>
          </w:tcPr>
          <w:p w14:paraId="2DAEA186" w14:textId="77777777" w:rsidR="004F3765" w:rsidRPr="00A65C02" w:rsidRDefault="6759F548" w:rsidP="6759F548">
            <w:pPr>
              <w:pStyle w:val="naiskr"/>
              <w:jc w:val="center"/>
              <w:rPr>
                <w:b/>
                <w:bCs/>
                <w:noProof/>
              </w:rPr>
            </w:pPr>
            <w:r w:rsidRPr="6759F548">
              <w:rPr>
                <w:b/>
                <w:bCs/>
                <w:noProof/>
              </w:rPr>
              <w:t>30.0</w:t>
            </w:r>
          </w:p>
        </w:tc>
      </w:tr>
      <w:tr w:rsidR="004F3765" w:rsidRPr="008414C2" w14:paraId="238E49B3" w14:textId="77777777" w:rsidTr="6759F548">
        <w:trPr>
          <w:tblCellSpacing w:w="0" w:type="dxa"/>
        </w:trPr>
        <w:tc>
          <w:tcPr>
            <w:tcW w:w="848" w:type="dxa"/>
            <w:tcBorders>
              <w:top w:val="outset" w:sz="6" w:space="0" w:color="auto"/>
              <w:left w:val="outset" w:sz="6" w:space="0" w:color="auto"/>
              <w:bottom w:val="outset" w:sz="6" w:space="0" w:color="auto"/>
              <w:right w:val="outset" w:sz="6" w:space="0" w:color="auto"/>
            </w:tcBorders>
            <w:shd w:val="clear" w:color="auto" w:fill="auto"/>
          </w:tcPr>
          <w:p w14:paraId="4195D3CF" w14:textId="77777777" w:rsidR="004F3765" w:rsidRPr="008414C2" w:rsidRDefault="004F3765" w:rsidP="003F7B1F">
            <w:pPr>
              <w:pStyle w:val="naiskr"/>
              <w:rPr>
                <w:noProof/>
              </w:rPr>
            </w:pPr>
            <w:r w:rsidRPr="008414C2">
              <w:rPr>
                <w:noProof/>
              </w:rPr>
              <w:t>  </w:t>
            </w:r>
          </w:p>
        </w:tc>
        <w:tc>
          <w:tcPr>
            <w:tcW w:w="1479" w:type="dxa"/>
            <w:tcBorders>
              <w:top w:val="outset" w:sz="6" w:space="0" w:color="auto"/>
              <w:left w:val="outset" w:sz="6" w:space="0" w:color="auto"/>
              <w:bottom w:val="outset" w:sz="6" w:space="0" w:color="auto"/>
              <w:right w:val="outset" w:sz="6" w:space="0" w:color="auto"/>
            </w:tcBorders>
            <w:shd w:val="clear" w:color="auto" w:fill="auto"/>
          </w:tcPr>
          <w:p w14:paraId="2BEB90E8" w14:textId="77777777" w:rsidR="004F3765" w:rsidRPr="008414C2" w:rsidRDefault="004F3765" w:rsidP="003F7B1F">
            <w:pPr>
              <w:pStyle w:val="naiskr"/>
              <w:rPr>
                <w:noProof/>
              </w:rPr>
            </w:pPr>
            <w:r w:rsidRPr="008414C2">
              <w:rPr>
                <w:noProof/>
              </w:rPr>
              <w:t>  </w:t>
            </w:r>
          </w:p>
        </w:tc>
        <w:tc>
          <w:tcPr>
            <w:tcW w:w="1573" w:type="dxa"/>
            <w:tcBorders>
              <w:top w:val="outset" w:sz="6" w:space="0" w:color="auto"/>
              <w:left w:val="outset" w:sz="6" w:space="0" w:color="auto"/>
              <w:bottom w:val="outset" w:sz="6" w:space="0" w:color="auto"/>
              <w:right w:val="outset" w:sz="6" w:space="0" w:color="auto"/>
            </w:tcBorders>
            <w:shd w:val="clear" w:color="auto" w:fill="auto"/>
          </w:tcPr>
          <w:p w14:paraId="0722CC8E" w14:textId="77777777" w:rsidR="004F3765" w:rsidRPr="008414C2" w:rsidRDefault="004F3765" w:rsidP="003F7B1F">
            <w:pPr>
              <w:pStyle w:val="naiskr"/>
              <w:rPr>
                <w:noProof/>
              </w:rPr>
            </w:pPr>
            <w:r w:rsidRPr="008414C2">
              <w:rPr>
                <w:noProof/>
              </w:rPr>
              <w:t>  </w:t>
            </w:r>
          </w:p>
        </w:tc>
        <w:tc>
          <w:tcPr>
            <w:tcW w:w="1790" w:type="dxa"/>
            <w:tcBorders>
              <w:top w:val="outset" w:sz="6" w:space="0" w:color="auto"/>
              <w:left w:val="outset" w:sz="6" w:space="0" w:color="auto"/>
              <w:bottom w:val="outset" w:sz="6" w:space="0" w:color="auto"/>
              <w:right w:val="outset" w:sz="6" w:space="0" w:color="auto"/>
            </w:tcBorders>
            <w:shd w:val="clear" w:color="auto" w:fill="auto"/>
          </w:tcPr>
          <w:p w14:paraId="5D0E26DF" w14:textId="77777777" w:rsidR="004F3765" w:rsidRPr="008414C2" w:rsidRDefault="004F3765" w:rsidP="003F7B1F">
            <w:pPr>
              <w:pStyle w:val="naiskr"/>
              <w:rPr>
                <w:noProof/>
              </w:rPr>
            </w:pPr>
            <w:r w:rsidRPr="008414C2">
              <w:rPr>
                <w:noProof/>
              </w:rPr>
              <w:t>  </w:t>
            </w:r>
          </w:p>
        </w:tc>
        <w:tc>
          <w:tcPr>
            <w:tcW w:w="2123" w:type="dxa"/>
            <w:tcBorders>
              <w:top w:val="outset" w:sz="6" w:space="0" w:color="auto"/>
              <w:left w:val="outset" w:sz="6" w:space="0" w:color="auto"/>
              <w:bottom w:val="outset" w:sz="6" w:space="0" w:color="auto"/>
              <w:right w:val="outset" w:sz="6" w:space="0" w:color="auto"/>
            </w:tcBorders>
            <w:shd w:val="clear" w:color="auto" w:fill="auto"/>
          </w:tcPr>
          <w:p w14:paraId="02F61733" w14:textId="77777777" w:rsidR="004F3765" w:rsidRPr="008414C2" w:rsidRDefault="004F3765" w:rsidP="003F7B1F">
            <w:pPr>
              <w:pStyle w:val="naiskr"/>
              <w:rPr>
                <w:noProof/>
              </w:rPr>
            </w:pPr>
            <w:r w:rsidRPr="008414C2">
              <w:rPr>
                <w:noProof/>
              </w:rPr>
              <w:t>  </w:t>
            </w:r>
          </w:p>
        </w:tc>
        <w:tc>
          <w:tcPr>
            <w:tcW w:w="1848" w:type="dxa"/>
            <w:tcBorders>
              <w:top w:val="outset" w:sz="6" w:space="0" w:color="auto"/>
              <w:left w:val="outset" w:sz="6" w:space="0" w:color="auto"/>
              <w:bottom w:val="outset" w:sz="6" w:space="0" w:color="auto"/>
              <w:right w:val="outset" w:sz="6" w:space="0" w:color="auto"/>
            </w:tcBorders>
            <w:shd w:val="clear" w:color="auto" w:fill="auto"/>
          </w:tcPr>
          <w:p w14:paraId="35E4BF5E" w14:textId="77777777" w:rsidR="004F3765" w:rsidRPr="008414C2" w:rsidRDefault="004F3765" w:rsidP="003F7B1F">
            <w:pPr>
              <w:pStyle w:val="naiskr"/>
              <w:rPr>
                <w:noProof/>
              </w:rPr>
            </w:pPr>
            <w:r w:rsidRPr="008414C2">
              <w:rPr>
                <w:noProof/>
              </w:rPr>
              <w:t>  </w:t>
            </w:r>
          </w:p>
        </w:tc>
      </w:tr>
      <w:tr w:rsidR="004F3765" w:rsidRPr="008414C2" w14:paraId="7203BC1C" w14:textId="77777777" w:rsidTr="6759F548">
        <w:trPr>
          <w:trHeight w:val="70"/>
          <w:tblCellSpacing w:w="0" w:type="dxa"/>
        </w:trPr>
        <w:tc>
          <w:tcPr>
            <w:tcW w:w="848" w:type="dxa"/>
            <w:tcBorders>
              <w:top w:val="outset" w:sz="6" w:space="0" w:color="auto"/>
              <w:left w:val="outset" w:sz="6" w:space="0" w:color="auto"/>
              <w:bottom w:val="outset" w:sz="6" w:space="0" w:color="auto"/>
              <w:right w:val="outset" w:sz="6" w:space="0" w:color="auto"/>
            </w:tcBorders>
            <w:shd w:val="clear" w:color="auto" w:fill="auto"/>
          </w:tcPr>
          <w:p w14:paraId="24AE2CA0" w14:textId="77777777" w:rsidR="004F3765" w:rsidRPr="008414C2" w:rsidRDefault="004F3765" w:rsidP="003F7B1F">
            <w:pPr>
              <w:pStyle w:val="naiskr"/>
              <w:spacing w:line="70" w:lineRule="atLeast"/>
              <w:rPr>
                <w:noProof/>
              </w:rPr>
            </w:pPr>
            <w:r w:rsidRPr="008414C2">
              <w:rPr>
                <w:noProof/>
              </w:rPr>
              <w:t>  </w:t>
            </w:r>
          </w:p>
        </w:tc>
        <w:tc>
          <w:tcPr>
            <w:tcW w:w="1479" w:type="dxa"/>
            <w:tcBorders>
              <w:top w:val="outset" w:sz="6" w:space="0" w:color="auto"/>
              <w:left w:val="outset" w:sz="6" w:space="0" w:color="auto"/>
              <w:bottom w:val="outset" w:sz="6" w:space="0" w:color="auto"/>
              <w:right w:val="outset" w:sz="6" w:space="0" w:color="auto"/>
            </w:tcBorders>
            <w:shd w:val="clear" w:color="auto" w:fill="auto"/>
          </w:tcPr>
          <w:p w14:paraId="48F2AC5F" w14:textId="77777777" w:rsidR="004F3765" w:rsidRPr="008414C2" w:rsidRDefault="004F3765" w:rsidP="003F7B1F">
            <w:pPr>
              <w:pStyle w:val="naiskr"/>
              <w:spacing w:line="70" w:lineRule="atLeast"/>
              <w:rPr>
                <w:noProof/>
              </w:rPr>
            </w:pPr>
            <w:r w:rsidRPr="008414C2">
              <w:rPr>
                <w:noProof/>
              </w:rPr>
              <w:t>  </w:t>
            </w:r>
          </w:p>
        </w:tc>
        <w:tc>
          <w:tcPr>
            <w:tcW w:w="1573" w:type="dxa"/>
            <w:tcBorders>
              <w:top w:val="outset" w:sz="6" w:space="0" w:color="auto"/>
              <w:left w:val="outset" w:sz="6" w:space="0" w:color="auto"/>
              <w:bottom w:val="outset" w:sz="6" w:space="0" w:color="auto"/>
              <w:right w:val="outset" w:sz="6" w:space="0" w:color="auto"/>
            </w:tcBorders>
            <w:shd w:val="clear" w:color="auto" w:fill="auto"/>
          </w:tcPr>
          <w:p w14:paraId="20CBA5D6" w14:textId="77777777" w:rsidR="004F3765" w:rsidRPr="008414C2" w:rsidRDefault="004F3765" w:rsidP="003F7B1F">
            <w:pPr>
              <w:pStyle w:val="naiskr"/>
              <w:spacing w:line="70" w:lineRule="atLeast"/>
              <w:rPr>
                <w:noProof/>
              </w:rPr>
            </w:pPr>
            <w:r w:rsidRPr="008414C2">
              <w:rPr>
                <w:noProof/>
              </w:rPr>
              <w:t>  </w:t>
            </w:r>
          </w:p>
        </w:tc>
        <w:tc>
          <w:tcPr>
            <w:tcW w:w="1790" w:type="dxa"/>
            <w:tcBorders>
              <w:top w:val="outset" w:sz="6" w:space="0" w:color="auto"/>
              <w:left w:val="outset" w:sz="6" w:space="0" w:color="auto"/>
              <w:bottom w:val="outset" w:sz="6" w:space="0" w:color="auto"/>
              <w:right w:val="outset" w:sz="6" w:space="0" w:color="auto"/>
            </w:tcBorders>
            <w:shd w:val="clear" w:color="auto" w:fill="auto"/>
          </w:tcPr>
          <w:p w14:paraId="3FA5B6BE" w14:textId="77777777" w:rsidR="004F3765" w:rsidRPr="008414C2" w:rsidRDefault="004F3765" w:rsidP="003F7B1F">
            <w:pPr>
              <w:pStyle w:val="naiskr"/>
              <w:spacing w:line="70" w:lineRule="atLeast"/>
              <w:rPr>
                <w:noProof/>
              </w:rPr>
            </w:pPr>
            <w:r w:rsidRPr="008414C2">
              <w:rPr>
                <w:noProof/>
              </w:rPr>
              <w:t>  </w:t>
            </w:r>
          </w:p>
        </w:tc>
        <w:tc>
          <w:tcPr>
            <w:tcW w:w="2123" w:type="dxa"/>
            <w:tcBorders>
              <w:top w:val="outset" w:sz="6" w:space="0" w:color="auto"/>
              <w:left w:val="outset" w:sz="6" w:space="0" w:color="auto"/>
              <w:bottom w:val="outset" w:sz="6" w:space="0" w:color="auto"/>
              <w:right w:val="outset" w:sz="6" w:space="0" w:color="auto"/>
            </w:tcBorders>
            <w:shd w:val="clear" w:color="auto" w:fill="auto"/>
          </w:tcPr>
          <w:p w14:paraId="5360731C" w14:textId="77777777" w:rsidR="004F3765" w:rsidRPr="008414C2" w:rsidRDefault="004F3765" w:rsidP="003F7B1F">
            <w:pPr>
              <w:pStyle w:val="naiskr"/>
              <w:spacing w:line="70" w:lineRule="atLeast"/>
              <w:rPr>
                <w:noProof/>
              </w:rPr>
            </w:pPr>
            <w:r w:rsidRPr="008414C2">
              <w:rPr>
                <w:noProof/>
              </w:rPr>
              <w:t>  </w:t>
            </w:r>
          </w:p>
        </w:tc>
        <w:tc>
          <w:tcPr>
            <w:tcW w:w="1848" w:type="dxa"/>
            <w:tcBorders>
              <w:top w:val="outset" w:sz="6" w:space="0" w:color="auto"/>
              <w:left w:val="outset" w:sz="6" w:space="0" w:color="auto"/>
              <w:bottom w:val="outset" w:sz="6" w:space="0" w:color="auto"/>
              <w:right w:val="outset" w:sz="6" w:space="0" w:color="auto"/>
            </w:tcBorders>
            <w:shd w:val="clear" w:color="auto" w:fill="auto"/>
          </w:tcPr>
          <w:p w14:paraId="362CDC14" w14:textId="77777777" w:rsidR="004F3765" w:rsidRPr="008414C2" w:rsidRDefault="004F3765" w:rsidP="003F7B1F">
            <w:pPr>
              <w:pStyle w:val="naiskr"/>
              <w:spacing w:line="70" w:lineRule="atLeast"/>
              <w:rPr>
                <w:noProof/>
              </w:rPr>
            </w:pPr>
            <w:r w:rsidRPr="008414C2">
              <w:rPr>
                <w:noProof/>
              </w:rPr>
              <w:t>  </w:t>
            </w:r>
          </w:p>
        </w:tc>
      </w:tr>
    </w:tbl>
    <w:p w14:paraId="14547E01" w14:textId="77777777" w:rsidR="004F3765" w:rsidRPr="008414C2" w:rsidRDefault="004F3765" w:rsidP="003F7B1F">
      <w:pPr>
        <w:pStyle w:val="naisf"/>
        <w:rPr>
          <w:noProof/>
        </w:rPr>
      </w:pPr>
      <w:r w:rsidRPr="008414C2">
        <w:rPr>
          <w:noProof/>
        </w:rPr>
        <w:t> Piezīmes.</w:t>
      </w:r>
    </w:p>
    <w:p w14:paraId="08729B59" w14:textId="77777777" w:rsidR="004F3765" w:rsidRPr="008414C2" w:rsidRDefault="004F3765" w:rsidP="003F7B1F">
      <w:pPr>
        <w:pStyle w:val="naisf"/>
        <w:rPr>
          <w:noProof/>
        </w:rPr>
      </w:pPr>
      <w:r w:rsidRPr="008414C2">
        <w:rPr>
          <w:noProof/>
          <w:vertAlign w:val="superscript"/>
        </w:rPr>
        <w:t>(1)</w:t>
      </w:r>
      <w:r w:rsidRPr="008414C2">
        <w:rPr>
          <w:noProof/>
        </w:rPr>
        <w:t> Izejmateriālu vai palīgmateriālu veidi: metāls, koks, plastmasa, māls, smilts, naftas produkti, organiskās vielas, neorganiskās vielas, augļi, dārzeņi, dzīvnieki, krāsas, kurās gaistošie organiskie savienojumi (turpmāk – GOS) ir mazāk nekā 5 %, mazgāšanas līdzekļi, filtru materiāli.</w:t>
      </w:r>
    </w:p>
    <w:p w14:paraId="2FBE548A" w14:textId="77777777" w:rsidR="004F3765" w:rsidRPr="008414C2" w:rsidRDefault="004F3765" w:rsidP="003F7B1F">
      <w:pPr>
        <w:ind w:left="360"/>
        <w:jc w:val="both"/>
        <w:rPr>
          <w:noProof/>
        </w:rPr>
      </w:pPr>
      <w:r w:rsidRPr="008414C2">
        <w:rPr>
          <w:noProof/>
          <w:vertAlign w:val="superscript"/>
        </w:rPr>
        <w:t>(2)</w:t>
      </w:r>
      <w:r w:rsidRPr="008414C2">
        <w:rPr>
          <w:noProof/>
        </w:rPr>
        <w:t xml:space="preserve"> Uzglabāšana: mucās, tvertnēs, zem zemes, ārpus telpām, iekštelpās un citās vietās. </w:t>
      </w:r>
    </w:p>
    <w:p w14:paraId="33BDF63E" w14:textId="77777777" w:rsidR="004F3765" w:rsidRPr="008414C2" w:rsidRDefault="004F3765" w:rsidP="003F7B1F">
      <w:pPr>
        <w:ind w:left="360"/>
        <w:jc w:val="both"/>
        <w:rPr>
          <w:noProof/>
        </w:rPr>
      </w:pPr>
      <w:r w:rsidRPr="008414C2">
        <w:rPr>
          <w:noProof/>
        </w:rPr>
        <w:t xml:space="preserve">Maksimālais un vidējais daudzums, kas tiek uzglabāts. </w:t>
      </w:r>
    </w:p>
    <w:p w14:paraId="199C86A3" w14:textId="77777777" w:rsidR="004F3765" w:rsidRPr="008414C2" w:rsidRDefault="004F3765" w:rsidP="003F7B1F">
      <w:pPr>
        <w:ind w:left="360"/>
        <w:jc w:val="both"/>
        <w:rPr>
          <w:noProof/>
        </w:rPr>
      </w:pPr>
    </w:p>
    <w:p w14:paraId="24E5D416" w14:textId="77777777" w:rsidR="004F3765" w:rsidRPr="008414C2" w:rsidRDefault="004F3765" w:rsidP="007707DC">
      <w:pPr>
        <w:pStyle w:val="naisc"/>
        <w:numPr>
          <w:ilvl w:val="0"/>
          <w:numId w:val="2"/>
        </w:numPr>
        <w:tabs>
          <w:tab w:val="clear" w:pos="360"/>
        </w:tabs>
        <w:ind w:left="426" w:hanging="426"/>
        <w:jc w:val="both"/>
        <w:rPr>
          <w:noProof/>
        </w:rPr>
      </w:pPr>
      <w:r w:rsidRPr="008414C2">
        <w:rPr>
          <w:noProof/>
        </w:rPr>
        <w:t>Bīstamās ķīmiskās vielas un ķīmiskie produkti, kas izmantoti ražošanā kā izejmateriāli, palīgmateriāli vai veidojas starpproduktos vai gala produktos</w:t>
      </w:r>
      <w:r w:rsidR="007707DC" w:rsidRPr="008414C2">
        <w:rPr>
          <w:noProof/>
        </w:rPr>
        <w:t>:</w:t>
      </w:r>
    </w:p>
    <w:tbl>
      <w:tblPr>
        <w:tblW w:w="4898"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5"/>
        <w:gridCol w:w="751"/>
        <w:gridCol w:w="787"/>
        <w:gridCol w:w="610"/>
        <w:gridCol w:w="552"/>
        <w:gridCol w:w="563"/>
        <w:gridCol w:w="939"/>
        <w:gridCol w:w="1357"/>
        <w:gridCol w:w="986"/>
        <w:gridCol w:w="1106"/>
        <w:gridCol w:w="1184"/>
      </w:tblGrid>
      <w:tr w:rsidR="004F3765" w:rsidRPr="008414C2" w14:paraId="1F3E333F" w14:textId="77777777" w:rsidTr="004F3765">
        <w:trPr>
          <w:tblCellSpacing w:w="0" w:type="dxa"/>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tcPr>
          <w:p w14:paraId="200624AA" w14:textId="77777777" w:rsidR="004F3765" w:rsidRPr="008414C2" w:rsidRDefault="004F3765" w:rsidP="003F7B1F">
            <w:pPr>
              <w:pStyle w:val="naisc"/>
              <w:spacing w:before="0" w:after="0"/>
              <w:rPr>
                <w:noProof/>
              </w:rPr>
            </w:pPr>
            <w:r w:rsidRPr="008414C2">
              <w:rPr>
                <w:noProof/>
              </w:rPr>
              <w:t> Nr.</w:t>
            </w:r>
            <w:r w:rsidRPr="008414C2">
              <w:rPr>
                <w:noProof/>
              </w:rPr>
              <w:br/>
              <w:t>p.k. vai kods</w:t>
            </w:r>
          </w:p>
        </w:tc>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14:paraId="26B94AFA" w14:textId="77777777" w:rsidR="004F3765" w:rsidRPr="008414C2" w:rsidRDefault="004F3765" w:rsidP="003F7B1F">
            <w:pPr>
              <w:pStyle w:val="naisc"/>
              <w:spacing w:before="0" w:after="0"/>
              <w:rPr>
                <w:noProof/>
              </w:rPr>
            </w:pPr>
            <w:r w:rsidRPr="008414C2">
              <w:rPr>
                <w:noProof/>
              </w:rPr>
              <w:t> Ķīmiskā viela vai ķīmiskais pro-</w:t>
            </w:r>
            <w:r w:rsidRPr="008414C2">
              <w:rPr>
                <w:noProof/>
              </w:rPr>
              <w:br/>
              <w:t>dukts</w:t>
            </w:r>
            <w:r w:rsidRPr="008414C2">
              <w:rPr>
                <w:noProof/>
                <w:vertAlign w:val="superscript"/>
              </w:rPr>
              <w:t>(1)</w:t>
            </w:r>
            <w:r w:rsidRPr="008414C2">
              <w:rPr>
                <w:noProof/>
              </w:rPr>
              <w:t xml:space="preserve"> </w:t>
            </w:r>
            <w:r w:rsidRPr="008414C2">
              <w:rPr>
                <w:noProof/>
              </w:rPr>
              <w:lastRenderedPageBreak/>
              <w:t>(vai to grupas)</w:t>
            </w:r>
          </w:p>
        </w:tc>
        <w:tc>
          <w:tcPr>
            <w:tcW w:w="442" w:type="pct"/>
            <w:tcBorders>
              <w:top w:val="outset" w:sz="6" w:space="0" w:color="auto"/>
              <w:left w:val="outset" w:sz="6" w:space="0" w:color="auto"/>
              <w:bottom w:val="outset" w:sz="6" w:space="0" w:color="auto"/>
              <w:right w:val="outset" w:sz="6" w:space="0" w:color="auto"/>
            </w:tcBorders>
            <w:shd w:val="clear" w:color="auto" w:fill="auto"/>
            <w:vAlign w:val="center"/>
          </w:tcPr>
          <w:p w14:paraId="2D7E1BA8" w14:textId="77777777" w:rsidR="004F3765" w:rsidRPr="008414C2" w:rsidRDefault="004F3765" w:rsidP="003F7B1F">
            <w:pPr>
              <w:pStyle w:val="naisc"/>
              <w:spacing w:before="0" w:after="0"/>
              <w:rPr>
                <w:noProof/>
              </w:rPr>
            </w:pPr>
            <w:r w:rsidRPr="008414C2">
              <w:rPr>
                <w:noProof/>
              </w:rPr>
              <w:lastRenderedPageBreak/>
              <w:t> Ķīmiskās vielas vai produkta veids</w:t>
            </w:r>
            <w:r w:rsidRPr="008414C2">
              <w:rPr>
                <w:noProof/>
                <w:vertAlign w:val="superscript"/>
              </w:rPr>
              <w:t>(2)</w:t>
            </w:r>
          </w:p>
        </w:tc>
        <w:tc>
          <w:tcPr>
            <w:tcW w:w="342" w:type="pct"/>
            <w:tcBorders>
              <w:top w:val="outset" w:sz="6" w:space="0" w:color="auto"/>
              <w:left w:val="outset" w:sz="6" w:space="0" w:color="auto"/>
              <w:bottom w:val="outset" w:sz="6" w:space="0" w:color="auto"/>
              <w:right w:val="outset" w:sz="6" w:space="0" w:color="auto"/>
            </w:tcBorders>
            <w:shd w:val="clear" w:color="auto" w:fill="auto"/>
            <w:vAlign w:val="center"/>
          </w:tcPr>
          <w:p w14:paraId="59F7D6C5" w14:textId="77777777" w:rsidR="004F3765" w:rsidRPr="008414C2" w:rsidRDefault="004F3765" w:rsidP="003F7B1F">
            <w:pPr>
              <w:pStyle w:val="naisc"/>
              <w:spacing w:before="0" w:after="0"/>
              <w:rPr>
                <w:noProof/>
              </w:rPr>
            </w:pPr>
            <w:r w:rsidRPr="008414C2">
              <w:rPr>
                <w:noProof/>
              </w:rPr>
              <w:t> Izman-</w:t>
            </w:r>
            <w:r w:rsidRPr="008414C2">
              <w:rPr>
                <w:noProof/>
              </w:rPr>
              <w:br/>
              <w:t>tošanas veids</w:t>
            </w:r>
          </w:p>
        </w:tc>
        <w:tc>
          <w:tcPr>
            <w:tcW w:w="307" w:type="pct"/>
            <w:tcBorders>
              <w:top w:val="outset" w:sz="6" w:space="0" w:color="auto"/>
              <w:left w:val="outset" w:sz="6" w:space="0" w:color="auto"/>
              <w:bottom w:val="outset" w:sz="6" w:space="0" w:color="auto"/>
              <w:right w:val="outset" w:sz="6" w:space="0" w:color="auto"/>
            </w:tcBorders>
            <w:shd w:val="clear" w:color="auto" w:fill="auto"/>
            <w:vAlign w:val="center"/>
          </w:tcPr>
          <w:p w14:paraId="13F71C22" w14:textId="77777777" w:rsidR="004F3765" w:rsidRPr="008414C2" w:rsidRDefault="004F3765" w:rsidP="003F7B1F">
            <w:pPr>
              <w:pStyle w:val="naisc"/>
              <w:spacing w:before="0" w:after="0"/>
              <w:rPr>
                <w:noProof/>
              </w:rPr>
            </w:pPr>
            <w:r w:rsidRPr="008414C2">
              <w:rPr>
                <w:noProof/>
              </w:rPr>
              <w:t> </w:t>
            </w:r>
            <w:smartTag w:uri="urn:schemas-microsoft-com:office:smarttags" w:element="stockticker">
              <w:r w:rsidRPr="008414C2">
                <w:rPr>
                  <w:noProof/>
                </w:rPr>
                <w:t>CAS</w:t>
              </w:r>
            </w:smartTag>
            <w:r w:rsidRPr="008414C2">
              <w:rPr>
                <w:noProof/>
              </w:rPr>
              <w:t xml:space="preserve"> nu-</w:t>
            </w:r>
            <w:r w:rsidRPr="008414C2">
              <w:rPr>
                <w:noProof/>
              </w:rPr>
              <w:br/>
              <w:t>murs</w:t>
            </w:r>
            <w:r w:rsidRPr="008414C2">
              <w:rPr>
                <w:noProof/>
                <w:vertAlign w:val="superscript"/>
              </w:rPr>
              <w:t>(3)</w:t>
            </w:r>
          </w:p>
        </w:tc>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14:paraId="09FF12A8" w14:textId="77777777" w:rsidR="004F3765" w:rsidRPr="008414C2" w:rsidRDefault="004F3765" w:rsidP="003F7B1F">
            <w:pPr>
              <w:pStyle w:val="naisc"/>
              <w:spacing w:before="0" w:after="0"/>
              <w:rPr>
                <w:noProof/>
              </w:rPr>
            </w:pPr>
            <w:r w:rsidRPr="008414C2">
              <w:rPr>
                <w:noProof/>
              </w:rPr>
              <w:t> Bīsta-</w:t>
            </w:r>
            <w:r w:rsidRPr="008414C2">
              <w:rPr>
                <w:noProof/>
              </w:rPr>
              <w:br/>
              <w:t>mības klase</w:t>
            </w:r>
            <w:r w:rsidRPr="008414C2">
              <w:rPr>
                <w:noProof/>
                <w:vertAlign w:val="superscript"/>
              </w:rPr>
              <w:t>(4)</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tcPr>
          <w:p w14:paraId="197B6364" w14:textId="77777777" w:rsidR="004F3765" w:rsidRPr="008414C2" w:rsidRDefault="004F3765" w:rsidP="003F7B1F">
            <w:pPr>
              <w:pStyle w:val="naisc"/>
              <w:spacing w:before="0" w:after="0"/>
              <w:rPr>
                <w:noProof/>
              </w:rPr>
            </w:pPr>
            <w:r w:rsidRPr="008414C2">
              <w:rPr>
                <w:noProof/>
              </w:rPr>
              <w:t> Bīstamības apzīmējums ar burtu</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tcPr>
          <w:p w14:paraId="2DA0BB30" w14:textId="77777777" w:rsidR="004F3765" w:rsidRPr="008414C2" w:rsidRDefault="004F3765" w:rsidP="003F7B1F">
            <w:pPr>
              <w:pStyle w:val="naisc"/>
              <w:spacing w:before="0" w:after="0"/>
              <w:rPr>
                <w:noProof/>
              </w:rPr>
            </w:pPr>
            <w:r w:rsidRPr="008414C2">
              <w:rPr>
                <w:noProof/>
              </w:rPr>
              <w:t> Riska iedarbības raksturojums  (R-frāze)</w:t>
            </w:r>
            <w:r w:rsidRPr="008414C2">
              <w:rPr>
                <w:noProof/>
                <w:vertAlign w:val="superscript"/>
              </w:rPr>
              <w:t>4)</w:t>
            </w:r>
          </w:p>
        </w:tc>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14:paraId="0A39DB56" w14:textId="77777777" w:rsidR="004F3765" w:rsidRPr="008414C2" w:rsidRDefault="004F3765" w:rsidP="003F7B1F">
            <w:pPr>
              <w:pStyle w:val="naisc"/>
              <w:spacing w:before="0" w:after="0"/>
              <w:rPr>
                <w:noProof/>
              </w:rPr>
            </w:pPr>
            <w:r w:rsidRPr="008414C2">
              <w:rPr>
                <w:noProof/>
              </w:rPr>
              <w:t> Drošības prasību apzīmējums </w:t>
            </w:r>
            <w:r w:rsidRPr="008414C2">
              <w:rPr>
                <w:noProof/>
              </w:rPr>
              <w:br/>
              <w:t>(S-frāze)</w:t>
            </w:r>
            <w:r w:rsidRPr="008414C2">
              <w:rPr>
                <w:noProof/>
                <w:vertAlign w:val="superscript"/>
              </w:rPr>
              <w:t>(4)</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14:paraId="68A01CE0" w14:textId="77777777" w:rsidR="004F3765" w:rsidRPr="008414C2" w:rsidRDefault="004F3765" w:rsidP="003F7B1F">
            <w:pPr>
              <w:pStyle w:val="naisc"/>
              <w:spacing w:before="0" w:after="0"/>
              <w:rPr>
                <w:noProof/>
              </w:rPr>
            </w:pPr>
            <w:r w:rsidRPr="008414C2">
              <w:rPr>
                <w:noProof/>
              </w:rPr>
              <w:t> Max. uzglabājamais daudzums (tonnas), uzglabāšanas veids</w:t>
            </w:r>
            <w:r w:rsidRPr="008414C2">
              <w:rPr>
                <w:noProof/>
                <w:vertAlign w:val="superscript"/>
              </w:rPr>
              <w:t>(5)</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14:paraId="6180A4C6" w14:textId="77777777" w:rsidR="004F3765" w:rsidRPr="008414C2" w:rsidRDefault="004F3765" w:rsidP="003F7B1F">
            <w:pPr>
              <w:pStyle w:val="naisc"/>
              <w:spacing w:before="0" w:after="0"/>
              <w:rPr>
                <w:noProof/>
              </w:rPr>
            </w:pPr>
            <w:r w:rsidRPr="008414C2">
              <w:rPr>
                <w:noProof/>
              </w:rPr>
              <w:t> Izmantojamais daudzums (tonnas/gadā)</w:t>
            </w:r>
          </w:p>
        </w:tc>
      </w:tr>
      <w:tr w:rsidR="004F3765" w:rsidRPr="008414C2" w14:paraId="1E9506EB" w14:textId="77777777" w:rsidTr="004F3765">
        <w:trPr>
          <w:tblCellSpacing w:w="0" w:type="dxa"/>
        </w:trPr>
        <w:tc>
          <w:tcPr>
            <w:tcW w:w="216" w:type="pct"/>
            <w:tcBorders>
              <w:top w:val="outset" w:sz="6" w:space="0" w:color="auto"/>
              <w:left w:val="outset" w:sz="6" w:space="0" w:color="auto"/>
              <w:bottom w:val="outset" w:sz="6" w:space="0" w:color="auto"/>
              <w:right w:val="outset" w:sz="6" w:space="0" w:color="auto"/>
            </w:tcBorders>
            <w:shd w:val="clear" w:color="auto" w:fill="auto"/>
          </w:tcPr>
          <w:p w14:paraId="3040C045" w14:textId="77777777" w:rsidR="004F3765" w:rsidRPr="008414C2" w:rsidRDefault="004F3765" w:rsidP="003F7B1F">
            <w:pPr>
              <w:pStyle w:val="naiskr"/>
              <w:spacing w:before="0" w:after="0"/>
              <w:rPr>
                <w:noProof/>
              </w:rPr>
            </w:pPr>
            <w:r w:rsidRPr="008414C2">
              <w:rPr>
                <w:noProof/>
              </w:rPr>
              <w:t>  </w:t>
            </w:r>
          </w:p>
        </w:tc>
        <w:tc>
          <w:tcPr>
            <w:tcW w:w="421" w:type="pct"/>
            <w:tcBorders>
              <w:top w:val="outset" w:sz="6" w:space="0" w:color="auto"/>
              <w:left w:val="outset" w:sz="6" w:space="0" w:color="auto"/>
              <w:bottom w:val="outset" w:sz="6" w:space="0" w:color="auto"/>
              <w:right w:val="outset" w:sz="6" w:space="0" w:color="auto"/>
            </w:tcBorders>
            <w:shd w:val="clear" w:color="auto" w:fill="auto"/>
          </w:tcPr>
          <w:p w14:paraId="3F1CDC60" w14:textId="77777777" w:rsidR="004F3765" w:rsidRPr="008414C2" w:rsidRDefault="004F3765" w:rsidP="003F7B1F">
            <w:pPr>
              <w:pStyle w:val="naiskr"/>
              <w:spacing w:before="0" w:after="0"/>
              <w:rPr>
                <w:noProof/>
              </w:rPr>
            </w:pPr>
            <w:r w:rsidRPr="008414C2">
              <w:rPr>
                <w:noProof/>
              </w:rPr>
              <w:t>  </w:t>
            </w:r>
          </w:p>
        </w:tc>
        <w:tc>
          <w:tcPr>
            <w:tcW w:w="442" w:type="pct"/>
            <w:tcBorders>
              <w:top w:val="outset" w:sz="6" w:space="0" w:color="auto"/>
              <w:left w:val="outset" w:sz="6" w:space="0" w:color="auto"/>
              <w:bottom w:val="outset" w:sz="6" w:space="0" w:color="auto"/>
              <w:right w:val="outset" w:sz="6" w:space="0" w:color="auto"/>
            </w:tcBorders>
            <w:shd w:val="clear" w:color="auto" w:fill="auto"/>
          </w:tcPr>
          <w:p w14:paraId="513F2963" w14:textId="77777777" w:rsidR="004F3765" w:rsidRPr="008414C2" w:rsidRDefault="004F3765" w:rsidP="003F7B1F">
            <w:pPr>
              <w:pStyle w:val="naiskr"/>
              <w:spacing w:before="0" w:after="0"/>
              <w:rPr>
                <w:noProof/>
              </w:rPr>
            </w:pPr>
            <w:r w:rsidRPr="008414C2">
              <w:rPr>
                <w:noProof/>
              </w:rPr>
              <w:t>  </w:t>
            </w:r>
          </w:p>
        </w:tc>
        <w:tc>
          <w:tcPr>
            <w:tcW w:w="342" w:type="pct"/>
            <w:tcBorders>
              <w:top w:val="outset" w:sz="6" w:space="0" w:color="auto"/>
              <w:left w:val="outset" w:sz="6" w:space="0" w:color="auto"/>
              <w:bottom w:val="outset" w:sz="6" w:space="0" w:color="auto"/>
              <w:right w:val="outset" w:sz="6" w:space="0" w:color="auto"/>
            </w:tcBorders>
            <w:shd w:val="clear" w:color="auto" w:fill="auto"/>
          </w:tcPr>
          <w:p w14:paraId="7F23A4FC" w14:textId="77777777" w:rsidR="004F3765" w:rsidRPr="008414C2" w:rsidRDefault="004F3765" w:rsidP="003F7B1F">
            <w:pPr>
              <w:pStyle w:val="naiskr"/>
              <w:spacing w:before="0" w:after="0"/>
              <w:rPr>
                <w:noProof/>
              </w:rPr>
            </w:pPr>
            <w:r w:rsidRPr="008414C2">
              <w:rPr>
                <w:noProof/>
              </w:rPr>
              <w:t>  </w:t>
            </w:r>
          </w:p>
        </w:tc>
        <w:tc>
          <w:tcPr>
            <w:tcW w:w="307" w:type="pct"/>
            <w:tcBorders>
              <w:top w:val="outset" w:sz="6" w:space="0" w:color="auto"/>
              <w:left w:val="outset" w:sz="6" w:space="0" w:color="auto"/>
              <w:bottom w:val="outset" w:sz="6" w:space="0" w:color="auto"/>
              <w:right w:val="outset" w:sz="6" w:space="0" w:color="auto"/>
            </w:tcBorders>
            <w:shd w:val="clear" w:color="auto" w:fill="auto"/>
          </w:tcPr>
          <w:p w14:paraId="157D5894" w14:textId="77777777" w:rsidR="004F3765" w:rsidRPr="008414C2" w:rsidRDefault="004F3765" w:rsidP="003F7B1F">
            <w:pPr>
              <w:pStyle w:val="naiskr"/>
              <w:spacing w:before="0" w:after="0"/>
              <w:rPr>
                <w:noProof/>
              </w:rPr>
            </w:pPr>
            <w:r w:rsidRPr="008414C2">
              <w:rPr>
                <w:noProof/>
              </w:rPr>
              <w:t>  </w:t>
            </w:r>
          </w:p>
        </w:tc>
        <w:tc>
          <w:tcPr>
            <w:tcW w:w="313" w:type="pct"/>
            <w:tcBorders>
              <w:top w:val="outset" w:sz="6" w:space="0" w:color="auto"/>
              <w:left w:val="outset" w:sz="6" w:space="0" w:color="auto"/>
              <w:bottom w:val="outset" w:sz="6" w:space="0" w:color="auto"/>
              <w:right w:val="outset" w:sz="6" w:space="0" w:color="auto"/>
            </w:tcBorders>
            <w:shd w:val="clear" w:color="auto" w:fill="auto"/>
          </w:tcPr>
          <w:p w14:paraId="04BBD127" w14:textId="77777777" w:rsidR="004F3765" w:rsidRPr="008414C2" w:rsidRDefault="004F3765" w:rsidP="003F7B1F">
            <w:pPr>
              <w:pStyle w:val="naiskr"/>
              <w:spacing w:before="0" w:after="0"/>
              <w:rPr>
                <w:noProof/>
              </w:rPr>
            </w:pPr>
            <w:r w:rsidRPr="008414C2">
              <w:rPr>
                <w:noProof/>
              </w:rPr>
              <w:t>  </w:t>
            </w:r>
          </w:p>
        </w:tc>
        <w:tc>
          <w:tcPr>
            <w:tcW w:w="527" w:type="pct"/>
            <w:tcBorders>
              <w:top w:val="outset" w:sz="6" w:space="0" w:color="auto"/>
              <w:left w:val="outset" w:sz="6" w:space="0" w:color="auto"/>
              <w:bottom w:val="outset" w:sz="6" w:space="0" w:color="auto"/>
              <w:right w:val="outset" w:sz="6" w:space="0" w:color="auto"/>
            </w:tcBorders>
            <w:shd w:val="clear" w:color="auto" w:fill="auto"/>
          </w:tcPr>
          <w:p w14:paraId="34537F2A" w14:textId="77777777" w:rsidR="004F3765" w:rsidRPr="008414C2" w:rsidRDefault="004F3765" w:rsidP="003F7B1F">
            <w:pPr>
              <w:pStyle w:val="naiskr"/>
              <w:spacing w:before="0" w:after="0"/>
              <w:rPr>
                <w:noProof/>
              </w:rPr>
            </w:pPr>
            <w:r w:rsidRPr="008414C2">
              <w:rPr>
                <w:noProof/>
              </w:rPr>
              <w:t>  </w:t>
            </w:r>
          </w:p>
        </w:tc>
        <w:tc>
          <w:tcPr>
            <w:tcW w:w="594" w:type="pct"/>
            <w:tcBorders>
              <w:top w:val="outset" w:sz="6" w:space="0" w:color="auto"/>
              <w:left w:val="outset" w:sz="6" w:space="0" w:color="auto"/>
              <w:bottom w:val="outset" w:sz="6" w:space="0" w:color="auto"/>
              <w:right w:val="outset" w:sz="6" w:space="0" w:color="auto"/>
            </w:tcBorders>
            <w:shd w:val="clear" w:color="auto" w:fill="auto"/>
          </w:tcPr>
          <w:p w14:paraId="0242385E" w14:textId="77777777" w:rsidR="004F3765" w:rsidRPr="008414C2" w:rsidRDefault="004F3765" w:rsidP="003F7B1F">
            <w:pPr>
              <w:pStyle w:val="naiskr"/>
              <w:spacing w:before="0" w:after="0"/>
              <w:rPr>
                <w:noProof/>
              </w:rPr>
            </w:pPr>
            <w:r w:rsidRPr="008414C2">
              <w:rPr>
                <w:noProof/>
              </w:rPr>
              <w:t>  </w:t>
            </w:r>
          </w:p>
        </w:tc>
        <w:tc>
          <w:tcPr>
            <w:tcW w:w="553" w:type="pct"/>
            <w:tcBorders>
              <w:top w:val="outset" w:sz="6" w:space="0" w:color="auto"/>
              <w:left w:val="outset" w:sz="6" w:space="0" w:color="auto"/>
              <w:bottom w:val="outset" w:sz="6" w:space="0" w:color="auto"/>
              <w:right w:val="outset" w:sz="6" w:space="0" w:color="auto"/>
            </w:tcBorders>
            <w:shd w:val="clear" w:color="auto" w:fill="auto"/>
          </w:tcPr>
          <w:p w14:paraId="417913EA" w14:textId="77777777" w:rsidR="004F3765" w:rsidRPr="008414C2" w:rsidRDefault="004F3765" w:rsidP="003F7B1F">
            <w:pPr>
              <w:pStyle w:val="naiskr"/>
              <w:spacing w:before="0" w:after="0"/>
              <w:rPr>
                <w:noProof/>
              </w:rPr>
            </w:pPr>
            <w:r w:rsidRPr="008414C2">
              <w:rPr>
                <w:noProof/>
              </w:rPr>
              <w:t>  </w:t>
            </w:r>
          </w:p>
        </w:tc>
        <w:tc>
          <w:tcPr>
            <w:tcW w:w="620" w:type="pct"/>
            <w:tcBorders>
              <w:top w:val="outset" w:sz="6" w:space="0" w:color="auto"/>
              <w:left w:val="outset" w:sz="6" w:space="0" w:color="auto"/>
              <w:bottom w:val="outset" w:sz="6" w:space="0" w:color="auto"/>
              <w:right w:val="outset" w:sz="6" w:space="0" w:color="auto"/>
            </w:tcBorders>
            <w:shd w:val="clear" w:color="auto" w:fill="auto"/>
          </w:tcPr>
          <w:p w14:paraId="5CFDC077" w14:textId="77777777" w:rsidR="004F3765" w:rsidRPr="008414C2" w:rsidRDefault="004F3765" w:rsidP="003F7B1F">
            <w:pPr>
              <w:pStyle w:val="naiskr"/>
              <w:spacing w:before="0" w:after="0"/>
              <w:rPr>
                <w:noProof/>
              </w:rPr>
            </w:pPr>
            <w:r w:rsidRPr="008414C2">
              <w:rPr>
                <w:noProof/>
              </w:rPr>
              <w:t>  </w:t>
            </w:r>
          </w:p>
        </w:tc>
        <w:tc>
          <w:tcPr>
            <w:tcW w:w="665" w:type="pct"/>
            <w:tcBorders>
              <w:top w:val="outset" w:sz="6" w:space="0" w:color="auto"/>
              <w:left w:val="outset" w:sz="6" w:space="0" w:color="auto"/>
              <w:bottom w:val="outset" w:sz="6" w:space="0" w:color="auto"/>
              <w:right w:val="outset" w:sz="6" w:space="0" w:color="auto"/>
            </w:tcBorders>
            <w:shd w:val="clear" w:color="auto" w:fill="auto"/>
          </w:tcPr>
          <w:p w14:paraId="0DCD7884" w14:textId="77777777" w:rsidR="004F3765" w:rsidRPr="008414C2" w:rsidRDefault="004F3765" w:rsidP="003F7B1F">
            <w:pPr>
              <w:pStyle w:val="naiskr"/>
              <w:spacing w:before="0" w:after="0"/>
              <w:rPr>
                <w:noProof/>
              </w:rPr>
            </w:pPr>
            <w:r w:rsidRPr="008414C2">
              <w:rPr>
                <w:noProof/>
              </w:rPr>
              <w:t>  </w:t>
            </w:r>
          </w:p>
        </w:tc>
      </w:tr>
      <w:tr w:rsidR="004F3765" w:rsidRPr="008414C2" w14:paraId="0069A754" w14:textId="77777777" w:rsidTr="004F3765">
        <w:trPr>
          <w:tblCellSpacing w:w="0" w:type="dxa"/>
        </w:trPr>
        <w:tc>
          <w:tcPr>
            <w:tcW w:w="216" w:type="pct"/>
            <w:tcBorders>
              <w:top w:val="outset" w:sz="6" w:space="0" w:color="auto"/>
              <w:left w:val="outset" w:sz="6" w:space="0" w:color="auto"/>
              <w:bottom w:val="outset" w:sz="6" w:space="0" w:color="auto"/>
              <w:right w:val="outset" w:sz="6" w:space="0" w:color="auto"/>
            </w:tcBorders>
            <w:shd w:val="clear" w:color="auto" w:fill="auto"/>
          </w:tcPr>
          <w:p w14:paraId="56372A3B" w14:textId="77777777" w:rsidR="004F3765" w:rsidRPr="008414C2" w:rsidRDefault="004F3765" w:rsidP="003F7B1F">
            <w:pPr>
              <w:pStyle w:val="naiskr"/>
              <w:spacing w:before="0" w:after="0"/>
              <w:rPr>
                <w:noProof/>
              </w:rPr>
            </w:pPr>
            <w:r w:rsidRPr="008414C2">
              <w:rPr>
                <w:noProof/>
              </w:rPr>
              <w:t>  </w:t>
            </w:r>
          </w:p>
        </w:tc>
        <w:tc>
          <w:tcPr>
            <w:tcW w:w="421" w:type="pct"/>
            <w:tcBorders>
              <w:top w:val="outset" w:sz="6" w:space="0" w:color="auto"/>
              <w:left w:val="outset" w:sz="6" w:space="0" w:color="auto"/>
              <w:bottom w:val="outset" w:sz="6" w:space="0" w:color="auto"/>
              <w:right w:val="outset" w:sz="6" w:space="0" w:color="auto"/>
            </w:tcBorders>
            <w:shd w:val="clear" w:color="auto" w:fill="auto"/>
          </w:tcPr>
          <w:p w14:paraId="1D5BF081" w14:textId="77777777" w:rsidR="004F3765" w:rsidRPr="008414C2" w:rsidRDefault="004F3765" w:rsidP="003F7B1F">
            <w:pPr>
              <w:pStyle w:val="naiskr"/>
              <w:spacing w:before="0" w:after="0"/>
              <w:rPr>
                <w:noProof/>
              </w:rPr>
            </w:pPr>
            <w:r w:rsidRPr="008414C2">
              <w:rPr>
                <w:noProof/>
              </w:rPr>
              <w:t>  </w:t>
            </w:r>
          </w:p>
        </w:tc>
        <w:tc>
          <w:tcPr>
            <w:tcW w:w="442" w:type="pct"/>
            <w:tcBorders>
              <w:top w:val="outset" w:sz="6" w:space="0" w:color="auto"/>
              <w:left w:val="outset" w:sz="6" w:space="0" w:color="auto"/>
              <w:bottom w:val="outset" w:sz="6" w:space="0" w:color="auto"/>
              <w:right w:val="outset" w:sz="6" w:space="0" w:color="auto"/>
            </w:tcBorders>
            <w:shd w:val="clear" w:color="auto" w:fill="auto"/>
          </w:tcPr>
          <w:p w14:paraId="6B263AE2" w14:textId="77777777" w:rsidR="004F3765" w:rsidRPr="008414C2" w:rsidRDefault="004F3765" w:rsidP="003F7B1F">
            <w:pPr>
              <w:pStyle w:val="naiskr"/>
              <w:spacing w:before="0" w:after="0"/>
              <w:rPr>
                <w:noProof/>
              </w:rPr>
            </w:pPr>
            <w:r w:rsidRPr="008414C2">
              <w:rPr>
                <w:noProof/>
              </w:rPr>
              <w:t>  </w:t>
            </w:r>
          </w:p>
        </w:tc>
        <w:tc>
          <w:tcPr>
            <w:tcW w:w="342" w:type="pct"/>
            <w:tcBorders>
              <w:top w:val="outset" w:sz="6" w:space="0" w:color="auto"/>
              <w:left w:val="outset" w:sz="6" w:space="0" w:color="auto"/>
              <w:bottom w:val="outset" w:sz="6" w:space="0" w:color="auto"/>
              <w:right w:val="outset" w:sz="6" w:space="0" w:color="auto"/>
            </w:tcBorders>
            <w:shd w:val="clear" w:color="auto" w:fill="auto"/>
          </w:tcPr>
          <w:p w14:paraId="34ADEEE2" w14:textId="77777777" w:rsidR="004F3765" w:rsidRPr="008414C2" w:rsidRDefault="004F3765" w:rsidP="003F7B1F">
            <w:pPr>
              <w:pStyle w:val="naiskr"/>
              <w:spacing w:before="0" w:after="0"/>
              <w:rPr>
                <w:noProof/>
              </w:rPr>
            </w:pPr>
            <w:r w:rsidRPr="008414C2">
              <w:rPr>
                <w:noProof/>
              </w:rPr>
              <w:t>  </w:t>
            </w:r>
          </w:p>
        </w:tc>
        <w:tc>
          <w:tcPr>
            <w:tcW w:w="307" w:type="pct"/>
            <w:tcBorders>
              <w:top w:val="outset" w:sz="6" w:space="0" w:color="auto"/>
              <w:left w:val="outset" w:sz="6" w:space="0" w:color="auto"/>
              <w:bottom w:val="outset" w:sz="6" w:space="0" w:color="auto"/>
              <w:right w:val="outset" w:sz="6" w:space="0" w:color="auto"/>
            </w:tcBorders>
            <w:shd w:val="clear" w:color="auto" w:fill="auto"/>
          </w:tcPr>
          <w:p w14:paraId="0FB21478" w14:textId="77777777" w:rsidR="004F3765" w:rsidRPr="008414C2" w:rsidRDefault="004F3765" w:rsidP="003F7B1F">
            <w:pPr>
              <w:pStyle w:val="naiskr"/>
              <w:spacing w:before="0" w:after="0"/>
              <w:rPr>
                <w:noProof/>
              </w:rPr>
            </w:pPr>
            <w:r w:rsidRPr="008414C2">
              <w:rPr>
                <w:noProof/>
              </w:rPr>
              <w:t>  </w:t>
            </w:r>
          </w:p>
        </w:tc>
        <w:tc>
          <w:tcPr>
            <w:tcW w:w="313" w:type="pct"/>
            <w:tcBorders>
              <w:top w:val="outset" w:sz="6" w:space="0" w:color="auto"/>
              <w:left w:val="outset" w:sz="6" w:space="0" w:color="auto"/>
              <w:bottom w:val="outset" w:sz="6" w:space="0" w:color="auto"/>
              <w:right w:val="outset" w:sz="6" w:space="0" w:color="auto"/>
            </w:tcBorders>
            <w:shd w:val="clear" w:color="auto" w:fill="auto"/>
          </w:tcPr>
          <w:p w14:paraId="3DC7F432" w14:textId="77777777" w:rsidR="004F3765" w:rsidRPr="008414C2" w:rsidRDefault="004F3765" w:rsidP="003F7B1F">
            <w:pPr>
              <w:pStyle w:val="naiskr"/>
              <w:spacing w:before="0" w:after="0"/>
              <w:rPr>
                <w:noProof/>
              </w:rPr>
            </w:pPr>
            <w:r w:rsidRPr="008414C2">
              <w:rPr>
                <w:noProof/>
              </w:rPr>
              <w:t>  </w:t>
            </w:r>
          </w:p>
        </w:tc>
        <w:tc>
          <w:tcPr>
            <w:tcW w:w="527" w:type="pct"/>
            <w:tcBorders>
              <w:top w:val="outset" w:sz="6" w:space="0" w:color="auto"/>
              <w:left w:val="outset" w:sz="6" w:space="0" w:color="auto"/>
              <w:bottom w:val="outset" w:sz="6" w:space="0" w:color="auto"/>
              <w:right w:val="outset" w:sz="6" w:space="0" w:color="auto"/>
            </w:tcBorders>
            <w:shd w:val="clear" w:color="auto" w:fill="auto"/>
          </w:tcPr>
          <w:p w14:paraId="3AEFE946" w14:textId="77777777" w:rsidR="004F3765" w:rsidRPr="008414C2" w:rsidRDefault="004F3765" w:rsidP="003F7B1F">
            <w:pPr>
              <w:pStyle w:val="naiskr"/>
              <w:spacing w:before="0" w:after="0"/>
              <w:rPr>
                <w:noProof/>
              </w:rPr>
            </w:pPr>
            <w:r w:rsidRPr="008414C2">
              <w:rPr>
                <w:noProof/>
              </w:rPr>
              <w:t>  </w:t>
            </w:r>
          </w:p>
        </w:tc>
        <w:tc>
          <w:tcPr>
            <w:tcW w:w="594" w:type="pct"/>
            <w:tcBorders>
              <w:top w:val="outset" w:sz="6" w:space="0" w:color="auto"/>
              <w:left w:val="outset" w:sz="6" w:space="0" w:color="auto"/>
              <w:bottom w:val="outset" w:sz="6" w:space="0" w:color="auto"/>
              <w:right w:val="outset" w:sz="6" w:space="0" w:color="auto"/>
            </w:tcBorders>
            <w:shd w:val="clear" w:color="auto" w:fill="auto"/>
          </w:tcPr>
          <w:p w14:paraId="20D4E45E" w14:textId="77777777" w:rsidR="004F3765" w:rsidRPr="008414C2" w:rsidRDefault="004F3765" w:rsidP="003F7B1F">
            <w:pPr>
              <w:pStyle w:val="naiskr"/>
              <w:spacing w:before="0" w:after="0"/>
              <w:rPr>
                <w:noProof/>
              </w:rPr>
            </w:pPr>
            <w:r w:rsidRPr="008414C2">
              <w:rPr>
                <w:noProof/>
              </w:rPr>
              <w:t>  </w:t>
            </w:r>
          </w:p>
        </w:tc>
        <w:tc>
          <w:tcPr>
            <w:tcW w:w="553" w:type="pct"/>
            <w:tcBorders>
              <w:top w:val="outset" w:sz="6" w:space="0" w:color="auto"/>
              <w:left w:val="outset" w:sz="6" w:space="0" w:color="auto"/>
              <w:bottom w:val="outset" w:sz="6" w:space="0" w:color="auto"/>
              <w:right w:val="outset" w:sz="6" w:space="0" w:color="auto"/>
            </w:tcBorders>
            <w:shd w:val="clear" w:color="auto" w:fill="auto"/>
          </w:tcPr>
          <w:p w14:paraId="2249BDFF" w14:textId="77777777" w:rsidR="004F3765" w:rsidRPr="008414C2" w:rsidRDefault="004F3765" w:rsidP="003F7B1F">
            <w:pPr>
              <w:pStyle w:val="naiskr"/>
              <w:spacing w:before="0" w:after="0"/>
              <w:rPr>
                <w:noProof/>
              </w:rPr>
            </w:pPr>
            <w:r w:rsidRPr="008414C2">
              <w:rPr>
                <w:noProof/>
              </w:rPr>
              <w:t>  </w:t>
            </w:r>
          </w:p>
        </w:tc>
        <w:tc>
          <w:tcPr>
            <w:tcW w:w="620" w:type="pct"/>
            <w:tcBorders>
              <w:top w:val="outset" w:sz="6" w:space="0" w:color="auto"/>
              <w:left w:val="outset" w:sz="6" w:space="0" w:color="auto"/>
              <w:bottom w:val="outset" w:sz="6" w:space="0" w:color="auto"/>
              <w:right w:val="outset" w:sz="6" w:space="0" w:color="auto"/>
            </w:tcBorders>
            <w:shd w:val="clear" w:color="auto" w:fill="auto"/>
          </w:tcPr>
          <w:p w14:paraId="020A9CEF" w14:textId="77777777" w:rsidR="004F3765" w:rsidRPr="008414C2" w:rsidRDefault="004F3765" w:rsidP="003F7B1F">
            <w:pPr>
              <w:pStyle w:val="naiskr"/>
              <w:spacing w:before="0" w:after="0"/>
              <w:rPr>
                <w:noProof/>
              </w:rPr>
            </w:pPr>
            <w:r w:rsidRPr="008414C2">
              <w:rPr>
                <w:noProof/>
              </w:rPr>
              <w:t>  </w:t>
            </w:r>
          </w:p>
        </w:tc>
        <w:tc>
          <w:tcPr>
            <w:tcW w:w="665" w:type="pct"/>
            <w:tcBorders>
              <w:top w:val="outset" w:sz="6" w:space="0" w:color="auto"/>
              <w:left w:val="outset" w:sz="6" w:space="0" w:color="auto"/>
              <w:bottom w:val="outset" w:sz="6" w:space="0" w:color="auto"/>
              <w:right w:val="outset" w:sz="6" w:space="0" w:color="auto"/>
            </w:tcBorders>
            <w:shd w:val="clear" w:color="auto" w:fill="auto"/>
          </w:tcPr>
          <w:p w14:paraId="6C332043" w14:textId="77777777" w:rsidR="004F3765" w:rsidRPr="008414C2" w:rsidRDefault="004F3765" w:rsidP="003F7B1F">
            <w:pPr>
              <w:pStyle w:val="naiskr"/>
              <w:spacing w:before="0" w:after="0"/>
              <w:rPr>
                <w:noProof/>
              </w:rPr>
            </w:pPr>
            <w:r w:rsidRPr="008414C2">
              <w:rPr>
                <w:noProof/>
              </w:rPr>
              <w:t>  </w:t>
            </w:r>
          </w:p>
        </w:tc>
      </w:tr>
      <w:tr w:rsidR="004F3765" w:rsidRPr="008414C2" w14:paraId="1D35052C" w14:textId="77777777" w:rsidTr="004F3765">
        <w:trPr>
          <w:tblCellSpacing w:w="0" w:type="dxa"/>
        </w:trPr>
        <w:tc>
          <w:tcPr>
            <w:tcW w:w="216" w:type="pct"/>
            <w:tcBorders>
              <w:top w:val="outset" w:sz="6" w:space="0" w:color="auto"/>
              <w:left w:val="outset" w:sz="6" w:space="0" w:color="auto"/>
              <w:bottom w:val="outset" w:sz="6" w:space="0" w:color="auto"/>
              <w:right w:val="outset" w:sz="6" w:space="0" w:color="auto"/>
            </w:tcBorders>
            <w:shd w:val="clear" w:color="auto" w:fill="auto"/>
          </w:tcPr>
          <w:p w14:paraId="7044E4CE" w14:textId="77777777" w:rsidR="004F3765" w:rsidRPr="008414C2" w:rsidRDefault="004F3765" w:rsidP="003F7B1F">
            <w:pPr>
              <w:pStyle w:val="naiskr"/>
              <w:spacing w:before="0" w:after="0"/>
              <w:rPr>
                <w:noProof/>
              </w:rPr>
            </w:pPr>
            <w:r w:rsidRPr="008414C2">
              <w:rPr>
                <w:noProof/>
              </w:rPr>
              <w:t>  </w:t>
            </w:r>
          </w:p>
        </w:tc>
        <w:tc>
          <w:tcPr>
            <w:tcW w:w="421" w:type="pct"/>
            <w:tcBorders>
              <w:top w:val="outset" w:sz="6" w:space="0" w:color="auto"/>
              <w:left w:val="outset" w:sz="6" w:space="0" w:color="auto"/>
              <w:bottom w:val="outset" w:sz="6" w:space="0" w:color="auto"/>
              <w:right w:val="outset" w:sz="6" w:space="0" w:color="auto"/>
            </w:tcBorders>
            <w:shd w:val="clear" w:color="auto" w:fill="auto"/>
          </w:tcPr>
          <w:p w14:paraId="1E0AA1E2" w14:textId="77777777" w:rsidR="004F3765" w:rsidRPr="008414C2" w:rsidRDefault="004F3765" w:rsidP="003F7B1F">
            <w:pPr>
              <w:pStyle w:val="naiskr"/>
              <w:spacing w:before="0" w:after="0"/>
              <w:rPr>
                <w:noProof/>
              </w:rPr>
            </w:pPr>
            <w:r w:rsidRPr="008414C2">
              <w:rPr>
                <w:noProof/>
              </w:rPr>
              <w:t>  </w:t>
            </w:r>
          </w:p>
        </w:tc>
        <w:tc>
          <w:tcPr>
            <w:tcW w:w="442" w:type="pct"/>
            <w:tcBorders>
              <w:top w:val="outset" w:sz="6" w:space="0" w:color="auto"/>
              <w:left w:val="outset" w:sz="6" w:space="0" w:color="auto"/>
              <w:bottom w:val="outset" w:sz="6" w:space="0" w:color="auto"/>
              <w:right w:val="outset" w:sz="6" w:space="0" w:color="auto"/>
            </w:tcBorders>
            <w:shd w:val="clear" w:color="auto" w:fill="auto"/>
          </w:tcPr>
          <w:p w14:paraId="18F1244F" w14:textId="77777777" w:rsidR="004F3765" w:rsidRPr="008414C2" w:rsidRDefault="004F3765" w:rsidP="003F7B1F">
            <w:pPr>
              <w:pStyle w:val="naiskr"/>
              <w:spacing w:before="0" w:after="0"/>
              <w:rPr>
                <w:noProof/>
              </w:rPr>
            </w:pPr>
            <w:r w:rsidRPr="008414C2">
              <w:rPr>
                <w:noProof/>
              </w:rPr>
              <w:t>  </w:t>
            </w:r>
          </w:p>
        </w:tc>
        <w:tc>
          <w:tcPr>
            <w:tcW w:w="342" w:type="pct"/>
            <w:tcBorders>
              <w:top w:val="outset" w:sz="6" w:space="0" w:color="auto"/>
              <w:left w:val="outset" w:sz="6" w:space="0" w:color="auto"/>
              <w:bottom w:val="outset" w:sz="6" w:space="0" w:color="auto"/>
              <w:right w:val="outset" w:sz="6" w:space="0" w:color="auto"/>
            </w:tcBorders>
            <w:shd w:val="clear" w:color="auto" w:fill="auto"/>
          </w:tcPr>
          <w:p w14:paraId="760AAFEE" w14:textId="77777777" w:rsidR="004F3765" w:rsidRPr="008414C2" w:rsidRDefault="004F3765" w:rsidP="003F7B1F">
            <w:pPr>
              <w:pStyle w:val="naiskr"/>
              <w:spacing w:before="0" w:after="0"/>
              <w:rPr>
                <w:noProof/>
              </w:rPr>
            </w:pPr>
            <w:r w:rsidRPr="008414C2">
              <w:rPr>
                <w:noProof/>
              </w:rPr>
              <w:t>  </w:t>
            </w:r>
          </w:p>
        </w:tc>
        <w:tc>
          <w:tcPr>
            <w:tcW w:w="307" w:type="pct"/>
            <w:tcBorders>
              <w:top w:val="outset" w:sz="6" w:space="0" w:color="auto"/>
              <w:left w:val="outset" w:sz="6" w:space="0" w:color="auto"/>
              <w:bottom w:val="outset" w:sz="6" w:space="0" w:color="auto"/>
              <w:right w:val="outset" w:sz="6" w:space="0" w:color="auto"/>
            </w:tcBorders>
            <w:shd w:val="clear" w:color="auto" w:fill="auto"/>
          </w:tcPr>
          <w:p w14:paraId="130C375F" w14:textId="77777777" w:rsidR="004F3765" w:rsidRPr="008414C2" w:rsidRDefault="004F3765" w:rsidP="003F7B1F">
            <w:pPr>
              <w:pStyle w:val="naiskr"/>
              <w:spacing w:before="0" w:after="0"/>
              <w:rPr>
                <w:noProof/>
              </w:rPr>
            </w:pPr>
            <w:r w:rsidRPr="008414C2">
              <w:rPr>
                <w:noProof/>
              </w:rPr>
              <w:t>  </w:t>
            </w:r>
          </w:p>
        </w:tc>
        <w:tc>
          <w:tcPr>
            <w:tcW w:w="313" w:type="pct"/>
            <w:tcBorders>
              <w:top w:val="outset" w:sz="6" w:space="0" w:color="auto"/>
              <w:left w:val="outset" w:sz="6" w:space="0" w:color="auto"/>
              <w:bottom w:val="outset" w:sz="6" w:space="0" w:color="auto"/>
              <w:right w:val="outset" w:sz="6" w:space="0" w:color="auto"/>
            </w:tcBorders>
            <w:shd w:val="clear" w:color="auto" w:fill="auto"/>
          </w:tcPr>
          <w:p w14:paraId="56B4FF5E" w14:textId="77777777" w:rsidR="004F3765" w:rsidRPr="008414C2" w:rsidRDefault="004F3765" w:rsidP="003F7B1F">
            <w:pPr>
              <w:pStyle w:val="naiskr"/>
              <w:spacing w:before="0" w:after="0"/>
              <w:rPr>
                <w:noProof/>
              </w:rPr>
            </w:pPr>
            <w:r w:rsidRPr="008414C2">
              <w:rPr>
                <w:noProof/>
              </w:rPr>
              <w:t>  </w:t>
            </w:r>
          </w:p>
        </w:tc>
        <w:tc>
          <w:tcPr>
            <w:tcW w:w="527" w:type="pct"/>
            <w:tcBorders>
              <w:top w:val="outset" w:sz="6" w:space="0" w:color="auto"/>
              <w:left w:val="outset" w:sz="6" w:space="0" w:color="auto"/>
              <w:bottom w:val="outset" w:sz="6" w:space="0" w:color="auto"/>
              <w:right w:val="outset" w:sz="6" w:space="0" w:color="auto"/>
            </w:tcBorders>
            <w:shd w:val="clear" w:color="auto" w:fill="auto"/>
          </w:tcPr>
          <w:p w14:paraId="78B59A67" w14:textId="77777777" w:rsidR="004F3765" w:rsidRPr="008414C2" w:rsidRDefault="004F3765" w:rsidP="003F7B1F">
            <w:pPr>
              <w:pStyle w:val="naiskr"/>
              <w:spacing w:before="0" w:after="0"/>
              <w:rPr>
                <w:noProof/>
              </w:rPr>
            </w:pPr>
            <w:r w:rsidRPr="008414C2">
              <w:rPr>
                <w:noProof/>
              </w:rPr>
              <w:t>  </w:t>
            </w:r>
          </w:p>
        </w:tc>
        <w:tc>
          <w:tcPr>
            <w:tcW w:w="594" w:type="pct"/>
            <w:tcBorders>
              <w:top w:val="outset" w:sz="6" w:space="0" w:color="auto"/>
              <w:left w:val="outset" w:sz="6" w:space="0" w:color="auto"/>
              <w:bottom w:val="outset" w:sz="6" w:space="0" w:color="auto"/>
              <w:right w:val="outset" w:sz="6" w:space="0" w:color="auto"/>
            </w:tcBorders>
            <w:shd w:val="clear" w:color="auto" w:fill="auto"/>
          </w:tcPr>
          <w:p w14:paraId="69F158C7" w14:textId="77777777" w:rsidR="004F3765" w:rsidRPr="008414C2" w:rsidRDefault="004F3765" w:rsidP="003F7B1F">
            <w:pPr>
              <w:pStyle w:val="naiskr"/>
              <w:spacing w:before="0" w:after="0"/>
              <w:rPr>
                <w:noProof/>
              </w:rPr>
            </w:pPr>
            <w:r w:rsidRPr="008414C2">
              <w:rPr>
                <w:noProof/>
              </w:rPr>
              <w:t>  </w:t>
            </w:r>
          </w:p>
        </w:tc>
        <w:tc>
          <w:tcPr>
            <w:tcW w:w="553" w:type="pct"/>
            <w:tcBorders>
              <w:top w:val="outset" w:sz="6" w:space="0" w:color="auto"/>
              <w:left w:val="outset" w:sz="6" w:space="0" w:color="auto"/>
              <w:bottom w:val="outset" w:sz="6" w:space="0" w:color="auto"/>
              <w:right w:val="outset" w:sz="6" w:space="0" w:color="auto"/>
            </w:tcBorders>
            <w:shd w:val="clear" w:color="auto" w:fill="auto"/>
          </w:tcPr>
          <w:p w14:paraId="6AE7B1C4" w14:textId="77777777" w:rsidR="004F3765" w:rsidRPr="008414C2" w:rsidRDefault="004F3765" w:rsidP="003F7B1F">
            <w:pPr>
              <w:pStyle w:val="naiskr"/>
              <w:spacing w:before="0" w:after="0"/>
              <w:rPr>
                <w:noProof/>
              </w:rPr>
            </w:pPr>
            <w:r w:rsidRPr="008414C2">
              <w:rPr>
                <w:noProof/>
              </w:rPr>
              <w:t>  </w:t>
            </w:r>
          </w:p>
        </w:tc>
        <w:tc>
          <w:tcPr>
            <w:tcW w:w="620" w:type="pct"/>
            <w:tcBorders>
              <w:top w:val="outset" w:sz="6" w:space="0" w:color="auto"/>
              <w:left w:val="outset" w:sz="6" w:space="0" w:color="auto"/>
              <w:bottom w:val="outset" w:sz="6" w:space="0" w:color="auto"/>
              <w:right w:val="outset" w:sz="6" w:space="0" w:color="auto"/>
            </w:tcBorders>
            <w:shd w:val="clear" w:color="auto" w:fill="auto"/>
          </w:tcPr>
          <w:p w14:paraId="559BA67C" w14:textId="77777777" w:rsidR="004F3765" w:rsidRPr="008414C2" w:rsidRDefault="004F3765" w:rsidP="003F7B1F">
            <w:pPr>
              <w:pStyle w:val="naiskr"/>
              <w:spacing w:before="0" w:after="0"/>
              <w:rPr>
                <w:noProof/>
              </w:rPr>
            </w:pPr>
            <w:r w:rsidRPr="008414C2">
              <w:rPr>
                <w:noProof/>
              </w:rPr>
              <w:t>  </w:t>
            </w:r>
          </w:p>
        </w:tc>
        <w:tc>
          <w:tcPr>
            <w:tcW w:w="665" w:type="pct"/>
            <w:tcBorders>
              <w:top w:val="outset" w:sz="6" w:space="0" w:color="auto"/>
              <w:left w:val="outset" w:sz="6" w:space="0" w:color="auto"/>
              <w:bottom w:val="outset" w:sz="6" w:space="0" w:color="auto"/>
              <w:right w:val="outset" w:sz="6" w:space="0" w:color="auto"/>
            </w:tcBorders>
            <w:shd w:val="clear" w:color="auto" w:fill="auto"/>
          </w:tcPr>
          <w:p w14:paraId="4F4ECDAB" w14:textId="77777777" w:rsidR="004F3765" w:rsidRPr="008414C2" w:rsidRDefault="004F3765" w:rsidP="003F7B1F">
            <w:pPr>
              <w:pStyle w:val="naiskr"/>
              <w:spacing w:before="0" w:after="0"/>
              <w:rPr>
                <w:noProof/>
              </w:rPr>
            </w:pPr>
            <w:r w:rsidRPr="008414C2">
              <w:rPr>
                <w:noProof/>
              </w:rPr>
              <w:t>  </w:t>
            </w:r>
          </w:p>
        </w:tc>
      </w:tr>
    </w:tbl>
    <w:p w14:paraId="1614199E" w14:textId="77777777" w:rsidR="004F3765" w:rsidRPr="008414C2" w:rsidRDefault="004F3765" w:rsidP="003F7B1F">
      <w:pPr>
        <w:pStyle w:val="naisf"/>
        <w:rPr>
          <w:noProof/>
        </w:rPr>
      </w:pPr>
      <w:r w:rsidRPr="008414C2">
        <w:rPr>
          <w:noProof/>
        </w:rPr>
        <w:t>Piezīmes.</w:t>
      </w:r>
    </w:p>
    <w:p w14:paraId="1C277175" w14:textId="77777777" w:rsidR="004F3765" w:rsidRPr="008414C2" w:rsidRDefault="004F3765" w:rsidP="003F7B1F">
      <w:pPr>
        <w:pStyle w:val="BodyText"/>
        <w:ind w:firstLine="324"/>
        <w:rPr>
          <w:rStyle w:val="Strong"/>
          <w:b w:val="0"/>
          <w:bCs w:val="0"/>
          <w:noProof/>
        </w:rPr>
      </w:pPr>
      <w:r w:rsidRPr="008414C2">
        <w:rPr>
          <w:bCs/>
          <w:noProof/>
          <w:vertAlign w:val="superscript"/>
        </w:rPr>
        <w:t>(1)</w:t>
      </w:r>
      <w:r w:rsidRPr="008414C2">
        <w:rPr>
          <w:bCs/>
          <w:noProof/>
        </w:rPr>
        <w:t> </w:t>
      </w:r>
      <w:r w:rsidR="00363356" w:rsidRPr="008414C2">
        <w:rPr>
          <w:noProof/>
        </w:rPr>
        <w:t xml:space="preserve">Ķīmiskās vielas uzskatāmas par bīstamām, ja tās saskaņā ar </w:t>
      </w:r>
      <w:r w:rsidR="003C0F55" w:rsidRPr="008414C2">
        <w:rPr>
          <w:noProof/>
        </w:rPr>
        <w:t xml:space="preserve">Eiropas Parlamenta un Padomes 2008.gada 16.decembra Regulas Nr. </w:t>
      </w:r>
      <w:hyperlink r:id="rId11" w:tgtFrame="_blank" w:history="1">
        <w:r w:rsidR="003C0F55" w:rsidRPr="008414C2">
          <w:rPr>
            <w:rStyle w:val="Hyperlink"/>
            <w:noProof/>
          </w:rPr>
          <w:t>1272/2008</w:t>
        </w:r>
      </w:hyperlink>
      <w:r w:rsidR="003C0F55" w:rsidRPr="008414C2">
        <w:rPr>
          <w:noProof/>
        </w:rPr>
        <w:t xml:space="preserve"> par vielu un maisījumu klasificēšanu, marķēšanu un iepakošanu un ar ko groza un atceļ Direktīvas </w:t>
      </w:r>
      <w:hyperlink r:id="rId12" w:tgtFrame="_blank" w:history="1">
        <w:r w:rsidR="003C0F55" w:rsidRPr="008414C2">
          <w:rPr>
            <w:rStyle w:val="Hyperlink"/>
            <w:noProof/>
          </w:rPr>
          <w:t>67/548/EEK</w:t>
        </w:r>
      </w:hyperlink>
      <w:r w:rsidR="003C0F55" w:rsidRPr="008414C2">
        <w:rPr>
          <w:noProof/>
        </w:rPr>
        <w:t xml:space="preserve"> un </w:t>
      </w:r>
      <w:hyperlink r:id="rId13" w:tgtFrame="_blank" w:history="1">
        <w:r w:rsidR="003C0F55" w:rsidRPr="008414C2">
          <w:rPr>
            <w:rStyle w:val="Hyperlink"/>
            <w:noProof/>
          </w:rPr>
          <w:t>1999/45/EK</w:t>
        </w:r>
      </w:hyperlink>
      <w:r w:rsidR="003C0F55" w:rsidRPr="008414C2">
        <w:rPr>
          <w:noProof/>
        </w:rPr>
        <w:t xml:space="preserve"> un groza Regulu (EK) Nr. </w:t>
      </w:r>
      <w:hyperlink r:id="rId14" w:tgtFrame="_blank" w:history="1">
        <w:r w:rsidR="003C0F55" w:rsidRPr="008414C2">
          <w:rPr>
            <w:rStyle w:val="Hyperlink"/>
            <w:noProof/>
          </w:rPr>
          <w:t>1907/2006</w:t>
        </w:r>
      </w:hyperlink>
      <w:r w:rsidR="003C0F55" w:rsidRPr="008414C2">
        <w:rPr>
          <w:noProof/>
        </w:rPr>
        <w:t xml:space="preserve"> </w:t>
      </w:r>
      <w:r w:rsidR="00363356" w:rsidRPr="008414C2">
        <w:rPr>
          <w:noProof/>
        </w:rPr>
        <w:t>klasificējamas kādā no šajā regulā uzskaitītajām bīstamības klasēm.</w:t>
      </w:r>
    </w:p>
    <w:p w14:paraId="30384BAE" w14:textId="77777777" w:rsidR="004F3765" w:rsidRPr="008414C2" w:rsidRDefault="004F3765" w:rsidP="003F7B1F">
      <w:pPr>
        <w:pStyle w:val="naisf"/>
        <w:rPr>
          <w:noProof/>
        </w:rPr>
      </w:pPr>
      <w:r w:rsidRPr="008414C2">
        <w:rPr>
          <w:noProof/>
          <w:vertAlign w:val="superscript"/>
        </w:rPr>
        <w:t xml:space="preserve"> (2)</w:t>
      </w:r>
      <w:r w:rsidRPr="008414C2">
        <w:rPr>
          <w:noProof/>
        </w:rPr>
        <w:t> Izejmateriālu veids: naftas produkti, darvas produkti, neorganiskie savienojumi, organiskie savienojumi, krāsas ar vairāk nekā 5 % GOS saturu un citi. </w:t>
      </w:r>
    </w:p>
    <w:p w14:paraId="7ABC1232" w14:textId="77777777" w:rsidR="004F3765" w:rsidRPr="008414C2" w:rsidRDefault="004F3765" w:rsidP="003F7B1F">
      <w:pPr>
        <w:pStyle w:val="naisf"/>
        <w:rPr>
          <w:noProof/>
        </w:rPr>
      </w:pPr>
      <w:r w:rsidRPr="008414C2">
        <w:rPr>
          <w:noProof/>
          <w:vertAlign w:val="superscript"/>
        </w:rPr>
        <w:t>(3)</w:t>
      </w:r>
      <w:r w:rsidRPr="008414C2">
        <w:rPr>
          <w:noProof/>
        </w:rPr>
        <w:t> </w:t>
      </w:r>
      <w:smartTag w:uri="urn:schemas-microsoft-com:office:smarttags" w:element="stockticker">
        <w:r w:rsidRPr="008414C2">
          <w:rPr>
            <w:noProof/>
          </w:rPr>
          <w:t>CAS</w:t>
        </w:r>
      </w:smartTag>
      <w:r w:rsidRPr="008414C2">
        <w:rPr>
          <w:noProof/>
        </w:rPr>
        <w:t xml:space="preserve"> numurs – vielu indekss ķīmijas referatīvajā žurnālā (</w:t>
      </w:r>
      <w:r w:rsidRPr="008414C2">
        <w:rPr>
          <w:i/>
          <w:iCs/>
          <w:noProof/>
        </w:rPr>
        <w:t>Chemical Abstracts</w:t>
      </w:r>
      <w:r w:rsidRPr="008414C2">
        <w:rPr>
          <w:noProof/>
        </w:rPr>
        <w:t>).</w:t>
      </w:r>
    </w:p>
    <w:p w14:paraId="1C130D04" w14:textId="77777777" w:rsidR="004F3765" w:rsidRPr="008414C2" w:rsidRDefault="004F3765" w:rsidP="003F7B1F">
      <w:pPr>
        <w:pStyle w:val="naisf"/>
        <w:rPr>
          <w:noProof/>
        </w:rPr>
      </w:pPr>
      <w:r w:rsidRPr="008414C2">
        <w:rPr>
          <w:noProof/>
          <w:vertAlign w:val="superscript"/>
        </w:rPr>
        <w:t>(4)</w:t>
      </w:r>
      <w:r w:rsidRPr="008414C2">
        <w:rPr>
          <w:noProof/>
        </w:rPr>
        <w:t> Vielas iedarbības raksturojums (R–frāze) - riska frāze raksturo bīstamās ķīmiskās vielas iedarbību; drošības prasību apzīmējums (S–frāze) – drošības frāze raksturo nepieciešamos drošības pasākumu atbilstoši Ministru kabineta 2002.gada 12.marta noteikumiem Nr.107 "Ķīmisko vielu un ķīmisko produktu klasificēšanas, marķēšanas un iepakošanas kārtība". </w:t>
      </w:r>
    </w:p>
    <w:p w14:paraId="21E707E1" w14:textId="77777777" w:rsidR="004F3765" w:rsidRPr="008414C2" w:rsidRDefault="004F3765" w:rsidP="003F7B1F">
      <w:pPr>
        <w:pStyle w:val="naisf"/>
        <w:rPr>
          <w:noProof/>
        </w:rPr>
      </w:pPr>
      <w:r w:rsidRPr="008414C2">
        <w:rPr>
          <w:noProof/>
          <w:vertAlign w:val="superscript"/>
        </w:rPr>
        <w:t>(5)</w:t>
      </w:r>
      <w:r w:rsidRPr="008414C2">
        <w:rPr>
          <w:noProof/>
        </w:rPr>
        <w:t xml:space="preserve"> Uzglabāšana mucās, tvertnēs (norāda tvertnes veidu), zem zemes, ārpus telpām, iekštelpās un citur. </w:t>
      </w:r>
    </w:p>
    <w:p w14:paraId="372609C5" w14:textId="77777777" w:rsidR="004F3765" w:rsidRPr="008414C2" w:rsidRDefault="004F3765" w:rsidP="003F7B1F">
      <w:pPr>
        <w:ind w:firstLine="540"/>
        <w:rPr>
          <w:noProof/>
        </w:rPr>
      </w:pPr>
      <w:r w:rsidRPr="008414C2">
        <w:rPr>
          <w:noProof/>
        </w:rPr>
        <w:t>Pielikumā pievienot drošības datu lapas (DDL)</w:t>
      </w:r>
      <w:r w:rsidR="00327D7E" w:rsidRPr="008414C2">
        <w:rPr>
          <w:noProof/>
        </w:rPr>
        <w:t>!</w:t>
      </w:r>
    </w:p>
    <w:p w14:paraId="4951ABE6" w14:textId="77777777" w:rsidR="004F3765" w:rsidRPr="008414C2" w:rsidRDefault="004F3765" w:rsidP="003F7B1F">
      <w:pPr>
        <w:ind w:firstLine="540"/>
        <w:rPr>
          <w:noProof/>
          <w:color w:val="333300"/>
        </w:rPr>
      </w:pPr>
    </w:p>
    <w:p w14:paraId="5D3C6E85" w14:textId="77777777" w:rsidR="00B15398" w:rsidRPr="008414C2" w:rsidRDefault="00B15398" w:rsidP="007707DC">
      <w:pPr>
        <w:numPr>
          <w:ilvl w:val="0"/>
          <w:numId w:val="2"/>
        </w:numPr>
        <w:tabs>
          <w:tab w:val="clear" w:pos="360"/>
        </w:tabs>
        <w:jc w:val="both"/>
        <w:rPr>
          <w:noProof/>
        </w:rPr>
      </w:pPr>
      <w:r w:rsidRPr="008414C2">
        <w:rPr>
          <w:noProof/>
        </w:rPr>
        <w:t>Produkcija un tās daudzums (gadā)</w:t>
      </w:r>
      <w:r w:rsidR="007707DC" w:rsidRPr="008414C2">
        <w:rPr>
          <w:noProof/>
        </w:rPr>
        <w:t>:</w:t>
      </w:r>
    </w:p>
    <w:p w14:paraId="7268C798" w14:textId="77777777" w:rsidR="003D7BE1" w:rsidRPr="00490F7E" w:rsidRDefault="6759F548" w:rsidP="6759F548">
      <w:pPr>
        <w:pStyle w:val="NormalWeb"/>
        <w:tabs>
          <w:tab w:val="left" w:pos="900"/>
        </w:tabs>
        <w:spacing w:before="120" w:beforeAutospacing="0" w:after="0" w:afterAutospacing="0"/>
        <w:rPr>
          <w:b/>
          <w:bCs/>
          <w:noProof/>
        </w:rPr>
      </w:pPr>
      <w:r w:rsidRPr="6759F548">
        <w:rPr>
          <w:b/>
          <w:bCs/>
          <w:noProof/>
        </w:rPr>
        <w:t>Līdz 50-100  tūkst.m</w:t>
      </w:r>
      <w:r w:rsidRPr="6759F548">
        <w:rPr>
          <w:b/>
          <w:bCs/>
          <w:noProof/>
          <w:vertAlign w:val="superscript"/>
        </w:rPr>
        <w:t>3</w:t>
      </w:r>
      <w:r w:rsidRPr="6759F548">
        <w:rPr>
          <w:b/>
          <w:bCs/>
          <w:noProof/>
        </w:rPr>
        <w:t xml:space="preserve"> gadā</w:t>
      </w:r>
    </w:p>
    <w:p w14:paraId="38BE05E9" w14:textId="77777777" w:rsidR="00B15398" w:rsidRPr="00490F7E" w:rsidRDefault="6759F548" w:rsidP="6759F548">
      <w:pPr>
        <w:pStyle w:val="NormalWeb"/>
        <w:tabs>
          <w:tab w:val="left" w:pos="900"/>
        </w:tabs>
        <w:spacing w:before="120" w:beforeAutospacing="0" w:after="0" w:afterAutospacing="0"/>
        <w:rPr>
          <w:noProof/>
        </w:rPr>
      </w:pPr>
      <w:r w:rsidRPr="6759F548">
        <w:rPr>
          <w:noProof/>
        </w:rPr>
        <w:t>____________________________________________________________________________</w:t>
      </w:r>
    </w:p>
    <w:p w14:paraId="6CF58080" w14:textId="77777777" w:rsidR="00B15398" w:rsidRPr="00490F7E" w:rsidRDefault="00B15398" w:rsidP="6759F548">
      <w:pPr>
        <w:rPr>
          <w:noProof/>
        </w:rPr>
      </w:pPr>
    </w:p>
    <w:p w14:paraId="214FABEF" w14:textId="77777777" w:rsidR="00A106E0" w:rsidRPr="00490F7E" w:rsidRDefault="6759F548" w:rsidP="6759F548">
      <w:pPr>
        <w:numPr>
          <w:ilvl w:val="0"/>
          <w:numId w:val="2"/>
        </w:numPr>
        <w:tabs>
          <w:tab w:val="clear" w:pos="360"/>
        </w:tabs>
        <w:jc w:val="both"/>
        <w:rPr>
          <w:noProof/>
        </w:rPr>
      </w:pPr>
      <w:r w:rsidRPr="6759F548">
        <w:rPr>
          <w:noProof/>
        </w:rPr>
        <w:t>Dabas resursu ieguve un izmantošana (norādīt veidu un apjomu diennaktī, sezonā, gadā)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1433"/>
        <w:gridCol w:w="1046"/>
        <w:gridCol w:w="1206"/>
      </w:tblGrid>
      <w:tr w:rsidR="00A106E0" w:rsidRPr="00490F7E" w14:paraId="0E198166" w14:textId="77777777" w:rsidTr="6759F548">
        <w:trPr>
          <w:jc w:val="center"/>
        </w:trPr>
        <w:tc>
          <w:tcPr>
            <w:tcW w:w="2742" w:type="dxa"/>
            <w:vMerge w:val="restart"/>
            <w:shd w:val="clear" w:color="auto" w:fill="auto"/>
            <w:vAlign w:val="center"/>
          </w:tcPr>
          <w:p w14:paraId="0883A600" w14:textId="77777777" w:rsidR="00A106E0" w:rsidRPr="00490F7E" w:rsidRDefault="6759F548" w:rsidP="6759F548">
            <w:pPr>
              <w:jc w:val="center"/>
              <w:rPr>
                <w:noProof/>
              </w:rPr>
            </w:pPr>
            <w:r w:rsidRPr="6759F548">
              <w:rPr>
                <w:noProof/>
              </w:rPr>
              <w:t>Veids</w:t>
            </w:r>
          </w:p>
        </w:tc>
        <w:tc>
          <w:tcPr>
            <w:tcW w:w="3685" w:type="dxa"/>
            <w:gridSpan w:val="3"/>
            <w:shd w:val="clear" w:color="auto" w:fill="auto"/>
            <w:vAlign w:val="center"/>
          </w:tcPr>
          <w:p w14:paraId="3D840DFD" w14:textId="77777777" w:rsidR="00A106E0" w:rsidRPr="00490F7E" w:rsidRDefault="6759F548" w:rsidP="6759F548">
            <w:pPr>
              <w:jc w:val="center"/>
              <w:rPr>
                <w:noProof/>
              </w:rPr>
            </w:pPr>
            <w:r w:rsidRPr="6759F548">
              <w:rPr>
                <w:noProof/>
              </w:rPr>
              <w:t>Apjoms, m</w:t>
            </w:r>
            <w:r w:rsidRPr="6759F548">
              <w:rPr>
                <w:noProof/>
                <w:vertAlign w:val="superscript"/>
              </w:rPr>
              <w:t>3</w:t>
            </w:r>
          </w:p>
        </w:tc>
      </w:tr>
      <w:tr w:rsidR="00A106E0" w:rsidRPr="00490F7E" w14:paraId="35D5A6F4" w14:textId="77777777" w:rsidTr="6759F548">
        <w:trPr>
          <w:jc w:val="center"/>
        </w:trPr>
        <w:tc>
          <w:tcPr>
            <w:tcW w:w="2742" w:type="dxa"/>
            <w:vMerge/>
            <w:vAlign w:val="center"/>
          </w:tcPr>
          <w:p w14:paraId="0385DB68" w14:textId="77777777" w:rsidR="00A106E0" w:rsidRPr="00490F7E" w:rsidRDefault="00A106E0" w:rsidP="004F316A">
            <w:pPr>
              <w:jc w:val="center"/>
              <w:rPr>
                <w:noProof/>
                <w:highlight w:val="green"/>
              </w:rPr>
            </w:pPr>
          </w:p>
        </w:tc>
        <w:tc>
          <w:tcPr>
            <w:tcW w:w="1433" w:type="dxa"/>
            <w:shd w:val="clear" w:color="auto" w:fill="auto"/>
            <w:vAlign w:val="center"/>
          </w:tcPr>
          <w:p w14:paraId="413EE4D8" w14:textId="77777777" w:rsidR="00A106E0" w:rsidRPr="00490F7E" w:rsidRDefault="6759F548" w:rsidP="6759F548">
            <w:pPr>
              <w:jc w:val="center"/>
              <w:rPr>
                <w:noProof/>
              </w:rPr>
            </w:pPr>
            <w:r w:rsidRPr="6759F548">
              <w:rPr>
                <w:noProof/>
              </w:rPr>
              <w:t>diennaktī</w:t>
            </w:r>
          </w:p>
        </w:tc>
        <w:tc>
          <w:tcPr>
            <w:tcW w:w="1046" w:type="dxa"/>
            <w:shd w:val="clear" w:color="auto" w:fill="auto"/>
            <w:vAlign w:val="center"/>
          </w:tcPr>
          <w:p w14:paraId="24DE17EC" w14:textId="77777777" w:rsidR="00A106E0" w:rsidRPr="00490F7E" w:rsidRDefault="6759F548" w:rsidP="6759F548">
            <w:pPr>
              <w:jc w:val="center"/>
              <w:rPr>
                <w:noProof/>
              </w:rPr>
            </w:pPr>
            <w:r w:rsidRPr="6759F548">
              <w:rPr>
                <w:noProof/>
              </w:rPr>
              <w:t>sezonā</w:t>
            </w:r>
          </w:p>
        </w:tc>
        <w:tc>
          <w:tcPr>
            <w:tcW w:w="1206" w:type="dxa"/>
            <w:shd w:val="clear" w:color="auto" w:fill="auto"/>
            <w:vAlign w:val="center"/>
          </w:tcPr>
          <w:p w14:paraId="77489053" w14:textId="77777777" w:rsidR="00A106E0" w:rsidRPr="00490F7E" w:rsidRDefault="6759F548" w:rsidP="6759F548">
            <w:pPr>
              <w:jc w:val="center"/>
              <w:rPr>
                <w:noProof/>
              </w:rPr>
            </w:pPr>
            <w:r w:rsidRPr="6759F548">
              <w:rPr>
                <w:noProof/>
              </w:rPr>
              <w:t>gadā</w:t>
            </w:r>
          </w:p>
        </w:tc>
      </w:tr>
      <w:tr w:rsidR="00A106E0" w:rsidRPr="008414C2" w14:paraId="26F143F8" w14:textId="77777777" w:rsidTr="6759F548">
        <w:trPr>
          <w:jc w:val="center"/>
        </w:trPr>
        <w:tc>
          <w:tcPr>
            <w:tcW w:w="2742" w:type="dxa"/>
            <w:shd w:val="clear" w:color="auto" w:fill="auto"/>
          </w:tcPr>
          <w:p w14:paraId="6072C092" w14:textId="77777777" w:rsidR="00A106E0" w:rsidRPr="00490F7E" w:rsidRDefault="6759F548" w:rsidP="6759F548">
            <w:pPr>
              <w:rPr>
                <w:b/>
                <w:bCs/>
                <w:i/>
                <w:iCs/>
                <w:noProof/>
              </w:rPr>
            </w:pPr>
            <w:r w:rsidRPr="6759F548">
              <w:rPr>
                <w:b/>
                <w:bCs/>
                <w:i/>
                <w:iCs/>
                <w:noProof/>
              </w:rPr>
              <w:t>Smilts</w:t>
            </w:r>
          </w:p>
        </w:tc>
        <w:tc>
          <w:tcPr>
            <w:tcW w:w="1433" w:type="dxa"/>
            <w:shd w:val="clear" w:color="auto" w:fill="auto"/>
          </w:tcPr>
          <w:p w14:paraId="2D528A64" w14:textId="0EB8B316" w:rsidR="00A106E0" w:rsidRPr="00490F7E" w:rsidRDefault="6759F548" w:rsidP="6759F548">
            <w:pPr>
              <w:rPr>
                <w:b/>
                <w:bCs/>
                <w:noProof/>
              </w:rPr>
            </w:pPr>
            <w:r w:rsidRPr="6759F548">
              <w:rPr>
                <w:b/>
                <w:bCs/>
                <w:noProof/>
              </w:rPr>
              <w:t>500-1000</w:t>
            </w:r>
          </w:p>
        </w:tc>
        <w:tc>
          <w:tcPr>
            <w:tcW w:w="1046" w:type="dxa"/>
            <w:shd w:val="clear" w:color="auto" w:fill="auto"/>
          </w:tcPr>
          <w:p w14:paraId="5293E0A4" w14:textId="77777777" w:rsidR="00A106E0" w:rsidRPr="00490F7E" w:rsidRDefault="6759F548" w:rsidP="6759F548">
            <w:pPr>
              <w:rPr>
                <w:b/>
                <w:bCs/>
                <w:noProof/>
              </w:rPr>
            </w:pPr>
            <w:r w:rsidRPr="6759F548">
              <w:rPr>
                <w:b/>
                <w:bCs/>
                <w:noProof/>
              </w:rPr>
              <w:t>50 000-100 000</w:t>
            </w:r>
          </w:p>
        </w:tc>
        <w:tc>
          <w:tcPr>
            <w:tcW w:w="1206" w:type="dxa"/>
            <w:shd w:val="clear" w:color="auto" w:fill="auto"/>
          </w:tcPr>
          <w:p w14:paraId="0E1DC3E8" w14:textId="77777777" w:rsidR="00A106E0" w:rsidRPr="00490F7E" w:rsidRDefault="6759F548" w:rsidP="6759F548">
            <w:pPr>
              <w:rPr>
                <w:b/>
                <w:bCs/>
                <w:noProof/>
              </w:rPr>
            </w:pPr>
            <w:r w:rsidRPr="6759F548">
              <w:rPr>
                <w:b/>
                <w:bCs/>
                <w:noProof/>
              </w:rPr>
              <w:t>50 000-100 000</w:t>
            </w:r>
          </w:p>
        </w:tc>
      </w:tr>
      <w:tr w:rsidR="00A106E0" w:rsidRPr="008414C2" w14:paraId="30EEB414" w14:textId="77777777" w:rsidTr="6759F548">
        <w:trPr>
          <w:jc w:val="center"/>
        </w:trPr>
        <w:tc>
          <w:tcPr>
            <w:tcW w:w="2742" w:type="dxa"/>
            <w:shd w:val="clear" w:color="auto" w:fill="auto"/>
          </w:tcPr>
          <w:p w14:paraId="10C94CC6" w14:textId="77777777" w:rsidR="00A106E0" w:rsidRPr="008414C2" w:rsidRDefault="00A106E0" w:rsidP="00A106E0">
            <w:pPr>
              <w:rPr>
                <w:noProof/>
              </w:rPr>
            </w:pPr>
          </w:p>
        </w:tc>
        <w:tc>
          <w:tcPr>
            <w:tcW w:w="1433" w:type="dxa"/>
            <w:shd w:val="clear" w:color="auto" w:fill="auto"/>
          </w:tcPr>
          <w:p w14:paraId="15930CF1" w14:textId="77777777" w:rsidR="00A106E0" w:rsidRPr="008414C2" w:rsidRDefault="00A106E0" w:rsidP="00A106E0">
            <w:pPr>
              <w:rPr>
                <w:noProof/>
              </w:rPr>
            </w:pPr>
          </w:p>
        </w:tc>
        <w:tc>
          <w:tcPr>
            <w:tcW w:w="1046" w:type="dxa"/>
            <w:shd w:val="clear" w:color="auto" w:fill="auto"/>
          </w:tcPr>
          <w:p w14:paraId="45643831" w14:textId="77777777" w:rsidR="00A106E0" w:rsidRPr="008414C2" w:rsidRDefault="00A106E0" w:rsidP="00A106E0">
            <w:pPr>
              <w:rPr>
                <w:noProof/>
              </w:rPr>
            </w:pPr>
          </w:p>
        </w:tc>
        <w:tc>
          <w:tcPr>
            <w:tcW w:w="1206" w:type="dxa"/>
            <w:shd w:val="clear" w:color="auto" w:fill="auto"/>
          </w:tcPr>
          <w:p w14:paraId="30CC83F2" w14:textId="77777777" w:rsidR="00A106E0" w:rsidRPr="008414C2" w:rsidRDefault="00A106E0" w:rsidP="00A106E0">
            <w:pPr>
              <w:rPr>
                <w:noProof/>
              </w:rPr>
            </w:pPr>
          </w:p>
        </w:tc>
      </w:tr>
    </w:tbl>
    <w:p w14:paraId="507F42F3" w14:textId="77777777" w:rsidR="004F3765" w:rsidRDefault="004F3765" w:rsidP="003F7B1F">
      <w:pPr>
        <w:ind w:firstLine="540"/>
        <w:jc w:val="both"/>
        <w:rPr>
          <w:noProof/>
        </w:rPr>
      </w:pPr>
    </w:p>
    <w:p w14:paraId="3D383C65" w14:textId="77777777" w:rsidR="00076ACB" w:rsidRPr="008414C2" w:rsidRDefault="00076ACB" w:rsidP="003F7B1F">
      <w:pPr>
        <w:ind w:firstLine="540"/>
        <w:jc w:val="both"/>
        <w:rPr>
          <w:noProof/>
        </w:rPr>
      </w:pPr>
    </w:p>
    <w:p w14:paraId="3171B98C" w14:textId="77777777" w:rsidR="004F3765" w:rsidRPr="008414C2" w:rsidRDefault="6759F548" w:rsidP="6759F548">
      <w:pPr>
        <w:numPr>
          <w:ilvl w:val="0"/>
          <w:numId w:val="2"/>
        </w:numPr>
        <w:spacing w:line="360" w:lineRule="auto"/>
        <w:jc w:val="both"/>
        <w:rPr>
          <w:noProof/>
        </w:rPr>
      </w:pPr>
      <w:r w:rsidRPr="6759F548">
        <w:rPr>
          <w:noProof/>
        </w:rPr>
        <w:t>Ūdensapgādes risinājums:</w:t>
      </w:r>
    </w:p>
    <w:p w14:paraId="72E7F4F1" w14:textId="77777777" w:rsidR="003D7BE1" w:rsidRPr="00490F7E" w:rsidRDefault="6759F548" w:rsidP="6759F548">
      <w:pPr>
        <w:spacing w:line="360" w:lineRule="auto"/>
        <w:ind w:left="561" w:hanging="561"/>
        <w:rPr>
          <w:b/>
          <w:bCs/>
        </w:rPr>
      </w:pPr>
      <w:r w:rsidRPr="6759F548">
        <w:rPr>
          <w:b/>
          <w:bCs/>
        </w:rPr>
        <w:t>Netiek paredzēts</w:t>
      </w:r>
    </w:p>
    <w:p w14:paraId="47ACAD86" w14:textId="77777777" w:rsidR="00DB3E3E" w:rsidRDefault="6759F548" w:rsidP="6759F548">
      <w:pPr>
        <w:jc w:val="both"/>
        <w:rPr>
          <w:b/>
          <w:bCs/>
        </w:rPr>
      </w:pPr>
      <w:r w:rsidRPr="6759F548">
        <w:rPr>
          <w:b/>
          <w:bCs/>
        </w:rPr>
        <w:t xml:space="preserve">Sadzīvē izmantojamais ūdens personāla nodrošināšanai tiek pievests pēc nepieciešamības. </w:t>
      </w:r>
    </w:p>
    <w:p w14:paraId="4689BDC7" w14:textId="77777777" w:rsidR="004F3765" w:rsidRPr="008414C2" w:rsidRDefault="004F3765" w:rsidP="003F7B1F">
      <w:pPr>
        <w:ind w:firstLine="540"/>
        <w:jc w:val="both"/>
        <w:rPr>
          <w:noProof/>
        </w:rPr>
      </w:pPr>
    </w:p>
    <w:p w14:paraId="2D425BCD" w14:textId="77777777" w:rsidR="004F3765" w:rsidRPr="008414C2" w:rsidRDefault="004F3765" w:rsidP="003F7B1F">
      <w:pPr>
        <w:numPr>
          <w:ilvl w:val="0"/>
          <w:numId w:val="2"/>
        </w:numPr>
        <w:jc w:val="both"/>
        <w:rPr>
          <w:bCs/>
          <w:noProof/>
        </w:rPr>
      </w:pPr>
      <w:r w:rsidRPr="008414C2">
        <w:rPr>
          <w:bCs/>
          <w:noProof/>
        </w:rPr>
        <w:t>Plānotais notekūdeņu (sadzīves, ražošanas, lietus) daudzums (m</w:t>
      </w:r>
      <w:r w:rsidRPr="008414C2">
        <w:rPr>
          <w:bCs/>
          <w:noProof/>
          <w:vertAlign w:val="superscript"/>
        </w:rPr>
        <w:t>3</w:t>
      </w:r>
      <w:r w:rsidR="00EC6F16" w:rsidRPr="008414C2">
        <w:rPr>
          <w:bCs/>
          <w:noProof/>
        </w:rPr>
        <w:t xml:space="preserve"> diennaktī, mēnesī vai gadā):</w:t>
      </w:r>
    </w:p>
    <w:p w14:paraId="65C89F83" w14:textId="77777777" w:rsidR="004F3765" w:rsidRPr="008414C2" w:rsidRDefault="004F3765" w:rsidP="003F7B1F">
      <w:pPr>
        <w:ind w:left="1260" w:firstLine="180"/>
        <w:jc w:val="both"/>
        <w:rPr>
          <w:noProof/>
        </w:rPr>
      </w:pPr>
      <w:r w:rsidRPr="008414C2">
        <w:rPr>
          <w:noProof/>
        </w:rPr>
        <w:t>Ir/nav notekūdeņu attīrīšanas iekārtas, (ja nav, tad kur tiks nodoti)</w:t>
      </w:r>
    </w:p>
    <w:p w14:paraId="5C9C4ED6" w14:textId="77777777" w:rsidR="003D7BE1" w:rsidRPr="008414C2" w:rsidRDefault="003D7BE1" w:rsidP="003F7B1F">
      <w:pPr>
        <w:jc w:val="both"/>
        <w:rPr>
          <w:noProof/>
        </w:rPr>
      </w:pPr>
    </w:p>
    <w:p w14:paraId="7389574F" w14:textId="77777777" w:rsidR="00556755" w:rsidRPr="00490F7E" w:rsidRDefault="6759F548" w:rsidP="6759F548">
      <w:pPr>
        <w:pStyle w:val="NormalWeb"/>
        <w:spacing w:before="0" w:beforeAutospacing="0" w:after="0" w:afterAutospacing="0"/>
        <w:jc w:val="both"/>
        <w:rPr>
          <w:b/>
          <w:bCs/>
        </w:rPr>
      </w:pPr>
      <w:r w:rsidRPr="6759F548">
        <w:rPr>
          <w:b/>
          <w:bCs/>
        </w:rPr>
        <w:t xml:space="preserve">Sadzīves notekūdeņi netiek paredzēti. </w:t>
      </w:r>
    </w:p>
    <w:p w14:paraId="76E75D4B" w14:textId="77777777" w:rsidR="00556755" w:rsidRPr="00490F7E" w:rsidRDefault="6759F548" w:rsidP="6759F548">
      <w:pPr>
        <w:pStyle w:val="NormalWeb"/>
        <w:spacing w:before="0" w:beforeAutospacing="0" w:after="0" w:afterAutospacing="0"/>
        <w:jc w:val="both"/>
        <w:rPr>
          <w:b/>
          <w:bCs/>
        </w:rPr>
      </w:pPr>
      <w:r w:rsidRPr="6759F548">
        <w:rPr>
          <w:b/>
          <w:bCs/>
        </w:rPr>
        <w:t>Tehniskā nodrošinājuma laukumā nepieciešamības gadījumā tiek uzstādīta pārvietojama tualete.</w:t>
      </w:r>
    </w:p>
    <w:p w14:paraId="24F30028" w14:textId="77777777" w:rsidR="00556755" w:rsidRPr="00490F7E" w:rsidRDefault="6759F548" w:rsidP="6759F548">
      <w:pPr>
        <w:jc w:val="both"/>
        <w:rPr>
          <w:b/>
          <w:bCs/>
        </w:rPr>
      </w:pPr>
      <w:r w:rsidRPr="6759F548">
        <w:rPr>
          <w:b/>
          <w:bCs/>
        </w:rPr>
        <w:t>Smilts ieguves darbi tiek realizēti bez pazemes ūdens atsūknēšanu.</w:t>
      </w:r>
    </w:p>
    <w:p w14:paraId="1959C664" w14:textId="77777777" w:rsidR="00556755" w:rsidRPr="00490F7E" w:rsidRDefault="6759F548" w:rsidP="6759F548">
      <w:pPr>
        <w:jc w:val="both"/>
        <w:rPr>
          <w:b/>
          <w:bCs/>
        </w:rPr>
      </w:pPr>
      <w:r w:rsidRPr="6759F548">
        <w:rPr>
          <w:b/>
          <w:bCs/>
        </w:rPr>
        <w:t xml:space="preserve">Notekūdeņu attīrīšanas iekārtu nav un netiek paredzētas. </w:t>
      </w:r>
    </w:p>
    <w:p w14:paraId="241CA539" w14:textId="77777777" w:rsidR="00556755" w:rsidRPr="008414C2" w:rsidRDefault="6759F548" w:rsidP="6759F548">
      <w:pPr>
        <w:jc w:val="both"/>
        <w:rPr>
          <w:b/>
          <w:bCs/>
        </w:rPr>
      </w:pPr>
      <w:r w:rsidRPr="6759F548">
        <w:rPr>
          <w:b/>
          <w:bCs/>
        </w:rPr>
        <w:t>Ražošanas notekūdeņi netiek paredzēti.</w:t>
      </w:r>
    </w:p>
    <w:p w14:paraId="79FB4CB4" w14:textId="77777777" w:rsidR="00363670" w:rsidRPr="008414C2" w:rsidRDefault="00363670" w:rsidP="6759F548">
      <w:pPr>
        <w:ind w:right="-1080"/>
        <w:jc w:val="both"/>
        <w:rPr>
          <w:b/>
          <w:bCs/>
        </w:rPr>
      </w:pPr>
    </w:p>
    <w:p w14:paraId="38BA7CCB" w14:textId="77777777" w:rsidR="00363670" w:rsidRPr="008414C2" w:rsidRDefault="6759F548" w:rsidP="6759F548">
      <w:pPr>
        <w:ind w:right="-1080"/>
        <w:jc w:val="both"/>
        <w:rPr>
          <w:b/>
          <w:bCs/>
        </w:rPr>
      </w:pPr>
      <w:r w:rsidRPr="6759F548">
        <w:rPr>
          <w:b/>
          <w:bCs/>
        </w:rPr>
        <w:t>Sadzīves notekūdeņi:</w:t>
      </w:r>
    </w:p>
    <w:p w14:paraId="655244B2" w14:textId="77777777" w:rsidR="00363670" w:rsidRPr="00490F7E" w:rsidRDefault="6759F548" w:rsidP="6759F548">
      <w:pPr>
        <w:ind w:firstLine="748"/>
        <w:jc w:val="both"/>
      </w:pPr>
      <w:r>
        <w:t>Plānotais notekūdeņu attīrīšanas vai uzkrāšanas veids __</w:t>
      </w:r>
      <w:r w:rsidRPr="6759F548">
        <w:rPr>
          <w:b/>
          <w:bCs/>
        </w:rPr>
        <w:t xml:space="preserve"> pārvietojama tualete</w:t>
      </w:r>
      <w:r>
        <w:t>______</w:t>
      </w:r>
    </w:p>
    <w:p w14:paraId="20224F69" w14:textId="77777777" w:rsidR="00363670" w:rsidRPr="00490F7E" w:rsidRDefault="6759F548" w:rsidP="6759F548">
      <w:pPr>
        <w:ind w:firstLine="748"/>
        <w:jc w:val="both"/>
      </w:pPr>
      <w:r w:rsidRPr="6759F548">
        <w:rPr>
          <w:u w:val="single"/>
        </w:rPr>
        <w:t>Piesārņojošās</w:t>
      </w:r>
      <w:r>
        <w:t xml:space="preserve"> vielas notekūdeņos pirms attīrīšanas __</w:t>
      </w:r>
      <w:r w:rsidRPr="6759F548">
        <w:rPr>
          <w:b/>
          <w:bCs/>
        </w:rPr>
        <w:t>netiek paredzēts</w:t>
      </w:r>
      <w:r>
        <w:t>__________</w:t>
      </w:r>
    </w:p>
    <w:p w14:paraId="5F4D3474" w14:textId="77777777" w:rsidR="00363670" w:rsidRPr="00490F7E" w:rsidRDefault="6759F548" w:rsidP="6759F548">
      <w:pPr>
        <w:ind w:right="-1080" w:firstLine="748"/>
        <w:jc w:val="both"/>
      </w:pPr>
      <w:r>
        <w:lastRenderedPageBreak/>
        <w:t>Piesārņojošās vielas notekūdeņos pēc attīrīšanas__</w:t>
      </w:r>
      <w:r w:rsidRPr="6759F548">
        <w:rPr>
          <w:b/>
          <w:bCs/>
        </w:rPr>
        <w:t xml:space="preserve"> netiek paredzēts</w:t>
      </w:r>
      <w:r>
        <w:t xml:space="preserve"> ___________</w:t>
      </w:r>
    </w:p>
    <w:p w14:paraId="2FE220A8" w14:textId="77777777" w:rsidR="00363670" w:rsidRPr="008414C2" w:rsidRDefault="6759F548" w:rsidP="00363670">
      <w:pPr>
        <w:ind w:firstLine="748"/>
      </w:pPr>
      <w:r>
        <w:t>Attīrīto notekūdeņu izplūdes vieta_</w:t>
      </w:r>
      <w:r w:rsidRPr="6759F548">
        <w:rPr>
          <w:b/>
          <w:bCs/>
        </w:rPr>
        <w:t xml:space="preserve"> netiek paredzēts</w:t>
      </w:r>
      <w:r>
        <w:t xml:space="preserve"> _</w:t>
      </w:r>
    </w:p>
    <w:p w14:paraId="110B90B2" w14:textId="77777777" w:rsidR="00363670" w:rsidRPr="008414C2" w:rsidRDefault="00363670" w:rsidP="00363670">
      <w:pPr>
        <w:ind w:firstLine="748"/>
      </w:pPr>
    </w:p>
    <w:p w14:paraId="03BAB0F8" w14:textId="77777777" w:rsidR="00363670" w:rsidRPr="008414C2" w:rsidRDefault="6759F548" w:rsidP="6759F548">
      <w:pPr>
        <w:rPr>
          <w:b/>
          <w:bCs/>
        </w:rPr>
      </w:pPr>
      <w:r w:rsidRPr="6759F548">
        <w:rPr>
          <w:b/>
          <w:bCs/>
        </w:rPr>
        <w:t>No karjera atsūknētie ūdeņi:</w:t>
      </w:r>
    </w:p>
    <w:p w14:paraId="2C23C554" w14:textId="77777777" w:rsidR="00363670" w:rsidRPr="00490F7E" w:rsidRDefault="6759F548" w:rsidP="6759F548">
      <w:pPr>
        <w:ind w:firstLine="748"/>
        <w:jc w:val="both"/>
      </w:pPr>
      <w:r>
        <w:t>Plānotais notekūdeņu attīrīšanas vai uzkrāšanas veids __</w:t>
      </w:r>
      <w:r w:rsidRPr="6759F548">
        <w:rPr>
          <w:b/>
          <w:bCs/>
        </w:rPr>
        <w:t xml:space="preserve">netiek paredzēts </w:t>
      </w:r>
      <w:r>
        <w:t>_________</w:t>
      </w:r>
    </w:p>
    <w:p w14:paraId="7355F9EF" w14:textId="77777777" w:rsidR="00363670" w:rsidRPr="00490F7E" w:rsidRDefault="6759F548" w:rsidP="6759F548">
      <w:pPr>
        <w:ind w:firstLine="748"/>
        <w:jc w:val="both"/>
      </w:pPr>
      <w:r w:rsidRPr="6759F548">
        <w:rPr>
          <w:u w:val="single"/>
        </w:rPr>
        <w:t>Piesārņojošās</w:t>
      </w:r>
      <w:r>
        <w:t xml:space="preserve"> vielas notekūdeņos pirms attīrīšanas __</w:t>
      </w:r>
      <w:r w:rsidRPr="6759F548">
        <w:rPr>
          <w:b/>
          <w:bCs/>
        </w:rPr>
        <w:t>netiek paredzētas</w:t>
      </w:r>
      <w:r>
        <w:t>___________</w:t>
      </w:r>
    </w:p>
    <w:p w14:paraId="44623E89" w14:textId="77777777" w:rsidR="00363670" w:rsidRPr="00490F7E" w:rsidRDefault="6759F548" w:rsidP="6759F548">
      <w:pPr>
        <w:ind w:right="-1080" w:firstLine="748"/>
        <w:jc w:val="both"/>
      </w:pPr>
      <w:r>
        <w:t>Piesārņojošās vielas notekūdeņos pēc attīrīšanas__</w:t>
      </w:r>
      <w:r w:rsidRPr="6759F548">
        <w:rPr>
          <w:b/>
          <w:bCs/>
        </w:rPr>
        <w:t xml:space="preserve"> netiek paredzētas</w:t>
      </w:r>
      <w:r>
        <w:t xml:space="preserve"> ____________</w:t>
      </w:r>
    </w:p>
    <w:p w14:paraId="0805D93A" w14:textId="77777777" w:rsidR="00363670" w:rsidRPr="008414C2" w:rsidRDefault="6759F548" w:rsidP="00363670">
      <w:pPr>
        <w:ind w:firstLine="748"/>
      </w:pPr>
      <w:r>
        <w:t xml:space="preserve">Attīrīto notekūdeņu izplūdes vieta____ </w:t>
      </w:r>
      <w:r w:rsidRPr="6759F548">
        <w:rPr>
          <w:b/>
          <w:bCs/>
        </w:rPr>
        <w:t>nav, jo novadīšana netiek paredzēta</w:t>
      </w:r>
      <w:r>
        <w:t>______</w:t>
      </w:r>
    </w:p>
    <w:p w14:paraId="636B362C" w14:textId="77777777" w:rsidR="004F3765" w:rsidRPr="008414C2" w:rsidRDefault="004F3765" w:rsidP="003F7B1F">
      <w:pPr>
        <w:ind w:firstLine="720"/>
        <w:rPr>
          <w:noProof/>
        </w:rPr>
      </w:pPr>
    </w:p>
    <w:p w14:paraId="230A275A" w14:textId="77777777" w:rsidR="00A018CF" w:rsidRPr="008414C2" w:rsidRDefault="6759F548" w:rsidP="6759F548">
      <w:pPr>
        <w:numPr>
          <w:ilvl w:val="0"/>
          <w:numId w:val="2"/>
        </w:numPr>
        <w:jc w:val="both"/>
        <w:rPr>
          <w:noProof/>
        </w:rPr>
      </w:pPr>
      <w:r w:rsidRPr="6759F548">
        <w:rPr>
          <w:noProof/>
        </w:rPr>
        <w:t>Siltumapgādes risinājums:</w:t>
      </w:r>
    </w:p>
    <w:p w14:paraId="57947AB7" w14:textId="77777777" w:rsidR="00363670" w:rsidRPr="008414C2" w:rsidRDefault="00363670" w:rsidP="00177ED9">
      <w:pPr>
        <w:jc w:val="both"/>
        <w:rPr>
          <w:noProof/>
        </w:rPr>
      </w:pPr>
    </w:p>
    <w:p w14:paraId="7634A235" w14:textId="77777777" w:rsidR="00450C21" w:rsidRPr="008414C2" w:rsidRDefault="6759F548" w:rsidP="6759F548">
      <w:pPr>
        <w:ind w:firstLine="561"/>
        <w:jc w:val="both"/>
        <w:rPr>
          <w:b/>
          <w:bCs/>
        </w:rPr>
      </w:pPr>
      <w:r w:rsidRPr="6759F548">
        <w:rPr>
          <w:b/>
          <w:bCs/>
        </w:rPr>
        <w:t>Ieguves procesā netiek paredzēts</w:t>
      </w:r>
    </w:p>
    <w:p w14:paraId="5C3FC263" w14:textId="77777777" w:rsidR="00177ED9" w:rsidRPr="008414C2" w:rsidRDefault="6759F548" w:rsidP="00177ED9">
      <w:pPr>
        <w:jc w:val="both"/>
        <w:rPr>
          <w:noProof/>
        </w:rPr>
      </w:pPr>
      <w:r w:rsidRPr="6759F548">
        <w:rPr>
          <w:noProof/>
        </w:rPr>
        <w:t>________________________________________________________________________________________________________________________________________________________</w:t>
      </w:r>
    </w:p>
    <w:p w14:paraId="151148FA" w14:textId="77777777" w:rsidR="00A018CF" w:rsidRPr="008414C2" w:rsidRDefault="00A018CF" w:rsidP="6759F548">
      <w:pPr>
        <w:jc w:val="both"/>
        <w:rPr>
          <w:noProof/>
        </w:rPr>
      </w:pPr>
    </w:p>
    <w:p w14:paraId="53295FB5" w14:textId="77777777" w:rsidR="004F3765" w:rsidRPr="008414C2" w:rsidRDefault="6759F548" w:rsidP="6759F548">
      <w:pPr>
        <w:ind w:firstLine="360"/>
        <w:jc w:val="both"/>
        <w:rPr>
          <w:noProof/>
        </w:rPr>
      </w:pPr>
      <w:r w:rsidRPr="6759F548">
        <w:rPr>
          <w:noProof/>
        </w:rPr>
        <w:t>Sadedzināšanas (apkures) iekārta, tās jauda (MGW vai kW):</w:t>
      </w:r>
    </w:p>
    <w:p w14:paraId="75498821" w14:textId="77777777" w:rsidR="004F3765" w:rsidRPr="008414C2" w:rsidRDefault="004F3765" w:rsidP="003F7B1F">
      <w:pPr>
        <w:ind w:firstLine="540"/>
        <w:jc w:val="both"/>
        <w:rPr>
          <w:noProof/>
        </w:rPr>
      </w:pPr>
    </w:p>
    <w:p w14:paraId="20F850FA" w14:textId="77777777" w:rsidR="00363670" w:rsidRPr="00490F7E" w:rsidRDefault="6759F548" w:rsidP="6759F548">
      <w:pPr>
        <w:ind w:firstLine="748"/>
        <w:jc w:val="both"/>
      </w:pPr>
      <w:r>
        <w:t>Esošā ___</w:t>
      </w:r>
      <w:r w:rsidRPr="6759F548">
        <w:rPr>
          <w:b/>
          <w:bCs/>
        </w:rPr>
        <w:t xml:space="preserve"> netiek paredzētas</w:t>
      </w:r>
      <w:r>
        <w:t xml:space="preserve">  _____________________________________________</w:t>
      </w:r>
    </w:p>
    <w:p w14:paraId="71474B61" w14:textId="77777777" w:rsidR="00363670" w:rsidRPr="00490F7E" w:rsidRDefault="6759F548" w:rsidP="6759F548">
      <w:pPr>
        <w:ind w:firstLine="748"/>
        <w:jc w:val="both"/>
      </w:pPr>
      <w:r>
        <w:t>Plānotā___</w:t>
      </w:r>
      <w:r w:rsidRPr="6759F548">
        <w:rPr>
          <w:b/>
          <w:bCs/>
        </w:rPr>
        <w:t xml:space="preserve"> netiek paredzētas</w:t>
      </w:r>
      <w:r>
        <w:t xml:space="preserve"> _____________________________________________</w:t>
      </w:r>
    </w:p>
    <w:p w14:paraId="5723A9CB" w14:textId="77777777" w:rsidR="00363670" w:rsidRPr="008414C2" w:rsidRDefault="6759F548" w:rsidP="00363670">
      <w:pPr>
        <w:ind w:firstLine="748"/>
        <w:jc w:val="both"/>
      </w:pPr>
      <w:r>
        <w:t>Paredzamā kurināmā veids un daudzums, tā uzglabāšana__</w:t>
      </w:r>
      <w:r w:rsidRPr="6759F548">
        <w:rPr>
          <w:b/>
          <w:bCs/>
        </w:rPr>
        <w:t>netiek paredzēts</w:t>
      </w:r>
      <w:r>
        <w:t xml:space="preserve"> ________</w:t>
      </w:r>
    </w:p>
    <w:p w14:paraId="0E35BDC5" w14:textId="77777777" w:rsidR="004F3765" w:rsidRPr="008414C2" w:rsidRDefault="004F3765" w:rsidP="003F7B1F">
      <w:pPr>
        <w:ind w:firstLine="1620"/>
        <w:jc w:val="both"/>
        <w:rPr>
          <w:noProof/>
        </w:rPr>
      </w:pPr>
    </w:p>
    <w:p w14:paraId="3EBDED0F" w14:textId="77777777" w:rsidR="004F3765" w:rsidRPr="008414C2" w:rsidRDefault="004F3765" w:rsidP="003F7B1F">
      <w:pPr>
        <w:numPr>
          <w:ilvl w:val="0"/>
          <w:numId w:val="2"/>
        </w:numPr>
        <w:jc w:val="both"/>
        <w:rPr>
          <w:bCs/>
          <w:noProof/>
        </w:rPr>
      </w:pPr>
      <w:r w:rsidRPr="008414C2">
        <w:rPr>
          <w:bCs/>
          <w:noProof/>
        </w:rPr>
        <w:t>Piesārņojošo vielu emisijas gaisā (tehnoloģiskajām iekārtām</w:t>
      </w:r>
      <w:r w:rsidR="00C84F1D" w:rsidRPr="008414C2">
        <w:rPr>
          <w:bCs/>
          <w:noProof/>
        </w:rPr>
        <w:t xml:space="preserve"> – </w:t>
      </w:r>
      <w:r w:rsidRPr="008414C2">
        <w:rPr>
          <w:bCs/>
          <w:noProof/>
        </w:rPr>
        <w:t>vielas, daudzumi)</w:t>
      </w:r>
      <w:r w:rsidR="00EC6F16" w:rsidRPr="008414C2">
        <w:rPr>
          <w:bCs/>
          <w:noProof/>
        </w:rPr>
        <w:t>:</w:t>
      </w:r>
    </w:p>
    <w:p w14:paraId="173C1EA9" w14:textId="77777777" w:rsidR="004F3765" w:rsidRPr="008414C2" w:rsidRDefault="004F3765" w:rsidP="003F7B1F">
      <w:pPr>
        <w:jc w:val="both"/>
        <w:rPr>
          <w:noProof/>
        </w:rPr>
      </w:pPr>
    </w:p>
    <w:p w14:paraId="7870F46F" w14:textId="77777777" w:rsidR="00363670" w:rsidRPr="00490F7E" w:rsidRDefault="6759F548" w:rsidP="6759F548">
      <w:pPr>
        <w:jc w:val="both"/>
        <w:rPr>
          <w:b/>
          <w:bCs/>
        </w:rPr>
      </w:pPr>
      <w:r w:rsidRPr="6759F548">
        <w:rPr>
          <w:b/>
          <w:bCs/>
        </w:rPr>
        <w:t xml:space="preserve">Piesārņojošo vielu emisijas gaisā paredzamas no ražošanas iekārtu dzinējiem un putekļiem materiāla ieguves vai transportēšanas Smilts ieguves procesā tiek paredzēts izmantot rūpnieciski izgatavotas iekārtas un transportēšanas tehnikas vienības, kas aprīkotas ar dīzeļdzinējiem. Ieguvē netiek paredzēts izmantot iekārtas un transporta tehnikas vienības, kuru izplūdes gāzu emisijas ir lielākas par izgatavotājrūpnīcas noteiktām un noteiktā kārtībā sertificētām emisiju normām. Vienlaicīgi ieguves vietā netiek paredzēts izmantot vairāk par 2-3 ar dīzeļdzinējiem aprīkotām tehnikas vienībām (ekskavators, frontālā kausa iekrāvējs un pašizgāzējs). </w:t>
      </w:r>
    </w:p>
    <w:p w14:paraId="205E4BA0" w14:textId="77777777" w:rsidR="00363670" w:rsidRPr="00490F7E" w:rsidRDefault="6759F548" w:rsidP="6759F548">
      <w:pPr>
        <w:jc w:val="both"/>
        <w:rPr>
          <w:b/>
          <w:bCs/>
        </w:rPr>
      </w:pPr>
      <w:r w:rsidRPr="6759F548">
        <w:rPr>
          <w:b/>
          <w:bCs/>
        </w:rPr>
        <w:t>Putekļu samazināšanai pievadceļi un brauktuves sausajā laikā tiek mitrinātas. Transporta līdzekļu kravas transporta laika tiek pārklātas ar audumu.</w:t>
      </w:r>
    </w:p>
    <w:p w14:paraId="5C87F1FF" w14:textId="77777777" w:rsidR="004F3765" w:rsidRPr="008414C2" w:rsidRDefault="6759F548" w:rsidP="003F7B1F">
      <w:pPr>
        <w:jc w:val="both"/>
        <w:rPr>
          <w:noProof/>
        </w:rPr>
      </w:pPr>
      <w:r w:rsidRPr="6759F548">
        <w:rPr>
          <w:noProof/>
        </w:rPr>
        <w:t>____________________________________________________________________________</w:t>
      </w:r>
    </w:p>
    <w:p w14:paraId="62EECBEA" w14:textId="49457A38" w:rsidR="00076ACB" w:rsidRPr="008414C2" w:rsidRDefault="00076ACB" w:rsidP="6759F548">
      <w:pPr>
        <w:ind w:left="1080" w:firstLine="360"/>
        <w:jc w:val="both"/>
        <w:rPr>
          <w:noProof/>
        </w:rPr>
      </w:pPr>
    </w:p>
    <w:p w14:paraId="7E11B934" w14:textId="77777777" w:rsidR="004F3765" w:rsidRPr="008414C2" w:rsidRDefault="004F3765" w:rsidP="003F7B1F">
      <w:pPr>
        <w:numPr>
          <w:ilvl w:val="0"/>
          <w:numId w:val="2"/>
        </w:numPr>
        <w:jc w:val="both"/>
        <w:rPr>
          <w:bCs/>
          <w:noProof/>
        </w:rPr>
      </w:pPr>
      <w:r w:rsidRPr="008414C2">
        <w:rPr>
          <w:bCs/>
          <w:noProof/>
        </w:rPr>
        <w:t>Smakas (ražošanas objektos, intensīvās lauksaimniecības objek</w:t>
      </w:r>
      <w:r w:rsidR="00EC6F16" w:rsidRPr="008414C2">
        <w:rPr>
          <w:bCs/>
          <w:noProof/>
        </w:rPr>
        <w:t>ti):</w:t>
      </w:r>
    </w:p>
    <w:p w14:paraId="08FB00FF" w14:textId="77777777" w:rsidR="00363670" w:rsidRPr="008414C2" w:rsidRDefault="00363670" w:rsidP="003F7B1F">
      <w:pPr>
        <w:jc w:val="both"/>
        <w:rPr>
          <w:noProof/>
        </w:rPr>
      </w:pPr>
    </w:p>
    <w:p w14:paraId="2061E8EA" w14:textId="77777777" w:rsidR="00363670" w:rsidRPr="008414C2" w:rsidRDefault="6759F548" w:rsidP="6759F548">
      <w:pPr>
        <w:ind w:right="-142"/>
        <w:jc w:val="both"/>
        <w:rPr>
          <w:b/>
          <w:bCs/>
        </w:rPr>
      </w:pPr>
      <w:r w:rsidRPr="6759F548">
        <w:rPr>
          <w:b/>
          <w:bCs/>
        </w:rPr>
        <w:t xml:space="preserve">Smaku veidošanās nav paredzama. </w:t>
      </w:r>
    </w:p>
    <w:p w14:paraId="67312E46" w14:textId="77777777" w:rsidR="004F3765" w:rsidRPr="008414C2" w:rsidRDefault="6759F548" w:rsidP="003F7B1F">
      <w:pPr>
        <w:jc w:val="both"/>
        <w:rPr>
          <w:noProof/>
        </w:rPr>
      </w:pPr>
      <w:r w:rsidRPr="6759F548">
        <w:rPr>
          <w:noProof/>
        </w:rPr>
        <w:t>____________________________________________________________________________</w:t>
      </w:r>
    </w:p>
    <w:p w14:paraId="64C92864" w14:textId="77777777" w:rsidR="004F3765" w:rsidRPr="008414C2" w:rsidRDefault="004F3765" w:rsidP="003F7B1F">
      <w:pPr>
        <w:ind w:firstLine="1620"/>
        <w:jc w:val="both"/>
        <w:rPr>
          <w:noProof/>
        </w:rPr>
      </w:pPr>
    </w:p>
    <w:p w14:paraId="141F72ED" w14:textId="77777777" w:rsidR="004F3765" w:rsidRPr="008414C2" w:rsidRDefault="6759F548" w:rsidP="6759F548">
      <w:pPr>
        <w:numPr>
          <w:ilvl w:val="0"/>
          <w:numId w:val="2"/>
        </w:numPr>
        <w:jc w:val="both"/>
        <w:rPr>
          <w:noProof/>
        </w:rPr>
      </w:pPr>
      <w:r w:rsidRPr="6759F548">
        <w:rPr>
          <w:noProof/>
        </w:rPr>
        <w:t>Piesārņojošo vielu emisija augsnē (aizpilda ražošanas objektos, saskaņā ar Ministru kabineta 2005.gada 25.oktobra noteikumiem Nr.804 „Noteikumi par augsnes un grunts kvalitātes normatīviem”):</w:t>
      </w:r>
    </w:p>
    <w:p w14:paraId="1588A579" w14:textId="77777777" w:rsidR="00363670" w:rsidRPr="008414C2" w:rsidRDefault="00363670" w:rsidP="6759F548">
      <w:pPr>
        <w:jc w:val="both"/>
        <w:rPr>
          <w:noProof/>
        </w:rPr>
      </w:pPr>
    </w:p>
    <w:p w14:paraId="3640CF5A" w14:textId="77777777" w:rsidR="00363670" w:rsidRPr="008414C2" w:rsidRDefault="6759F548" w:rsidP="6759F548">
      <w:pPr>
        <w:jc w:val="both"/>
        <w:rPr>
          <w:b/>
          <w:bCs/>
        </w:rPr>
      </w:pPr>
      <w:r w:rsidRPr="6759F548">
        <w:rPr>
          <w:b/>
          <w:bCs/>
        </w:rPr>
        <w:t xml:space="preserve">Piesārņojošo vielu emisija augsnē un ūdenī netiek paredzēta. </w:t>
      </w:r>
    </w:p>
    <w:p w14:paraId="6F5F729B" w14:textId="77777777" w:rsidR="004F3765" w:rsidRPr="008414C2" w:rsidRDefault="6759F548" w:rsidP="6759F548">
      <w:pPr>
        <w:jc w:val="both"/>
        <w:rPr>
          <w:noProof/>
        </w:rPr>
      </w:pPr>
      <w:r w:rsidRPr="6759F548">
        <w:rPr>
          <w:noProof/>
        </w:rPr>
        <w:t>____________________________________________________________________________</w:t>
      </w:r>
    </w:p>
    <w:p w14:paraId="3BBC8604" w14:textId="77777777" w:rsidR="004F3765" w:rsidRPr="008414C2" w:rsidRDefault="004F3765" w:rsidP="003F7B1F">
      <w:pPr>
        <w:ind w:firstLine="540"/>
        <w:jc w:val="both"/>
        <w:rPr>
          <w:noProof/>
        </w:rPr>
      </w:pPr>
    </w:p>
    <w:p w14:paraId="4A6E1BE6" w14:textId="77777777" w:rsidR="004F3765" w:rsidRPr="008414C2" w:rsidRDefault="6759F548" w:rsidP="6759F548">
      <w:pPr>
        <w:numPr>
          <w:ilvl w:val="0"/>
          <w:numId w:val="2"/>
        </w:numPr>
        <w:jc w:val="both"/>
        <w:rPr>
          <w:noProof/>
        </w:rPr>
      </w:pPr>
      <w:r w:rsidRPr="6759F548">
        <w:rPr>
          <w:noProof/>
        </w:rPr>
        <w:t>Atkritumi. Paredzamā atkritumu apsaimniekošana:</w:t>
      </w:r>
    </w:p>
    <w:p w14:paraId="7D31153A" w14:textId="77777777" w:rsidR="00363670" w:rsidRPr="008414C2" w:rsidRDefault="00363670" w:rsidP="003F7B1F">
      <w:pPr>
        <w:jc w:val="both"/>
        <w:rPr>
          <w:noProof/>
        </w:rPr>
      </w:pPr>
    </w:p>
    <w:p w14:paraId="5F0847A2" w14:textId="2BF85B58" w:rsidR="00363670" w:rsidRPr="008414C2" w:rsidRDefault="6759F548" w:rsidP="00363670">
      <w:pPr>
        <w:ind w:right="-2"/>
        <w:jc w:val="both"/>
        <w:rPr>
          <w:b/>
          <w:bCs/>
        </w:rPr>
      </w:pPr>
      <w:r w:rsidRPr="6759F548">
        <w:rPr>
          <w:b/>
          <w:bCs/>
        </w:rPr>
        <w:t>Sadzīves atkritumu apsaimniekošanai tiks noslēgts līgums ar firmu, kas saņēmusi attiecīgo atkritumu apsaimniekošanas atļauju.</w:t>
      </w:r>
    </w:p>
    <w:p w14:paraId="5BB0EB8A" w14:textId="77777777" w:rsidR="00363670" w:rsidRPr="008414C2" w:rsidRDefault="00363670" w:rsidP="00363670">
      <w:pPr>
        <w:ind w:right="-1080" w:firstLine="540"/>
        <w:jc w:val="both"/>
      </w:pPr>
    </w:p>
    <w:p w14:paraId="2D48F73C" w14:textId="77777777" w:rsidR="00363670" w:rsidRPr="008414C2" w:rsidRDefault="6759F548" w:rsidP="6759F548">
      <w:pPr>
        <w:jc w:val="both"/>
        <w:rPr>
          <w:b/>
          <w:bCs/>
        </w:rPr>
      </w:pPr>
      <w:r>
        <w:t>Blakusprodukti, t.sk., kūtsmēsli</w:t>
      </w:r>
      <w:r w:rsidRPr="6759F548">
        <w:rPr>
          <w:b/>
          <w:bCs/>
        </w:rPr>
        <w:t xml:space="preserve"> </w:t>
      </w:r>
    </w:p>
    <w:p w14:paraId="63417410" w14:textId="77777777" w:rsidR="00363670" w:rsidRPr="008414C2" w:rsidRDefault="6759F548" w:rsidP="00363670">
      <w:pPr>
        <w:ind w:left="720" w:right="-1080" w:hanging="159"/>
        <w:jc w:val="both"/>
      </w:pPr>
      <w:r>
        <w:t>Izlietotais iepakojums (veids, daudzums, apsaimniekošana)__________________</w:t>
      </w:r>
    </w:p>
    <w:p w14:paraId="610E7DA6" w14:textId="77777777" w:rsidR="00363670" w:rsidRPr="008414C2" w:rsidRDefault="00363670" w:rsidP="6759F548">
      <w:pPr>
        <w:ind w:firstLine="402"/>
        <w:rPr>
          <w:b/>
          <w:bCs/>
        </w:rPr>
      </w:pPr>
    </w:p>
    <w:p w14:paraId="03F74278" w14:textId="77777777" w:rsidR="00363670" w:rsidRPr="008414C2" w:rsidRDefault="6759F548" w:rsidP="00076ACB">
      <w:r w:rsidRPr="6759F548">
        <w:rPr>
          <w:b/>
          <w:bCs/>
        </w:rPr>
        <w:lastRenderedPageBreak/>
        <w:t>Ieguves procesā netiek paredzēti</w:t>
      </w:r>
      <w:r>
        <w:t xml:space="preserve"> </w:t>
      </w:r>
    </w:p>
    <w:p w14:paraId="3FBD9E0E" w14:textId="77777777" w:rsidR="00363670" w:rsidRPr="008414C2" w:rsidRDefault="00363670" w:rsidP="00363670">
      <w:pPr>
        <w:ind w:right="-1080" w:firstLine="402"/>
        <w:jc w:val="both"/>
      </w:pPr>
    </w:p>
    <w:p w14:paraId="68655C38" w14:textId="77777777" w:rsidR="00363670" w:rsidRPr="008414C2" w:rsidRDefault="6759F548" w:rsidP="00076ACB">
      <w:pPr>
        <w:jc w:val="both"/>
      </w:pPr>
      <w:r>
        <w:t>Bīstamo atkritumu apsaimniekošana (saskaņā ar Atkritumu apsaimniekošanas likumu (2000) un MK 2004.gada 30.novembra noteikumiem Nr.985 „Noteikumi par atkritumu klasifikatoru un īpašībām, kuras padara atkritumus bīstamus”)</w:t>
      </w:r>
    </w:p>
    <w:p w14:paraId="138FC815" w14:textId="77777777" w:rsidR="00363670" w:rsidRPr="008414C2" w:rsidRDefault="00363670" w:rsidP="6759F548">
      <w:pPr>
        <w:ind w:firstLine="561"/>
        <w:jc w:val="both"/>
        <w:rPr>
          <w:b/>
          <w:bCs/>
        </w:rPr>
      </w:pPr>
    </w:p>
    <w:p w14:paraId="0DFB8B26" w14:textId="77777777" w:rsidR="00363670" w:rsidRPr="00490F7E" w:rsidRDefault="6759F548" w:rsidP="6759F548">
      <w:pPr>
        <w:jc w:val="both"/>
        <w:rPr>
          <w:b/>
          <w:bCs/>
        </w:rPr>
      </w:pPr>
      <w:r w:rsidRPr="6759F548">
        <w:rPr>
          <w:b/>
          <w:bCs/>
        </w:rPr>
        <w:t>Ieguves procesā netiek paredzēti</w:t>
      </w:r>
    </w:p>
    <w:p w14:paraId="0615E928" w14:textId="77777777" w:rsidR="004F3765" w:rsidRPr="008414C2" w:rsidRDefault="6759F548" w:rsidP="00076ACB">
      <w:pPr>
        <w:jc w:val="both"/>
        <w:rPr>
          <w:noProof/>
        </w:rPr>
      </w:pPr>
      <w:r w:rsidRPr="6759F548">
        <w:rPr>
          <w:noProof/>
        </w:rPr>
        <w:t>________________________________________________________________________</w:t>
      </w:r>
    </w:p>
    <w:p w14:paraId="119E476D" w14:textId="77777777" w:rsidR="004F3765" w:rsidRPr="008414C2" w:rsidRDefault="004F3765" w:rsidP="003F7B1F">
      <w:pPr>
        <w:ind w:left="1440"/>
        <w:jc w:val="both"/>
        <w:rPr>
          <w:noProof/>
        </w:rPr>
      </w:pPr>
    </w:p>
    <w:p w14:paraId="0026D44D" w14:textId="77777777" w:rsidR="004F3765" w:rsidRPr="008414C2" w:rsidRDefault="6759F548" w:rsidP="6759F548">
      <w:pPr>
        <w:numPr>
          <w:ilvl w:val="0"/>
          <w:numId w:val="2"/>
        </w:numPr>
        <w:jc w:val="both"/>
        <w:rPr>
          <w:noProof/>
        </w:rPr>
      </w:pPr>
      <w:r w:rsidRPr="6759F548">
        <w:rPr>
          <w:noProof/>
        </w:rPr>
        <w:t xml:space="preserve">Fizikālās ietekmes (piemēram, elektromagnētiskais starojums, vibrācija, </w:t>
      </w:r>
      <w:r w:rsidRPr="6759F548">
        <w:rPr>
          <w:noProof/>
          <w:u w:val="single"/>
        </w:rPr>
        <w:t>troksnis</w:t>
      </w:r>
      <w:r w:rsidRPr="6759F548">
        <w:rPr>
          <w:noProof/>
        </w:rPr>
        <w:t>):</w:t>
      </w:r>
    </w:p>
    <w:p w14:paraId="6CAB4E2F" w14:textId="77777777" w:rsidR="00363670" w:rsidRPr="008414C2" w:rsidRDefault="00363670" w:rsidP="003F7B1F">
      <w:pPr>
        <w:jc w:val="both"/>
        <w:rPr>
          <w:noProof/>
        </w:rPr>
      </w:pPr>
    </w:p>
    <w:p w14:paraId="02E35478" w14:textId="77777777" w:rsidR="00D506D7" w:rsidRPr="00490F7E" w:rsidRDefault="6759F548" w:rsidP="6759F548">
      <w:pPr>
        <w:jc w:val="both"/>
        <w:rPr>
          <w:b/>
          <w:bCs/>
        </w:rPr>
      </w:pPr>
      <w:r w:rsidRPr="6759F548">
        <w:rPr>
          <w:b/>
          <w:bCs/>
        </w:rPr>
        <w:t>Ieguves procesā elektromagnētiskais starojums netiek paredzēts</w:t>
      </w:r>
    </w:p>
    <w:p w14:paraId="662C36F7" w14:textId="77777777" w:rsidR="00D506D7" w:rsidRPr="00490F7E" w:rsidRDefault="00D506D7" w:rsidP="6759F548"/>
    <w:p w14:paraId="4945847D" w14:textId="77777777" w:rsidR="00D506D7" w:rsidRPr="008414C2" w:rsidRDefault="00D506D7" w:rsidP="6759F548">
      <w:pPr>
        <w:jc w:val="both"/>
        <w:rPr>
          <w:b/>
          <w:bCs/>
        </w:rPr>
      </w:pPr>
      <w:r w:rsidRPr="6759F548">
        <w:rPr>
          <w:b/>
          <w:bCs/>
        </w:rPr>
        <w:t xml:space="preserve">Derīgo izrakteņu transportēšanai un ieguvei paredzēts izmantot iekārtas, kas nepaaugstina trokšņu līmeni ārpus ieguves </w:t>
      </w:r>
      <w:r w:rsidR="00606131" w:rsidRPr="6759F548">
        <w:rPr>
          <w:b/>
          <w:bCs/>
        </w:rPr>
        <w:t>laukuma</w:t>
      </w:r>
      <w:r w:rsidRPr="6759F548">
        <w:rPr>
          <w:b/>
          <w:bCs/>
        </w:rPr>
        <w:t xml:space="preserve"> vairāk par 103 dB/1 pW, atbilstoši </w:t>
      </w:r>
      <w:smartTag w:uri="schemas-tilde-lv/tildestengine" w:element="date">
        <w:smartTagPr>
          <w:attr w:name="Year" w:val="2002"/>
          <w:attr w:name="Month" w:val="4"/>
          <w:attr w:name="Day" w:val="23"/>
        </w:smartTagPr>
        <w:smartTag w:uri="urn:schemas-microsoft-com:office:smarttags" w:element="date">
          <w:smartTagPr>
            <w:attr w:name="Year" w:val="2002"/>
            <w:attr w:name="Month" w:val="4"/>
            <w:attr w:name="Day" w:val="23"/>
          </w:smartTagPr>
          <w:r w:rsidRPr="6759F548">
            <w:rPr>
              <w:b/>
              <w:bCs/>
            </w:rPr>
            <w:t>23.04.2002</w:t>
          </w:r>
        </w:smartTag>
      </w:smartTag>
      <w:r w:rsidRPr="6759F548">
        <w:rPr>
          <w:b/>
          <w:bCs/>
        </w:rPr>
        <w:t xml:space="preserve">. MK noteikumu Nr.163 „Par trokšņu emisiju no iekārtām, kuras izmanto ārpus telpām” prasībām. Derīgā materiāla ieguves procesā netiek paredzētas vibrācijas, kas var pārsniegt rūpnieciski izgatavoto iekārtu pieļaujamās vibrāciju normas. </w:t>
      </w:r>
    </w:p>
    <w:p w14:paraId="0AF88954" w14:textId="77777777" w:rsidR="00363670" w:rsidRPr="008414C2" w:rsidRDefault="00363670" w:rsidP="003F7B1F">
      <w:pPr>
        <w:jc w:val="both"/>
        <w:rPr>
          <w:noProof/>
        </w:rPr>
      </w:pPr>
    </w:p>
    <w:p w14:paraId="7BB90DCA" w14:textId="77777777" w:rsidR="004F3765" w:rsidRPr="008414C2" w:rsidRDefault="6759F548" w:rsidP="003F7B1F">
      <w:pPr>
        <w:jc w:val="both"/>
        <w:rPr>
          <w:noProof/>
        </w:rPr>
      </w:pPr>
      <w:r w:rsidRPr="6759F548">
        <w:rPr>
          <w:noProof/>
        </w:rPr>
        <w:t>____________________________________________________________________________</w:t>
      </w:r>
    </w:p>
    <w:p w14:paraId="0552FA05" w14:textId="77777777" w:rsidR="004F3765" w:rsidRPr="008414C2" w:rsidRDefault="004F3765" w:rsidP="003F7B1F">
      <w:pPr>
        <w:ind w:firstLine="540"/>
        <w:jc w:val="both"/>
        <w:rPr>
          <w:noProof/>
        </w:rPr>
      </w:pPr>
    </w:p>
    <w:p w14:paraId="5B4E3A34" w14:textId="77777777" w:rsidR="004F3765" w:rsidRPr="008414C2" w:rsidRDefault="6759F548" w:rsidP="6759F548">
      <w:pPr>
        <w:numPr>
          <w:ilvl w:val="0"/>
          <w:numId w:val="2"/>
        </w:numPr>
        <w:tabs>
          <w:tab w:val="clear" w:pos="360"/>
          <w:tab w:val="num" w:pos="374"/>
        </w:tabs>
        <w:ind w:left="426" w:hanging="426"/>
        <w:jc w:val="both"/>
        <w:rPr>
          <w:noProof/>
        </w:rPr>
      </w:pPr>
      <w:r w:rsidRPr="6759F548">
        <w:rPr>
          <w:noProof/>
        </w:rPr>
        <w:t>Apkārtējās ūdenstilpes (ūdensteces (norādīt attālumu līdz tām), ietekme uz zivju resursiem, ietekme un gruntsūdeņu līmeni, plūdu iespējamība (nepieciešamības gadījumā pievienot izziņu no LVĢMC):</w:t>
      </w:r>
    </w:p>
    <w:p w14:paraId="631BB30E" w14:textId="77777777" w:rsidR="00155A3C" w:rsidRDefault="00155A3C" w:rsidP="003F7B1F">
      <w:pPr>
        <w:jc w:val="both"/>
        <w:rPr>
          <w:noProof/>
        </w:rPr>
      </w:pPr>
    </w:p>
    <w:p w14:paraId="38B11BF1" w14:textId="77777777" w:rsidR="007E03BD" w:rsidRPr="00490F7E" w:rsidRDefault="6759F548" w:rsidP="6759F548">
      <w:pPr>
        <w:jc w:val="both"/>
        <w:rPr>
          <w:b/>
          <w:bCs/>
        </w:rPr>
      </w:pPr>
      <w:r w:rsidRPr="6759F548">
        <w:rPr>
          <w:b/>
          <w:bCs/>
        </w:rPr>
        <w:t>Ieguves vietai tiešā tuvumā nav izvietots neviens ezers.</w:t>
      </w:r>
      <w:r w:rsidRPr="6759F548">
        <w:rPr>
          <w:b/>
          <w:bCs/>
          <w:i/>
          <w:iCs/>
        </w:rPr>
        <w:t xml:space="preserve"> </w:t>
      </w:r>
      <w:r w:rsidRPr="6759F548">
        <w:rPr>
          <w:b/>
          <w:bCs/>
        </w:rPr>
        <w:t xml:space="preserve">Tuvākā upe ir </w:t>
      </w:r>
      <w:r w:rsidRPr="6759F548">
        <w:rPr>
          <w:b/>
          <w:bCs/>
          <w:i/>
          <w:iCs/>
        </w:rPr>
        <w:t>Kausupīte,</w:t>
      </w:r>
      <w:r w:rsidRPr="6759F548">
        <w:rPr>
          <w:b/>
          <w:bCs/>
        </w:rPr>
        <w:t xml:space="preserve"> atrodas apmēram vidēji 300 m attālumā no atradnes austrumu malas. Netālu (aptuveni 75m m attālumā no atradnes Z malas) atrodas </w:t>
      </w:r>
      <w:r w:rsidRPr="6759F548">
        <w:rPr>
          <w:b/>
          <w:bCs/>
          <w:i/>
          <w:iCs/>
        </w:rPr>
        <w:t>Daugav</w:t>
      </w:r>
      <w:r w:rsidRPr="6759F548">
        <w:rPr>
          <w:b/>
          <w:bCs/>
        </w:rPr>
        <w:t xml:space="preserve">a Derīgo izrakteņu ieguvē nav paredzēta ietekme uz apkārtējām ūdenstecēm vai ūdenstilpēm. </w:t>
      </w:r>
    </w:p>
    <w:p w14:paraId="7D89D00D" w14:textId="77777777" w:rsidR="00155A3C" w:rsidRPr="00270E7C" w:rsidRDefault="00155A3C" w:rsidP="6759F548">
      <w:pPr>
        <w:jc w:val="both"/>
        <w:rPr>
          <w:b/>
          <w:bCs/>
        </w:rPr>
      </w:pPr>
    </w:p>
    <w:p w14:paraId="2AFF8B52" w14:textId="77777777" w:rsidR="00155A3C" w:rsidRPr="00571FB1" w:rsidRDefault="6759F548" w:rsidP="6759F548">
      <w:pPr>
        <w:jc w:val="both"/>
        <w:rPr>
          <w:b/>
          <w:bCs/>
        </w:rPr>
      </w:pPr>
      <w:r w:rsidRPr="6759F548">
        <w:rPr>
          <w:b/>
          <w:bCs/>
        </w:rPr>
        <w:t>Gruntsūdens līmenis sarežģī derīgo izrakteņu ieguvi atradnē, tas atrodas 2.3 – 3.8 m no zemes virsmas, taču atbilstoši pieejamjai tehnikai, derīgos izrakteņus varēs iegūt bez gruntsūdens atsūknēšanas/novadīšanas.</w:t>
      </w:r>
    </w:p>
    <w:p w14:paraId="2890815D" w14:textId="77777777" w:rsidR="008A2C8D" w:rsidRPr="00270E7C" w:rsidRDefault="008A2C8D" w:rsidP="6759F548">
      <w:pPr>
        <w:jc w:val="both"/>
        <w:rPr>
          <w:b/>
          <w:bCs/>
        </w:rPr>
      </w:pPr>
    </w:p>
    <w:p w14:paraId="4ABF8595" w14:textId="77777777" w:rsidR="00155A3C" w:rsidRPr="00571FB1" w:rsidRDefault="6759F548" w:rsidP="6759F548">
      <w:pPr>
        <w:jc w:val="both"/>
        <w:rPr>
          <w:b/>
          <w:bCs/>
          <w:lang w:eastAsia="lv-LV"/>
        </w:rPr>
      </w:pPr>
      <w:r w:rsidRPr="6759F548">
        <w:rPr>
          <w:b/>
          <w:bCs/>
          <w:lang w:eastAsia="lv-LV"/>
        </w:rPr>
        <w:t>Plūdu iespējamība netiek paredzēta, jo ūdens no ieguves vietas netiek novadīts.</w:t>
      </w:r>
    </w:p>
    <w:p w14:paraId="307472D5" w14:textId="77777777" w:rsidR="00137556" w:rsidRPr="00F91A99" w:rsidRDefault="00137556" w:rsidP="6759F548">
      <w:pPr>
        <w:jc w:val="both"/>
        <w:rPr>
          <w:b/>
          <w:bCs/>
          <w:lang w:eastAsia="lv-LV"/>
        </w:rPr>
      </w:pPr>
    </w:p>
    <w:p w14:paraId="7E6616B7" w14:textId="77777777" w:rsidR="00155A3C" w:rsidRPr="00571FB1" w:rsidRDefault="6759F548" w:rsidP="6759F548">
      <w:pPr>
        <w:jc w:val="both"/>
        <w:rPr>
          <w:b/>
          <w:bCs/>
        </w:rPr>
      </w:pPr>
      <w:r w:rsidRPr="6759F548">
        <w:rPr>
          <w:b/>
          <w:bCs/>
        </w:rPr>
        <w:t>Pēc smilts materiāla izstrādes paredzētajā ieguves laukumā veidosies ūdenstilpe</w:t>
      </w:r>
    </w:p>
    <w:p w14:paraId="2D82534E" w14:textId="77777777" w:rsidR="007953D2" w:rsidRPr="00571FB1" w:rsidRDefault="007953D2" w:rsidP="6759F548">
      <w:pPr>
        <w:jc w:val="both"/>
        <w:rPr>
          <w:b/>
          <w:bCs/>
          <w:lang w:eastAsia="lv-LV"/>
        </w:rPr>
      </w:pPr>
    </w:p>
    <w:p w14:paraId="7BC2B5AB" w14:textId="77777777" w:rsidR="00155A3C" w:rsidRPr="008414C2" w:rsidRDefault="6759F548" w:rsidP="6759F548">
      <w:pPr>
        <w:jc w:val="both"/>
        <w:rPr>
          <w:b/>
          <w:bCs/>
          <w:lang w:eastAsia="lv-LV"/>
        </w:rPr>
      </w:pPr>
      <w:r w:rsidRPr="6759F548">
        <w:rPr>
          <w:b/>
          <w:bCs/>
          <w:lang w:eastAsia="lv-LV"/>
        </w:rPr>
        <w:t>Ietekme uz zivju resursiem netiek paredzēta.</w:t>
      </w:r>
    </w:p>
    <w:p w14:paraId="2893B3CC" w14:textId="46135322" w:rsidR="004F3765" w:rsidRPr="008414C2" w:rsidRDefault="6759F548" w:rsidP="6759F548">
      <w:pPr>
        <w:jc w:val="both"/>
        <w:rPr>
          <w:noProof/>
        </w:rPr>
      </w:pPr>
      <w:r w:rsidRPr="6759F548">
        <w:rPr>
          <w:b/>
          <w:bCs/>
        </w:rPr>
        <w:t xml:space="preserve"> </w:t>
      </w:r>
      <w:r w:rsidRPr="6759F548">
        <w:rPr>
          <w:noProof/>
        </w:rPr>
        <w:t>____________________________________________________________________________</w:t>
      </w:r>
    </w:p>
    <w:p w14:paraId="45656576" w14:textId="77777777" w:rsidR="004F3765" w:rsidRPr="008414C2" w:rsidRDefault="6759F548" w:rsidP="6759F548">
      <w:pPr>
        <w:numPr>
          <w:ilvl w:val="0"/>
          <w:numId w:val="2"/>
        </w:numPr>
        <w:jc w:val="both"/>
        <w:rPr>
          <w:noProof/>
        </w:rPr>
      </w:pPr>
      <w:r w:rsidRPr="6759F548">
        <w:rPr>
          <w:noProof/>
        </w:rPr>
        <w:t>Paredzamā ietekme uz īpaši aizsargājamām dabas teritorijām, īpaši aizsargājamām sugām, īpaši aizsargājamiem biotopiem un mikroliegumiem:</w:t>
      </w:r>
    </w:p>
    <w:p w14:paraId="5DF23D3A" w14:textId="77777777" w:rsidR="00155A3C" w:rsidRPr="008414C2" w:rsidRDefault="00155A3C" w:rsidP="003F7B1F">
      <w:pPr>
        <w:jc w:val="both"/>
        <w:rPr>
          <w:noProof/>
        </w:rPr>
      </w:pPr>
    </w:p>
    <w:p w14:paraId="3123C059" w14:textId="77777777" w:rsidR="00155A3C" w:rsidRPr="00571FB1" w:rsidRDefault="6759F548" w:rsidP="6759F548">
      <w:pPr>
        <w:jc w:val="both"/>
        <w:rPr>
          <w:b/>
          <w:bCs/>
        </w:rPr>
      </w:pPr>
      <w:r w:rsidRPr="6759F548">
        <w:rPr>
          <w:b/>
          <w:bCs/>
        </w:rPr>
        <w:t xml:space="preserve">Derīgo izrakteņu ieguve neapdraud apkārtnes biotopu sugas. Tāpat nav sagaidāma nelabvēlīga antropogēna slodze uz ĪADT dabas teritorijām vai mikroliegumiem. </w:t>
      </w:r>
    </w:p>
    <w:p w14:paraId="4396EDD9" w14:textId="77777777" w:rsidR="004F3765" w:rsidRPr="00571FB1" w:rsidRDefault="6759F548" w:rsidP="6759F548">
      <w:pPr>
        <w:jc w:val="both"/>
        <w:rPr>
          <w:noProof/>
        </w:rPr>
      </w:pPr>
      <w:r w:rsidRPr="6759F548">
        <w:rPr>
          <w:noProof/>
        </w:rPr>
        <w:t>____________________________________________________________________________</w:t>
      </w:r>
    </w:p>
    <w:p w14:paraId="102F7DAB" w14:textId="77777777" w:rsidR="004F3765" w:rsidRPr="00571FB1" w:rsidRDefault="004F3765" w:rsidP="6759F548">
      <w:pPr>
        <w:ind w:firstLine="540"/>
        <w:jc w:val="both"/>
        <w:rPr>
          <w:noProof/>
        </w:rPr>
      </w:pPr>
    </w:p>
    <w:p w14:paraId="08F4C8D0" w14:textId="77777777" w:rsidR="00155A3C" w:rsidRPr="008414C2" w:rsidRDefault="6759F548" w:rsidP="6759F548">
      <w:pPr>
        <w:ind w:right="-1080"/>
        <w:jc w:val="both"/>
        <w:rPr>
          <w:b/>
          <w:bCs/>
        </w:rPr>
      </w:pPr>
      <w:r w:rsidRPr="6759F548">
        <w:rPr>
          <w:b/>
          <w:bCs/>
        </w:rPr>
        <w:t>Objekts neatrodas īpaši aizsargājamā dabas teritorijā, tajā nav arī mikroliegumu.</w:t>
      </w:r>
    </w:p>
    <w:p w14:paraId="31C8962D" w14:textId="77777777" w:rsidR="004F3765" w:rsidRPr="008414C2" w:rsidRDefault="004F3765" w:rsidP="003F7B1F">
      <w:pPr>
        <w:ind w:firstLine="540"/>
        <w:jc w:val="both"/>
        <w:rPr>
          <w:noProof/>
        </w:rPr>
      </w:pPr>
    </w:p>
    <w:p w14:paraId="7736022E" w14:textId="77777777" w:rsidR="004F3765" w:rsidRPr="008414C2" w:rsidRDefault="6759F548" w:rsidP="003F7B1F">
      <w:pPr>
        <w:ind w:firstLine="540"/>
        <w:jc w:val="both"/>
        <w:rPr>
          <w:noProof/>
        </w:rPr>
      </w:pPr>
      <w:r w:rsidRPr="6759F548">
        <w:rPr>
          <w:noProof/>
        </w:rPr>
        <w:t xml:space="preserve">Ja neatrodas, norādīt attālumu (km) līdz: </w:t>
      </w:r>
    </w:p>
    <w:p w14:paraId="6DFE83A3" w14:textId="77777777" w:rsidR="004F3765" w:rsidRPr="008414C2" w:rsidRDefault="6759F548" w:rsidP="003F7B1F">
      <w:pPr>
        <w:ind w:firstLine="935"/>
        <w:rPr>
          <w:noProof/>
        </w:rPr>
      </w:pPr>
      <w:r w:rsidRPr="6759F548">
        <w:rPr>
          <w:noProof/>
        </w:rPr>
        <w:t>Īpaši aizsargājamām dabas teritorijām ______________________________________</w:t>
      </w:r>
    </w:p>
    <w:p w14:paraId="580CF7D4" w14:textId="77777777" w:rsidR="00137556" w:rsidRDefault="6759F548" w:rsidP="00BF5785">
      <w:pPr>
        <w:ind w:left="720"/>
        <w:jc w:val="both"/>
        <w:rPr>
          <w:noProof/>
        </w:rPr>
      </w:pPr>
      <w:r w:rsidRPr="6759F548">
        <w:rPr>
          <w:i/>
          <w:iCs/>
          <w:noProof/>
        </w:rPr>
        <w:t>Natura 2000</w:t>
      </w:r>
      <w:r w:rsidRPr="6759F548">
        <w:rPr>
          <w:noProof/>
        </w:rPr>
        <w:t xml:space="preserve"> teritorijām</w:t>
      </w:r>
    </w:p>
    <w:p w14:paraId="048C6459" w14:textId="77777777" w:rsidR="00BF5785" w:rsidRPr="00571FB1" w:rsidRDefault="6759F548" w:rsidP="6759F548">
      <w:pPr>
        <w:ind w:left="720"/>
        <w:jc w:val="both"/>
        <w:rPr>
          <w:b/>
          <w:bCs/>
        </w:rPr>
      </w:pPr>
      <w:r w:rsidRPr="6759F548">
        <w:rPr>
          <w:b/>
          <w:bCs/>
          <w:i/>
          <w:iCs/>
        </w:rPr>
        <w:t xml:space="preserve">Ogres Zilie kalni </w:t>
      </w:r>
      <w:r w:rsidRPr="6759F548">
        <w:rPr>
          <w:b/>
          <w:bCs/>
        </w:rPr>
        <w:t>atrodas aptuveni 3.5 km uz Z-ZA no paredzētās darbības vietas Daugavas otrā pusē.</w:t>
      </w:r>
    </w:p>
    <w:p w14:paraId="18F26621" w14:textId="77777777" w:rsidR="004F3765" w:rsidRPr="008414C2" w:rsidRDefault="6759F548" w:rsidP="003F7B1F">
      <w:pPr>
        <w:ind w:firstLine="935"/>
        <w:rPr>
          <w:noProof/>
        </w:rPr>
      </w:pPr>
      <w:r w:rsidRPr="6759F548">
        <w:rPr>
          <w:noProof/>
        </w:rPr>
        <w:t>__</w:t>
      </w:r>
    </w:p>
    <w:p w14:paraId="2644B185" w14:textId="77777777" w:rsidR="004F3765" w:rsidRPr="008414C2" w:rsidRDefault="004F3765" w:rsidP="00F42113">
      <w:pPr>
        <w:ind w:left="935"/>
        <w:rPr>
          <w:noProof/>
        </w:rPr>
      </w:pPr>
      <w:r w:rsidRPr="008414C2">
        <w:rPr>
          <w:noProof/>
        </w:rPr>
        <w:lastRenderedPageBreak/>
        <w:t>Mikroliegum</w:t>
      </w:r>
      <w:r w:rsidR="00333BC1" w:rsidRPr="008414C2">
        <w:rPr>
          <w:noProof/>
        </w:rPr>
        <w:t xml:space="preserve">iem </w:t>
      </w:r>
      <w:r w:rsidR="00BF5785" w:rsidRPr="008414C2">
        <w:rPr>
          <w:noProof/>
        </w:rPr>
        <w:softHyphen/>
      </w:r>
      <w:r w:rsidR="00BF5785" w:rsidRPr="008414C2">
        <w:rPr>
          <w:noProof/>
        </w:rPr>
        <w:softHyphen/>
      </w:r>
      <w:r w:rsidR="00BF5785" w:rsidRPr="008414C2">
        <w:rPr>
          <w:noProof/>
        </w:rPr>
        <w:softHyphen/>
      </w:r>
      <w:r w:rsidR="00BF5785" w:rsidRPr="008414C2">
        <w:rPr>
          <w:noProof/>
        </w:rPr>
        <w:softHyphen/>
      </w:r>
      <w:r w:rsidR="00BF5785" w:rsidRPr="008414C2">
        <w:rPr>
          <w:noProof/>
        </w:rPr>
        <w:softHyphen/>
      </w:r>
      <w:r w:rsidR="00BF5785" w:rsidRPr="008414C2">
        <w:rPr>
          <w:noProof/>
        </w:rPr>
        <w:softHyphen/>
      </w:r>
      <w:r w:rsidR="00BF5785" w:rsidRPr="008414C2">
        <w:rPr>
          <w:noProof/>
        </w:rPr>
        <w:softHyphen/>
      </w:r>
      <w:r w:rsidR="00BF5785" w:rsidRPr="008414C2">
        <w:rPr>
          <w:noProof/>
        </w:rPr>
        <w:softHyphen/>
      </w:r>
      <w:r w:rsidR="00BF5785" w:rsidRPr="008414C2">
        <w:rPr>
          <w:noProof/>
        </w:rPr>
        <w:softHyphen/>
      </w:r>
      <w:r w:rsidR="00BF5785" w:rsidRPr="008414C2">
        <w:rPr>
          <w:noProof/>
        </w:rPr>
        <w:softHyphen/>
      </w:r>
      <w:r w:rsidR="00BF5785" w:rsidRPr="008414C2">
        <w:rPr>
          <w:noProof/>
        </w:rPr>
        <w:softHyphen/>
      </w:r>
      <w:r w:rsidR="00BF5785" w:rsidRPr="008414C2">
        <w:rPr>
          <w:noProof/>
        </w:rPr>
        <w:softHyphen/>
      </w:r>
      <w:r w:rsidR="00BF5785" w:rsidRPr="008414C2">
        <w:rPr>
          <w:noProof/>
        </w:rPr>
        <w:softHyphen/>
      </w:r>
      <w:r w:rsidR="00BF5785" w:rsidRPr="008414C2">
        <w:rPr>
          <w:noProof/>
        </w:rPr>
        <w:softHyphen/>
      </w:r>
      <w:r w:rsidR="00BF5785" w:rsidRPr="008414C2">
        <w:rPr>
          <w:noProof/>
        </w:rPr>
        <w:softHyphen/>
      </w:r>
      <w:r w:rsidR="00BF5785" w:rsidRPr="008414C2">
        <w:rPr>
          <w:noProof/>
        </w:rPr>
        <w:softHyphen/>
      </w:r>
      <w:r w:rsidR="00BF5785" w:rsidRPr="008414C2">
        <w:rPr>
          <w:noProof/>
        </w:rPr>
        <w:softHyphen/>
      </w:r>
      <w:r w:rsidR="00BF5785" w:rsidRPr="008414C2">
        <w:rPr>
          <w:noProof/>
        </w:rPr>
        <w:softHyphen/>
      </w:r>
      <w:r w:rsidR="00BF5785" w:rsidRPr="008414C2">
        <w:rPr>
          <w:noProof/>
        </w:rPr>
        <w:softHyphen/>
        <w:t>_____________________________________________________</w:t>
      </w:r>
      <w:r w:rsidRPr="008414C2">
        <w:rPr>
          <w:b/>
          <w:noProof/>
        </w:rPr>
        <w:t>_</w:t>
      </w:r>
    </w:p>
    <w:p w14:paraId="345AF144" w14:textId="77777777" w:rsidR="004F3765" w:rsidRPr="008414C2" w:rsidRDefault="6759F548" w:rsidP="003F7B1F">
      <w:pPr>
        <w:ind w:firstLine="935"/>
        <w:rPr>
          <w:noProof/>
        </w:rPr>
      </w:pPr>
      <w:r w:rsidRPr="6759F548">
        <w:rPr>
          <w:noProof/>
        </w:rPr>
        <w:t>Īpaši aizsargājamām sugām  ______________________________________________</w:t>
      </w:r>
    </w:p>
    <w:p w14:paraId="1FE68F27" w14:textId="77777777" w:rsidR="004F3765" w:rsidRPr="008414C2" w:rsidRDefault="6759F548" w:rsidP="003F7B1F">
      <w:pPr>
        <w:ind w:firstLine="935"/>
        <w:rPr>
          <w:noProof/>
        </w:rPr>
      </w:pPr>
      <w:r w:rsidRPr="6759F548">
        <w:rPr>
          <w:noProof/>
        </w:rPr>
        <w:t>Īpaši aizsargājamiem biotopiem ___________________________________________</w:t>
      </w:r>
    </w:p>
    <w:p w14:paraId="6B0E8FA6" w14:textId="77777777" w:rsidR="004F3765" w:rsidRPr="008414C2" w:rsidRDefault="6759F548" w:rsidP="003F7B1F">
      <w:pPr>
        <w:ind w:firstLine="935"/>
        <w:rPr>
          <w:noProof/>
        </w:rPr>
      </w:pPr>
      <w:r w:rsidRPr="6759F548">
        <w:rPr>
          <w:noProof/>
        </w:rPr>
        <w:t>Vēsturiski, arheoloģiski un kultūrvēsturiski nozīmīgām vietām___________________</w:t>
      </w:r>
    </w:p>
    <w:p w14:paraId="28A9D442" w14:textId="77777777" w:rsidR="004F3765" w:rsidRPr="008414C2" w:rsidRDefault="6759F548" w:rsidP="6759F548">
      <w:pPr>
        <w:ind w:firstLine="935"/>
        <w:rPr>
          <w:b/>
          <w:bCs/>
          <w:noProof/>
        </w:rPr>
      </w:pPr>
      <w:r w:rsidRPr="6759F548">
        <w:rPr>
          <w:b/>
          <w:bCs/>
          <w:noProof/>
        </w:rPr>
        <w:t xml:space="preserve">Atbilstoši </w:t>
      </w:r>
      <w:hyperlink r:id="rId15">
        <w:r w:rsidRPr="6759F548">
          <w:rPr>
            <w:rStyle w:val="Hyperlink"/>
            <w:b/>
            <w:bCs/>
            <w:noProof/>
          </w:rPr>
          <w:t>http://ozols.daba.gov.lv/pub/</w:t>
        </w:r>
      </w:hyperlink>
      <w:r w:rsidRPr="6759F548">
        <w:rPr>
          <w:b/>
          <w:bCs/>
          <w:noProof/>
        </w:rPr>
        <w:t xml:space="preserve"> sistēmas datiem tuvākā apkārtnē ir vairāki īpaši aizsargājamie biotopi. Tuvākie  īpaši aizsargājamie biotopi atrodas </w:t>
      </w:r>
      <w:r w:rsidR="00452620">
        <w:br/>
      </w:r>
      <w:r w:rsidRPr="6759F548">
        <w:rPr>
          <w:b/>
          <w:bCs/>
          <w:noProof/>
        </w:rPr>
        <w:t>0.5 km attālumā uz DA no ieguves vietas</w:t>
      </w:r>
    </w:p>
    <w:p w14:paraId="1640B2AF" w14:textId="77777777" w:rsidR="00452620" w:rsidRPr="008414C2" w:rsidRDefault="00452620" w:rsidP="003F7B1F">
      <w:pPr>
        <w:ind w:firstLine="935"/>
        <w:rPr>
          <w:noProof/>
        </w:rPr>
      </w:pPr>
    </w:p>
    <w:p w14:paraId="4B139AB9" w14:textId="77777777" w:rsidR="004F3765" w:rsidRPr="008414C2" w:rsidRDefault="6759F548" w:rsidP="6759F548">
      <w:pPr>
        <w:numPr>
          <w:ilvl w:val="0"/>
          <w:numId w:val="2"/>
        </w:numPr>
        <w:jc w:val="both"/>
        <w:rPr>
          <w:noProof/>
        </w:rPr>
      </w:pPr>
      <w:r w:rsidRPr="6759F548">
        <w:rPr>
          <w:noProof/>
        </w:rPr>
        <w:t>Atbilstība teritoriālplānojumam (zemes izmantošanas mērķis):</w:t>
      </w:r>
    </w:p>
    <w:p w14:paraId="4A23790F" w14:textId="77777777" w:rsidR="004F3765" w:rsidRPr="009C7A98" w:rsidRDefault="6759F548" w:rsidP="003F7B1F">
      <w:pPr>
        <w:ind w:left="540" w:firstLine="540"/>
        <w:jc w:val="both"/>
        <w:rPr>
          <w:noProof/>
        </w:rPr>
      </w:pPr>
      <w:r w:rsidRPr="6759F548">
        <w:rPr>
          <w:noProof/>
        </w:rPr>
        <w:t xml:space="preserve">1) ir vai nav teritorijas plānojums </w:t>
      </w:r>
      <w:r w:rsidR="004F3765">
        <w:tab/>
      </w:r>
      <w:r w:rsidR="004F3765">
        <w:tab/>
      </w:r>
      <w:r w:rsidRPr="6759F548">
        <w:rPr>
          <w:noProof/>
        </w:rPr>
        <w:t xml:space="preserve">Jā </w:t>
      </w:r>
      <w:r w:rsidRPr="6759F548">
        <w:rPr>
          <w:rFonts w:ascii="Symbol" w:eastAsia="Symbol" w:hAnsi="Symbol" w:cs="Symbol"/>
          <w:noProof/>
        </w:rPr>
        <w:t>□</w:t>
      </w:r>
      <w:r w:rsidR="004F3765">
        <w:tab/>
      </w:r>
      <w:r w:rsidR="004F3765">
        <w:tab/>
      </w:r>
      <w:r w:rsidRPr="6759F548">
        <w:rPr>
          <w:noProof/>
        </w:rPr>
        <w:t xml:space="preserve">Nē </w:t>
      </w:r>
      <w:r w:rsidRPr="6759F548">
        <w:rPr>
          <w:rFonts w:ascii="Symbol" w:eastAsia="Symbol" w:hAnsi="Symbol" w:cs="Symbol"/>
          <w:noProof/>
        </w:rPr>
        <w:t>□</w:t>
      </w:r>
    </w:p>
    <w:p w14:paraId="4DE803B9" w14:textId="77777777" w:rsidR="004F3765" w:rsidRPr="009C7A98" w:rsidRDefault="6759F548" w:rsidP="003F7B1F">
      <w:pPr>
        <w:ind w:left="540" w:firstLine="540"/>
        <w:jc w:val="both"/>
        <w:rPr>
          <w:noProof/>
        </w:rPr>
      </w:pPr>
      <w:r w:rsidRPr="6759F548">
        <w:rPr>
          <w:noProof/>
        </w:rPr>
        <w:t>2) ir vai nav detālplānojums</w:t>
      </w:r>
      <w:r w:rsidR="004F3765">
        <w:tab/>
      </w:r>
      <w:r w:rsidR="004F3765">
        <w:tab/>
      </w:r>
      <w:r w:rsidR="004F3765">
        <w:tab/>
      </w:r>
      <w:r w:rsidRPr="6759F548">
        <w:rPr>
          <w:noProof/>
        </w:rPr>
        <w:t xml:space="preserve">Jā </w:t>
      </w:r>
      <w:r w:rsidRPr="6759F548">
        <w:rPr>
          <w:rFonts w:ascii="Symbol" w:eastAsia="Symbol" w:hAnsi="Symbol" w:cs="Symbol"/>
          <w:noProof/>
        </w:rPr>
        <w:t>□</w:t>
      </w:r>
      <w:r w:rsidR="004F3765">
        <w:tab/>
      </w:r>
      <w:r w:rsidR="004F3765">
        <w:tab/>
      </w:r>
      <w:r w:rsidRPr="6759F548">
        <w:rPr>
          <w:noProof/>
        </w:rPr>
        <w:t xml:space="preserve">Nē </w:t>
      </w:r>
      <w:r w:rsidRPr="6759F548">
        <w:rPr>
          <w:rFonts w:ascii="Symbol" w:eastAsia="Symbol" w:hAnsi="Symbol" w:cs="Symbol"/>
          <w:noProof/>
        </w:rPr>
        <w:t>□</w:t>
      </w:r>
    </w:p>
    <w:p w14:paraId="58E3B0CA" w14:textId="77777777" w:rsidR="004F3765" w:rsidRPr="009C7A98" w:rsidRDefault="6759F548" w:rsidP="003F7B1F">
      <w:pPr>
        <w:ind w:left="540" w:firstLine="540"/>
        <w:jc w:val="both"/>
        <w:rPr>
          <w:noProof/>
        </w:rPr>
      </w:pPr>
      <w:r w:rsidRPr="6759F548">
        <w:rPr>
          <w:noProof/>
        </w:rPr>
        <w:t>3) atbilstība plānojumam (pašvaldības izziņa)</w:t>
      </w:r>
    </w:p>
    <w:p w14:paraId="32021465" w14:textId="77777777" w:rsidR="009C7A98" w:rsidRDefault="009C7A98" w:rsidP="6759F548">
      <w:pPr>
        <w:jc w:val="both"/>
        <w:rPr>
          <w:b/>
          <w:bCs/>
          <w:lang w:eastAsia="lv-LV"/>
        </w:rPr>
      </w:pPr>
    </w:p>
    <w:p w14:paraId="14D52675" w14:textId="77777777" w:rsidR="009C7A98" w:rsidRPr="008414C2" w:rsidRDefault="6759F548" w:rsidP="6759F548">
      <w:pPr>
        <w:jc w:val="both"/>
        <w:rPr>
          <w:b/>
          <w:bCs/>
          <w:lang w:eastAsia="lv-LV"/>
        </w:rPr>
      </w:pPr>
      <w:r w:rsidRPr="6759F548">
        <w:rPr>
          <w:b/>
          <w:bCs/>
          <w:lang w:eastAsia="lv-LV"/>
        </w:rPr>
        <w:t>Atbilstoši Ķeguma novada teritorijas plānojuma 2013.-2024. gadam teritorijas izmantošanas un apbūves noteikumiem zemes īpašums atrodas mežu teritorijā, kurā derīgo izrakteņu ieguve ir atļauta.</w:t>
      </w:r>
    </w:p>
    <w:p w14:paraId="50312015" w14:textId="77777777" w:rsidR="009C7A98" w:rsidRPr="008414C2" w:rsidRDefault="009C7A98" w:rsidP="003F7B1F">
      <w:pPr>
        <w:ind w:firstLine="540"/>
        <w:jc w:val="both"/>
        <w:rPr>
          <w:noProof/>
        </w:rPr>
      </w:pPr>
    </w:p>
    <w:p w14:paraId="07A8ADB5" w14:textId="77777777" w:rsidR="004F3765" w:rsidRPr="008414C2" w:rsidRDefault="6759F548" w:rsidP="6759F548">
      <w:pPr>
        <w:numPr>
          <w:ilvl w:val="0"/>
          <w:numId w:val="2"/>
        </w:numPr>
        <w:jc w:val="both"/>
        <w:rPr>
          <w:noProof/>
        </w:rPr>
      </w:pPr>
      <w:r w:rsidRPr="6759F548">
        <w:rPr>
          <w:noProof/>
        </w:rPr>
        <w:t>Transformējamās zemes platība un iepriekšējais zemes lietošanas veids:</w:t>
      </w:r>
    </w:p>
    <w:p w14:paraId="6D1CB7B1" w14:textId="77777777" w:rsidR="00452620" w:rsidRPr="008414C2" w:rsidRDefault="00452620" w:rsidP="003F7B1F">
      <w:pPr>
        <w:jc w:val="both"/>
        <w:rPr>
          <w:noProof/>
        </w:rPr>
      </w:pPr>
    </w:p>
    <w:p w14:paraId="01BFF153" w14:textId="77777777" w:rsidR="004F3765" w:rsidRPr="008414C2" w:rsidRDefault="6759F548" w:rsidP="003F7B1F">
      <w:pPr>
        <w:jc w:val="both"/>
        <w:rPr>
          <w:noProof/>
        </w:rPr>
      </w:pPr>
      <w:r w:rsidRPr="6759F548">
        <w:rPr>
          <w:b/>
          <w:bCs/>
          <w:noProof/>
        </w:rPr>
        <w:t>Nav nepieciešams</w:t>
      </w:r>
      <w:r w:rsidRPr="6759F548">
        <w:rPr>
          <w:noProof/>
        </w:rPr>
        <w:t>____________________________________________</w:t>
      </w:r>
    </w:p>
    <w:p w14:paraId="3B999F8C" w14:textId="77777777" w:rsidR="004F3765" w:rsidRPr="008414C2" w:rsidRDefault="004F3765" w:rsidP="003F7B1F">
      <w:pPr>
        <w:ind w:firstLine="540"/>
        <w:jc w:val="both"/>
        <w:rPr>
          <w:noProof/>
          <w:color w:val="000000"/>
        </w:rPr>
      </w:pPr>
    </w:p>
    <w:p w14:paraId="0F8A7FA7" w14:textId="77777777" w:rsidR="004F3765" w:rsidRPr="008414C2" w:rsidRDefault="6759F548" w:rsidP="6759F548">
      <w:pPr>
        <w:numPr>
          <w:ilvl w:val="0"/>
          <w:numId w:val="2"/>
        </w:numPr>
        <w:jc w:val="both"/>
        <w:rPr>
          <w:noProof/>
        </w:rPr>
      </w:pPr>
      <w:r w:rsidRPr="6759F548">
        <w:rPr>
          <w:noProof/>
        </w:rPr>
        <w:t>Paredzētās darbības ietekmes uz vidi apraksts, ietverot visu iespējamo būtisko ietekmju raksturojumu, ciktāl pieejama informācija par šo ietekmi, ko izraisa:</w:t>
      </w:r>
    </w:p>
    <w:p w14:paraId="4F4FE037" w14:textId="77777777" w:rsidR="003F7B1F" w:rsidRPr="008414C2" w:rsidRDefault="6759F548" w:rsidP="6759F548">
      <w:pPr>
        <w:numPr>
          <w:ilvl w:val="1"/>
          <w:numId w:val="2"/>
        </w:numPr>
        <w:jc w:val="both"/>
        <w:rPr>
          <w:noProof/>
        </w:rPr>
      </w:pPr>
      <w:r w:rsidRPr="6759F548">
        <w:rPr>
          <w:noProof/>
        </w:rPr>
        <w:t>emisiju, atkritumu un blakusproduktu rašanās:</w:t>
      </w:r>
    </w:p>
    <w:p w14:paraId="465980D0" w14:textId="77777777" w:rsidR="008A09DD" w:rsidRDefault="008A09DD" w:rsidP="0094334D">
      <w:pPr>
        <w:ind w:left="360"/>
        <w:jc w:val="both"/>
        <w:rPr>
          <w:noProof/>
        </w:rPr>
      </w:pPr>
    </w:p>
    <w:p w14:paraId="72AF7570" w14:textId="77777777" w:rsidR="00CB68F0" w:rsidRPr="00940DD3" w:rsidRDefault="6759F548" w:rsidP="6759F548">
      <w:pPr>
        <w:ind w:left="360"/>
        <w:jc w:val="both"/>
        <w:rPr>
          <w:noProof/>
        </w:rPr>
      </w:pPr>
      <w:r w:rsidRPr="6759F548">
        <w:rPr>
          <w:noProof/>
        </w:rPr>
        <w:t>Derīgo izrakteņu ieguve paredz:</w:t>
      </w:r>
    </w:p>
    <w:p w14:paraId="50394DA3" w14:textId="77777777" w:rsidR="008A09DD" w:rsidRPr="00940DD3" w:rsidRDefault="6759F548" w:rsidP="6759F548">
      <w:pPr>
        <w:numPr>
          <w:ilvl w:val="0"/>
          <w:numId w:val="8"/>
        </w:numPr>
        <w:ind w:right="4"/>
        <w:jc w:val="both"/>
        <w:rPr>
          <w:b/>
          <w:bCs/>
        </w:rPr>
      </w:pPr>
      <w:r w:rsidRPr="6759F548">
        <w:rPr>
          <w:b/>
          <w:bCs/>
        </w:rPr>
        <w:t>Nebūtisku ietekmi uz tuvāko viensētu iedzīvotājiem visu darbu kompleksa rezultātā.</w:t>
      </w:r>
    </w:p>
    <w:p w14:paraId="41643B1C" w14:textId="77777777" w:rsidR="008A09DD" w:rsidRPr="00940DD3" w:rsidRDefault="6759F548" w:rsidP="6759F548">
      <w:pPr>
        <w:numPr>
          <w:ilvl w:val="0"/>
          <w:numId w:val="8"/>
        </w:numPr>
        <w:ind w:right="-1080"/>
        <w:jc w:val="both"/>
      </w:pPr>
      <w:r w:rsidRPr="6759F548">
        <w:rPr>
          <w:b/>
          <w:bCs/>
        </w:rPr>
        <w:t xml:space="preserve">Nebūtisku ietekmi uz apkārtējo vidi. </w:t>
      </w:r>
    </w:p>
    <w:p w14:paraId="3D3C734B" w14:textId="77777777" w:rsidR="0094334D" w:rsidRPr="008414C2" w:rsidRDefault="6759F548" w:rsidP="6759F548">
      <w:pPr>
        <w:ind w:left="360"/>
        <w:jc w:val="both"/>
        <w:rPr>
          <w:noProof/>
        </w:rPr>
      </w:pPr>
      <w:r w:rsidRPr="6759F548">
        <w:rPr>
          <w:noProof/>
        </w:rPr>
        <w:t>_________________________________________________________________________</w:t>
      </w:r>
    </w:p>
    <w:p w14:paraId="531FE115" w14:textId="77777777" w:rsidR="003F7B1F" w:rsidRPr="008414C2" w:rsidRDefault="6759F548" w:rsidP="6759F548">
      <w:pPr>
        <w:numPr>
          <w:ilvl w:val="1"/>
          <w:numId w:val="2"/>
        </w:numPr>
        <w:jc w:val="both"/>
        <w:rPr>
          <w:noProof/>
        </w:rPr>
      </w:pPr>
      <w:r w:rsidRPr="6759F548">
        <w:rPr>
          <w:noProof/>
        </w:rPr>
        <w:t>dabas resursu (īpaši augsnes, zemes platību, ūdens un bioloģiskās daudzveidības) izmantošana:</w:t>
      </w:r>
    </w:p>
    <w:p w14:paraId="090ABE7F" w14:textId="77777777" w:rsidR="003C5310" w:rsidRPr="008414C2" w:rsidRDefault="6759F548" w:rsidP="6759F548">
      <w:pPr>
        <w:ind w:left="360"/>
        <w:jc w:val="both"/>
        <w:rPr>
          <w:b/>
          <w:bCs/>
          <w:noProof/>
        </w:rPr>
      </w:pPr>
      <w:r w:rsidRPr="6759F548">
        <w:rPr>
          <w:b/>
          <w:bCs/>
          <w:noProof/>
        </w:rPr>
        <w:t>Pēc derīgo izrakteņu ieguves darbiem nav paredzama ietekme uz dabas resursiem</w:t>
      </w:r>
    </w:p>
    <w:p w14:paraId="7C3AB5C5" w14:textId="77777777" w:rsidR="0094334D" w:rsidRPr="008414C2" w:rsidRDefault="6759F548" w:rsidP="6759F548">
      <w:pPr>
        <w:ind w:left="360"/>
        <w:jc w:val="both"/>
        <w:rPr>
          <w:noProof/>
        </w:rPr>
      </w:pPr>
      <w:r w:rsidRPr="6759F548">
        <w:rPr>
          <w:noProof/>
        </w:rPr>
        <w:t>_________________________________________________________________________</w:t>
      </w:r>
    </w:p>
    <w:p w14:paraId="735C4A23" w14:textId="77777777" w:rsidR="003F7B1F" w:rsidRPr="008414C2" w:rsidRDefault="6759F548" w:rsidP="6759F548">
      <w:pPr>
        <w:numPr>
          <w:ilvl w:val="1"/>
          <w:numId w:val="2"/>
        </w:numPr>
        <w:jc w:val="both"/>
        <w:rPr>
          <w:noProof/>
        </w:rPr>
      </w:pPr>
      <w:r w:rsidRPr="6759F548">
        <w:rPr>
          <w:noProof/>
        </w:rPr>
        <w:t>savstarpējā un kopējā ietekme ar citām esošām vai akceptētām paredzētajām darbībām, kas ietekmē vienu un to pašu teritoriju:</w:t>
      </w:r>
    </w:p>
    <w:p w14:paraId="36951F6B" w14:textId="77777777" w:rsidR="003C5310" w:rsidRPr="008414C2" w:rsidRDefault="6759F548" w:rsidP="6759F548">
      <w:pPr>
        <w:ind w:left="374"/>
        <w:jc w:val="both"/>
        <w:rPr>
          <w:b/>
          <w:bCs/>
          <w:noProof/>
        </w:rPr>
      </w:pPr>
      <w:r w:rsidRPr="6759F548">
        <w:rPr>
          <w:b/>
          <w:bCs/>
          <w:noProof/>
        </w:rPr>
        <w:t xml:space="preserve">Papildu ietekme netiek paredzēta </w:t>
      </w:r>
    </w:p>
    <w:p w14:paraId="11E32BB5" w14:textId="77777777" w:rsidR="004F3765" w:rsidRPr="008414C2" w:rsidRDefault="6759F548" w:rsidP="003C0F55">
      <w:pPr>
        <w:ind w:left="374"/>
        <w:jc w:val="both"/>
        <w:rPr>
          <w:noProof/>
        </w:rPr>
      </w:pPr>
      <w:r w:rsidRPr="6759F548">
        <w:rPr>
          <w:noProof/>
        </w:rPr>
        <w:t>_________________________________________________________________________</w:t>
      </w:r>
    </w:p>
    <w:p w14:paraId="53107E71" w14:textId="77777777" w:rsidR="004F3765" w:rsidRPr="008414C2" w:rsidRDefault="004F3765" w:rsidP="003F7B1F">
      <w:pPr>
        <w:ind w:firstLine="540"/>
        <w:jc w:val="both"/>
        <w:rPr>
          <w:noProof/>
        </w:rPr>
      </w:pPr>
    </w:p>
    <w:p w14:paraId="3ACF9E07" w14:textId="77777777" w:rsidR="00CF1B79" w:rsidRPr="008414C2" w:rsidRDefault="6759F548" w:rsidP="00CF1B79">
      <w:pPr>
        <w:numPr>
          <w:ilvl w:val="0"/>
          <w:numId w:val="2"/>
        </w:numPr>
        <w:ind w:left="357" w:hanging="357"/>
        <w:jc w:val="both"/>
        <w:rPr>
          <w:noProof/>
        </w:rPr>
      </w:pPr>
      <w:r w:rsidRPr="6759F548">
        <w:rPr>
          <w:noProof/>
        </w:rPr>
        <w:t xml:space="preserve">Apraksts ar plānotiem pasākumiem, kas paredzēti, lai nepieļautu vai novērstu apstākļus, kuri varētu radīt būtisku nelabvēlīgu ietekmi uz vidi: </w:t>
      </w:r>
    </w:p>
    <w:p w14:paraId="49EE3860" w14:textId="77777777" w:rsidR="003C5310" w:rsidRPr="008414C2" w:rsidRDefault="003C5310" w:rsidP="003C5310">
      <w:pPr>
        <w:ind w:right="-1080"/>
        <w:jc w:val="both"/>
        <w:rPr>
          <w:b/>
          <w:bCs/>
        </w:rPr>
      </w:pPr>
    </w:p>
    <w:p w14:paraId="52F59FCD" w14:textId="77777777" w:rsidR="003C5310" w:rsidRPr="008414C2" w:rsidRDefault="6759F548" w:rsidP="003C5310">
      <w:pPr>
        <w:ind w:right="-1080"/>
        <w:jc w:val="both"/>
        <w:rPr>
          <w:b/>
          <w:bCs/>
        </w:rPr>
      </w:pPr>
      <w:r w:rsidRPr="6759F548">
        <w:rPr>
          <w:b/>
          <w:bCs/>
        </w:rPr>
        <w:t>Paredzamās ietekmes samazināšana:</w:t>
      </w:r>
    </w:p>
    <w:p w14:paraId="34006F03" w14:textId="77777777" w:rsidR="003C5310" w:rsidRPr="00940DD3" w:rsidRDefault="6759F548" w:rsidP="6759F548">
      <w:pPr>
        <w:numPr>
          <w:ilvl w:val="0"/>
          <w:numId w:val="9"/>
        </w:numPr>
        <w:jc w:val="both"/>
        <w:rPr>
          <w:b/>
          <w:bCs/>
        </w:rPr>
      </w:pPr>
      <w:r w:rsidRPr="6759F548">
        <w:rPr>
          <w:b/>
          <w:bCs/>
        </w:rPr>
        <w:t xml:space="preserve">Derīgo izrakteņu ieguves darbi tiks veikti gaišā diennakts laikā. </w:t>
      </w:r>
    </w:p>
    <w:p w14:paraId="0FAFA361" w14:textId="77777777" w:rsidR="003D780F" w:rsidRPr="00940DD3" w:rsidRDefault="6759F548" w:rsidP="6759F548">
      <w:pPr>
        <w:numPr>
          <w:ilvl w:val="0"/>
          <w:numId w:val="9"/>
        </w:numPr>
      </w:pPr>
      <w:r w:rsidRPr="6759F548">
        <w:rPr>
          <w:b/>
          <w:bCs/>
        </w:rPr>
        <w:t>Trokšņu slāpēšanai ieguves laukums daļēji vai pilnībā tiks norobežots ar segkārtas materiāla vaļņiem</w:t>
      </w:r>
      <w:r>
        <w:t>.</w:t>
      </w:r>
    </w:p>
    <w:p w14:paraId="601B792F" w14:textId="77777777" w:rsidR="003C5310" w:rsidRPr="00940DD3" w:rsidRDefault="6759F548" w:rsidP="6759F548">
      <w:pPr>
        <w:numPr>
          <w:ilvl w:val="0"/>
          <w:numId w:val="9"/>
        </w:numPr>
        <w:jc w:val="both"/>
        <w:rPr>
          <w:b/>
          <w:bCs/>
        </w:rPr>
      </w:pPr>
      <w:r w:rsidRPr="6759F548">
        <w:rPr>
          <w:b/>
          <w:bCs/>
        </w:rPr>
        <w:t xml:space="preserve">Mehānismu uzpildīšana ar naftas produktiem notiks ar speciālu aprīkojumu, uz speciāliem paklājiem, lai novērstu iespējamo degvielas vai smērvielu noplūdi. </w:t>
      </w:r>
    </w:p>
    <w:p w14:paraId="1904DBB7" w14:textId="77777777" w:rsidR="003C5310" w:rsidRPr="00940DD3" w:rsidRDefault="6759F548" w:rsidP="6759F548">
      <w:pPr>
        <w:numPr>
          <w:ilvl w:val="0"/>
          <w:numId w:val="9"/>
        </w:numPr>
        <w:jc w:val="both"/>
        <w:rPr>
          <w:b/>
          <w:bCs/>
        </w:rPr>
      </w:pPr>
      <w:r w:rsidRPr="6759F548">
        <w:rPr>
          <w:b/>
          <w:bCs/>
        </w:rPr>
        <w:t>Netiks pieļauts tehnikas remonts vai mazgāšana, to plānots veikt specializētajās darbnīcās.</w:t>
      </w:r>
    </w:p>
    <w:p w14:paraId="6A6DB493" w14:textId="77777777" w:rsidR="003C5310" w:rsidRPr="00940DD3" w:rsidRDefault="6759F548" w:rsidP="6759F548">
      <w:pPr>
        <w:numPr>
          <w:ilvl w:val="0"/>
          <w:numId w:val="9"/>
        </w:numPr>
        <w:jc w:val="both"/>
        <w:rPr>
          <w:b/>
          <w:bCs/>
        </w:rPr>
      </w:pPr>
      <w:r w:rsidRPr="6759F548">
        <w:rPr>
          <w:b/>
          <w:bCs/>
        </w:rPr>
        <w:t>Lai nepieļautu paaugstinātu putekļošanu, tiek paredzēta pievadceļu un teritorijas regulāra mitrināšana.</w:t>
      </w:r>
    </w:p>
    <w:p w14:paraId="0DB554FB" w14:textId="77777777" w:rsidR="003C5310" w:rsidRPr="00940DD3" w:rsidRDefault="6759F548" w:rsidP="6759F548">
      <w:pPr>
        <w:numPr>
          <w:ilvl w:val="0"/>
          <w:numId w:val="9"/>
        </w:numPr>
        <w:ind w:right="-2"/>
        <w:jc w:val="both"/>
        <w:rPr>
          <w:b/>
          <w:bCs/>
        </w:rPr>
      </w:pPr>
      <w:r w:rsidRPr="6759F548">
        <w:rPr>
          <w:b/>
          <w:bCs/>
        </w:rPr>
        <w:t xml:space="preserve">Sadzīves atkritumu apsaimniekošanai ir noslēgts līgums ar firmu, kas saņēmusi attiecīgo atkritumu apsaimniekošanas atļauju. </w:t>
      </w:r>
    </w:p>
    <w:p w14:paraId="0089D20B" w14:textId="77777777" w:rsidR="00137556" w:rsidRPr="00940DD3" w:rsidRDefault="6759F548" w:rsidP="6759F548">
      <w:pPr>
        <w:numPr>
          <w:ilvl w:val="0"/>
          <w:numId w:val="9"/>
        </w:numPr>
        <w:ind w:right="-2"/>
        <w:jc w:val="both"/>
        <w:rPr>
          <w:b/>
          <w:bCs/>
        </w:rPr>
      </w:pPr>
      <w:r w:rsidRPr="6759F548">
        <w:rPr>
          <w:b/>
          <w:bCs/>
        </w:rPr>
        <w:lastRenderedPageBreak/>
        <w:t xml:space="preserve">Ievērojot tehnikas noslodzi piebraucamie ceļi tiek uzturēti labā braukšanas kārtībā.  </w:t>
      </w:r>
    </w:p>
    <w:p w14:paraId="424B8D98" w14:textId="77777777" w:rsidR="00CF1B79" w:rsidRPr="008414C2" w:rsidRDefault="6759F548" w:rsidP="00CF1B79">
      <w:pPr>
        <w:jc w:val="both"/>
        <w:rPr>
          <w:noProof/>
        </w:rPr>
      </w:pPr>
      <w:r w:rsidRPr="6759F548">
        <w:rPr>
          <w:noProof/>
        </w:rPr>
        <w:t>____________________________________________________________________________</w:t>
      </w:r>
    </w:p>
    <w:p w14:paraId="6783D064" w14:textId="77777777" w:rsidR="001F0FFF" w:rsidRPr="008414C2" w:rsidRDefault="001F0FFF" w:rsidP="6759F548">
      <w:pPr>
        <w:spacing w:line="360" w:lineRule="auto"/>
        <w:jc w:val="both"/>
        <w:rPr>
          <w:noProof/>
        </w:rPr>
      </w:pPr>
    </w:p>
    <w:p w14:paraId="46DE7F45" w14:textId="77777777" w:rsidR="00E26940" w:rsidRPr="008414C2" w:rsidRDefault="6759F548" w:rsidP="00E26940">
      <w:pPr>
        <w:numPr>
          <w:ilvl w:val="0"/>
          <w:numId w:val="2"/>
        </w:numPr>
        <w:jc w:val="both"/>
        <w:rPr>
          <w:noProof/>
        </w:rPr>
      </w:pPr>
      <w:r w:rsidRPr="6759F548">
        <w:rPr>
          <w:noProof/>
        </w:rPr>
        <w:t>Ja darbība paredzēta LR iekšējos ūdeņos, teritoriālajā jūrā vai ekskluzīvajā ekonomiskajā zonā:</w:t>
      </w:r>
    </w:p>
    <w:p w14:paraId="60C545F8" w14:textId="77777777" w:rsidR="00E26940" w:rsidRPr="008414C2" w:rsidRDefault="6759F548" w:rsidP="00E26940">
      <w:pPr>
        <w:numPr>
          <w:ilvl w:val="1"/>
          <w:numId w:val="2"/>
        </w:numPr>
        <w:jc w:val="both"/>
        <w:rPr>
          <w:noProof/>
        </w:rPr>
      </w:pPr>
      <w:r w:rsidRPr="6759F548">
        <w:rPr>
          <w:noProof/>
        </w:rPr>
        <w:t>elipsoidālās (ģeogrāfiskās) koordinātas 1984.gada Pasaules Ģeodēziskajā sistēmā (WGS 84) (darbībām LR teritoriālajā jūrā, ekskluzīvajā ekonomiskajā zonā):</w:t>
      </w:r>
    </w:p>
    <w:p w14:paraId="0B1A1503" w14:textId="77777777" w:rsidR="00C50378" w:rsidRPr="008414C2" w:rsidRDefault="6759F548" w:rsidP="6759F548">
      <w:pPr>
        <w:ind w:left="360"/>
        <w:jc w:val="both"/>
        <w:rPr>
          <w:b/>
          <w:bCs/>
          <w:noProof/>
        </w:rPr>
      </w:pPr>
      <w:r w:rsidRPr="6759F548">
        <w:rPr>
          <w:b/>
          <w:bCs/>
          <w:noProof/>
        </w:rPr>
        <w:t>Netiek paredzēts</w:t>
      </w:r>
    </w:p>
    <w:p w14:paraId="02A4C65F" w14:textId="77777777" w:rsidR="00E26940" w:rsidRPr="008414C2" w:rsidRDefault="6759F548" w:rsidP="00E26940">
      <w:pPr>
        <w:ind w:left="360"/>
        <w:jc w:val="both"/>
        <w:rPr>
          <w:noProof/>
        </w:rPr>
      </w:pPr>
      <w:r w:rsidRPr="6759F548">
        <w:rPr>
          <w:noProof/>
        </w:rPr>
        <w:t>_________________________________________________________________________</w:t>
      </w:r>
    </w:p>
    <w:p w14:paraId="065AD96C" w14:textId="77777777" w:rsidR="00E26940" w:rsidRPr="008414C2" w:rsidRDefault="00E26940" w:rsidP="00E26940">
      <w:pPr>
        <w:ind w:left="360"/>
        <w:jc w:val="both"/>
        <w:rPr>
          <w:noProof/>
        </w:rPr>
      </w:pPr>
    </w:p>
    <w:p w14:paraId="6653AC79" w14:textId="77777777" w:rsidR="00E26940" w:rsidRPr="008414C2" w:rsidRDefault="6759F548" w:rsidP="00E26940">
      <w:pPr>
        <w:numPr>
          <w:ilvl w:val="1"/>
          <w:numId w:val="2"/>
        </w:numPr>
        <w:jc w:val="both"/>
        <w:rPr>
          <w:noProof/>
        </w:rPr>
      </w:pPr>
      <w:r w:rsidRPr="6759F548">
        <w:rPr>
          <w:noProof/>
        </w:rPr>
        <w:t>plaknes koordinātas Latvijas koordinātu sistēmā LKS-92 TM (darbībām LR iekšējos ūdeņos):</w:t>
      </w:r>
    </w:p>
    <w:p w14:paraId="330C7D2F" w14:textId="77777777" w:rsidR="00C50378" w:rsidRPr="008414C2" w:rsidRDefault="6759F548" w:rsidP="6759F548">
      <w:pPr>
        <w:ind w:left="360"/>
        <w:jc w:val="both"/>
        <w:rPr>
          <w:b/>
          <w:bCs/>
          <w:noProof/>
        </w:rPr>
      </w:pPr>
      <w:r w:rsidRPr="6759F548">
        <w:rPr>
          <w:b/>
          <w:bCs/>
          <w:noProof/>
        </w:rPr>
        <w:t>Netiek paredzēts</w:t>
      </w:r>
    </w:p>
    <w:p w14:paraId="012B3976" w14:textId="77777777" w:rsidR="00E26940" w:rsidRPr="008414C2" w:rsidRDefault="00E26940" w:rsidP="00E26940">
      <w:pPr>
        <w:ind w:left="360"/>
        <w:jc w:val="both"/>
        <w:rPr>
          <w:noProof/>
        </w:rPr>
      </w:pPr>
      <w:r w:rsidRPr="008414C2">
        <w:rPr>
          <w:noProof/>
        </w:rPr>
        <w:t>_________________________________________________________________________</w:t>
      </w:r>
    </w:p>
    <w:p w14:paraId="72481EFC" w14:textId="77777777" w:rsidR="00E26940" w:rsidRPr="008414C2" w:rsidRDefault="00E26940" w:rsidP="00E26940">
      <w:pPr>
        <w:ind w:left="360"/>
        <w:jc w:val="both"/>
        <w:rPr>
          <w:noProof/>
        </w:rPr>
      </w:pPr>
    </w:p>
    <w:p w14:paraId="53D98F73" w14:textId="77777777" w:rsidR="004F3765" w:rsidRPr="008414C2" w:rsidRDefault="6759F548" w:rsidP="6759F548">
      <w:pPr>
        <w:numPr>
          <w:ilvl w:val="0"/>
          <w:numId w:val="2"/>
        </w:numPr>
        <w:spacing w:line="360" w:lineRule="auto"/>
        <w:jc w:val="both"/>
        <w:rPr>
          <w:noProof/>
        </w:rPr>
      </w:pPr>
      <w:r w:rsidRPr="6759F548">
        <w:rPr>
          <w:noProof/>
        </w:rPr>
        <w:t>Iesniegumam pievienoti šādi dokumenti:</w:t>
      </w:r>
    </w:p>
    <w:p w14:paraId="5C61155A" w14:textId="77777777" w:rsidR="004F3765" w:rsidRPr="00C049CD" w:rsidRDefault="026BDE3B" w:rsidP="6759F548">
      <w:pPr>
        <w:numPr>
          <w:ilvl w:val="1"/>
          <w:numId w:val="2"/>
        </w:numPr>
        <w:jc w:val="both"/>
        <w:rPr>
          <w:noProof/>
        </w:rPr>
      </w:pPr>
      <w:r w:rsidRPr="026BDE3B">
        <w:rPr>
          <w:noProof/>
        </w:rPr>
        <w:t xml:space="preserve">zemes robežu plāna kopija un tiesneša lēmums, kurā attēlota darbības norises vieta; </w:t>
      </w:r>
    </w:p>
    <w:p w14:paraId="137D1117" w14:textId="77777777" w:rsidR="00E7067C" w:rsidRPr="00C049CD" w:rsidRDefault="6759F548" w:rsidP="6759F548">
      <w:pPr>
        <w:numPr>
          <w:ilvl w:val="1"/>
          <w:numId w:val="2"/>
        </w:numPr>
        <w:jc w:val="both"/>
        <w:rPr>
          <w:noProof/>
        </w:rPr>
      </w:pPr>
      <w:r w:rsidRPr="6759F548">
        <w:rPr>
          <w:noProof/>
        </w:rPr>
        <w:t>Ieguvei paredzētās vietas izvietojums plānā līdz aizsargājamām dabas teritorijām atbilstoši dabas pārvaldības datu sistēmai «OZOLS» (</w:t>
      </w:r>
      <w:hyperlink r:id="rId16">
        <w:r w:rsidRPr="6759F548">
          <w:rPr>
            <w:rStyle w:val="Hyperlink"/>
            <w:noProof/>
          </w:rPr>
          <w:t>http://ozols.daba.gov.lv/pub/</w:t>
        </w:r>
      </w:hyperlink>
      <w:r w:rsidRPr="6759F548">
        <w:rPr>
          <w:noProof/>
        </w:rPr>
        <w:t>);</w:t>
      </w:r>
    </w:p>
    <w:p w14:paraId="40054857" w14:textId="77777777" w:rsidR="00E7067C" w:rsidRPr="00C049CD" w:rsidRDefault="6759F548" w:rsidP="6759F548">
      <w:pPr>
        <w:numPr>
          <w:ilvl w:val="1"/>
          <w:numId w:val="2"/>
        </w:numPr>
        <w:jc w:val="both"/>
        <w:rPr>
          <w:noProof/>
        </w:rPr>
      </w:pPr>
      <w:r w:rsidRPr="6759F548">
        <w:rPr>
          <w:noProof/>
        </w:rPr>
        <w:t>Ieguvei paredzētās vietas izvietojums plānā līdz tuvākajām viensētām;</w:t>
      </w:r>
    </w:p>
    <w:p w14:paraId="25B51929" w14:textId="77777777" w:rsidR="00E7067C" w:rsidRDefault="026BDE3B" w:rsidP="6759F548">
      <w:pPr>
        <w:numPr>
          <w:ilvl w:val="1"/>
          <w:numId w:val="2"/>
        </w:numPr>
        <w:jc w:val="both"/>
        <w:rPr>
          <w:noProof/>
        </w:rPr>
      </w:pPr>
      <w:r w:rsidRPr="026BDE3B">
        <w:rPr>
          <w:noProof/>
        </w:rPr>
        <w:t>Ieguves tehnoloģiskais cikls;</w:t>
      </w:r>
      <w:bookmarkStart w:id="0" w:name="_GoBack"/>
      <w:bookmarkEnd w:id="0"/>
    </w:p>
    <w:p w14:paraId="2F92EE6C" w14:textId="77777777" w:rsidR="008C3C2C" w:rsidRDefault="026BDE3B" w:rsidP="6759F548">
      <w:pPr>
        <w:numPr>
          <w:ilvl w:val="1"/>
          <w:numId w:val="2"/>
        </w:numPr>
        <w:jc w:val="both"/>
        <w:rPr>
          <w:noProof/>
        </w:rPr>
      </w:pPr>
      <w:r w:rsidRPr="026BDE3B">
        <w:rPr>
          <w:noProof/>
        </w:rPr>
        <w:t>Derīgo izrakteņu ieguves limits</w:t>
      </w:r>
    </w:p>
    <w:p w14:paraId="32D16560" w14:textId="77777777" w:rsidR="006966F2" w:rsidRPr="00C049CD" w:rsidRDefault="6759F548" w:rsidP="6759F548">
      <w:pPr>
        <w:numPr>
          <w:ilvl w:val="1"/>
          <w:numId w:val="2"/>
        </w:numPr>
        <w:jc w:val="both"/>
        <w:rPr>
          <w:noProof/>
        </w:rPr>
      </w:pPr>
      <w:r w:rsidRPr="6759F548">
        <w:rPr>
          <w:noProof/>
        </w:rPr>
        <w:t>Derīgo izrakteņu pase</w:t>
      </w:r>
    </w:p>
    <w:p w14:paraId="262AD9EF" w14:textId="77777777" w:rsidR="0035624C" w:rsidRPr="008414C2" w:rsidRDefault="0035624C" w:rsidP="00453968">
      <w:pPr>
        <w:ind w:left="360"/>
        <w:jc w:val="both"/>
        <w:rPr>
          <w:noProof/>
        </w:rPr>
      </w:pPr>
    </w:p>
    <w:p w14:paraId="34F5196C" w14:textId="65223644" w:rsidR="00C049CD" w:rsidRDefault="6759F548" w:rsidP="6759F548">
      <w:pPr>
        <w:spacing w:before="120"/>
        <w:rPr>
          <w:noProof/>
        </w:rPr>
      </w:pPr>
      <w:r w:rsidRPr="6759F548">
        <w:rPr>
          <w:noProof/>
        </w:rPr>
        <w:t>Iesniegumam pievienotā informācija uz ____ lapām.</w:t>
      </w:r>
    </w:p>
    <w:p w14:paraId="39DD22A5" w14:textId="77777777" w:rsidR="00246D50" w:rsidRPr="008414C2" w:rsidRDefault="00246D50" w:rsidP="00246D50">
      <w:pPr>
        <w:spacing w:before="120"/>
      </w:pPr>
      <w:r w:rsidRPr="008414C2">
        <w:t>Apliecinu, ka iesniegumā sniegtā informācija ir patiesa un precīza.</w:t>
      </w:r>
    </w:p>
    <w:p w14:paraId="7386E8AF" w14:textId="77777777" w:rsidR="00246D50" w:rsidRPr="008414C2" w:rsidRDefault="00246D50" w:rsidP="00246D50">
      <w:pPr>
        <w:spacing w:before="120"/>
      </w:pPr>
    </w:p>
    <w:p w14:paraId="2DD5C67E" w14:textId="1733BDC9" w:rsidR="004F3765" w:rsidRPr="008414C2" w:rsidRDefault="6759F548" w:rsidP="6759F548">
      <w:pPr>
        <w:rPr>
          <w:noProof/>
        </w:rPr>
      </w:pPr>
      <w:r>
        <w:t xml:space="preserve">Paraksts: </w:t>
      </w:r>
      <w:r w:rsidR="004F3765">
        <w:tab/>
      </w:r>
      <w:r w:rsidR="004F3765">
        <w:tab/>
      </w:r>
      <w:r w:rsidR="004F3765">
        <w:tab/>
      </w:r>
      <w:r w:rsidR="004F3765">
        <w:tab/>
      </w:r>
      <w:r w:rsidR="004F3765">
        <w:tab/>
      </w:r>
      <w:r w:rsidR="004F3765">
        <w:tab/>
      </w:r>
      <w:r w:rsidR="004F3765">
        <w:tab/>
      </w:r>
      <w:r>
        <w:t xml:space="preserve"> _____ ________ </w:t>
      </w:r>
      <w:r w:rsidR="004F3765">
        <w:tab/>
      </w:r>
      <w:r w:rsidR="004F3765">
        <w:tab/>
      </w:r>
      <w:r w:rsidR="004F3765">
        <w:tab/>
      </w:r>
      <w:r w:rsidR="004F3765">
        <w:tab/>
      </w:r>
      <w:r w:rsidR="004F3765">
        <w:tab/>
      </w:r>
      <w:r w:rsidR="004F3765">
        <w:tab/>
      </w:r>
      <w:r w:rsidR="004F3765">
        <w:tab/>
      </w:r>
      <w:r w:rsidR="004F3765">
        <w:tab/>
      </w:r>
      <w:r w:rsidR="004F3765">
        <w:tab/>
      </w:r>
      <w:r w:rsidR="004F3765">
        <w:tab/>
      </w:r>
      <w:r>
        <w:t>paraksta atšifrējums</w:t>
      </w:r>
    </w:p>
    <w:p w14:paraId="7D2C9275" w14:textId="77777777" w:rsidR="00246D50" w:rsidRPr="008414C2" w:rsidRDefault="00246D50" w:rsidP="003F7B1F">
      <w:pPr>
        <w:ind w:firstLine="720"/>
        <w:jc w:val="both"/>
        <w:rPr>
          <w:i/>
          <w:noProof/>
        </w:rPr>
      </w:pPr>
    </w:p>
    <w:p w14:paraId="31FB85AB" w14:textId="77777777" w:rsidR="004F3765" w:rsidRPr="008414C2" w:rsidRDefault="004F3765" w:rsidP="003F7B1F">
      <w:pPr>
        <w:ind w:firstLine="720"/>
        <w:jc w:val="both"/>
        <w:rPr>
          <w:i/>
          <w:noProof/>
        </w:rPr>
      </w:pPr>
      <w:r w:rsidRPr="008414C2">
        <w:rPr>
          <w:i/>
          <w:noProof/>
        </w:rPr>
        <w:t xml:space="preserve">Pieteiktajām darbībām, kurām jāveic paredzētās darbības ietekmes sākotnējais izvērtējums, ko nosaka likuma „Par ietekmes uz vidi novērtējumu” un „Aizsargjoslu likuma” prasības no 2008.gada 1.janvāra atbilstoši </w:t>
      </w:r>
      <w:r w:rsidR="0055307B" w:rsidRPr="008414C2">
        <w:rPr>
          <w:i/>
          <w:noProof/>
        </w:rPr>
        <w:t xml:space="preserve">2007.gada 9.oktobra </w:t>
      </w:r>
      <w:r w:rsidRPr="008414C2">
        <w:rPr>
          <w:i/>
          <w:noProof/>
        </w:rPr>
        <w:t xml:space="preserve">Ministru kabineta noteikumiem Nr. 689 „Noteikumi par Valsts nodevu par paredzētās darbības ietekmes uz vidi sākotnējo izvērtējumu” </w:t>
      </w:r>
      <w:r w:rsidRPr="008414C2">
        <w:rPr>
          <w:i/>
          <w:noProof/>
          <w:u w:val="single"/>
        </w:rPr>
        <w:t>valsts nodevas likme par sākotnējo</w:t>
      </w:r>
      <w:r w:rsidRPr="008414C2">
        <w:rPr>
          <w:i/>
          <w:noProof/>
        </w:rPr>
        <w:t xml:space="preserve"> </w:t>
      </w:r>
      <w:r w:rsidRPr="008414C2">
        <w:rPr>
          <w:i/>
          <w:noProof/>
          <w:u w:val="single"/>
        </w:rPr>
        <w:t xml:space="preserve">izvērtējumu ir </w:t>
      </w:r>
      <w:r w:rsidR="00C660E5" w:rsidRPr="008414C2">
        <w:rPr>
          <w:b/>
          <w:i/>
          <w:noProof/>
          <w:u w:val="single"/>
        </w:rPr>
        <w:t xml:space="preserve">213,43 </w:t>
      </w:r>
      <w:r w:rsidR="00C660E5" w:rsidRPr="008414C2">
        <w:rPr>
          <w:i/>
          <w:noProof/>
          <w:u w:val="single"/>
        </w:rPr>
        <w:t>euro</w:t>
      </w:r>
      <w:r w:rsidRPr="008414C2">
        <w:rPr>
          <w:i/>
          <w:noProof/>
          <w:u w:val="single"/>
        </w:rPr>
        <w:t>, kuru maksā tā ierosinātājs pirms attiecīgā sākotnējā izvērtējuma sagatavošanas, izmantojot bezskaidras naudas norēķinu (ar pārskaitījumu)</w:t>
      </w:r>
      <w:r w:rsidRPr="008414C2">
        <w:rPr>
          <w:i/>
          <w:noProof/>
        </w:rPr>
        <w:t xml:space="preserve">. </w:t>
      </w:r>
    </w:p>
    <w:p w14:paraId="1943D202" w14:textId="77777777" w:rsidR="004F3765" w:rsidRPr="008414C2" w:rsidRDefault="004F3765" w:rsidP="003F7B1F">
      <w:pPr>
        <w:ind w:firstLine="720"/>
        <w:jc w:val="both"/>
        <w:rPr>
          <w:i/>
          <w:noProof/>
        </w:rPr>
      </w:pPr>
      <w:r w:rsidRPr="008414C2">
        <w:rPr>
          <w:i/>
          <w:noProof/>
        </w:rPr>
        <w:t>Valsts nodevu ieskaita valsts pamatbudžetā.</w:t>
      </w:r>
    </w:p>
    <w:p w14:paraId="59DC44E2" w14:textId="77777777" w:rsidR="004F3765" w:rsidRPr="008414C2" w:rsidRDefault="004F3765" w:rsidP="003F7B1F">
      <w:pPr>
        <w:jc w:val="both"/>
        <w:rPr>
          <w:b/>
          <w:noProof/>
        </w:rPr>
      </w:pPr>
      <w:r w:rsidRPr="008414C2">
        <w:rPr>
          <w:b/>
          <w:noProof/>
        </w:rPr>
        <w:t xml:space="preserve">Konts </w:t>
      </w:r>
      <w:r w:rsidRPr="008414C2">
        <w:rPr>
          <w:b/>
          <w:bCs/>
          <w:noProof/>
        </w:rPr>
        <w:t>LV76TREL1060210929100</w:t>
      </w:r>
    </w:p>
    <w:p w14:paraId="724B67BE" w14:textId="77777777" w:rsidR="004F3765" w:rsidRPr="008414C2" w:rsidRDefault="004F3765" w:rsidP="003F7B1F">
      <w:pPr>
        <w:jc w:val="both"/>
        <w:rPr>
          <w:b/>
          <w:noProof/>
        </w:rPr>
      </w:pPr>
      <w:r w:rsidRPr="008414C2">
        <w:rPr>
          <w:noProof/>
        </w:rPr>
        <w:t>Maksājuma uzdevumā norādot</w:t>
      </w:r>
      <w:r w:rsidRPr="008414C2">
        <w:rPr>
          <w:b/>
          <w:noProof/>
        </w:rPr>
        <w:t xml:space="preserve"> – valsts nodeva par sākotnējā izvērtējuma sagatavošanu Valsts vides dienestā, norādot konkrētā objekta adresi.</w:t>
      </w:r>
    </w:p>
    <w:p w14:paraId="51D7D577" w14:textId="77777777" w:rsidR="004F3765" w:rsidRPr="008414C2" w:rsidRDefault="004F3765" w:rsidP="003F7B1F">
      <w:pPr>
        <w:rPr>
          <w:noProof/>
        </w:rPr>
      </w:pPr>
    </w:p>
    <w:p w14:paraId="6025105E" w14:textId="77777777" w:rsidR="00422D50" w:rsidRPr="008414C2" w:rsidRDefault="00422D50" w:rsidP="003F7B1F">
      <w:pPr>
        <w:rPr>
          <w:noProof/>
        </w:rPr>
      </w:pPr>
    </w:p>
    <w:sectPr w:rsidR="00422D50" w:rsidRPr="008414C2" w:rsidSect="00050164">
      <w:footerReference w:type="even" r:id="rId17"/>
      <w:footerReference w:type="default" r:id="rId18"/>
      <w:pgSz w:w="11906" w:h="16838" w:code="9"/>
      <w:pgMar w:top="567" w:right="873" w:bottom="902" w:left="1797" w:header="720" w:footer="720" w:gutter="0"/>
      <w:paperSrc w:first="7" w:other="7"/>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8F1D3B3" w16cid:durableId="261D2037"/>
  <w16cid:commentId w16cid:paraId="40531C92" w16cid:durableId="276D5DA5"/>
  <w16cid:commentId w16cid:paraId="4F7BDCC3" w16cid:durableId="2437CFE3"/>
  <w16cid:commentId w16cid:paraId="374E194C" w16cid:durableId="2437D282"/>
  <w16cid:commentId w16cid:paraId="4A2D3A9F" w16cid:durableId="21AEE669"/>
  <w16cid:commentId w16cid:paraId="442EC093" w16cid:durableId="21AEE67D"/>
  <w16cid:commentId w16cid:paraId="509EA6EF" w16cid:durableId="21AEE692"/>
  <w16cid:commentId w16cid:paraId="71770F5D" w16cid:durableId="260E84C1"/>
  <w16cid:commentId w16cid:paraId="7F955C3E" w16cid:durableId="24AFC1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3DC62" w14:textId="77777777" w:rsidR="007B1B74" w:rsidRDefault="007B1B74">
      <w:r>
        <w:separator/>
      </w:r>
    </w:p>
  </w:endnote>
  <w:endnote w:type="continuationSeparator" w:id="0">
    <w:p w14:paraId="6DB9A64E" w14:textId="77777777" w:rsidR="007B1B74" w:rsidRDefault="007B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E795" w14:textId="77777777" w:rsidR="00E26940" w:rsidRDefault="00E26940" w:rsidP="000501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453E49" w14:textId="77777777" w:rsidR="00E26940" w:rsidRDefault="00E26940" w:rsidP="000501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91D03" w14:textId="1E219143" w:rsidR="00E26940" w:rsidRDefault="00E26940" w:rsidP="000501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2782">
      <w:rPr>
        <w:rStyle w:val="PageNumber"/>
        <w:noProof/>
      </w:rPr>
      <w:t>8</w:t>
    </w:r>
    <w:r>
      <w:rPr>
        <w:rStyle w:val="PageNumber"/>
      </w:rPr>
      <w:fldChar w:fldCharType="end"/>
    </w:r>
  </w:p>
  <w:p w14:paraId="2B2AE750" w14:textId="77777777" w:rsidR="00E26940" w:rsidRDefault="00E26940" w:rsidP="000501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118D" w14:textId="77777777" w:rsidR="007B1B74" w:rsidRDefault="007B1B74">
      <w:r>
        <w:separator/>
      </w:r>
    </w:p>
  </w:footnote>
  <w:footnote w:type="continuationSeparator" w:id="0">
    <w:p w14:paraId="0B0438F3" w14:textId="77777777" w:rsidR="007B1B74" w:rsidRDefault="007B1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0.5pt;height:39.75pt" o:bullet="t">
        <v:imagedata r:id="rId1" o:title="buletins"/>
      </v:shape>
    </w:pict>
  </w:numPicBullet>
  <w:numPicBullet w:numPicBulletId="1">
    <w:pict>
      <v:shape id="_x0000_i1037" type="#_x0000_t75" style="width:40.5pt;height:39.75pt" o:bullet="t">
        <v:imagedata r:id="rId2" o:title="clip_image001"/>
      </v:shape>
    </w:pict>
  </w:numPicBullet>
  <w:abstractNum w:abstractNumId="0" w15:restartNumberingAfterBreak="0">
    <w:nsid w:val="00BF5A63"/>
    <w:multiLevelType w:val="hybridMultilevel"/>
    <w:tmpl w:val="7C380E40"/>
    <w:lvl w:ilvl="0" w:tplc="B12EBD1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4A2971"/>
    <w:multiLevelType w:val="hybridMultilevel"/>
    <w:tmpl w:val="73C82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871AA0"/>
    <w:multiLevelType w:val="hybridMultilevel"/>
    <w:tmpl w:val="30C8EDB0"/>
    <w:lvl w:ilvl="0" w:tplc="1C8C806A">
      <w:start w:val="1"/>
      <w:numFmt w:val="bullet"/>
      <w:lvlText w:val=""/>
      <w:lvlPicBulletId w:val="0"/>
      <w:lvlJc w:val="left"/>
      <w:pPr>
        <w:tabs>
          <w:tab w:val="num" w:pos="1800"/>
        </w:tabs>
        <w:ind w:left="180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0C7F71"/>
    <w:multiLevelType w:val="hybridMultilevel"/>
    <w:tmpl w:val="C4F8ED08"/>
    <w:lvl w:ilvl="0" w:tplc="899A7D32">
      <w:start w:val="1"/>
      <w:numFmt w:val="bullet"/>
      <w:lvlText w:val=""/>
      <w:lvlPicBulletId w:val="0"/>
      <w:lvlJc w:val="left"/>
      <w:pPr>
        <w:tabs>
          <w:tab w:val="num" w:pos="360"/>
        </w:tabs>
        <w:ind w:left="360" w:hanging="360"/>
      </w:pPr>
      <w:rPr>
        <w:rFonts w:ascii="Symbol" w:hAnsi="Symbol" w:hint="default"/>
        <w:color w:val="auto"/>
      </w:rPr>
    </w:lvl>
    <w:lvl w:ilvl="1" w:tplc="04260003" w:tentative="1">
      <w:start w:val="1"/>
      <w:numFmt w:val="bullet"/>
      <w:lvlText w:val="o"/>
      <w:lvlJc w:val="left"/>
      <w:pPr>
        <w:tabs>
          <w:tab w:val="num" w:pos="360"/>
        </w:tabs>
        <w:ind w:left="360" w:hanging="360"/>
      </w:pPr>
      <w:rPr>
        <w:rFonts w:ascii="Courier New" w:hAnsi="Courier New" w:cs="Courier New" w:hint="default"/>
      </w:rPr>
    </w:lvl>
    <w:lvl w:ilvl="2" w:tplc="04260005" w:tentative="1">
      <w:start w:val="1"/>
      <w:numFmt w:val="bullet"/>
      <w:lvlText w:val=""/>
      <w:lvlJc w:val="left"/>
      <w:pPr>
        <w:tabs>
          <w:tab w:val="num" w:pos="1080"/>
        </w:tabs>
        <w:ind w:left="1080" w:hanging="360"/>
      </w:pPr>
      <w:rPr>
        <w:rFonts w:ascii="Wingdings" w:hAnsi="Wingdings" w:hint="default"/>
      </w:rPr>
    </w:lvl>
    <w:lvl w:ilvl="3" w:tplc="04260001" w:tentative="1">
      <w:start w:val="1"/>
      <w:numFmt w:val="bullet"/>
      <w:lvlText w:val=""/>
      <w:lvlJc w:val="left"/>
      <w:pPr>
        <w:tabs>
          <w:tab w:val="num" w:pos="1800"/>
        </w:tabs>
        <w:ind w:left="1800" w:hanging="360"/>
      </w:pPr>
      <w:rPr>
        <w:rFonts w:ascii="Symbol" w:hAnsi="Symbol" w:hint="default"/>
      </w:rPr>
    </w:lvl>
    <w:lvl w:ilvl="4" w:tplc="04260003" w:tentative="1">
      <w:start w:val="1"/>
      <w:numFmt w:val="bullet"/>
      <w:lvlText w:val="o"/>
      <w:lvlJc w:val="left"/>
      <w:pPr>
        <w:tabs>
          <w:tab w:val="num" w:pos="2520"/>
        </w:tabs>
        <w:ind w:left="2520" w:hanging="360"/>
      </w:pPr>
      <w:rPr>
        <w:rFonts w:ascii="Courier New" w:hAnsi="Courier New" w:cs="Courier New" w:hint="default"/>
      </w:rPr>
    </w:lvl>
    <w:lvl w:ilvl="5" w:tplc="04260005" w:tentative="1">
      <w:start w:val="1"/>
      <w:numFmt w:val="bullet"/>
      <w:lvlText w:val=""/>
      <w:lvlJc w:val="left"/>
      <w:pPr>
        <w:tabs>
          <w:tab w:val="num" w:pos="3240"/>
        </w:tabs>
        <w:ind w:left="3240" w:hanging="360"/>
      </w:pPr>
      <w:rPr>
        <w:rFonts w:ascii="Wingdings" w:hAnsi="Wingdings" w:hint="default"/>
      </w:rPr>
    </w:lvl>
    <w:lvl w:ilvl="6" w:tplc="04260001" w:tentative="1">
      <w:start w:val="1"/>
      <w:numFmt w:val="bullet"/>
      <w:lvlText w:val=""/>
      <w:lvlJc w:val="left"/>
      <w:pPr>
        <w:tabs>
          <w:tab w:val="num" w:pos="3960"/>
        </w:tabs>
        <w:ind w:left="3960" w:hanging="360"/>
      </w:pPr>
      <w:rPr>
        <w:rFonts w:ascii="Symbol" w:hAnsi="Symbol" w:hint="default"/>
      </w:rPr>
    </w:lvl>
    <w:lvl w:ilvl="7" w:tplc="04260003" w:tentative="1">
      <w:start w:val="1"/>
      <w:numFmt w:val="bullet"/>
      <w:lvlText w:val="o"/>
      <w:lvlJc w:val="left"/>
      <w:pPr>
        <w:tabs>
          <w:tab w:val="num" w:pos="4680"/>
        </w:tabs>
        <w:ind w:left="4680" w:hanging="360"/>
      </w:pPr>
      <w:rPr>
        <w:rFonts w:ascii="Courier New" w:hAnsi="Courier New" w:cs="Courier New" w:hint="default"/>
      </w:rPr>
    </w:lvl>
    <w:lvl w:ilvl="8" w:tplc="0426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B171D2F"/>
    <w:multiLevelType w:val="hybridMultilevel"/>
    <w:tmpl w:val="73C82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F57F38"/>
    <w:multiLevelType w:val="hybridMultilevel"/>
    <w:tmpl w:val="15C8FD8E"/>
    <w:lvl w:ilvl="0" w:tplc="1C8C806A">
      <w:start w:val="1"/>
      <w:numFmt w:val="bullet"/>
      <w:lvlText w:val=""/>
      <w:lvlPicBulletId w:val="0"/>
      <w:lvlJc w:val="left"/>
      <w:pPr>
        <w:ind w:left="720" w:hanging="360"/>
      </w:pPr>
      <w:rPr>
        <w:rFonts w:ascii="Symbol" w:hAnsi="Symbol"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5353AC"/>
    <w:multiLevelType w:val="hybridMultilevel"/>
    <w:tmpl w:val="BD0A9EDC"/>
    <w:lvl w:ilvl="0" w:tplc="B12EBD18">
      <w:start w:val="1"/>
      <w:numFmt w:val="bullet"/>
      <w:lvlText w:val=""/>
      <w:lvlJc w:val="left"/>
      <w:pPr>
        <w:ind w:left="720" w:hanging="360"/>
      </w:pPr>
      <w:rPr>
        <w:rFonts w:ascii="Symbol" w:hAnsi="Symbol" w:hint="default"/>
        <w:color w:val="auto"/>
      </w:rPr>
    </w:lvl>
    <w:lvl w:ilvl="1" w:tplc="B12EBD18">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25971E8"/>
    <w:multiLevelType w:val="hybridMultilevel"/>
    <w:tmpl w:val="34C827D6"/>
    <w:lvl w:ilvl="0" w:tplc="1C8C806A">
      <w:start w:val="1"/>
      <w:numFmt w:val="bullet"/>
      <w:lvlText w:val=""/>
      <w:lvlPicBulletId w:val="0"/>
      <w:lvlJc w:val="left"/>
      <w:pPr>
        <w:ind w:left="360" w:hanging="360"/>
      </w:pPr>
      <w:rPr>
        <w:rFonts w:ascii="Symbol" w:hAnsi="Symbol" w:hint="default"/>
        <w:color w:val="auto"/>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235E74A6"/>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D985285"/>
    <w:multiLevelType w:val="hybridMultilevel"/>
    <w:tmpl w:val="F8C082B6"/>
    <w:lvl w:ilvl="0" w:tplc="899A7D32">
      <w:start w:val="1"/>
      <w:numFmt w:val="bullet"/>
      <w:lvlText w:val=""/>
      <w:lvlPicBulletId w:val="0"/>
      <w:lvlJc w:val="left"/>
      <w:pPr>
        <w:tabs>
          <w:tab w:val="num" w:pos="360"/>
        </w:tabs>
        <w:ind w:left="360" w:hanging="360"/>
      </w:pPr>
      <w:rPr>
        <w:rFonts w:ascii="Symbol" w:hAnsi="Symbol" w:hint="default"/>
        <w:color w:val="auto"/>
      </w:rPr>
    </w:lvl>
    <w:lvl w:ilvl="1" w:tplc="04260003" w:tentative="1">
      <w:start w:val="1"/>
      <w:numFmt w:val="bullet"/>
      <w:lvlText w:val="o"/>
      <w:lvlJc w:val="left"/>
      <w:pPr>
        <w:tabs>
          <w:tab w:val="num" w:pos="360"/>
        </w:tabs>
        <w:ind w:left="360" w:hanging="360"/>
      </w:pPr>
      <w:rPr>
        <w:rFonts w:ascii="Courier New" w:hAnsi="Courier New" w:cs="Courier New" w:hint="default"/>
      </w:rPr>
    </w:lvl>
    <w:lvl w:ilvl="2" w:tplc="04260005" w:tentative="1">
      <w:start w:val="1"/>
      <w:numFmt w:val="bullet"/>
      <w:lvlText w:val=""/>
      <w:lvlJc w:val="left"/>
      <w:pPr>
        <w:tabs>
          <w:tab w:val="num" w:pos="1080"/>
        </w:tabs>
        <w:ind w:left="1080" w:hanging="360"/>
      </w:pPr>
      <w:rPr>
        <w:rFonts w:ascii="Wingdings" w:hAnsi="Wingdings" w:hint="default"/>
      </w:rPr>
    </w:lvl>
    <w:lvl w:ilvl="3" w:tplc="04260001" w:tentative="1">
      <w:start w:val="1"/>
      <w:numFmt w:val="bullet"/>
      <w:lvlText w:val=""/>
      <w:lvlJc w:val="left"/>
      <w:pPr>
        <w:tabs>
          <w:tab w:val="num" w:pos="1800"/>
        </w:tabs>
        <w:ind w:left="1800" w:hanging="360"/>
      </w:pPr>
      <w:rPr>
        <w:rFonts w:ascii="Symbol" w:hAnsi="Symbol" w:hint="default"/>
      </w:rPr>
    </w:lvl>
    <w:lvl w:ilvl="4" w:tplc="04260003" w:tentative="1">
      <w:start w:val="1"/>
      <w:numFmt w:val="bullet"/>
      <w:lvlText w:val="o"/>
      <w:lvlJc w:val="left"/>
      <w:pPr>
        <w:tabs>
          <w:tab w:val="num" w:pos="2520"/>
        </w:tabs>
        <w:ind w:left="2520" w:hanging="360"/>
      </w:pPr>
      <w:rPr>
        <w:rFonts w:ascii="Courier New" w:hAnsi="Courier New" w:cs="Courier New" w:hint="default"/>
      </w:rPr>
    </w:lvl>
    <w:lvl w:ilvl="5" w:tplc="04260005" w:tentative="1">
      <w:start w:val="1"/>
      <w:numFmt w:val="bullet"/>
      <w:lvlText w:val=""/>
      <w:lvlJc w:val="left"/>
      <w:pPr>
        <w:tabs>
          <w:tab w:val="num" w:pos="3240"/>
        </w:tabs>
        <w:ind w:left="3240" w:hanging="360"/>
      </w:pPr>
      <w:rPr>
        <w:rFonts w:ascii="Wingdings" w:hAnsi="Wingdings" w:hint="default"/>
      </w:rPr>
    </w:lvl>
    <w:lvl w:ilvl="6" w:tplc="04260001" w:tentative="1">
      <w:start w:val="1"/>
      <w:numFmt w:val="bullet"/>
      <w:lvlText w:val=""/>
      <w:lvlJc w:val="left"/>
      <w:pPr>
        <w:tabs>
          <w:tab w:val="num" w:pos="3960"/>
        </w:tabs>
        <w:ind w:left="3960" w:hanging="360"/>
      </w:pPr>
      <w:rPr>
        <w:rFonts w:ascii="Symbol" w:hAnsi="Symbol" w:hint="default"/>
      </w:rPr>
    </w:lvl>
    <w:lvl w:ilvl="7" w:tplc="04260003" w:tentative="1">
      <w:start w:val="1"/>
      <w:numFmt w:val="bullet"/>
      <w:lvlText w:val="o"/>
      <w:lvlJc w:val="left"/>
      <w:pPr>
        <w:tabs>
          <w:tab w:val="num" w:pos="4680"/>
        </w:tabs>
        <w:ind w:left="4680" w:hanging="360"/>
      </w:pPr>
      <w:rPr>
        <w:rFonts w:ascii="Courier New" w:hAnsi="Courier New" w:cs="Courier New" w:hint="default"/>
      </w:rPr>
    </w:lvl>
    <w:lvl w:ilvl="8" w:tplc="0426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334C27A5"/>
    <w:multiLevelType w:val="hybridMultilevel"/>
    <w:tmpl w:val="2FB6E5E6"/>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5C3433D"/>
    <w:multiLevelType w:val="hybridMultilevel"/>
    <w:tmpl w:val="93525916"/>
    <w:lvl w:ilvl="0" w:tplc="B12EBD18">
      <w:start w:val="1"/>
      <w:numFmt w:val="bullet"/>
      <w:lvlText w:val=""/>
      <w:lvlJc w:val="left"/>
      <w:pPr>
        <w:tabs>
          <w:tab w:val="num" w:pos="720"/>
        </w:tabs>
        <w:ind w:left="720" w:hanging="360"/>
      </w:pPr>
      <w:rPr>
        <w:rFonts w:ascii="Symbol" w:hAnsi="Symbol" w:hint="default"/>
        <w:color w:val="auto"/>
      </w:rPr>
    </w:lvl>
    <w:lvl w:ilvl="1" w:tplc="B12EBD18">
      <w:start w:val="1"/>
      <w:numFmt w:val="bullet"/>
      <w:lvlText w:val=""/>
      <w:lvlJc w:val="left"/>
      <w:pPr>
        <w:tabs>
          <w:tab w:val="num" w:pos="1080"/>
        </w:tabs>
        <w:ind w:left="1080" w:hanging="360"/>
      </w:pPr>
      <w:rPr>
        <w:rFonts w:ascii="Symbol" w:hAnsi="Symbol" w:hint="default"/>
      </w:rPr>
    </w:lvl>
    <w:lvl w:ilvl="2" w:tplc="B12EBD18">
      <w:start w:val="1"/>
      <w:numFmt w:val="bullet"/>
      <w:lvlText w:val=""/>
      <w:lvlJc w:val="left"/>
      <w:pPr>
        <w:tabs>
          <w:tab w:val="num" w:pos="1800"/>
        </w:tabs>
        <w:ind w:left="1800" w:hanging="360"/>
      </w:pPr>
      <w:rPr>
        <w:rFonts w:ascii="Symbol" w:hAnsi="Symbol" w:hint="default"/>
      </w:rPr>
    </w:lvl>
    <w:lvl w:ilvl="3" w:tplc="0426000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6B60FBE"/>
    <w:multiLevelType w:val="hybridMultilevel"/>
    <w:tmpl w:val="46ACC6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C3503F0"/>
    <w:multiLevelType w:val="multilevel"/>
    <w:tmpl w:val="DD4AFF66"/>
    <w:lvl w:ilvl="0">
      <w:start w:val="30"/>
      <w:numFmt w:val="decimal"/>
      <w:lvlText w:val="%1."/>
      <w:lvlJc w:val="left"/>
      <w:pPr>
        <w:tabs>
          <w:tab w:val="num" w:pos="480"/>
        </w:tabs>
        <w:ind w:left="480" w:hanging="480"/>
      </w:pPr>
      <w:rPr>
        <w:rFonts w:hint="default"/>
      </w:rPr>
    </w:lvl>
    <w:lvl w:ilvl="1">
      <w:start w:val="1"/>
      <w:numFmt w:val="decimal"/>
      <w:lvlText w:val="26.%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76B1082"/>
    <w:multiLevelType w:val="multilevel"/>
    <w:tmpl w:val="D01659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B9F683E"/>
    <w:multiLevelType w:val="hybridMultilevel"/>
    <w:tmpl w:val="E1C86076"/>
    <w:lvl w:ilvl="0" w:tplc="1C8C806A">
      <w:start w:val="1"/>
      <w:numFmt w:val="bullet"/>
      <w:lvlText w:val=""/>
      <w:lvlPicBulletId w:val="0"/>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F2C0431"/>
    <w:multiLevelType w:val="hybridMultilevel"/>
    <w:tmpl w:val="F3884DFA"/>
    <w:lvl w:ilvl="0" w:tplc="1C8C806A">
      <w:start w:val="1"/>
      <w:numFmt w:val="bullet"/>
      <w:lvlText w:val=""/>
      <w:lvlPicBulletId w:val="0"/>
      <w:lvlJc w:val="left"/>
      <w:pPr>
        <w:ind w:left="1800" w:hanging="360"/>
      </w:pPr>
      <w:rPr>
        <w:rFonts w:ascii="Symbol" w:hAnsi="Symbol" w:hint="default"/>
        <w:color w:val="auto"/>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7" w15:restartNumberingAfterBreak="0">
    <w:nsid w:val="50D138C9"/>
    <w:multiLevelType w:val="hybridMultilevel"/>
    <w:tmpl w:val="73C82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4AF00FE"/>
    <w:multiLevelType w:val="hybridMultilevel"/>
    <w:tmpl w:val="B1A6DE7A"/>
    <w:lvl w:ilvl="0" w:tplc="1C8C806A">
      <w:start w:val="1"/>
      <w:numFmt w:val="bullet"/>
      <w:lvlText w:val=""/>
      <w:lvlPicBulletId w:val="0"/>
      <w:lvlJc w:val="left"/>
      <w:pPr>
        <w:ind w:left="720" w:hanging="360"/>
      </w:pPr>
      <w:rPr>
        <w:rFonts w:ascii="Symbol" w:hAnsi="Symbol" w:hint="default"/>
        <w:color w:val="auto"/>
      </w:rPr>
    </w:lvl>
    <w:lvl w:ilvl="1" w:tplc="B12EBD18">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5D51A6E"/>
    <w:multiLevelType w:val="hybridMultilevel"/>
    <w:tmpl w:val="540EF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B6443F5"/>
    <w:multiLevelType w:val="multilevel"/>
    <w:tmpl w:val="0426001F"/>
    <w:numStyleLink w:val="111111"/>
  </w:abstractNum>
  <w:abstractNum w:abstractNumId="21" w15:restartNumberingAfterBreak="0">
    <w:nsid w:val="5CA030B5"/>
    <w:multiLevelType w:val="hybridMultilevel"/>
    <w:tmpl w:val="75B045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0404FF9"/>
    <w:multiLevelType w:val="multilevel"/>
    <w:tmpl w:val="042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12809D4"/>
    <w:multiLevelType w:val="multilevel"/>
    <w:tmpl w:val="DD4AFF66"/>
    <w:lvl w:ilvl="0">
      <w:start w:val="30"/>
      <w:numFmt w:val="decimal"/>
      <w:lvlText w:val="%1."/>
      <w:lvlJc w:val="left"/>
      <w:pPr>
        <w:tabs>
          <w:tab w:val="num" w:pos="480"/>
        </w:tabs>
        <w:ind w:left="480" w:hanging="480"/>
      </w:pPr>
      <w:rPr>
        <w:rFonts w:hint="default"/>
      </w:rPr>
    </w:lvl>
    <w:lvl w:ilvl="1">
      <w:start w:val="1"/>
      <w:numFmt w:val="decimal"/>
      <w:lvlText w:val="26.%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3050126"/>
    <w:multiLevelType w:val="hybridMultilevel"/>
    <w:tmpl w:val="091A9308"/>
    <w:lvl w:ilvl="0" w:tplc="1C8C806A">
      <w:start w:val="1"/>
      <w:numFmt w:val="bullet"/>
      <w:lvlText w:val=""/>
      <w:lvlPicBulletId w:val="0"/>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F2B12F6"/>
    <w:multiLevelType w:val="hybridMultilevel"/>
    <w:tmpl w:val="721ACA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F7B103E"/>
    <w:multiLevelType w:val="hybridMultilevel"/>
    <w:tmpl w:val="956A94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FA3155B"/>
    <w:multiLevelType w:val="hybridMultilevel"/>
    <w:tmpl w:val="F5903258"/>
    <w:lvl w:ilvl="0" w:tplc="1C8C806A">
      <w:start w:val="1"/>
      <w:numFmt w:val="bullet"/>
      <w:lvlText w:val=""/>
      <w:lvlPicBulletId w:val="0"/>
      <w:lvlJc w:val="left"/>
      <w:pPr>
        <w:ind w:left="360" w:hanging="360"/>
      </w:pPr>
      <w:rPr>
        <w:rFonts w:ascii="Symbol" w:hAnsi="Symbol"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71CC7E7D"/>
    <w:multiLevelType w:val="hybridMultilevel"/>
    <w:tmpl w:val="AC941B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4A361E9"/>
    <w:multiLevelType w:val="hybridMultilevel"/>
    <w:tmpl w:val="EE82A2FC"/>
    <w:lvl w:ilvl="0" w:tplc="C5CE106A">
      <w:start w:val="1"/>
      <w:numFmt w:val="bullet"/>
      <w:lvlText w:val=""/>
      <w:lvlPicBulletId w:val="1"/>
      <w:lvlJc w:val="left"/>
      <w:pPr>
        <w:ind w:left="1800" w:hanging="360"/>
      </w:pPr>
      <w:rPr>
        <w:rFonts w:ascii="Symbol" w:hAnsi="Symbol"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74FD685B"/>
    <w:multiLevelType w:val="hybridMultilevel"/>
    <w:tmpl w:val="5856359E"/>
    <w:lvl w:ilvl="0" w:tplc="1BB2EC24">
      <w:start w:val="1"/>
      <w:numFmt w:val="bullet"/>
      <w:lvlText w:val=""/>
      <w:lvlJc w:val="left"/>
      <w:pPr>
        <w:tabs>
          <w:tab w:val="num" w:pos="36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14"/>
  </w:num>
  <w:num w:numId="3">
    <w:abstractNumId w:val="13"/>
  </w:num>
  <w:num w:numId="4">
    <w:abstractNumId w:val="8"/>
  </w:num>
  <w:num w:numId="5">
    <w:abstractNumId w:val="22"/>
  </w:num>
  <w:num w:numId="6">
    <w:abstractNumId w:val="23"/>
  </w:num>
  <w:num w:numId="7">
    <w:abstractNumId w:val="5"/>
  </w:num>
  <w:num w:numId="8">
    <w:abstractNumId w:val="30"/>
  </w:num>
  <w:num w:numId="9">
    <w:abstractNumId w:val="25"/>
  </w:num>
  <w:num w:numId="10">
    <w:abstractNumId w:val="29"/>
  </w:num>
  <w:num w:numId="11">
    <w:abstractNumId w:val="15"/>
  </w:num>
  <w:num w:numId="12">
    <w:abstractNumId w:val="2"/>
  </w:num>
  <w:num w:numId="13">
    <w:abstractNumId w:val="11"/>
  </w:num>
  <w:num w:numId="14">
    <w:abstractNumId w:val="16"/>
  </w:num>
  <w:num w:numId="15">
    <w:abstractNumId w:val="7"/>
  </w:num>
  <w:num w:numId="16">
    <w:abstractNumId w:val="6"/>
  </w:num>
  <w:num w:numId="17">
    <w:abstractNumId w:val="18"/>
  </w:num>
  <w:num w:numId="18">
    <w:abstractNumId w:val="21"/>
  </w:num>
  <w:num w:numId="19">
    <w:abstractNumId w:val="12"/>
  </w:num>
  <w:num w:numId="20">
    <w:abstractNumId w:val="24"/>
  </w:num>
  <w:num w:numId="21">
    <w:abstractNumId w:val="27"/>
  </w:num>
  <w:num w:numId="22">
    <w:abstractNumId w:val="0"/>
  </w:num>
  <w:num w:numId="23">
    <w:abstractNumId w:val="10"/>
  </w:num>
  <w:num w:numId="24">
    <w:abstractNumId w:val="9"/>
  </w:num>
  <w:num w:numId="25">
    <w:abstractNumId w:val="3"/>
  </w:num>
  <w:num w:numId="26">
    <w:abstractNumId w:val="28"/>
  </w:num>
  <w:num w:numId="27">
    <w:abstractNumId w:val="19"/>
  </w:num>
  <w:num w:numId="28">
    <w:abstractNumId w:val="26"/>
  </w:num>
  <w:num w:numId="29">
    <w:abstractNumId w:val="1"/>
  </w:num>
  <w:num w:numId="30">
    <w:abstractNumId w:val="1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65"/>
    <w:rsid w:val="00003B63"/>
    <w:rsid w:val="0001134B"/>
    <w:rsid w:val="000115EB"/>
    <w:rsid w:val="000142C6"/>
    <w:rsid w:val="000333CE"/>
    <w:rsid w:val="00050164"/>
    <w:rsid w:val="00052E84"/>
    <w:rsid w:val="00060522"/>
    <w:rsid w:val="000630C0"/>
    <w:rsid w:val="00076ACB"/>
    <w:rsid w:val="00082B3C"/>
    <w:rsid w:val="00090EAB"/>
    <w:rsid w:val="00095C45"/>
    <w:rsid w:val="000D1B3C"/>
    <w:rsid w:val="000E5E69"/>
    <w:rsid w:val="000F5D23"/>
    <w:rsid w:val="001033CD"/>
    <w:rsid w:val="001130CC"/>
    <w:rsid w:val="00114059"/>
    <w:rsid w:val="001264DD"/>
    <w:rsid w:val="00137556"/>
    <w:rsid w:val="00140EEF"/>
    <w:rsid w:val="00143091"/>
    <w:rsid w:val="00143FEF"/>
    <w:rsid w:val="0014463A"/>
    <w:rsid w:val="00153E3C"/>
    <w:rsid w:val="00154E51"/>
    <w:rsid w:val="00155A3C"/>
    <w:rsid w:val="0016168D"/>
    <w:rsid w:val="00164158"/>
    <w:rsid w:val="00164ADD"/>
    <w:rsid w:val="00167407"/>
    <w:rsid w:val="00177ED9"/>
    <w:rsid w:val="001861CE"/>
    <w:rsid w:val="001A4CE2"/>
    <w:rsid w:val="001A5BE2"/>
    <w:rsid w:val="001C078F"/>
    <w:rsid w:val="001C18F6"/>
    <w:rsid w:val="001D4D2C"/>
    <w:rsid w:val="001D5570"/>
    <w:rsid w:val="001E57D6"/>
    <w:rsid w:val="001E7F87"/>
    <w:rsid w:val="001F0FFF"/>
    <w:rsid w:val="00201FC2"/>
    <w:rsid w:val="00202B20"/>
    <w:rsid w:val="002034E6"/>
    <w:rsid w:val="00203FB5"/>
    <w:rsid w:val="002041D1"/>
    <w:rsid w:val="00212032"/>
    <w:rsid w:val="00212C7B"/>
    <w:rsid w:val="002245A5"/>
    <w:rsid w:val="00226729"/>
    <w:rsid w:val="00231250"/>
    <w:rsid w:val="00234300"/>
    <w:rsid w:val="00240465"/>
    <w:rsid w:val="002414BA"/>
    <w:rsid w:val="00246D50"/>
    <w:rsid w:val="0025288B"/>
    <w:rsid w:val="0026309A"/>
    <w:rsid w:val="002669B2"/>
    <w:rsid w:val="00270E7C"/>
    <w:rsid w:val="002826DE"/>
    <w:rsid w:val="00282B53"/>
    <w:rsid w:val="00284E92"/>
    <w:rsid w:val="002942E4"/>
    <w:rsid w:val="002A460C"/>
    <w:rsid w:val="002A7595"/>
    <w:rsid w:val="002B3C83"/>
    <w:rsid w:val="002C0DB9"/>
    <w:rsid w:val="002C2BDA"/>
    <w:rsid w:val="002C475E"/>
    <w:rsid w:val="002D073F"/>
    <w:rsid w:val="002F1A82"/>
    <w:rsid w:val="002F6830"/>
    <w:rsid w:val="00302064"/>
    <w:rsid w:val="00302781"/>
    <w:rsid w:val="00302E26"/>
    <w:rsid w:val="00315F68"/>
    <w:rsid w:val="00325032"/>
    <w:rsid w:val="00327D7E"/>
    <w:rsid w:val="0033028D"/>
    <w:rsid w:val="003338C2"/>
    <w:rsid w:val="00333BC1"/>
    <w:rsid w:val="0033444E"/>
    <w:rsid w:val="00341E87"/>
    <w:rsid w:val="003555F0"/>
    <w:rsid w:val="0035624C"/>
    <w:rsid w:val="00362ADF"/>
    <w:rsid w:val="00363356"/>
    <w:rsid w:val="00363670"/>
    <w:rsid w:val="003763C4"/>
    <w:rsid w:val="0039251B"/>
    <w:rsid w:val="003926B3"/>
    <w:rsid w:val="00392782"/>
    <w:rsid w:val="003A64F2"/>
    <w:rsid w:val="003A7957"/>
    <w:rsid w:val="003B4E6E"/>
    <w:rsid w:val="003B6185"/>
    <w:rsid w:val="003B6890"/>
    <w:rsid w:val="003B7607"/>
    <w:rsid w:val="003C0F55"/>
    <w:rsid w:val="003C4D0E"/>
    <w:rsid w:val="003C5310"/>
    <w:rsid w:val="003C6EC7"/>
    <w:rsid w:val="003D780F"/>
    <w:rsid w:val="003D7BE1"/>
    <w:rsid w:val="003E29F2"/>
    <w:rsid w:val="003F1A17"/>
    <w:rsid w:val="003F4AA3"/>
    <w:rsid w:val="003F7B1F"/>
    <w:rsid w:val="00414A86"/>
    <w:rsid w:val="00422D50"/>
    <w:rsid w:val="00430654"/>
    <w:rsid w:val="00431CBC"/>
    <w:rsid w:val="00432E1A"/>
    <w:rsid w:val="00450C21"/>
    <w:rsid w:val="00451B5F"/>
    <w:rsid w:val="00452620"/>
    <w:rsid w:val="00453968"/>
    <w:rsid w:val="00462BF1"/>
    <w:rsid w:val="00470438"/>
    <w:rsid w:val="00472CE2"/>
    <w:rsid w:val="0047753B"/>
    <w:rsid w:val="00483D4E"/>
    <w:rsid w:val="00490B07"/>
    <w:rsid w:val="00490F7E"/>
    <w:rsid w:val="0049522F"/>
    <w:rsid w:val="00497226"/>
    <w:rsid w:val="004A4387"/>
    <w:rsid w:val="004B4CA1"/>
    <w:rsid w:val="004F086B"/>
    <w:rsid w:val="004F316A"/>
    <w:rsid w:val="004F3765"/>
    <w:rsid w:val="004F487B"/>
    <w:rsid w:val="0050068C"/>
    <w:rsid w:val="00512375"/>
    <w:rsid w:val="00551187"/>
    <w:rsid w:val="0055307B"/>
    <w:rsid w:val="00553F25"/>
    <w:rsid w:val="005540E6"/>
    <w:rsid w:val="00556755"/>
    <w:rsid w:val="00571FB1"/>
    <w:rsid w:val="00572F42"/>
    <w:rsid w:val="00592C9B"/>
    <w:rsid w:val="00596836"/>
    <w:rsid w:val="005A2065"/>
    <w:rsid w:val="005B7EFC"/>
    <w:rsid w:val="005E1607"/>
    <w:rsid w:val="005E32D3"/>
    <w:rsid w:val="006019D1"/>
    <w:rsid w:val="0060608E"/>
    <w:rsid w:val="00606131"/>
    <w:rsid w:val="00613492"/>
    <w:rsid w:val="00620705"/>
    <w:rsid w:val="0062112C"/>
    <w:rsid w:val="00621B59"/>
    <w:rsid w:val="00622BA7"/>
    <w:rsid w:val="00631839"/>
    <w:rsid w:val="00631996"/>
    <w:rsid w:val="00634889"/>
    <w:rsid w:val="006435D5"/>
    <w:rsid w:val="00643FFC"/>
    <w:rsid w:val="006450AE"/>
    <w:rsid w:val="00647606"/>
    <w:rsid w:val="00652014"/>
    <w:rsid w:val="0066441A"/>
    <w:rsid w:val="00664E65"/>
    <w:rsid w:val="0066550C"/>
    <w:rsid w:val="00681EE4"/>
    <w:rsid w:val="00685D9B"/>
    <w:rsid w:val="006966F2"/>
    <w:rsid w:val="00696FAF"/>
    <w:rsid w:val="006A3A91"/>
    <w:rsid w:val="006B14BD"/>
    <w:rsid w:val="006B5750"/>
    <w:rsid w:val="006C120E"/>
    <w:rsid w:val="006C3A4D"/>
    <w:rsid w:val="006D564B"/>
    <w:rsid w:val="006F1E50"/>
    <w:rsid w:val="006F43ED"/>
    <w:rsid w:val="006F54D4"/>
    <w:rsid w:val="006F72D7"/>
    <w:rsid w:val="00702C21"/>
    <w:rsid w:val="00707212"/>
    <w:rsid w:val="00707413"/>
    <w:rsid w:val="00715EC3"/>
    <w:rsid w:val="00716568"/>
    <w:rsid w:val="007207AA"/>
    <w:rsid w:val="00721FDE"/>
    <w:rsid w:val="00723A63"/>
    <w:rsid w:val="00724407"/>
    <w:rsid w:val="007249F4"/>
    <w:rsid w:val="00733186"/>
    <w:rsid w:val="00745A0B"/>
    <w:rsid w:val="00751A73"/>
    <w:rsid w:val="0075347F"/>
    <w:rsid w:val="00755D46"/>
    <w:rsid w:val="00757E50"/>
    <w:rsid w:val="007707DC"/>
    <w:rsid w:val="00770A2B"/>
    <w:rsid w:val="00772801"/>
    <w:rsid w:val="0078652A"/>
    <w:rsid w:val="00786B0F"/>
    <w:rsid w:val="00792EF2"/>
    <w:rsid w:val="007953D2"/>
    <w:rsid w:val="00795F1B"/>
    <w:rsid w:val="007B1B74"/>
    <w:rsid w:val="007B2810"/>
    <w:rsid w:val="007C2C0E"/>
    <w:rsid w:val="007D46CD"/>
    <w:rsid w:val="007E03BD"/>
    <w:rsid w:val="007E3CE1"/>
    <w:rsid w:val="007E4113"/>
    <w:rsid w:val="007E5893"/>
    <w:rsid w:val="007F6B49"/>
    <w:rsid w:val="008006B5"/>
    <w:rsid w:val="00800B17"/>
    <w:rsid w:val="008141B0"/>
    <w:rsid w:val="00827627"/>
    <w:rsid w:val="00831801"/>
    <w:rsid w:val="008414C2"/>
    <w:rsid w:val="00841E5A"/>
    <w:rsid w:val="00852B59"/>
    <w:rsid w:val="00861D1E"/>
    <w:rsid w:val="00870806"/>
    <w:rsid w:val="00870850"/>
    <w:rsid w:val="0087182B"/>
    <w:rsid w:val="0087270B"/>
    <w:rsid w:val="0087680E"/>
    <w:rsid w:val="0089154E"/>
    <w:rsid w:val="0089363A"/>
    <w:rsid w:val="00895A3F"/>
    <w:rsid w:val="008A09DD"/>
    <w:rsid w:val="008A2C8D"/>
    <w:rsid w:val="008A5E2C"/>
    <w:rsid w:val="008B6A32"/>
    <w:rsid w:val="008C3C2C"/>
    <w:rsid w:val="008F3ED7"/>
    <w:rsid w:val="00901ABE"/>
    <w:rsid w:val="00907F6C"/>
    <w:rsid w:val="0091373D"/>
    <w:rsid w:val="00921270"/>
    <w:rsid w:val="0092245E"/>
    <w:rsid w:val="00931F97"/>
    <w:rsid w:val="009378AB"/>
    <w:rsid w:val="00940DD3"/>
    <w:rsid w:val="0094334D"/>
    <w:rsid w:val="00944171"/>
    <w:rsid w:val="00957DCD"/>
    <w:rsid w:val="00971805"/>
    <w:rsid w:val="0099550A"/>
    <w:rsid w:val="00997716"/>
    <w:rsid w:val="009B1B15"/>
    <w:rsid w:val="009B416A"/>
    <w:rsid w:val="009B7ED3"/>
    <w:rsid w:val="009C5438"/>
    <w:rsid w:val="009C772D"/>
    <w:rsid w:val="009C7A98"/>
    <w:rsid w:val="009C7B22"/>
    <w:rsid w:val="009C7DAF"/>
    <w:rsid w:val="009D0E25"/>
    <w:rsid w:val="009D3A45"/>
    <w:rsid w:val="009E1EC6"/>
    <w:rsid w:val="009F2D31"/>
    <w:rsid w:val="009F6CC7"/>
    <w:rsid w:val="00A018CF"/>
    <w:rsid w:val="00A06F6C"/>
    <w:rsid w:val="00A106E0"/>
    <w:rsid w:val="00A156BA"/>
    <w:rsid w:val="00A23C06"/>
    <w:rsid w:val="00A25E73"/>
    <w:rsid w:val="00A2671E"/>
    <w:rsid w:val="00A47639"/>
    <w:rsid w:val="00A51838"/>
    <w:rsid w:val="00A65C02"/>
    <w:rsid w:val="00A76C50"/>
    <w:rsid w:val="00A938FD"/>
    <w:rsid w:val="00AA6B3B"/>
    <w:rsid w:val="00AB47FA"/>
    <w:rsid w:val="00AC2E60"/>
    <w:rsid w:val="00AC4072"/>
    <w:rsid w:val="00AE4F5E"/>
    <w:rsid w:val="00AF3280"/>
    <w:rsid w:val="00B15398"/>
    <w:rsid w:val="00B1708C"/>
    <w:rsid w:val="00B25853"/>
    <w:rsid w:val="00B36C56"/>
    <w:rsid w:val="00B52A44"/>
    <w:rsid w:val="00B57F27"/>
    <w:rsid w:val="00B65497"/>
    <w:rsid w:val="00B8241A"/>
    <w:rsid w:val="00B849B6"/>
    <w:rsid w:val="00B85F1B"/>
    <w:rsid w:val="00B9507C"/>
    <w:rsid w:val="00BA17D4"/>
    <w:rsid w:val="00BD77C7"/>
    <w:rsid w:val="00BD7B79"/>
    <w:rsid w:val="00BE06BD"/>
    <w:rsid w:val="00BF5785"/>
    <w:rsid w:val="00BF63E6"/>
    <w:rsid w:val="00C049CD"/>
    <w:rsid w:val="00C07E89"/>
    <w:rsid w:val="00C14097"/>
    <w:rsid w:val="00C17B41"/>
    <w:rsid w:val="00C17F04"/>
    <w:rsid w:val="00C22774"/>
    <w:rsid w:val="00C238FC"/>
    <w:rsid w:val="00C3360D"/>
    <w:rsid w:val="00C346F0"/>
    <w:rsid w:val="00C34FAE"/>
    <w:rsid w:val="00C36060"/>
    <w:rsid w:val="00C45284"/>
    <w:rsid w:val="00C45954"/>
    <w:rsid w:val="00C50378"/>
    <w:rsid w:val="00C5509C"/>
    <w:rsid w:val="00C660E5"/>
    <w:rsid w:val="00C839F0"/>
    <w:rsid w:val="00C84F1D"/>
    <w:rsid w:val="00C87E30"/>
    <w:rsid w:val="00CA39FB"/>
    <w:rsid w:val="00CB68F0"/>
    <w:rsid w:val="00CD3B4F"/>
    <w:rsid w:val="00CD7800"/>
    <w:rsid w:val="00CF0437"/>
    <w:rsid w:val="00CF1B79"/>
    <w:rsid w:val="00CF375A"/>
    <w:rsid w:val="00D02CF3"/>
    <w:rsid w:val="00D05980"/>
    <w:rsid w:val="00D1470E"/>
    <w:rsid w:val="00D153DA"/>
    <w:rsid w:val="00D15FEC"/>
    <w:rsid w:val="00D2690A"/>
    <w:rsid w:val="00D26A73"/>
    <w:rsid w:val="00D27197"/>
    <w:rsid w:val="00D4168D"/>
    <w:rsid w:val="00D506D7"/>
    <w:rsid w:val="00D66220"/>
    <w:rsid w:val="00D72BB5"/>
    <w:rsid w:val="00D77600"/>
    <w:rsid w:val="00D83B0E"/>
    <w:rsid w:val="00D855BC"/>
    <w:rsid w:val="00D9342A"/>
    <w:rsid w:val="00DA15D6"/>
    <w:rsid w:val="00DA4C46"/>
    <w:rsid w:val="00DB14F5"/>
    <w:rsid w:val="00DB1B47"/>
    <w:rsid w:val="00DB3E3E"/>
    <w:rsid w:val="00DB7122"/>
    <w:rsid w:val="00DD4527"/>
    <w:rsid w:val="00DE0BA1"/>
    <w:rsid w:val="00DE7788"/>
    <w:rsid w:val="00DF3937"/>
    <w:rsid w:val="00DF4507"/>
    <w:rsid w:val="00DF7A7D"/>
    <w:rsid w:val="00E04294"/>
    <w:rsid w:val="00E04CEA"/>
    <w:rsid w:val="00E053EE"/>
    <w:rsid w:val="00E12A31"/>
    <w:rsid w:val="00E26940"/>
    <w:rsid w:val="00E35572"/>
    <w:rsid w:val="00E55B79"/>
    <w:rsid w:val="00E57C05"/>
    <w:rsid w:val="00E631A0"/>
    <w:rsid w:val="00E7067C"/>
    <w:rsid w:val="00E709C6"/>
    <w:rsid w:val="00E73D1D"/>
    <w:rsid w:val="00E83313"/>
    <w:rsid w:val="00E94A25"/>
    <w:rsid w:val="00E975B9"/>
    <w:rsid w:val="00EA7A7A"/>
    <w:rsid w:val="00EC043C"/>
    <w:rsid w:val="00EC1D9A"/>
    <w:rsid w:val="00EC2AA8"/>
    <w:rsid w:val="00EC42BC"/>
    <w:rsid w:val="00EC6F16"/>
    <w:rsid w:val="00ED6171"/>
    <w:rsid w:val="00EE0574"/>
    <w:rsid w:val="00EF4D19"/>
    <w:rsid w:val="00F01D90"/>
    <w:rsid w:val="00F04D83"/>
    <w:rsid w:val="00F375E2"/>
    <w:rsid w:val="00F42113"/>
    <w:rsid w:val="00F4235E"/>
    <w:rsid w:val="00F45302"/>
    <w:rsid w:val="00F568B6"/>
    <w:rsid w:val="00F6110C"/>
    <w:rsid w:val="00F61C81"/>
    <w:rsid w:val="00F64A76"/>
    <w:rsid w:val="00F662DF"/>
    <w:rsid w:val="00F66FFF"/>
    <w:rsid w:val="00F73769"/>
    <w:rsid w:val="00F76E97"/>
    <w:rsid w:val="00F774CF"/>
    <w:rsid w:val="00F82A5D"/>
    <w:rsid w:val="00F90CC5"/>
    <w:rsid w:val="00F91A99"/>
    <w:rsid w:val="00F92646"/>
    <w:rsid w:val="00FA387D"/>
    <w:rsid w:val="00FA535F"/>
    <w:rsid w:val="00FB2498"/>
    <w:rsid w:val="00FB6C2E"/>
    <w:rsid w:val="00FB75C1"/>
    <w:rsid w:val="00FD33BD"/>
    <w:rsid w:val="00FE1DCB"/>
    <w:rsid w:val="00FE7F4F"/>
    <w:rsid w:val="026BDE3B"/>
    <w:rsid w:val="6759F54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date"/>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20E2E59D"/>
  <w15:chartTrackingRefBased/>
  <w15:docId w15:val="{7D2625A4-0F0A-4C04-AD08-0EC5CD00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765"/>
    <w:rPr>
      <w:sz w:val="24"/>
      <w:szCs w:val="24"/>
      <w:lang w:val="lv-LV" w:eastAsia="en-US"/>
    </w:rPr>
  </w:style>
  <w:style w:type="paragraph" w:styleId="Heading1">
    <w:name w:val="heading 1"/>
    <w:basedOn w:val="Normal"/>
    <w:next w:val="Normal"/>
    <w:link w:val="Heading1Char"/>
    <w:uiPriority w:val="99"/>
    <w:qFormat/>
    <w:rsid w:val="003F4AA3"/>
    <w:pPr>
      <w:keepNext/>
      <w:outlineLvl w:val="0"/>
    </w:pPr>
    <w:rPr>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3765"/>
    <w:pPr>
      <w:spacing w:before="100" w:beforeAutospacing="1" w:after="100" w:afterAutospacing="1"/>
    </w:pPr>
    <w:rPr>
      <w:lang w:eastAsia="lv-LV"/>
    </w:rPr>
  </w:style>
  <w:style w:type="paragraph" w:styleId="BodyText">
    <w:name w:val="Body Text"/>
    <w:basedOn w:val="Normal"/>
    <w:rsid w:val="004F3765"/>
    <w:pPr>
      <w:jc w:val="both"/>
    </w:pPr>
  </w:style>
  <w:style w:type="character" w:styleId="Strong">
    <w:name w:val="Strong"/>
    <w:uiPriority w:val="22"/>
    <w:qFormat/>
    <w:rsid w:val="004F3765"/>
    <w:rPr>
      <w:b/>
      <w:bCs/>
    </w:rPr>
  </w:style>
  <w:style w:type="paragraph" w:customStyle="1" w:styleId="naisc">
    <w:name w:val="naisc"/>
    <w:basedOn w:val="Normal"/>
    <w:rsid w:val="004F3765"/>
    <w:pPr>
      <w:spacing w:before="65" w:after="65"/>
      <w:jc w:val="center"/>
    </w:pPr>
    <w:rPr>
      <w:lang w:eastAsia="lv-LV"/>
    </w:rPr>
  </w:style>
  <w:style w:type="paragraph" w:customStyle="1" w:styleId="naisf">
    <w:name w:val="naisf"/>
    <w:basedOn w:val="Normal"/>
    <w:rsid w:val="004F3765"/>
    <w:pPr>
      <w:spacing w:before="65" w:after="65"/>
      <w:ind w:firstLine="324"/>
      <w:jc w:val="both"/>
    </w:pPr>
    <w:rPr>
      <w:lang w:eastAsia="lv-LV"/>
    </w:rPr>
  </w:style>
  <w:style w:type="paragraph" w:customStyle="1" w:styleId="naiskr">
    <w:name w:val="naiskr"/>
    <w:basedOn w:val="Normal"/>
    <w:rsid w:val="004F3765"/>
    <w:pPr>
      <w:spacing w:before="65" w:after="65"/>
    </w:pPr>
    <w:rPr>
      <w:lang w:eastAsia="lv-LV"/>
    </w:rPr>
  </w:style>
  <w:style w:type="character" w:styleId="Hyperlink">
    <w:name w:val="Hyperlink"/>
    <w:rsid w:val="004F3765"/>
    <w:rPr>
      <w:color w:val="0000FF"/>
      <w:u w:val="single"/>
    </w:rPr>
  </w:style>
  <w:style w:type="paragraph" w:styleId="BalloonText">
    <w:name w:val="Balloon Text"/>
    <w:basedOn w:val="Normal"/>
    <w:semiHidden/>
    <w:rsid w:val="00C660E5"/>
    <w:rPr>
      <w:rFonts w:ascii="Tahoma" w:hAnsi="Tahoma" w:cs="Tahoma"/>
      <w:sz w:val="16"/>
      <w:szCs w:val="16"/>
    </w:rPr>
  </w:style>
  <w:style w:type="paragraph" w:styleId="Footer">
    <w:name w:val="footer"/>
    <w:basedOn w:val="Normal"/>
    <w:rsid w:val="00050164"/>
    <w:pPr>
      <w:tabs>
        <w:tab w:val="center" w:pos="4153"/>
        <w:tab w:val="right" w:pos="8306"/>
      </w:tabs>
    </w:pPr>
  </w:style>
  <w:style w:type="character" w:styleId="PageNumber">
    <w:name w:val="page number"/>
    <w:basedOn w:val="DefaultParagraphFont"/>
    <w:rsid w:val="00050164"/>
  </w:style>
  <w:style w:type="paragraph" w:customStyle="1" w:styleId="tvhtmlmktable">
    <w:name w:val="tv_html mk_table"/>
    <w:basedOn w:val="Normal"/>
    <w:rsid w:val="006F54D4"/>
    <w:pPr>
      <w:spacing w:before="100" w:beforeAutospacing="1" w:after="100" w:afterAutospacing="1"/>
    </w:pPr>
    <w:rPr>
      <w:lang w:eastAsia="lv-LV"/>
    </w:rPr>
  </w:style>
  <w:style w:type="table" w:styleId="TableGrid">
    <w:name w:val="Table Grid"/>
    <w:basedOn w:val="TableNormal"/>
    <w:rsid w:val="00A10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938FD"/>
    <w:pPr>
      <w:tabs>
        <w:tab w:val="center" w:pos="4680"/>
        <w:tab w:val="right" w:pos="9360"/>
      </w:tabs>
    </w:pPr>
    <w:rPr>
      <w:lang w:val="en-US"/>
    </w:rPr>
  </w:style>
  <w:style w:type="numbering" w:styleId="111111">
    <w:name w:val="Outline List 2"/>
    <w:basedOn w:val="NoList"/>
    <w:rsid w:val="00C346F0"/>
    <w:pPr>
      <w:numPr>
        <w:numId w:val="4"/>
      </w:numPr>
    </w:pPr>
  </w:style>
  <w:style w:type="character" w:customStyle="1" w:styleId="HeaderChar">
    <w:name w:val="Header Char"/>
    <w:link w:val="Header"/>
    <w:rsid w:val="00A938FD"/>
    <w:rPr>
      <w:sz w:val="24"/>
      <w:szCs w:val="24"/>
      <w:lang w:val="en-US" w:eastAsia="en-US"/>
    </w:rPr>
  </w:style>
  <w:style w:type="character" w:customStyle="1" w:styleId="Heading1Char">
    <w:name w:val="Heading 1 Char"/>
    <w:link w:val="Heading1"/>
    <w:uiPriority w:val="99"/>
    <w:rsid w:val="003F4AA3"/>
    <w:rPr>
      <w:b/>
      <w:bCs/>
      <w:sz w:val="24"/>
      <w:szCs w:val="24"/>
      <w:lang w:eastAsia="en-US"/>
    </w:rPr>
  </w:style>
  <w:style w:type="character" w:customStyle="1" w:styleId="hoenzb">
    <w:name w:val="hoenzb"/>
    <w:rsid w:val="003F4AA3"/>
  </w:style>
  <w:style w:type="paragraph" w:styleId="ListParagraph">
    <w:name w:val="List Paragraph"/>
    <w:basedOn w:val="Normal"/>
    <w:qFormat/>
    <w:rsid w:val="008A09DD"/>
    <w:pPr>
      <w:ind w:left="720"/>
    </w:pPr>
  </w:style>
  <w:style w:type="paragraph" w:styleId="FootnoteText">
    <w:name w:val="footnote text"/>
    <w:basedOn w:val="Normal"/>
    <w:link w:val="FootnoteTextChar"/>
    <w:uiPriority w:val="99"/>
    <w:rsid w:val="00AF3280"/>
    <w:pPr>
      <w:spacing w:after="200" w:line="276" w:lineRule="auto"/>
    </w:pPr>
    <w:rPr>
      <w:rFonts w:ascii="Calibri" w:hAnsi="Calibri"/>
      <w:sz w:val="20"/>
      <w:szCs w:val="20"/>
      <w:lang w:val="en-GB" w:eastAsia="x-none"/>
    </w:rPr>
  </w:style>
  <w:style w:type="character" w:customStyle="1" w:styleId="FootnoteTextChar">
    <w:name w:val="Footnote Text Char"/>
    <w:link w:val="FootnoteText"/>
    <w:uiPriority w:val="99"/>
    <w:rsid w:val="00AF3280"/>
    <w:rPr>
      <w:rFonts w:ascii="Calibri" w:hAnsi="Calibri"/>
      <w:lang w:val="en-GB" w:eastAsia="x-none"/>
    </w:rPr>
  </w:style>
  <w:style w:type="character" w:styleId="FootnoteReference">
    <w:name w:val="footnote reference"/>
    <w:uiPriority w:val="99"/>
    <w:rsid w:val="00AF3280"/>
    <w:rPr>
      <w:rFonts w:cs="Times New Roman"/>
      <w:vertAlign w:val="superscript"/>
    </w:rPr>
  </w:style>
  <w:style w:type="character" w:styleId="FollowedHyperlink">
    <w:name w:val="FollowedHyperlink"/>
    <w:rsid w:val="0066550C"/>
    <w:rPr>
      <w:color w:val="800080"/>
      <w:u w:val="single"/>
    </w:rPr>
  </w:style>
  <w:style w:type="character" w:styleId="CommentReference">
    <w:name w:val="annotation reference"/>
    <w:rsid w:val="00090EAB"/>
    <w:rPr>
      <w:sz w:val="16"/>
      <w:szCs w:val="16"/>
    </w:rPr>
  </w:style>
  <w:style w:type="paragraph" w:styleId="CommentText">
    <w:name w:val="annotation text"/>
    <w:basedOn w:val="Normal"/>
    <w:link w:val="CommentTextChar"/>
    <w:rsid w:val="00090EAB"/>
    <w:rPr>
      <w:sz w:val="20"/>
      <w:szCs w:val="20"/>
    </w:rPr>
  </w:style>
  <w:style w:type="character" w:customStyle="1" w:styleId="CommentTextChar">
    <w:name w:val="Comment Text Char"/>
    <w:link w:val="CommentText"/>
    <w:rsid w:val="00090EAB"/>
    <w:rPr>
      <w:lang w:eastAsia="en-US"/>
    </w:rPr>
  </w:style>
  <w:style w:type="paragraph" w:styleId="CommentSubject">
    <w:name w:val="annotation subject"/>
    <w:basedOn w:val="CommentText"/>
    <w:next w:val="CommentText"/>
    <w:link w:val="CommentSubjectChar"/>
    <w:rsid w:val="00090EAB"/>
    <w:rPr>
      <w:b/>
      <w:bCs/>
    </w:rPr>
  </w:style>
  <w:style w:type="character" w:customStyle="1" w:styleId="CommentSubjectChar">
    <w:name w:val="Comment Subject Char"/>
    <w:link w:val="CommentSubject"/>
    <w:rsid w:val="00090EA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5767">
      <w:bodyDiv w:val="1"/>
      <w:marLeft w:val="0"/>
      <w:marRight w:val="0"/>
      <w:marTop w:val="0"/>
      <w:marBottom w:val="0"/>
      <w:divBdr>
        <w:top w:val="none" w:sz="0" w:space="0" w:color="auto"/>
        <w:left w:val="none" w:sz="0" w:space="0" w:color="auto"/>
        <w:bottom w:val="none" w:sz="0" w:space="0" w:color="auto"/>
        <w:right w:val="none" w:sz="0" w:space="0" w:color="auto"/>
      </w:divBdr>
    </w:div>
    <w:div w:id="1009528930">
      <w:bodyDiv w:val="1"/>
      <w:marLeft w:val="0"/>
      <w:marRight w:val="0"/>
      <w:marTop w:val="0"/>
      <w:marBottom w:val="0"/>
      <w:divBdr>
        <w:top w:val="none" w:sz="0" w:space="0" w:color="auto"/>
        <w:left w:val="none" w:sz="0" w:space="0" w:color="auto"/>
        <w:bottom w:val="none" w:sz="0" w:space="0" w:color="auto"/>
        <w:right w:val="none" w:sz="0" w:space="0" w:color="auto"/>
      </w:divBdr>
    </w:div>
    <w:div w:id="1054546319">
      <w:bodyDiv w:val="1"/>
      <w:marLeft w:val="0"/>
      <w:marRight w:val="0"/>
      <w:marTop w:val="0"/>
      <w:marBottom w:val="0"/>
      <w:divBdr>
        <w:top w:val="none" w:sz="0" w:space="0" w:color="auto"/>
        <w:left w:val="none" w:sz="0" w:space="0" w:color="auto"/>
        <w:bottom w:val="none" w:sz="0" w:space="0" w:color="auto"/>
        <w:right w:val="none" w:sz="0" w:space="0" w:color="auto"/>
      </w:divBdr>
    </w:div>
    <w:div w:id="1099839286">
      <w:bodyDiv w:val="1"/>
      <w:marLeft w:val="0"/>
      <w:marRight w:val="0"/>
      <w:marTop w:val="0"/>
      <w:marBottom w:val="0"/>
      <w:divBdr>
        <w:top w:val="none" w:sz="0" w:space="0" w:color="auto"/>
        <w:left w:val="none" w:sz="0" w:space="0" w:color="auto"/>
        <w:bottom w:val="none" w:sz="0" w:space="0" w:color="auto"/>
        <w:right w:val="none" w:sz="0" w:space="0" w:color="auto"/>
      </w:divBdr>
    </w:div>
    <w:div w:id="1331179176">
      <w:bodyDiv w:val="1"/>
      <w:marLeft w:val="0"/>
      <w:marRight w:val="0"/>
      <w:marTop w:val="0"/>
      <w:marBottom w:val="0"/>
      <w:divBdr>
        <w:top w:val="none" w:sz="0" w:space="0" w:color="auto"/>
        <w:left w:val="none" w:sz="0" w:space="0" w:color="auto"/>
        <w:bottom w:val="none" w:sz="0" w:space="0" w:color="auto"/>
        <w:right w:val="none" w:sz="0" w:space="0" w:color="auto"/>
      </w:divBdr>
    </w:div>
    <w:div w:id="163448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s4.lv/tehnikas-noma/30t-kezu-ekskavators-volvo-ec300-el/" TargetMode="External"/><Relationship Id="rId13" Type="http://schemas.openxmlformats.org/officeDocument/2006/relationships/hyperlink" Target="http://eur-lex.europa.eu/eli/dir/1999/45?locale=LV"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eur-lex.europa.eu/eli/dir/1967/548?locale=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zols.daba.gov.lv/pu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08/1272?locale=LV" TargetMode="External"/><Relationship Id="rId5" Type="http://schemas.openxmlformats.org/officeDocument/2006/relationships/webSettings" Target="webSettings.xml"/><Relationship Id="rId15" Type="http://schemas.openxmlformats.org/officeDocument/2006/relationships/hyperlink" Target="http://ozols.daba.gov.lv/pub/" TargetMode="External"/><Relationship Id="rId10" Type="http://schemas.openxmlformats.org/officeDocument/2006/relationships/hyperlink" Target="https://www.rs4.lv/tehnikas-noma/16t-frontalais-iekravej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s4.lv/tehnikas-noma/45t-kezu-ekskavators-2/" TargetMode="External"/><Relationship Id="rId14" Type="http://schemas.openxmlformats.org/officeDocument/2006/relationships/hyperlink" Target="http://eur-lex.europa.eu/eli/reg/2006/1907?locale=LV"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57F40-D3DE-4E52-A78F-5AB4DFDC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13477</Words>
  <Characters>7683</Characters>
  <Application>Microsoft Office Word</Application>
  <DocSecurity>0</DocSecurity>
  <Lines>64</Lines>
  <Paragraphs>42</Paragraphs>
  <ScaleCrop>false</ScaleCrop>
  <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IVSI</dc:title>
  <dc:subject/>
  <dc:creator>gunta.abramenkova</dc:creator>
  <cp:keywords/>
  <cp:lastModifiedBy>VĢS</cp:lastModifiedBy>
  <cp:revision>31</cp:revision>
  <cp:lastPrinted>2017-07-26T18:20:00Z</cp:lastPrinted>
  <dcterms:created xsi:type="dcterms:W3CDTF">2023-01-23T08:56:00Z</dcterms:created>
  <dcterms:modified xsi:type="dcterms:W3CDTF">2023-08-22T10:51:00Z</dcterms:modified>
</cp:coreProperties>
</file>