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3A8B" w14:textId="77777777" w:rsidR="00BF7674" w:rsidRPr="00BF7674" w:rsidRDefault="00BF7674" w:rsidP="00BF7674">
      <w:pPr>
        <w:spacing w:after="0" w:line="240" w:lineRule="auto"/>
        <w:jc w:val="right"/>
        <w:rPr>
          <w:rFonts w:ascii="Times New Roman" w:eastAsia="Times New Roman" w:hAnsi="Times New Roman" w:cs="Times New Roman"/>
          <w:b/>
          <w:sz w:val="28"/>
          <w:szCs w:val="24"/>
          <w:lang w:eastAsia="lv-LV"/>
        </w:rPr>
      </w:pPr>
    </w:p>
    <w:p w14:paraId="5AE1B4DF" w14:textId="77777777" w:rsidR="00BF7674" w:rsidRPr="00BF7674" w:rsidRDefault="00C522AF" w:rsidP="00BF7674">
      <w:pPr>
        <w:spacing w:after="0" w:line="240" w:lineRule="auto"/>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TELPU</w:t>
      </w:r>
      <w:r w:rsidR="00BF7674" w:rsidRPr="00BF7674">
        <w:rPr>
          <w:rFonts w:ascii="Times New Roman" w:eastAsia="Times New Roman" w:hAnsi="Times New Roman" w:cs="Times New Roman"/>
          <w:b/>
          <w:sz w:val="28"/>
          <w:szCs w:val="24"/>
          <w:lang w:eastAsia="lv-LV"/>
        </w:rPr>
        <w:t xml:space="preserve"> NOMAS LĪGUMS</w:t>
      </w:r>
    </w:p>
    <w:p w14:paraId="1FE4A8B4"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p w14:paraId="2228C521" w14:textId="5D4E3F9C" w:rsidR="00BF7674" w:rsidRPr="00BF7674" w:rsidRDefault="00656EF1" w:rsidP="00BF76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Suntažos</w:t>
      </w:r>
      <w:r w:rsidR="00BF7674" w:rsidRPr="00BF7674">
        <w:rPr>
          <w:rFonts w:ascii="Times New Roman" w:eastAsia="Times New Roman" w:hAnsi="Times New Roman" w:cs="Times New Roman"/>
          <w:sz w:val="24"/>
          <w:szCs w:val="24"/>
          <w:lang w:eastAsia="lv-LV"/>
        </w:rPr>
        <w:t xml:space="preserve">                                                               </w:t>
      </w:r>
      <w:r w:rsidR="00FB4F6F">
        <w:rPr>
          <w:rFonts w:ascii="Times New Roman" w:eastAsia="Times New Roman" w:hAnsi="Times New Roman" w:cs="Times New Roman"/>
          <w:sz w:val="24"/>
          <w:szCs w:val="24"/>
          <w:lang w:eastAsia="lv-LV"/>
        </w:rPr>
        <w:t xml:space="preserve">                             202</w:t>
      </w:r>
      <w:r w:rsidR="00ED2CC8">
        <w:rPr>
          <w:rFonts w:ascii="Times New Roman" w:eastAsia="Times New Roman" w:hAnsi="Times New Roman" w:cs="Times New Roman"/>
          <w:sz w:val="24"/>
          <w:szCs w:val="24"/>
          <w:lang w:eastAsia="lv-LV"/>
        </w:rPr>
        <w:t>3</w:t>
      </w:r>
      <w:r w:rsidR="00BF7674" w:rsidRPr="00BF7674">
        <w:rPr>
          <w:rFonts w:ascii="Times New Roman" w:eastAsia="Times New Roman" w:hAnsi="Times New Roman" w:cs="Times New Roman"/>
          <w:sz w:val="24"/>
          <w:szCs w:val="24"/>
          <w:lang w:eastAsia="lv-LV"/>
        </w:rPr>
        <w:t>._________________</w:t>
      </w:r>
    </w:p>
    <w:p w14:paraId="111F3E42" w14:textId="77777777" w:rsidR="00D35EFB" w:rsidRDefault="00D35EFB" w:rsidP="00BF7674">
      <w:pPr>
        <w:spacing w:before="120" w:after="120" w:line="240" w:lineRule="auto"/>
        <w:ind w:firstLine="720"/>
        <w:jc w:val="both"/>
        <w:rPr>
          <w:rFonts w:ascii="Times New Roman" w:eastAsia="Times New Roman" w:hAnsi="Times New Roman" w:cs="Times New Roman"/>
          <w:b/>
          <w:sz w:val="24"/>
          <w:szCs w:val="24"/>
          <w:lang w:eastAsia="lv-LV"/>
        </w:rPr>
      </w:pPr>
    </w:p>
    <w:p w14:paraId="14F02FF0" w14:textId="598903F0" w:rsidR="00BF7674" w:rsidRPr="00BF7674" w:rsidRDefault="00BF7674" w:rsidP="00C30B45">
      <w:pPr>
        <w:spacing w:before="120" w:after="120" w:line="240" w:lineRule="auto"/>
        <w:ind w:firstLine="720"/>
        <w:jc w:val="both"/>
        <w:rPr>
          <w:rFonts w:ascii="Times New Roman" w:eastAsia="Times New Roman" w:hAnsi="Times New Roman" w:cs="Times New Roman"/>
          <w:sz w:val="24"/>
          <w:szCs w:val="24"/>
          <w:shd w:val="clear" w:color="auto" w:fill="FFFFFF"/>
          <w:lang w:eastAsia="lv-LV"/>
        </w:rPr>
      </w:pPr>
      <w:r w:rsidRPr="00BF7674">
        <w:rPr>
          <w:rFonts w:ascii="Times New Roman" w:eastAsia="Times New Roman" w:hAnsi="Times New Roman" w:cs="Times New Roman"/>
          <w:b/>
          <w:sz w:val="24"/>
          <w:szCs w:val="24"/>
          <w:lang w:eastAsia="lv-LV"/>
        </w:rPr>
        <w:t>Ogres novada pašvaldības</w:t>
      </w:r>
      <w:r w:rsidR="00D35EFB">
        <w:rPr>
          <w:rFonts w:ascii="Times New Roman" w:eastAsia="Times New Roman" w:hAnsi="Times New Roman" w:cs="Times New Roman"/>
          <w:b/>
          <w:sz w:val="24"/>
          <w:szCs w:val="24"/>
          <w:lang w:eastAsia="lv-LV"/>
        </w:rPr>
        <w:t xml:space="preserve"> </w:t>
      </w:r>
      <w:r w:rsidR="00656EF1">
        <w:rPr>
          <w:rFonts w:ascii="Times New Roman" w:eastAsia="Times New Roman" w:hAnsi="Times New Roman" w:cs="Times New Roman"/>
          <w:b/>
          <w:sz w:val="24"/>
          <w:szCs w:val="24"/>
          <w:lang w:eastAsia="lv-LV"/>
        </w:rPr>
        <w:t xml:space="preserve">Suntažu </w:t>
      </w:r>
      <w:r w:rsidR="00D35EFB">
        <w:rPr>
          <w:rFonts w:ascii="Times New Roman" w:eastAsia="Times New Roman" w:hAnsi="Times New Roman" w:cs="Times New Roman"/>
          <w:b/>
          <w:sz w:val="24"/>
          <w:szCs w:val="24"/>
          <w:lang w:eastAsia="lv-LV"/>
        </w:rPr>
        <w:t>pagasta pārvalde</w:t>
      </w:r>
      <w:r w:rsidRPr="00BF7674">
        <w:rPr>
          <w:rFonts w:ascii="Times New Roman" w:eastAsia="Times New Roman" w:hAnsi="Times New Roman" w:cs="Times New Roman"/>
          <w:sz w:val="24"/>
          <w:szCs w:val="24"/>
          <w:lang w:eastAsia="lv-LV"/>
        </w:rPr>
        <w:t>, reģ.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656EF1">
        <w:rPr>
          <w:rFonts w:ascii="Times New Roman" w:eastAsia="Times New Roman" w:hAnsi="Times New Roman" w:cs="Times New Roman"/>
          <w:sz w:val="24"/>
          <w:szCs w:val="24"/>
          <w:lang w:eastAsia="lv-LV"/>
        </w:rPr>
        <w:t>24370</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w:t>
      </w:r>
      <w:r w:rsidR="00656EF1">
        <w:rPr>
          <w:rFonts w:ascii="Times New Roman" w:eastAsia="Times New Roman" w:hAnsi="Times New Roman" w:cs="Times New Roman"/>
          <w:sz w:val="24"/>
          <w:szCs w:val="24"/>
          <w:lang w:eastAsia="lv-LV"/>
        </w:rPr>
        <w:t>Valda Ancāna</w:t>
      </w:r>
      <w:r w:rsidR="00A67CD2">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personā, kurš rīkojas saskaņā ar Ogres novada pašvaldības</w:t>
      </w:r>
      <w:r w:rsidR="00D35EFB">
        <w:rPr>
          <w:rFonts w:ascii="Times New Roman" w:eastAsia="Times New Roman" w:hAnsi="Times New Roman" w:cs="Times New Roman"/>
          <w:sz w:val="24"/>
          <w:szCs w:val="24"/>
          <w:lang w:eastAsia="lv-LV"/>
        </w:rPr>
        <w:t xml:space="preserve"> </w:t>
      </w:r>
      <w:r w:rsidR="007A5DED">
        <w:rPr>
          <w:rFonts w:ascii="Times New Roman" w:eastAsia="Times New Roman" w:hAnsi="Times New Roman" w:cs="Times New Roman"/>
          <w:sz w:val="24"/>
          <w:szCs w:val="24"/>
          <w:lang w:eastAsia="lv-LV"/>
        </w:rPr>
        <w:t xml:space="preserve">domes </w:t>
      </w:r>
      <w:r w:rsidR="007A5DED" w:rsidRPr="000E4091">
        <w:rPr>
          <w:rFonts w:ascii="Times New Roman" w:eastAsia="Times New Roman" w:hAnsi="Times New Roman" w:cs="Times New Roman"/>
          <w:sz w:val="24"/>
          <w:szCs w:val="24"/>
          <w:lang w:eastAsia="lv-LV"/>
        </w:rPr>
        <w:t>20</w:t>
      </w:r>
      <w:r w:rsidR="00656EF1">
        <w:rPr>
          <w:rFonts w:ascii="Times New Roman" w:eastAsia="Times New Roman" w:hAnsi="Times New Roman" w:cs="Times New Roman"/>
          <w:sz w:val="24"/>
          <w:szCs w:val="24"/>
          <w:lang w:eastAsia="lv-LV"/>
        </w:rPr>
        <w:t>2</w:t>
      </w:r>
      <w:r w:rsidR="00ED2CC8">
        <w:rPr>
          <w:rFonts w:ascii="Times New Roman" w:eastAsia="Times New Roman" w:hAnsi="Times New Roman" w:cs="Times New Roman"/>
          <w:sz w:val="24"/>
          <w:szCs w:val="24"/>
          <w:lang w:eastAsia="lv-LV"/>
        </w:rPr>
        <w:t>3</w:t>
      </w:r>
      <w:r w:rsidR="007A5DED" w:rsidRPr="000E4091">
        <w:rPr>
          <w:rFonts w:ascii="Times New Roman" w:eastAsia="Times New Roman" w:hAnsi="Times New Roman" w:cs="Times New Roman"/>
          <w:sz w:val="24"/>
          <w:szCs w:val="24"/>
          <w:lang w:eastAsia="lv-LV"/>
        </w:rPr>
        <w:t>.gada</w:t>
      </w:r>
      <w:r w:rsidR="00620BF1" w:rsidRPr="000E4091">
        <w:rPr>
          <w:rFonts w:ascii="Times New Roman" w:eastAsia="Times New Roman" w:hAnsi="Times New Roman" w:cs="Times New Roman"/>
          <w:sz w:val="24"/>
          <w:szCs w:val="24"/>
          <w:lang w:eastAsia="lv-LV"/>
        </w:rPr>
        <w:t xml:space="preserve"> </w:t>
      </w:r>
      <w:r w:rsidR="00ED24B0">
        <w:rPr>
          <w:rFonts w:ascii="Times New Roman" w:eastAsia="Times New Roman" w:hAnsi="Times New Roman" w:cs="Times New Roman"/>
          <w:sz w:val="24"/>
          <w:szCs w:val="24"/>
          <w:lang w:eastAsia="lv-LV"/>
        </w:rPr>
        <w:t xml:space="preserve">____ </w:t>
      </w:r>
      <w:r w:rsidR="00620BF1" w:rsidRPr="00C30B45">
        <w:rPr>
          <w:rFonts w:ascii="Times New Roman" w:eastAsia="Times New Roman" w:hAnsi="Times New Roman" w:cs="Times New Roman"/>
          <w:sz w:val="24"/>
          <w:szCs w:val="24"/>
          <w:lang w:eastAsia="lv-LV"/>
        </w:rPr>
        <w:t>lēmumu “</w:t>
      </w:r>
      <w:r w:rsidR="00ED2CC8">
        <w:rPr>
          <w:rFonts w:ascii="Times New Roman" w:eastAsia="Times New Roman" w:hAnsi="Times New Roman" w:cs="Times New Roman"/>
          <w:sz w:val="24"/>
          <w:szCs w:val="24"/>
          <w:lang w:eastAsia="lv-LV"/>
        </w:rPr>
        <w:t>______________________________________________</w:t>
      </w:r>
      <w:r w:rsidR="00656EF1" w:rsidRPr="00C30B45">
        <w:rPr>
          <w:rFonts w:ascii="Times New Roman" w:hAnsi="Times New Roman" w:cs="Times New Roman"/>
          <w:sz w:val="24"/>
          <w:szCs w:val="24"/>
        </w:rPr>
        <w:t>,</w:t>
      </w:r>
      <w:r w:rsidR="00620BF1" w:rsidRPr="00C30B45">
        <w:rPr>
          <w:rFonts w:ascii="Times New Roman" w:eastAsia="Times New Roman" w:hAnsi="Times New Roman" w:cs="Times New Roman"/>
          <w:sz w:val="24"/>
          <w:szCs w:val="24"/>
          <w:lang w:eastAsia="lv-LV"/>
        </w:rPr>
        <w:t>”</w:t>
      </w:r>
      <w:r w:rsidRPr="000E4091">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r w:rsidR="00C30B45">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____________________________________________________________________</w:t>
      </w:r>
    </w:p>
    <w:p w14:paraId="5D6BD916" w14:textId="77777777" w:rsidR="00BF7674" w:rsidRPr="00BF7674" w:rsidRDefault="00BF7674" w:rsidP="00BF7674">
      <w:pPr>
        <w:spacing w:after="0" w:line="240" w:lineRule="auto"/>
        <w:jc w:val="center"/>
        <w:rPr>
          <w:rFonts w:ascii="Times New Roman" w:eastAsia="Times New Roman" w:hAnsi="Times New Roman" w:cs="Times New Roman"/>
          <w:sz w:val="20"/>
          <w:szCs w:val="24"/>
          <w:shd w:val="clear" w:color="auto" w:fill="FFFFFF"/>
          <w:lang w:eastAsia="lv-LV"/>
        </w:rPr>
      </w:pPr>
      <w:r w:rsidRPr="00BF7674">
        <w:rPr>
          <w:rFonts w:ascii="Times New Roman" w:eastAsia="Times New Roman" w:hAnsi="Times New Roman" w:cs="Times New Roman"/>
          <w:color w:val="000000"/>
          <w:sz w:val="20"/>
          <w:szCs w:val="24"/>
          <w:shd w:val="clear" w:color="auto" w:fill="FFFFFF"/>
          <w:lang w:eastAsia="lv-LV"/>
        </w:rPr>
        <w:t>(fiziskas personas vārds, uzvārds/juridiskas personas nosaukums)</w:t>
      </w:r>
    </w:p>
    <w:p w14:paraId="0D74051A" w14:textId="77777777" w:rsidR="00BF7674" w:rsidRPr="00BF7674" w:rsidRDefault="00BF7674" w:rsidP="00BF7674">
      <w:pPr>
        <w:tabs>
          <w:tab w:val="left" w:leader="underscore" w:pos="8006"/>
        </w:tabs>
        <w:spacing w:before="281" w:after="0" w:line="240" w:lineRule="auto"/>
        <w:rPr>
          <w:rFonts w:ascii="Times New Roman" w:eastAsia="Times New Roman" w:hAnsi="Times New Roman" w:cs="Times New Roman"/>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personas kods/uzņēmuma reģistrācijas </w:t>
      </w:r>
      <w:r w:rsidR="00D35EFB">
        <w:rPr>
          <w:rFonts w:ascii="Times New Roman" w:eastAsia="Times New Roman" w:hAnsi="Times New Roman" w:cs="Times New Roman"/>
          <w:color w:val="000000"/>
          <w:sz w:val="24"/>
          <w:szCs w:val="24"/>
          <w:shd w:val="clear" w:color="auto" w:fill="FFFFFF"/>
          <w:lang w:eastAsia="lv-LV"/>
        </w:rPr>
        <w:t xml:space="preserve"> Nr. ________________</w:t>
      </w:r>
      <w:r w:rsidRPr="00BF7674">
        <w:rPr>
          <w:rFonts w:ascii="Times New Roman" w:eastAsia="Times New Roman" w:hAnsi="Times New Roman" w:cs="Times New Roman"/>
          <w:color w:val="000000"/>
          <w:sz w:val="24"/>
          <w:szCs w:val="24"/>
          <w:shd w:val="clear" w:color="auto" w:fill="FFFFFF"/>
          <w:lang w:eastAsia="lv-LV"/>
        </w:rPr>
        <w:t>_________________,</w:t>
      </w:r>
    </w:p>
    <w:p w14:paraId="36F45D55"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p>
    <w:p w14:paraId="57AD6A22"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________________________ personā, kuru, pamatojoties uz __________________,  </w:t>
      </w:r>
    </w:p>
    <w:p w14:paraId="32CD758A" w14:textId="77777777" w:rsidR="00BF7674" w:rsidRPr="00BF7674" w:rsidRDefault="00BF7674" w:rsidP="00BF7674">
      <w:pPr>
        <w:spacing w:after="0" w:line="240" w:lineRule="auto"/>
        <w:rPr>
          <w:rFonts w:ascii="Times New Roman" w:eastAsia="Times New Roman" w:hAnsi="Times New Roman" w:cs="Times New Roman"/>
          <w:color w:val="000000"/>
          <w:sz w:val="20"/>
          <w:szCs w:val="24"/>
          <w:shd w:val="clear" w:color="auto" w:fill="FFFFFF"/>
          <w:lang w:eastAsia="lv-LV"/>
        </w:rPr>
      </w:pPr>
      <w:r w:rsidRPr="00BF7674">
        <w:rPr>
          <w:rFonts w:ascii="Times New Roman" w:eastAsia="Times New Roman" w:hAnsi="Times New Roman" w:cs="Times New Roman"/>
          <w:color w:val="000000"/>
          <w:sz w:val="20"/>
          <w:szCs w:val="24"/>
          <w:shd w:val="clear" w:color="auto" w:fill="FFFFFF"/>
          <w:lang w:eastAsia="lv-LV"/>
        </w:rPr>
        <w:t xml:space="preserve">                                                                                                                          (dokumenta nosaukums)</w:t>
      </w:r>
    </w:p>
    <w:p w14:paraId="0F230B26"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pārstāv _____________________________________, (turpmāk - </w:t>
      </w:r>
      <w:r w:rsidRPr="00BF7674">
        <w:rPr>
          <w:rFonts w:ascii="Times New Roman" w:eastAsia="Times New Roman" w:hAnsi="Times New Roman" w:cs="Times New Roman"/>
          <w:b/>
          <w:color w:val="000000"/>
          <w:sz w:val="24"/>
          <w:szCs w:val="24"/>
          <w:shd w:val="clear" w:color="auto" w:fill="FFFFFF"/>
          <w:lang w:eastAsia="lv-LV"/>
        </w:rPr>
        <w:t>Nomnieks</w:t>
      </w:r>
      <w:r w:rsidRPr="00BF7674">
        <w:rPr>
          <w:rFonts w:ascii="Times New Roman" w:eastAsia="Times New Roman" w:hAnsi="Times New Roman" w:cs="Times New Roman"/>
          <w:i/>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no otras puses,</w:t>
      </w:r>
    </w:p>
    <w:p w14:paraId="4E6F6661" w14:textId="746A80B6"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saskaņā ar Ogres novada pašvaldības īpašuma</w:t>
      </w:r>
      <w:r w:rsidR="00ED2CC8">
        <w:rPr>
          <w:rFonts w:ascii="Times New Roman" w:eastAsia="Times New Roman" w:hAnsi="Times New Roman" w:cs="Times New Roman"/>
          <w:color w:val="000000"/>
          <w:sz w:val="24"/>
          <w:szCs w:val="24"/>
          <w:shd w:val="clear" w:color="auto" w:fill="FFFFFF"/>
          <w:lang w:eastAsia="lv-LV"/>
        </w:rPr>
        <w:t xml:space="preserve"> ______________________</w:t>
      </w:r>
      <w:r w:rsidRPr="00BF7674">
        <w:rPr>
          <w:rFonts w:ascii="Times New Roman" w:eastAsia="Times New Roman" w:hAnsi="Times New Roman" w:cs="Times New Roman"/>
          <w:color w:val="000000"/>
          <w:sz w:val="24"/>
          <w:szCs w:val="24"/>
          <w:shd w:val="clear" w:color="auto" w:fill="FFFFFF"/>
          <w:lang w:eastAsia="lv-LV"/>
        </w:rPr>
        <w:t xml:space="preserve"> komisijas 20</w:t>
      </w:r>
      <w:r w:rsidR="00F05446">
        <w:rPr>
          <w:rFonts w:ascii="Times New Roman" w:eastAsia="Times New Roman" w:hAnsi="Times New Roman" w:cs="Times New Roman"/>
          <w:color w:val="000000"/>
          <w:sz w:val="24"/>
          <w:szCs w:val="24"/>
          <w:shd w:val="clear" w:color="auto" w:fill="FFFFFF"/>
          <w:lang w:eastAsia="lv-LV"/>
        </w:rPr>
        <w:t>2</w:t>
      </w:r>
      <w:r w:rsidR="00ED2CC8">
        <w:rPr>
          <w:rFonts w:ascii="Times New Roman" w:eastAsia="Times New Roman" w:hAnsi="Times New Roman" w:cs="Times New Roman"/>
          <w:color w:val="000000"/>
          <w:sz w:val="24"/>
          <w:szCs w:val="24"/>
          <w:shd w:val="clear" w:color="auto" w:fill="FFFFFF"/>
          <w:lang w:eastAsia="lv-LV"/>
        </w:rPr>
        <w:t>3</w:t>
      </w:r>
      <w:r w:rsidRPr="00BF7674">
        <w:rPr>
          <w:rFonts w:ascii="Times New Roman" w:eastAsia="Times New Roman" w:hAnsi="Times New Roman" w:cs="Times New Roman"/>
          <w:color w:val="000000"/>
          <w:sz w:val="24"/>
          <w:szCs w:val="24"/>
          <w:shd w:val="clear" w:color="auto" w:fill="FFFFFF"/>
          <w:lang w:eastAsia="lv-LV"/>
        </w:rPr>
        <w:t>.gada __.__</w:t>
      </w:r>
      <w:r w:rsidR="00656EF1">
        <w:rPr>
          <w:rFonts w:ascii="Times New Roman" w:eastAsia="Times New Roman" w:hAnsi="Times New Roman" w:cs="Times New Roman"/>
          <w:color w:val="000000"/>
          <w:sz w:val="24"/>
          <w:szCs w:val="24"/>
          <w:shd w:val="clear" w:color="auto" w:fill="FFFFFF"/>
          <w:lang w:eastAsia="lv-LV"/>
        </w:rPr>
        <w:t>__</w:t>
      </w:r>
      <w:r w:rsidRPr="00BF7674">
        <w:rPr>
          <w:rFonts w:ascii="Times New Roman" w:eastAsia="Times New Roman" w:hAnsi="Times New Roman" w:cs="Times New Roman"/>
          <w:color w:val="000000"/>
          <w:sz w:val="24"/>
          <w:szCs w:val="24"/>
          <w:shd w:val="clear" w:color="auto" w:fill="FFFFFF"/>
          <w:lang w:eastAsia="lv-LV"/>
        </w:rPr>
        <w:t>____ lēmumu Nr. ___ noslēdz šādu nedzīvojamo telpu nomas līgumu (turpmāk - Līgums):</w:t>
      </w:r>
    </w:p>
    <w:p w14:paraId="22B76C36"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71BF0657"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486336AF" w14:textId="63CC65BC" w:rsidR="00BF7674" w:rsidRPr="00620BF1" w:rsidRDefault="000A1156" w:rsidP="00620BF1">
      <w:pPr>
        <w:pStyle w:val="Sarakstarindkopa"/>
        <w:numPr>
          <w:ilvl w:val="1"/>
          <w:numId w:val="1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Iznomātājs nodod, bet Nomnieks pieņem nomā nedzīvo</w:t>
      </w:r>
      <w:r w:rsidR="004C687F">
        <w:rPr>
          <w:rFonts w:ascii="Times New Roman" w:eastAsia="Times New Roman" w:hAnsi="Times New Roman" w:cs="Times New Roman"/>
          <w:sz w:val="24"/>
          <w:szCs w:val="24"/>
          <w:lang w:eastAsia="lv-LV"/>
        </w:rPr>
        <w:t>jam</w:t>
      </w:r>
      <w:r w:rsidR="00E27407">
        <w:rPr>
          <w:rFonts w:ascii="Times New Roman" w:eastAsia="Times New Roman" w:hAnsi="Times New Roman" w:cs="Times New Roman"/>
          <w:sz w:val="24"/>
          <w:szCs w:val="24"/>
          <w:lang w:eastAsia="lv-LV"/>
        </w:rPr>
        <w:t>ās telpas Nr.</w:t>
      </w:r>
      <w:r w:rsidR="0053619E">
        <w:rPr>
          <w:rFonts w:ascii="Times New Roman" w:eastAsia="Times New Roman" w:hAnsi="Times New Roman" w:cs="Times New Roman"/>
          <w:sz w:val="24"/>
          <w:szCs w:val="24"/>
          <w:lang w:eastAsia="lv-LV"/>
        </w:rPr>
        <w:t xml:space="preserve"> _______</w:t>
      </w:r>
      <w:r w:rsidR="00E27407">
        <w:rPr>
          <w:rFonts w:ascii="Times New Roman" w:eastAsia="Times New Roman" w:hAnsi="Times New Roman" w:cs="Times New Roman"/>
          <w:sz w:val="24"/>
          <w:szCs w:val="24"/>
          <w:lang w:eastAsia="lv-LV"/>
        </w:rPr>
        <w:t xml:space="preserve"> </w:t>
      </w:r>
      <w:r w:rsidR="00A67CD2">
        <w:rPr>
          <w:rFonts w:ascii="Times New Roman" w:hAnsi="Times New Roman" w:cs="Times New Roman"/>
          <w:sz w:val="24"/>
          <w:szCs w:val="24"/>
        </w:rPr>
        <w:t xml:space="preserve">ar kopējo platību </w:t>
      </w:r>
      <w:r w:rsidR="0053619E">
        <w:rPr>
          <w:rFonts w:ascii="Times New Roman" w:hAnsi="Times New Roman" w:cs="Times New Roman"/>
          <w:sz w:val="24"/>
          <w:szCs w:val="24"/>
        </w:rPr>
        <w:t>_______</w:t>
      </w:r>
      <w:r w:rsidR="00E27407">
        <w:rPr>
          <w:rFonts w:ascii="Times New Roman" w:hAnsi="Times New Roman" w:cs="Times New Roman"/>
          <w:sz w:val="24"/>
          <w:szCs w:val="24"/>
        </w:rPr>
        <w:t xml:space="preserve"> </w:t>
      </w:r>
      <w:r w:rsidR="00620BF1" w:rsidRPr="00620BF1">
        <w:rPr>
          <w:rFonts w:ascii="Times New Roman" w:hAnsi="Times New Roman" w:cs="Times New Roman"/>
          <w:sz w:val="24"/>
          <w:szCs w:val="24"/>
        </w:rPr>
        <w:t>m</w:t>
      </w:r>
      <w:r w:rsidR="00620BF1" w:rsidRPr="00620BF1">
        <w:rPr>
          <w:rFonts w:ascii="Times New Roman" w:hAnsi="Times New Roman" w:cs="Times New Roman"/>
          <w:sz w:val="24"/>
          <w:szCs w:val="24"/>
          <w:vertAlign w:val="superscript"/>
        </w:rPr>
        <w:t xml:space="preserve">2 </w:t>
      </w:r>
      <w:r w:rsidR="004C687F" w:rsidRPr="00620BF1">
        <w:rPr>
          <w:rFonts w:ascii="Times New Roman" w:eastAsia="Times New Roman" w:hAnsi="Times New Roman" w:cs="Times New Roman"/>
          <w:sz w:val="24"/>
          <w:szCs w:val="24"/>
          <w:lang w:eastAsia="lv-LV"/>
        </w:rPr>
        <w:t>ēk</w:t>
      </w:r>
      <w:r w:rsidR="00E27407">
        <w:rPr>
          <w:rFonts w:ascii="Times New Roman" w:eastAsia="Times New Roman" w:hAnsi="Times New Roman" w:cs="Times New Roman"/>
          <w:sz w:val="24"/>
          <w:szCs w:val="24"/>
          <w:lang w:eastAsia="lv-LV"/>
        </w:rPr>
        <w:t>as “</w:t>
      </w:r>
      <w:r w:rsidR="0053619E">
        <w:rPr>
          <w:rFonts w:ascii="Times New Roman" w:eastAsia="Times New Roman" w:hAnsi="Times New Roman" w:cs="Times New Roman"/>
          <w:sz w:val="24"/>
          <w:szCs w:val="24"/>
          <w:lang w:eastAsia="lv-LV"/>
        </w:rPr>
        <w:t>Suntažu sanatorijas internātskola</w:t>
      </w:r>
      <w:r w:rsidRPr="00620BF1">
        <w:rPr>
          <w:rFonts w:ascii="Times New Roman" w:eastAsia="Times New Roman" w:hAnsi="Times New Roman" w:cs="Times New Roman"/>
          <w:sz w:val="24"/>
          <w:szCs w:val="24"/>
          <w:lang w:eastAsia="lv-LV"/>
        </w:rPr>
        <w:t>”,</w:t>
      </w:r>
      <w:r w:rsidR="0053619E">
        <w:rPr>
          <w:rFonts w:ascii="Times New Roman" w:eastAsia="Times New Roman" w:hAnsi="Times New Roman" w:cs="Times New Roman"/>
          <w:sz w:val="24"/>
          <w:szCs w:val="24"/>
          <w:lang w:eastAsia="lv-LV"/>
        </w:rPr>
        <w:t xml:space="preserve"> Suntaži,</w:t>
      </w:r>
      <w:r w:rsidRPr="00620BF1">
        <w:rPr>
          <w:rFonts w:ascii="Times New Roman" w:eastAsia="Times New Roman" w:hAnsi="Times New Roman" w:cs="Times New Roman"/>
          <w:sz w:val="24"/>
          <w:szCs w:val="24"/>
          <w:lang w:eastAsia="lv-LV"/>
        </w:rPr>
        <w:t xml:space="preserve"> </w:t>
      </w:r>
      <w:r w:rsidR="00E27407">
        <w:rPr>
          <w:rFonts w:ascii="Times New Roman" w:eastAsia="Times New Roman" w:hAnsi="Times New Roman" w:cs="Times New Roman"/>
          <w:sz w:val="24"/>
          <w:szCs w:val="24"/>
          <w:lang w:eastAsia="lv-LV"/>
        </w:rPr>
        <w:t xml:space="preserve">Suntažu </w:t>
      </w:r>
      <w:r w:rsidRPr="00620BF1">
        <w:rPr>
          <w:rFonts w:ascii="Times New Roman" w:eastAsia="Times New Roman" w:hAnsi="Times New Roman" w:cs="Times New Roman"/>
          <w:sz w:val="24"/>
          <w:szCs w:val="24"/>
          <w:lang w:eastAsia="lv-LV"/>
        </w:rPr>
        <w:t>pag</w:t>
      </w:r>
      <w:r w:rsidR="00E27407">
        <w:rPr>
          <w:rFonts w:ascii="Times New Roman" w:eastAsia="Times New Roman" w:hAnsi="Times New Roman" w:cs="Times New Roman"/>
          <w:sz w:val="24"/>
          <w:szCs w:val="24"/>
          <w:lang w:eastAsia="lv-LV"/>
        </w:rPr>
        <w:t>.</w:t>
      </w:r>
      <w:r w:rsidRPr="00620BF1">
        <w:rPr>
          <w:rFonts w:ascii="Times New Roman" w:eastAsia="Times New Roman" w:hAnsi="Times New Roman" w:cs="Times New Roman"/>
          <w:sz w:val="24"/>
          <w:szCs w:val="24"/>
          <w:lang w:eastAsia="lv-LV"/>
        </w:rPr>
        <w:t>, Ogres nov</w:t>
      </w:r>
      <w:r w:rsidR="00E27407">
        <w:rPr>
          <w:rFonts w:ascii="Times New Roman" w:eastAsia="Times New Roman" w:hAnsi="Times New Roman" w:cs="Times New Roman"/>
          <w:sz w:val="24"/>
          <w:szCs w:val="24"/>
          <w:lang w:eastAsia="lv-LV"/>
        </w:rPr>
        <w:t>.</w:t>
      </w:r>
      <w:r w:rsidRPr="00620BF1">
        <w:rPr>
          <w:rFonts w:ascii="Times New Roman" w:eastAsia="Times New Roman" w:hAnsi="Times New Roman" w:cs="Times New Roman"/>
          <w:sz w:val="24"/>
          <w:szCs w:val="24"/>
          <w:lang w:eastAsia="lv-LV"/>
        </w:rPr>
        <w:t xml:space="preserve">, (kadastra </w:t>
      </w:r>
      <w:r w:rsidR="00897425">
        <w:rPr>
          <w:rFonts w:ascii="Times New Roman" w:eastAsia="Times New Roman" w:hAnsi="Times New Roman" w:cs="Times New Roman"/>
          <w:sz w:val="24"/>
          <w:szCs w:val="24"/>
          <w:lang w:eastAsia="lv-LV"/>
        </w:rPr>
        <w:t>apzīmējums</w:t>
      </w:r>
      <w:r w:rsidRPr="00620BF1">
        <w:rPr>
          <w:rFonts w:ascii="Times New Roman" w:eastAsia="Times New Roman" w:hAnsi="Times New Roman" w:cs="Times New Roman"/>
          <w:sz w:val="24"/>
          <w:szCs w:val="24"/>
          <w:lang w:eastAsia="lv-LV"/>
        </w:rPr>
        <w:t xml:space="preserve"> 7</w:t>
      </w:r>
      <w:r w:rsidR="00E27407">
        <w:rPr>
          <w:rFonts w:ascii="Times New Roman" w:eastAsia="Times New Roman" w:hAnsi="Times New Roman" w:cs="Times New Roman"/>
          <w:sz w:val="24"/>
          <w:szCs w:val="24"/>
          <w:lang w:eastAsia="lv-LV"/>
        </w:rPr>
        <w:t>488</w:t>
      </w:r>
      <w:r w:rsidR="00897425">
        <w:rPr>
          <w:rFonts w:ascii="Times New Roman" w:eastAsia="Times New Roman" w:hAnsi="Times New Roman" w:cs="Times New Roman"/>
          <w:sz w:val="24"/>
          <w:szCs w:val="24"/>
          <w:lang w:eastAsia="lv-LV"/>
        </w:rPr>
        <w:t xml:space="preserve"> 00</w:t>
      </w:r>
      <w:r w:rsidR="00E27407">
        <w:rPr>
          <w:rFonts w:ascii="Times New Roman" w:eastAsia="Times New Roman" w:hAnsi="Times New Roman" w:cs="Times New Roman"/>
          <w:sz w:val="24"/>
          <w:szCs w:val="24"/>
          <w:lang w:eastAsia="lv-LV"/>
        </w:rPr>
        <w:t>3</w:t>
      </w:r>
      <w:r w:rsidRPr="00620BF1">
        <w:rPr>
          <w:rFonts w:ascii="Times New Roman" w:eastAsia="Times New Roman" w:hAnsi="Times New Roman" w:cs="Times New Roman"/>
          <w:sz w:val="24"/>
          <w:szCs w:val="24"/>
          <w:lang w:eastAsia="lv-LV"/>
        </w:rPr>
        <w:t xml:space="preserve"> </w:t>
      </w:r>
      <w:r w:rsidR="00897425">
        <w:rPr>
          <w:rFonts w:ascii="Times New Roman" w:eastAsia="Times New Roman" w:hAnsi="Times New Roman" w:cs="Times New Roman"/>
          <w:sz w:val="24"/>
          <w:szCs w:val="24"/>
          <w:lang w:eastAsia="lv-LV"/>
        </w:rPr>
        <w:t>0</w:t>
      </w:r>
      <w:r w:rsidR="00E27407">
        <w:rPr>
          <w:rFonts w:ascii="Times New Roman" w:eastAsia="Times New Roman" w:hAnsi="Times New Roman" w:cs="Times New Roman"/>
          <w:sz w:val="24"/>
          <w:szCs w:val="24"/>
          <w:lang w:eastAsia="lv-LV"/>
        </w:rPr>
        <w:t>622 00</w:t>
      </w:r>
      <w:r w:rsidR="0053619E">
        <w:rPr>
          <w:rFonts w:ascii="Times New Roman" w:eastAsia="Times New Roman" w:hAnsi="Times New Roman" w:cs="Times New Roman"/>
          <w:sz w:val="24"/>
          <w:szCs w:val="24"/>
          <w:lang w:eastAsia="lv-LV"/>
        </w:rPr>
        <w:t>2</w:t>
      </w:r>
      <w:r w:rsidR="00E27407">
        <w:rPr>
          <w:rFonts w:ascii="Times New Roman" w:eastAsia="Times New Roman" w:hAnsi="Times New Roman" w:cs="Times New Roman"/>
          <w:sz w:val="24"/>
          <w:szCs w:val="24"/>
          <w:lang w:eastAsia="lv-LV"/>
        </w:rPr>
        <w:t xml:space="preserve"> (internāts)</w:t>
      </w:r>
      <w:r w:rsidRPr="00620BF1">
        <w:rPr>
          <w:rFonts w:ascii="Times New Roman" w:eastAsia="Times New Roman" w:hAnsi="Times New Roman" w:cs="Times New Roman"/>
          <w:sz w:val="24"/>
          <w:szCs w:val="24"/>
          <w:lang w:eastAsia="lv-LV"/>
        </w:rPr>
        <w:t>)</w:t>
      </w:r>
      <w:r w:rsidR="00E27407">
        <w:rPr>
          <w:rFonts w:ascii="Times New Roman" w:eastAsia="Times New Roman" w:hAnsi="Times New Roman" w:cs="Times New Roman"/>
          <w:sz w:val="24"/>
          <w:szCs w:val="24"/>
          <w:lang w:eastAsia="lv-LV"/>
        </w:rPr>
        <w:t xml:space="preserve"> sastāvā ietilpstošajā </w:t>
      </w:r>
      <w:r w:rsidR="00D30A44">
        <w:rPr>
          <w:rFonts w:ascii="Times New Roman" w:eastAsia="Times New Roman" w:hAnsi="Times New Roman" w:cs="Times New Roman"/>
          <w:sz w:val="24"/>
          <w:szCs w:val="24"/>
          <w:lang w:eastAsia="lv-LV"/>
        </w:rPr>
        <w:t>telpu</w:t>
      </w:r>
      <w:r w:rsidR="00E27407">
        <w:rPr>
          <w:rFonts w:ascii="Times New Roman" w:eastAsia="Times New Roman" w:hAnsi="Times New Roman" w:cs="Times New Roman"/>
          <w:sz w:val="24"/>
          <w:szCs w:val="24"/>
          <w:lang w:eastAsia="lv-LV"/>
        </w:rPr>
        <w:t xml:space="preserve"> grupā ar kadastra apzīmējumu 7488 003 0622 00</w:t>
      </w:r>
      <w:r w:rsidR="0053619E">
        <w:rPr>
          <w:rFonts w:ascii="Times New Roman" w:eastAsia="Times New Roman" w:hAnsi="Times New Roman" w:cs="Times New Roman"/>
          <w:sz w:val="24"/>
          <w:szCs w:val="24"/>
          <w:lang w:eastAsia="lv-LV"/>
        </w:rPr>
        <w:t>2 </w:t>
      </w:r>
      <w:r w:rsidR="00E27407">
        <w:rPr>
          <w:rFonts w:ascii="Times New Roman" w:eastAsia="Times New Roman" w:hAnsi="Times New Roman" w:cs="Times New Roman"/>
          <w:sz w:val="24"/>
          <w:szCs w:val="24"/>
          <w:lang w:eastAsia="lv-LV"/>
        </w:rPr>
        <w:t>001</w:t>
      </w:r>
      <w:r w:rsidR="0053619E">
        <w:rPr>
          <w:rFonts w:ascii="Times New Roman" w:eastAsia="Times New Roman" w:hAnsi="Times New Roman" w:cs="Times New Roman"/>
          <w:sz w:val="24"/>
          <w:szCs w:val="24"/>
          <w:lang w:eastAsia="lv-LV"/>
        </w:rPr>
        <w:t xml:space="preserve"> </w:t>
      </w:r>
      <w:r w:rsidR="00E27407">
        <w:rPr>
          <w:rFonts w:ascii="Times New Roman" w:eastAsia="Times New Roman" w:hAnsi="Times New Roman" w:cs="Times New Roman"/>
          <w:sz w:val="24"/>
          <w:szCs w:val="24"/>
          <w:lang w:eastAsia="lv-LV"/>
        </w:rPr>
        <w:t>(</w:t>
      </w:r>
      <w:r w:rsidR="0053619E">
        <w:rPr>
          <w:rFonts w:ascii="Times New Roman" w:eastAsia="Times New Roman" w:hAnsi="Times New Roman" w:cs="Times New Roman"/>
          <w:sz w:val="24"/>
          <w:szCs w:val="24"/>
          <w:lang w:eastAsia="lv-LV"/>
        </w:rPr>
        <w:t>1.stāvs</w:t>
      </w:r>
      <w:r w:rsidR="00E27407">
        <w:rPr>
          <w:rFonts w:ascii="Times New Roman" w:eastAsia="Times New Roman" w:hAnsi="Times New Roman" w:cs="Times New Roman"/>
          <w:sz w:val="24"/>
          <w:szCs w:val="24"/>
          <w:lang w:eastAsia="lv-LV"/>
        </w:rPr>
        <w:t>)</w:t>
      </w:r>
      <w:r w:rsidR="0053619E">
        <w:rPr>
          <w:rFonts w:ascii="Times New Roman" w:eastAsia="Times New Roman" w:hAnsi="Times New Roman" w:cs="Times New Roman"/>
          <w:sz w:val="24"/>
          <w:szCs w:val="24"/>
          <w:lang w:eastAsia="lv-LV"/>
        </w:rPr>
        <w:t xml:space="preserve"> </w:t>
      </w:r>
      <w:r w:rsidR="00BF7674" w:rsidRPr="00620BF1">
        <w:rPr>
          <w:rFonts w:ascii="Times New Roman" w:eastAsia="Times New Roman" w:hAnsi="Times New Roman" w:cs="Times New Roman"/>
          <w:sz w:val="24"/>
          <w:szCs w:val="24"/>
          <w:lang w:eastAsia="lv-LV"/>
        </w:rPr>
        <w:t>(turpmāk– neapdzīvojamās telpas).</w:t>
      </w:r>
    </w:p>
    <w:p w14:paraId="2135B3D0" w14:textId="728B3417" w:rsidR="000A1156" w:rsidRDefault="000E4091"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687F">
        <w:rPr>
          <w:rFonts w:ascii="Times New Roman" w:eastAsia="Times New Roman" w:hAnsi="Times New Roman" w:cs="Times New Roman"/>
          <w:sz w:val="24"/>
          <w:szCs w:val="24"/>
          <w:lang w:eastAsia="lv-LV"/>
        </w:rPr>
        <w:t>Ēkas</w:t>
      </w:r>
      <w:r w:rsidR="00C522AF">
        <w:rPr>
          <w:rFonts w:ascii="Times New Roman" w:eastAsia="Times New Roman" w:hAnsi="Times New Roman" w:cs="Times New Roman"/>
          <w:sz w:val="24"/>
          <w:szCs w:val="24"/>
          <w:lang w:eastAsia="lv-LV"/>
        </w:rPr>
        <w:t xml:space="preserve"> telpu </w:t>
      </w:r>
      <w:r w:rsidR="004C687F">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izmantošanas mērķis</w:t>
      </w:r>
      <w:r w:rsidR="00D30A44">
        <w:rPr>
          <w:rFonts w:ascii="Times New Roman" w:eastAsia="Times New Roman" w:hAnsi="Times New Roman" w:cs="Times New Roman"/>
          <w:sz w:val="24"/>
          <w:szCs w:val="24"/>
          <w:lang w:eastAsia="lv-LV"/>
        </w:rPr>
        <w:t xml:space="preserve"> – </w:t>
      </w:r>
      <w:r w:rsidR="00857DE0">
        <w:rPr>
          <w:rFonts w:ascii="Times New Roman" w:eastAsia="Times New Roman" w:hAnsi="Times New Roman" w:cs="Times New Roman"/>
          <w:b/>
          <w:bCs/>
          <w:sz w:val="24"/>
          <w:szCs w:val="24"/>
          <w:lang w:eastAsia="lv-LV"/>
        </w:rPr>
        <w:t>saimnieciskā darbība</w:t>
      </w:r>
      <w:r w:rsidR="00D30A44">
        <w:rPr>
          <w:rFonts w:ascii="Times New Roman" w:eastAsia="Times New Roman" w:hAnsi="Times New Roman" w:cs="Times New Roman"/>
          <w:sz w:val="24"/>
          <w:szCs w:val="24"/>
          <w:lang w:eastAsia="lv-LV"/>
        </w:rPr>
        <w:t xml:space="preserve"> </w:t>
      </w:r>
      <w:r w:rsidR="00BF7674" w:rsidRPr="000E4091">
        <w:rPr>
          <w:rFonts w:ascii="Times New Roman" w:eastAsia="Times New Roman" w:hAnsi="Times New Roman" w:cs="Times New Roman"/>
          <w:sz w:val="24"/>
          <w:szCs w:val="24"/>
          <w:lang w:eastAsia="lv-LV"/>
        </w:rPr>
        <w:t>.</w:t>
      </w:r>
    </w:p>
    <w:p w14:paraId="243FFD0B"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45DB579A" w14:textId="77777777" w:rsidR="00897425"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 xml:space="preserve">x </w:t>
      </w:r>
      <w:r w:rsidR="00897425">
        <w:rPr>
          <w:rFonts w:ascii="Times New Roman" w:eastAsia="Times New Roman" w:hAnsi="Times New Roman" w:cs="Times New Roman"/>
          <w:sz w:val="24"/>
          <w:szCs w:val="24"/>
          <w:lang w:eastAsia="lv-LV"/>
        </w:rPr>
        <w:t>ūdens</w:t>
      </w:r>
    </w:p>
    <w:p w14:paraId="0ABC892A" w14:textId="62FE1F8C" w:rsidR="00897425"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elekt</w:t>
      </w:r>
      <w:r w:rsidR="00656EF1">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ība</w:t>
      </w:r>
    </w:p>
    <w:p w14:paraId="7DE6B80B" w14:textId="77777777" w:rsidR="00544B08"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siltums</w:t>
      </w:r>
      <w:r w:rsidR="00BF7674" w:rsidRPr="00BF7674">
        <w:rPr>
          <w:rFonts w:ascii="Times New Roman" w:eastAsia="Times New Roman" w:hAnsi="Times New Roman" w:cs="Times New Roman"/>
          <w:sz w:val="24"/>
          <w:szCs w:val="24"/>
          <w:lang w:eastAsia="lv-LV"/>
        </w:rPr>
        <w:t xml:space="preserve"> (turpmāk tekstā “pakalpojumi”).</w:t>
      </w:r>
    </w:p>
    <w:p w14:paraId="172F6925" w14:textId="77777777"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10E180B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3612CE62"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sidRPr="00ED24B0">
        <w:rPr>
          <w:rFonts w:ascii="Times New Roman" w:eastAsia="Times New Roman" w:hAnsi="Times New Roman" w:cs="Times New Roman"/>
          <w:color w:val="000000"/>
          <w:sz w:val="24"/>
          <w:szCs w:val="24"/>
          <w:shd w:val="clear" w:color="auto" w:fill="FFFFFF"/>
          <w:lang w:eastAsia="lv-LV"/>
        </w:rPr>
        <w:t xml:space="preserve"> </w:t>
      </w:r>
      <w:r w:rsidR="00BF7674" w:rsidRPr="00ED24B0">
        <w:rPr>
          <w:rFonts w:ascii="Times New Roman" w:eastAsia="Times New Roman" w:hAnsi="Times New Roman" w:cs="Times New Roman"/>
          <w:color w:val="000000"/>
          <w:sz w:val="24"/>
          <w:szCs w:val="24"/>
          <w:shd w:val="clear" w:color="auto" w:fill="FFFFFF"/>
          <w:lang w:eastAsia="lv-LV"/>
        </w:rPr>
        <w:t>Līgums</w:t>
      </w:r>
      <w:r w:rsidR="00BF7674" w:rsidRPr="00544B08">
        <w:rPr>
          <w:rFonts w:ascii="Times New Roman" w:eastAsia="Times New Roman" w:hAnsi="Times New Roman" w:cs="Times New Roman"/>
          <w:color w:val="000000"/>
          <w:sz w:val="24"/>
          <w:szCs w:val="24"/>
          <w:shd w:val="clear" w:color="auto" w:fill="FFFFFF"/>
          <w:lang w:eastAsia="lv-LV"/>
        </w:rPr>
        <w:t xml:space="preserve"> stājas spēkā tā parakstīšanas brīdī.</w:t>
      </w:r>
    </w:p>
    <w:p w14:paraId="0A845567" w14:textId="7A9708AA"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D30A44" w:rsidRPr="00D30A44">
        <w:rPr>
          <w:rFonts w:ascii="Times New Roman" w:eastAsia="Times New Roman" w:hAnsi="Times New Roman" w:cs="Times New Roman"/>
          <w:b/>
          <w:bCs/>
          <w:color w:val="000000"/>
          <w:sz w:val="24"/>
          <w:szCs w:val="24"/>
          <w:shd w:val="clear" w:color="auto" w:fill="FFFFFF"/>
          <w:lang w:eastAsia="lv-LV"/>
        </w:rPr>
        <w:t>5</w:t>
      </w:r>
      <w:r w:rsidR="00BF7674" w:rsidRPr="00D30A44">
        <w:rPr>
          <w:rFonts w:ascii="Times New Roman" w:eastAsia="Times New Roman" w:hAnsi="Times New Roman" w:cs="Times New Roman"/>
          <w:b/>
          <w:bCs/>
          <w:color w:val="000000"/>
          <w:sz w:val="24"/>
          <w:szCs w:val="24"/>
          <w:shd w:val="clear" w:color="auto" w:fill="FFFFFF"/>
          <w:lang w:eastAsia="lv-LV"/>
        </w:rPr>
        <w:t xml:space="preserve"> (</w:t>
      </w:r>
      <w:r w:rsidR="00BF7674" w:rsidRPr="00544B08">
        <w:rPr>
          <w:rFonts w:ascii="Times New Roman" w:eastAsia="Times New Roman" w:hAnsi="Times New Roman" w:cs="Times New Roman"/>
          <w:b/>
          <w:color w:val="000000"/>
          <w:sz w:val="24"/>
          <w:szCs w:val="24"/>
          <w:shd w:val="clear" w:color="auto" w:fill="FFFFFF"/>
          <w:lang w:eastAsia="lv-LV"/>
        </w:rPr>
        <w:t>pieciem) gadiem.</w:t>
      </w:r>
    </w:p>
    <w:p w14:paraId="11CD150E" w14:textId="77777777" w:rsidR="00544B08" w:rsidRPr="008C00D9"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03AD7C40" w14:textId="77777777"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18465A3" w14:textId="77777777"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noteikta EUR ________ bez pievienotās vērtības nodokļa par vienu lietošanā nodoto telpu kopējās platības kvadrātmetru mēnesī.</w:t>
      </w:r>
    </w:p>
    <w:p w14:paraId="3F3BF58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w:t>
      </w:r>
      <w:r w:rsidRPr="00544B08">
        <w:rPr>
          <w:rFonts w:ascii="Times New Roman" w:eastAsia="Times New Roman" w:hAnsi="Times New Roman" w:cs="Times New Roman"/>
          <w:sz w:val="24"/>
          <w:szCs w:val="24"/>
          <w:lang w:eastAsia="lv-LV"/>
        </w:rPr>
        <w:lastRenderedPageBreak/>
        <w:t xml:space="preserve">institūcijas lēmuma pieņemšanu mainās pakalpojumu maksas apmērs, kā arī nomas maksas apmērs, par to tiek paziņots vietējās preses izdevumos. </w:t>
      </w:r>
    </w:p>
    <w:p w14:paraId="7A464727" w14:textId="4440F0C7" w:rsidR="00544B08" w:rsidRPr="006552B3"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Papildus nomas maksai Nomnieks atbilstoši normatīvo aktu prasībām maksā nekustamā īpašuma nodokli par iznomāto telpu</w:t>
      </w:r>
      <w:r w:rsidR="004C687F">
        <w:rPr>
          <w:rFonts w:ascii="Times New Roman" w:eastAsia="Times New Roman" w:hAnsi="Times New Roman" w:cs="Times New Roman"/>
          <w:sz w:val="24"/>
          <w:szCs w:val="24"/>
          <w:lang w:eastAsia="lv-LV"/>
        </w:rPr>
        <w:t>,</w:t>
      </w:r>
      <w:r w:rsidR="00544B08">
        <w:rPr>
          <w:rFonts w:ascii="Times New Roman" w:eastAsia="Times New Roman" w:hAnsi="Times New Roman" w:cs="Times New Roman"/>
          <w:sz w:val="24"/>
          <w:szCs w:val="24"/>
          <w:lang w:eastAsia="lv-LV"/>
        </w:rPr>
        <w:t xml:space="preserve"> n</w:t>
      </w:r>
      <w:r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r w:rsidR="006552B3" w:rsidRPr="006552B3">
        <w:t xml:space="preserve"> </w:t>
      </w:r>
      <w:r w:rsidR="006552B3">
        <w:rPr>
          <w:rFonts w:ascii="Times New Roman" w:hAnsi="Times New Roman" w:cs="Times New Roman"/>
          <w:sz w:val="24"/>
          <w:szCs w:val="24"/>
        </w:rPr>
        <w:t>N</w:t>
      </w:r>
      <w:r w:rsidR="006552B3" w:rsidRPr="006552B3">
        <w:rPr>
          <w:rFonts w:ascii="Times New Roman" w:hAnsi="Times New Roman" w:cs="Times New Roman"/>
          <w:sz w:val="24"/>
          <w:szCs w:val="24"/>
        </w:rPr>
        <w:t>omnieks kompensē Ogres novada pašvaldībai neatkarīga vērtētāja pakalpojuma izmaksas.</w:t>
      </w:r>
    </w:p>
    <w:p w14:paraId="75249595"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Norēķini tiek veikti pēc Nomnieka izvēles - skaidrā naudā iznomātāja kasē vai ar bezskaidras naudas norēķinu, ieskaitot Iznomātāja norādītajā bankas kontā. Par samaksas 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Ja nomas maksa un/vai maksa par komunālajiem pakalpojumiem norādītajā termiņā nav samaksāta, Iznomātājam ir tiesības aprēķināt un Nomniekam pienākums samaksāt līgumsodu 0,15 % apmērā no savlaicīgi nenomaksātās summas par katru nokavēto dienu.</w:t>
      </w:r>
    </w:p>
    <w:p w14:paraId="178B5D0F"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587DB987"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6A4348E8"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50D675"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624008BD" w14:textId="77777777"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9C2A61"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B129E68" w14:textId="77777777"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1453ED73" w14:textId="097827CB" w:rsidR="00DA4DC9" w:rsidRPr="00DA4DC9" w:rsidRDefault="00DA4DC9" w:rsidP="00DA4DC9">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noteikumos  noteiktajā kārtībā.</w:t>
      </w:r>
    </w:p>
    <w:p w14:paraId="72C91D61" w14:textId="50C2BDD9" w:rsidR="00BF7674" w:rsidRPr="002026EA" w:rsidRDefault="002026EA" w:rsidP="002026EA">
      <w:pPr>
        <w:tabs>
          <w:tab w:val="left" w:pos="1440"/>
        </w:tabs>
        <w:spacing w:after="0" w:line="240" w:lineRule="auto"/>
        <w:jc w:val="both"/>
        <w:rPr>
          <w:rFonts w:ascii="Times New Roman" w:eastAsia="Times New Roman" w:hAnsi="Times New Roman" w:cs="Times New Roman"/>
          <w:sz w:val="24"/>
          <w:szCs w:val="24"/>
          <w:lang w:eastAsia="lv-LV"/>
        </w:rPr>
      </w:pPr>
      <w:r w:rsidRPr="002026EA">
        <w:rPr>
          <w:rFonts w:ascii="Times New Roman" w:eastAsia="Times New Roman" w:hAnsi="Times New Roman" w:cs="Times New Roman"/>
          <w:sz w:val="24"/>
          <w:szCs w:val="24"/>
          <w:shd w:val="clear" w:color="auto" w:fill="FFFFFF"/>
          <w:lang w:eastAsia="lv-LV"/>
        </w:rPr>
        <w:t>3.10.</w:t>
      </w:r>
      <w:r w:rsidR="00BF7674" w:rsidRPr="002026EA">
        <w:rPr>
          <w:rFonts w:ascii="Times New Roman" w:eastAsia="Times New Roman" w:hAnsi="Times New Roman" w:cs="Times New Roman"/>
          <w:sz w:val="24"/>
          <w:szCs w:val="24"/>
          <w:shd w:val="clear" w:color="auto" w:fill="FFFFFF"/>
          <w:lang w:eastAsia="lv-LV"/>
        </w:rPr>
        <w:t>Iznomātājam</w:t>
      </w:r>
      <w:r w:rsidR="00BF7674" w:rsidRPr="002026EA">
        <w:rPr>
          <w:rFonts w:ascii="Times New Roman" w:eastAsia="Times New Roman" w:hAnsi="Times New Roman" w:cs="Times New Roman"/>
          <w:i/>
          <w:sz w:val="24"/>
          <w:szCs w:val="24"/>
          <w:shd w:val="clear" w:color="auto" w:fill="FFFFFF"/>
          <w:lang w:eastAsia="lv-LV"/>
        </w:rPr>
        <w:t xml:space="preserve"> </w:t>
      </w:r>
      <w:r w:rsidR="00BF7674" w:rsidRPr="002026EA">
        <w:rPr>
          <w:rFonts w:ascii="Times New Roman" w:eastAsia="Times New Roman" w:hAnsi="Times New Roman" w:cs="Times New Roman"/>
          <w:sz w:val="24"/>
          <w:szCs w:val="24"/>
          <w:shd w:val="clear" w:color="auto" w:fill="FFFFFF"/>
          <w:lang w:eastAsia="lv-LV"/>
        </w:rPr>
        <w:t>ir tiesības nomas līguma darbības laikā, saskaņā ar Nomnieka</w:t>
      </w:r>
      <w:r w:rsidR="00BF7674" w:rsidRPr="002026EA">
        <w:rPr>
          <w:rFonts w:ascii="Times New Roman" w:eastAsia="Times New Roman" w:hAnsi="Times New Roman" w:cs="Times New Roman"/>
          <w:b/>
          <w:i/>
          <w:sz w:val="24"/>
          <w:szCs w:val="24"/>
          <w:shd w:val="clear" w:color="auto" w:fill="FFFFFF"/>
          <w:lang w:eastAsia="lv-LV"/>
        </w:rPr>
        <w:t xml:space="preserve"> </w:t>
      </w:r>
      <w:r w:rsidR="00BF7674" w:rsidRPr="002026EA">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287912D1"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47D3AA13"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Telpas Nomnieks saņem tādā stāvoklī, kādā tās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1E30860D"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Telpu tehnisko stāvokli. Telpu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469370D2"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215C08CD"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lastRenderedPageBreak/>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62CA5226" w14:textId="77777777"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telpas vai īpašumu, kurā atrodas telpas,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bet to atlīdzināšana nav iespējama atlikušajā Līguma darbības termiņā, tos ieskaitot nomas maksā, - viena kalendārā mēneša  laikā no dienas, kad izdevumi ir veikti un tos ir pieņēmis Iznomātājs.</w:t>
      </w:r>
    </w:p>
    <w:p w14:paraId="06BE660F" w14:textId="77777777"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telpu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515DF04A"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telpu apsardzi pēc saviem ieskatiem un par saviem līdzekļiem.</w:t>
      </w:r>
    </w:p>
    <w:p w14:paraId="1BD8327B"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50156C3A" w14:textId="77777777" w:rsidR="00DA4DC9" w:rsidRPr="00E70363" w:rsidRDefault="00E70363" w:rsidP="00077444">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Nomniekam</w:t>
      </w:r>
      <w:r w:rsidR="00BF7674" w:rsidRPr="00E70363">
        <w:rPr>
          <w:rFonts w:ascii="Times New Roman" w:eastAsia="Times New Roman" w:hAnsi="Times New Roman" w:cs="Times New Roman"/>
          <w:i/>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 xml:space="preserve">nav tiesības nodot iznomāto telpu apakšnomā. </w:t>
      </w:r>
      <w:r w:rsidR="00DA4DC9" w:rsidRPr="00E70363">
        <w:rPr>
          <w:rFonts w:ascii="Times New Roman" w:eastAsia="Times New Roman" w:hAnsi="Times New Roman" w:cs="Times New Roman"/>
          <w:sz w:val="24"/>
          <w:szCs w:val="24"/>
          <w:shd w:val="clear" w:color="auto" w:fill="FFFFFF"/>
          <w:lang w:eastAsia="lv-LV"/>
        </w:rPr>
        <w:t xml:space="preserve"> </w:t>
      </w:r>
    </w:p>
    <w:p w14:paraId="60E5DB37"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telpu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6D17A744" w14:textId="77777777" w:rsidR="00BF7674"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telpu apskati, tā tiek veikta pēc iespējas brīdinot Nomnieku pirms apmeklējuma.</w:t>
      </w:r>
    </w:p>
    <w:p w14:paraId="3F78D72F" w14:textId="77777777" w:rsidR="00ED24B0" w:rsidRPr="008C00D9" w:rsidRDefault="00ED24B0" w:rsidP="00ED24B0">
      <w:pPr>
        <w:pStyle w:val="Sarakstarindkopa"/>
        <w:tabs>
          <w:tab w:val="left" w:pos="567"/>
          <w:tab w:val="left" w:pos="792"/>
        </w:tabs>
        <w:spacing w:after="0" w:line="240" w:lineRule="auto"/>
        <w:ind w:left="567"/>
        <w:jc w:val="both"/>
        <w:rPr>
          <w:rFonts w:ascii="Times New Roman" w:eastAsia="Times New Roman" w:hAnsi="Times New Roman" w:cs="Times New Roman"/>
          <w:sz w:val="24"/>
          <w:szCs w:val="24"/>
          <w:lang w:eastAsia="lv-LV"/>
        </w:rPr>
      </w:pPr>
    </w:p>
    <w:p w14:paraId="19E40D1A"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5CD76EEB"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4FC70A5B"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21E52EDC" w14:textId="77777777"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bojātas telpas un/vai nekustamais īpašums, kurā atrodas telpas;</w:t>
      </w:r>
    </w:p>
    <w:p w14:paraId="704373AD" w14:textId="77777777" w:rsidR="00A62008" w:rsidRPr="00ED24B0" w:rsidRDefault="00A62008" w:rsidP="00ED24B0">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66B9B82B"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iznomātās telpas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7DDB416E" w14:textId="77777777" w:rsidR="00A62008" w:rsidRDefault="00BF7674"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ja netiek izpildīti iznomāto telpu izmantošanas nosacījumi vai netiek sasniegts Līguma mērķis, ar kuru Iznomātājam</w:t>
      </w:r>
      <w:r w:rsidRPr="00A62008">
        <w:rPr>
          <w:rFonts w:ascii="Times New Roman" w:eastAsia="Times New Roman" w:hAnsi="Times New Roman" w:cs="Times New Roman"/>
          <w:i/>
          <w:sz w:val="24"/>
          <w:szCs w:val="24"/>
          <w:shd w:val="clear" w:color="auto" w:fill="FFFFFF"/>
          <w:lang w:eastAsia="lv-LV"/>
        </w:rPr>
        <w:t xml:space="preserve"> </w:t>
      </w:r>
      <w:r w:rsidRPr="00A62008">
        <w:rPr>
          <w:rFonts w:ascii="Times New Roman" w:eastAsia="Times New Roman" w:hAnsi="Times New Roman" w:cs="Times New Roman"/>
          <w:sz w:val="24"/>
          <w:szCs w:val="24"/>
          <w:shd w:val="clear" w:color="auto" w:fill="FFFFFF"/>
          <w:lang w:eastAsia="lv-LV"/>
        </w:rPr>
        <w:t>bija tiesības rēķināties;</w:t>
      </w:r>
    </w:p>
    <w:p w14:paraId="5F6A03CF"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0120F6F1"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68AE2DC0" w14:textId="77777777"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telpas citiem mērķiem nekā minēts Līguma 1.2.apakšpunktā.</w:t>
      </w:r>
    </w:p>
    <w:p w14:paraId="7D1E1369" w14:textId="77777777"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05DBA7B2" w14:textId="77777777"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ar Līguma pirmstermiņa izbeigšanu saistītos zaudējumus, par to rakstveidā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iznomātās nedzīvojamās telpas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nepieciešams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6BD179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F3E6049"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nedzīvojamo telpu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70089FE"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lastRenderedPageBreak/>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3ABA94F7"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22F18A5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apņemas atlīdzināt Iznomātāja izdevumus saistībā ar aizturētās 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275517CE"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telpas dabas stihijas rezultāta vai tās radītā ugunsgrēkā pilnīgi gājušas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067EF86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telpas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500C5498" w14:textId="77777777"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telpas tīras;</w:t>
      </w:r>
    </w:p>
    <w:p w14:paraId="0416288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611CBC2C"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266BBFA0"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telpu atbrīvošanas rezultātā; Īpašums tiek nodots ar nodošanas un pieņemšanas aktu. Ar nedzīvojamo telpu labo stāvokli šī Līguma izpratnē saprotams tāds nedzīvojamo telpu stāvoklis, kas nav sliktāks par to stāvokli, kāds tas bija Līguma parakstīšanas brīdī.</w:t>
      </w:r>
    </w:p>
    <w:p w14:paraId="0EA31639" w14:textId="0D3FF0D3" w:rsidR="00BF7674" w:rsidRPr="000D1C65" w:rsidRDefault="00BF7674"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nedzīvojamās telpas netiek savlaicīgi atbrīvots un nodots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69067EE7" w14:textId="4BE545A2" w:rsidR="000D1C65" w:rsidRPr="00CE2313" w:rsidRDefault="000D1C65"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hAnsi="Times New Roman"/>
          <w:sz w:val="24"/>
          <w:szCs w:val="24"/>
        </w:rPr>
        <w:t>Ja pēc līguma termiņa izbeigšanās vai jebkuros citos līguma izbeigšanas gadījumos Līguma izbeigšanas dienā vai citā Iznomātāja noteiktajā termiņā telpas netiek nodotas un Nomnieks telpas nav atbrīvojis, Iznomātājs ir tiesīgs, sastādot aktu, telpas  pieņemt vienpusēji. Telpā esošās</w:t>
      </w:r>
      <w:r w:rsidR="004577D3">
        <w:rPr>
          <w:rFonts w:ascii="Times New Roman" w:hAnsi="Times New Roman"/>
          <w:sz w:val="24"/>
          <w:szCs w:val="24"/>
        </w:rPr>
        <w:t xml:space="preserve">, Iznomātājam nepiederošās mantas tiek nodotas glabāšanā atsevišķā telpā, sastādot par to uzskaitīto mantu aktu, ar uzglabāšanas laiku vienu kalendāro mēnesi, par to rakstveidā  informējot Nomnieku. </w:t>
      </w:r>
    </w:p>
    <w:p w14:paraId="21984BEB" w14:textId="77777777" w:rsidR="003E5B09"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AA54D96" w14:textId="77777777" w:rsidR="003E5B09" w:rsidRPr="00BF7674"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29E5DD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7081EB19"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4325058F" w14:textId="77777777" w:rsidR="00D62674" w:rsidRPr="00ED24B0"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7E5312F1" w14:textId="77777777" w:rsidR="00ED24B0" w:rsidRPr="008C00D9" w:rsidRDefault="00ED24B0" w:rsidP="00ED24B0">
      <w:pPr>
        <w:pStyle w:val="Sarakstarindkopa"/>
        <w:tabs>
          <w:tab w:val="left" w:pos="360"/>
          <w:tab w:val="left" w:pos="426"/>
          <w:tab w:val="left" w:pos="792"/>
          <w:tab w:val="left" w:pos="1130"/>
          <w:tab w:val="left" w:leader="underscore" w:pos="8899"/>
        </w:tabs>
        <w:spacing w:after="0" w:line="240" w:lineRule="auto"/>
        <w:ind w:left="360"/>
        <w:jc w:val="both"/>
        <w:rPr>
          <w:rFonts w:ascii="Times New Roman" w:eastAsia="Times New Roman" w:hAnsi="Times New Roman" w:cs="Times New Roman"/>
          <w:sz w:val="24"/>
          <w:szCs w:val="24"/>
          <w:shd w:val="clear" w:color="auto" w:fill="FFFFFF"/>
          <w:lang w:eastAsia="lv-LV"/>
        </w:rPr>
      </w:pPr>
    </w:p>
    <w:p w14:paraId="540A9924"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35A1E201" w14:textId="77777777" w:rsidR="00BF7674"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Puses piekrīt - ja kādai no pusēm līguma ietvaros izveidosies parāda saistības pret otru pusi, tad kreditora puse būs tiesīga bez saskaņošanas ar debitora pusi veikt debitora puses </w:t>
      </w:r>
      <w:r w:rsidRPr="00BF7674">
        <w:rPr>
          <w:rFonts w:ascii="Times New Roman" w:eastAsia="Times New Roman" w:hAnsi="Times New Roman" w:cs="Times New Roman"/>
          <w:color w:val="000000"/>
          <w:sz w:val="24"/>
          <w:szCs w:val="24"/>
          <w:shd w:val="clear" w:color="auto" w:fill="FFFFFF"/>
          <w:lang w:eastAsia="lv-LV"/>
        </w:rPr>
        <w:lastRenderedPageBreak/>
        <w:t>personas datu apstrādi (nodot parāda piedziņu vai savas saistības jebkurai parādu piedziņas firmai, kā arī vākt, reģistrēt, ievadīt, glabāt, sakārtot, pārveidot, izmantot, nodot, pārraidīt, izpaust, bloķēt vai dzēst personas datus).</w:t>
      </w:r>
    </w:p>
    <w:p w14:paraId="1E6817BB" w14:textId="77777777" w:rsidR="00ED24B0" w:rsidRPr="008C00D9" w:rsidRDefault="00ED24B0"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p>
    <w:p w14:paraId="1A6332D5"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6AA1DD4F" w14:textId="77777777" w:rsidR="00D62674" w:rsidRDefault="00BF7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5EB407EC"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3BA0DBFA"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2523C73C"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689F1239"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398B1536"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27B97FCD" w14:textId="77777777"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BF7674" w:rsidRPr="00A368B4">
        <w:rPr>
          <w:rFonts w:ascii="Times New Roman" w:eastAsia="Times New Roman" w:hAnsi="Times New Roman" w:cs="Times New Roman"/>
          <w:color w:val="000000"/>
          <w:sz w:val="24"/>
          <w:szCs w:val="24"/>
          <w:shd w:val="clear" w:color="auto" w:fill="FFFFFF"/>
          <w:lang w:eastAsia="lv-LV"/>
        </w:rPr>
        <w:tab/>
        <w:t>(</w:t>
      </w:r>
      <w:r w:rsidR="00BF7674" w:rsidRPr="00A368B4">
        <w:rPr>
          <w:rFonts w:ascii="Times New Roman" w:eastAsia="Times New Roman" w:hAnsi="Times New Roman" w:cs="Times New Roman"/>
          <w:color w:val="000000"/>
          <w:sz w:val="24"/>
          <w:szCs w:val="24"/>
          <w:shd w:val="clear" w:color="auto" w:fill="FFFFFF"/>
          <w:lang w:eastAsia="lv-LV"/>
        </w:rPr>
        <w:tab/>
        <w:t>) lapām,</w:t>
      </w:r>
      <w:r w:rsidR="00BF7674" w:rsidRPr="00A368B4">
        <w:rPr>
          <w:rFonts w:ascii="Times New Roman" w:eastAsia="Times New Roman" w:hAnsi="Times New Roman" w:cs="Times New Roman"/>
          <w:color w:val="000000"/>
          <w:sz w:val="24"/>
          <w:szCs w:val="24"/>
          <w:shd w:val="clear" w:color="auto" w:fill="FFFFFF"/>
          <w:lang w:eastAsia="lv-LV"/>
        </w:rPr>
        <w:tab/>
        <w:t>(</w:t>
      </w:r>
      <w:r w:rsidR="00BF7674" w:rsidRPr="00A368B4">
        <w:rPr>
          <w:rFonts w:ascii="Times New Roman" w:eastAsia="Times New Roman" w:hAnsi="Times New Roman" w:cs="Times New Roman"/>
          <w:color w:val="000000"/>
          <w:sz w:val="24"/>
          <w:szCs w:val="24"/>
          <w:shd w:val="clear" w:color="auto" w:fill="FFFFFF"/>
          <w:lang w:eastAsia="lv-LV"/>
        </w:rPr>
        <w:tab/>
        <w:t>) eksemplāros (ar pielikumu Nr._______ ), no kuriem viens eksemplārs paliek Nomniekam, bet otrs -     Iznomātājam.</w:t>
      </w:r>
    </w:p>
    <w:p w14:paraId="1268A462"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5376ECF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146D7D6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196"/>
        <w:gridCol w:w="496"/>
        <w:gridCol w:w="4066"/>
      </w:tblGrid>
      <w:tr w:rsidR="00BF7674" w:rsidRPr="00BF7674" w14:paraId="33924330" w14:textId="77777777" w:rsidTr="00BF7674">
        <w:trPr>
          <w:trHeight w:val="1"/>
        </w:trPr>
        <w:tc>
          <w:tcPr>
            <w:tcW w:w="41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707856"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40C5639E"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4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F8B7F35"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9C1A26"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60A4146C"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1B04D4D"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5EABE40C" w14:textId="77777777" w:rsidTr="00BF7674">
        <w:trPr>
          <w:trHeight w:val="1"/>
        </w:trPr>
        <w:tc>
          <w:tcPr>
            <w:tcW w:w="41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D285578"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p w14:paraId="5F638594" w14:textId="77777777" w:rsidR="00BF7674" w:rsidRDefault="00BF7674" w:rsidP="00BF7674">
            <w:pPr>
              <w:spacing w:after="0" w:line="240" w:lineRule="auto"/>
              <w:jc w:val="center"/>
              <w:rPr>
                <w:rFonts w:ascii="Times New Roman" w:eastAsia="Times New Roman" w:hAnsi="Times New Roman" w:cs="Times New Roman"/>
                <w:sz w:val="24"/>
                <w:szCs w:val="24"/>
                <w:lang w:eastAsia="lv-LV"/>
              </w:rPr>
            </w:pPr>
          </w:p>
          <w:p w14:paraId="0808665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54A0C50"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4C73F90"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2ADE63BC"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30A4F6C5"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4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39BA461"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FDFBA6"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 xml:space="preserve"> </w:t>
            </w:r>
          </w:p>
        </w:tc>
      </w:tr>
    </w:tbl>
    <w:p w14:paraId="03588AE9" w14:textId="77777777" w:rsidR="00BF7674" w:rsidRPr="00BF7674" w:rsidRDefault="00BF7674" w:rsidP="00BF7674">
      <w:pPr>
        <w:spacing w:before="120" w:after="120" w:line="240" w:lineRule="auto"/>
        <w:ind w:right="141"/>
        <w:jc w:val="right"/>
        <w:rPr>
          <w:rFonts w:ascii="Times New Roman" w:eastAsia="Times New Roman" w:hAnsi="Times New Roman" w:cs="Times New Roman"/>
          <w:b/>
          <w:sz w:val="24"/>
          <w:szCs w:val="24"/>
          <w:lang w:eastAsia="lv-LV"/>
        </w:rPr>
      </w:pPr>
    </w:p>
    <w:p w14:paraId="76D5CB5B" w14:textId="3407B95F" w:rsidR="00BF7674" w:rsidRPr="00BF7674" w:rsidRDefault="00BF7674" w:rsidP="0091468A">
      <w:pPr>
        <w:rPr>
          <w:rFonts w:ascii="Times New Roman" w:eastAsia="Times New Roman" w:hAnsi="Times New Roman" w:cs="Times New Roman"/>
          <w:b/>
          <w:sz w:val="24"/>
          <w:szCs w:val="24"/>
          <w:lang w:eastAsia="lv-LV"/>
        </w:rPr>
      </w:pPr>
    </w:p>
    <w:sectPr w:rsidR="00BF7674" w:rsidRPr="00BF7674"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CC16CCB"/>
    <w:multiLevelType w:val="multilevel"/>
    <w:tmpl w:val="497EE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2574416">
    <w:abstractNumId w:val="10"/>
  </w:num>
  <w:num w:numId="2" w16cid:durableId="1373458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0026">
    <w:abstractNumId w:val="13"/>
  </w:num>
  <w:num w:numId="4" w16cid:durableId="1847285375">
    <w:abstractNumId w:val="9"/>
  </w:num>
  <w:num w:numId="5" w16cid:durableId="1381319192">
    <w:abstractNumId w:val="7"/>
  </w:num>
  <w:num w:numId="6" w16cid:durableId="2094929044">
    <w:abstractNumId w:val="4"/>
  </w:num>
  <w:num w:numId="7" w16cid:durableId="1893342284">
    <w:abstractNumId w:val="8"/>
  </w:num>
  <w:num w:numId="8" w16cid:durableId="550577861">
    <w:abstractNumId w:val="3"/>
  </w:num>
  <w:num w:numId="9" w16cid:durableId="197285376">
    <w:abstractNumId w:val="12"/>
  </w:num>
  <w:num w:numId="10" w16cid:durableId="527525927">
    <w:abstractNumId w:val="0"/>
  </w:num>
  <w:num w:numId="11" w16cid:durableId="1765833872">
    <w:abstractNumId w:val="1"/>
  </w:num>
  <w:num w:numId="12" w16cid:durableId="1095901552">
    <w:abstractNumId w:val="5"/>
  </w:num>
  <w:num w:numId="13" w16cid:durableId="1650286768">
    <w:abstractNumId w:val="6"/>
  </w:num>
  <w:num w:numId="14" w16cid:durableId="90008574">
    <w:abstractNumId w:val="14"/>
  </w:num>
  <w:num w:numId="15" w16cid:durableId="556471715">
    <w:abstractNumId w:val="2"/>
  </w:num>
  <w:num w:numId="16" w16cid:durableId="1349529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0537F"/>
    <w:rsid w:val="000561F8"/>
    <w:rsid w:val="000734A3"/>
    <w:rsid w:val="000A1156"/>
    <w:rsid w:val="000A750D"/>
    <w:rsid w:val="000D1C65"/>
    <w:rsid w:val="000E4091"/>
    <w:rsid w:val="002026EA"/>
    <w:rsid w:val="002D284B"/>
    <w:rsid w:val="0030574C"/>
    <w:rsid w:val="003E5B09"/>
    <w:rsid w:val="00402229"/>
    <w:rsid w:val="004022A0"/>
    <w:rsid w:val="004132CA"/>
    <w:rsid w:val="00450A69"/>
    <w:rsid w:val="004577D3"/>
    <w:rsid w:val="004B2C10"/>
    <w:rsid w:val="004C687F"/>
    <w:rsid w:val="0051618C"/>
    <w:rsid w:val="0053619E"/>
    <w:rsid w:val="00544B08"/>
    <w:rsid w:val="00620BF1"/>
    <w:rsid w:val="006552B3"/>
    <w:rsid w:val="00656EF1"/>
    <w:rsid w:val="007A5DED"/>
    <w:rsid w:val="007C19B5"/>
    <w:rsid w:val="008127F1"/>
    <w:rsid w:val="00857DE0"/>
    <w:rsid w:val="00897425"/>
    <w:rsid w:val="008B3F88"/>
    <w:rsid w:val="008B699A"/>
    <w:rsid w:val="008C00D9"/>
    <w:rsid w:val="0091468A"/>
    <w:rsid w:val="00926CCD"/>
    <w:rsid w:val="009711CD"/>
    <w:rsid w:val="00A324D0"/>
    <w:rsid w:val="00A368B4"/>
    <w:rsid w:val="00A62008"/>
    <w:rsid w:val="00A67CD2"/>
    <w:rsid w:val="00AC4BFD"/>
    <w:rsid w:val="00AD0948"/>
    <w:rsid w:val="00B90B72"/>
    <w:rsid w:val="00B90E7A"/>
    <w:rsid w:val="00BE776C"/>
    <w:rsid w:val="00BF7674"/>
    <w:rsid w:val="00C20C87"/>
    <w:rsid w:val="00C30B45"/>
    <w:rsid w:val="00C51788"/>
    <w:rsid w:val="00C522AF"/>
    <w:rsid w:val="00CA777C"/>
    <w:rsid w:val="00CE2313"/>
    <w:rsid w:val="00D30A44"/>
    <w:rsid w:val="00D35EFB"/>
    <w:rsid w:val="00D62674"/>
    <w:rsid w:val="00D65B81"/>
    <w:rsid w:val="00DA4DC9"/>
    <w:rsid w:val="00E27407"/>
    <w:rsid w:val="00E70363"/>
    <w:rsid w:val="00E70E52"/>
    <w:rsid w:val="00ED24B0"/>
    <w:rsid w:val="00ED2CC8"/>
    <w:rsid w:val="00EE1612"/>
    <w:rsid w:val="00F05446"/>
    <w:rsid w:val="00F97E2D"/>
    <w:rsid w:val="00FB4F6F"/>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18AC"/>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7A54-2E60-4188-A920-13480CFB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9587</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Artūrs Beitiks</cp:lastModifiedBy>
  <cp:revision>6</cp:revision>
  <cp:lastPrinted>2018-11-02T12:11:00Z</cp:lastPrinted>
  <dcterms:created xsi:type="dcterms:W3CDTF">2023-06-19T07:35:00Z</dcterms:created>
  <dcterms:modified xsi:type="dcterms:W3CDTF">2023-06-19T07:40:00Z</dcterms:modified>
</cp:coreProperties>
</file>