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F0C0" w14:textId="5E57D6C1" w:rsidR="00AE432A" w:rsidRPr="00AE432A" w:rsidRDefault="00AE432A" w:rsidP="00AE432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E432A">
        <w:rPr>
          <w:rFonts w:ascii="Times New Roman" w:hAnsi="Times New Roman" w:cs="Times New Roman"/>
          <w:bCs/>
          <w:sz w:val="24"/>
          <w:szCs w:val="24"/>
        </w:rPr>
        <w:t>Projekts</w:t>
      </w:r>
    </w:p>
    <w:p w14:paraId="62F0C76C" w14:textId="77777777" w:rsidR="00AE432A" w:rsidRDefault="00AE432A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DB969" w14:textId="531AC4A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>
        <w:rPr>
          <w:rFonts w:ascii="Times New Roman" w:hAnsi="Times New Roman" w:cs="Times New Roman"/>
          <w:b/>
          <w:bCs/>
          <w:sz w:val="24"/>
          <w:szCs w:val="24"/>
        </w:rPr>
        <w:t>___/2023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55F30" w:rsidRPr="00EC3B03">
        <w:rPr>
          <w:rFonts w:ascii="Times New Roman" w:hAnsi="Times New Roman"/>
          <w:b/>
          <w:sz w:val="24"/>
          <w:szCs w:val="24"/>
        </w:rPr>
        <w:t xml:space="preserve">Par maznodrošinātas </w:t>
      </w:r>
      <w:r w:rsidR="00255F30">
        <w:rPr>
          <w:rFonts w:ascii="Times New Roman" w:hAnsi="Times New Roman"/>
          <w:b/>
          <w:sz w:val="24"/>
          <w:szCs w:val="24"/>
        </w:rPr>
        <w:t>mājsaimniecības</w:t>
      </w:r>
      <w:r w:rsidR="00255F30" w:rsidRPr="00EC3B03">
        <w:rPr>
          <w:rFonts w:ascii="Times New Roman" w:hAnsi="Times New Roman"/>
          <w:b/>
          <w:sz w:val="24"/>
          <w:szCs w:val="24"/>
        </w:rPr>
        <w:t xml:space="preserve">  ienākumu </w:t>
      </w:r>
      <w:r w:rsidR="00255F30">
        <w:rPr>
          <w:rFonts w:ascii="Times New Roman" w:hAnsi="Times New Roman"/>
          <w:b/>
          <w:sz w:val="24"/>
          <w:szCs w:val="24"/>
        </w:rPr>
        <w:t xml:space="preserve">slieksni </w:t>
      </w:r>
      <w:r w:rsidR="00255F30" w:rsidRPr="00EC3B03">
        <w:rPr>
          <w:rFonts w:ascii="Times New Roman" w:hAnsi="Times New Roman"/>
          <w:b/>
          <w:sz w:val="24"/>
          <w:szCs w:val="24"/>
        </w:rPr>
        <w:t>Ogres novadā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2AE8AA64" w14:textId="0529E4A7" w:rsidR="00255F30" w:rsidRDefault="00255F30" w:rsidP="001B1B1C">
            <w:pPr>
              <w:pStyle w:val="NoSpacing"/>
              <w:jc w:val="both"/>
            </w:pPr>
            <w:r w:rsidRPr="000461A8">
              <w:rPr>
                <w:bCs/>
              </w:rPr>
              <w:t>Lai nodrošinātu Ogres novada pašvaldības 20</w:t>
            </w:r>
            <w:r>
              <w:rPr>
                <w:bCs/>
              </w:rPr>
              <w:t>21</w:t>
            </w:r>
            <w:r w:rsidRPr="000461A8">
              <w:rPr>
                <w:bCs/>
              </w:rPr>
              <w:t xml:space="preserve">.gada </w:t>
            </w:r>
            <w:r>
              <w:rPr>
                <w:bCs/>
              </w:rPr>
              <w:t>23.septembra</w:t>
            </w:r>
            <w:r w:rsidRPr="000461A8">
              <w:rPr>
                <w:bCs/>
              </w:rPr>
              <w:t xml:space="preserve"> saistošo noteikumu Nr.</w:t>
            </w:r>
            <w:r>
              <w:rPr>
                <w:bCs/>
              </w:rPr>
              <w:t>19</w:t>
            </w:r>
            <w:r w:rsidRPr="000461A8">
              <w:rPr>
                <w:bCs/>
              </w:rPr>
              <w:t>/20</w:t>
            </w:r>
            <w:r>
              <w:rPr>
                <w:bCs/>
              </w:rPr>
              <w:t>21</w:t>
            </w:r>
            <w:r w:rsidRPr="000461A8">
              <w:rPr>
                <w:bCs/>
              </w:rPr>
              <w:t xml:space="preserve"> “</w:t>
            </w:r>
            <w:r w:rsidRPr="001F0FF1">
              <w:rPr>
                <w:bCs/>
              </w:rPr>
              <w:t>Par maznodrošinātas mājsaimniecības  ienākumu slieksni Ogres novadā</w:t>
            </w:r>
            <w:r w:rsidRPr="000461A8">
              <w:rPr>
                <w:bCs/>
              </w:rPr>
              <w:t>”</w:t>
            </w:r>
            <w:r>
              <w:rPr>
                <w:bCs/>
              </w:rPr>
              <w:t xml:space="preserve"> (turpmāk – Saistošie noteikumi)</w:t>
            </w:r>
            <w:r w:rsidRPr="000461A8">
              <w:rPr>
                <w:bCs/>
              </w:rPr>
              <w:t xml:space="preserve">  </w:t>
            </w:r>
            <w:r w:rsidRPr="000461A8">
              <w:t xml:space="preserve">atbilstību </w:t>
            </w:r>
            <w:r>
              <w:t>Sociālo pakalpojumu un sociālās palīdzības likuma</w:t>
            </w:r>
            <w:r w:rsidR="00057A17">
              <w:t xml:space="preserve"> (turpmāk – Likums)</w:t>
            </w:r>
            <w:r>
              <w:t xml:space="preserve"> normu grozījumiem</w:t>
            </w:r>
            <w:r w:rsidRPr="000461A8">
              <w:t xml:space="preserve">, kas </w:t>
            </w:r>
            <w:r w:rsidRPr="00133533">
              <w:t>stā</w:t>
            </w:r>
            <w:r w:rsidR="00E432FC">
              <w:t>s</w:t>
            </w:r>
            <w:r w:rsidRPr="00133533">
              <w:t>ies</w:t>
            </w:r>
            <w:r w:rsidRPr="000461A8">
              <w:t xml:space="preserve"> spēkā </w:t>
            </w:r>
            <w:r w:rsidRPr="00A037CF">
              <w:t>2023.gada 1.j</w:t>
            </w:r>
            <w:r>
              <w:t>ūlijā</w:t>
            </w:r>
            <w:r w:rsidR="008252FA">
              <w:t xml:space="preserve">, un saskaņā ar </w:t>
            </w:r>
            <w:r w:rsidR="008252FA">
              <w:rPr>
                <w:bCs/>
              </w:rPr>
              <w:t xml:space="preserve">Ministru kabineta 18.03.2009. noteikumu Nr.108 “Normatīvo aktu projektu sagatavošanas noteikumi” 140.punktā </w:t>
            </w:r>
            <w:r w:rsidR="00B66366">
              <w:rPr>
                <w:bCs/>
              </w:rPr>
              <w:t>noteikto -</w:t>
            </w:r>
            <w:r w:rsidR="008252FA">
              <w:rPr>
                <w:bCs/>
              </w:rPr>
              <w:t xml:space="preserve"> “</w:t>
            </w:r>
            <w:r w:rsidR="008252FA" w:rsidRPr="009E5BBF">
              <w:rPr>
                <w:bCs/>
                <w:i/>
                <w:iCs/>
              </w:rPr>
              <w:t>grozījumu noteikumu projektā nesagatavo, ja tā normu apjoms pārsniegtu pusi no spēkā esošos noteikumu normu apjoma. Šādā gadījumā sagatavo jaunu noteikumu projektu</w:t>
            </w:r>
            <w:r w:rsidR="008252FA">
              <w:rPr>
                <w:bCs/>
              </w:rPr>
              <w:t>”</w:t>
            </w:r>
            <w:r w:rsidR="00B66366">
              <w:rPr>
                <w:bCs/>
              </w:rPr>
              <w:t xml:space="preserve">, </w:t>
            </w:r>
            <w:r w:rsidRPr="000461A8">
              <w:t xml:space="preserve">nepieciešams </w:t>
            </w:r>
            <w:r w:rsidR="009E5BBF">
              <w:t>izdot jaunus saistošos noteikumus</w:t>
            </w:r>
            <w:r w:rsidRPr="000461A8">
              <w:t>.</w:t>
            </w:r>
          </w:p>
          <w:p w14:paraId="728421E8" w14:textId="419B6D2D" w:rsidR="00E937AF" w:rsidRDefault="00057A17" w:rsidP="001B1B1C">
            <w:pPr>
              <w:pStyle w:val="NoSpacing"/>
              <w:jc w:val="both"/>
            </w:pPr>
            <w:r>
              <w:t>L</w:t>
            </w:r>
            <w:r w:rsidR="00255F30">
              <w:t xml:space="preserve">ikuma 33.panta pirmajā daļā noteikts, ka minimālo ienākumu sliekšņus sociālās palīdzības sniegšanai nosaka procentuālā apmērā no Centrālās statistikas pārvaldes tīmekļvietnē </w:t>
            </w:r>
            <w:r w:rsidR="00636664">
              <w:t xml:space="preserve">pārskata gadā </w:t>
            </w:r>
            <w:r w:rsidR="00255F30">
              <w:t>publicētās minimālo ienākumu mediānas uz vienu ekvivalento patērētāju mēnesī</w:t>
            </w:r>
            <w:r w:rsidR="004715D8">
              <w:t xml:space="preserve"> (turpmāk – ienākumu mediāna)</w:t>
            </w:r>
            <w:r w:rsidR="00255F30">
              <w:t>.</w:t>
            </w:r>
            <w:r w:rsidR="00255F30" w:rsidRPr="000461A8">
              <w:t xml:space="preserve"> </w:t>
            </w:r>
            <w:r w:rsidR="00255F30">
              <w:t xml:space="preserve">Savukārt </w:t>
            </w:r>
            <w:r w:rsidR="004715D8">
              <w:t xml:space="preserve">šī panta ceturtajā daļā noteikts, ka maznodrošinātas mājsaimniecības ienākumu slieksni katra pašvaldība ir tiesīga noteikt ne augstāku </w:t>
            </w:r>
            <w:r w:rsidR="00146B6B">
              <w:t>kā</w:t>
            </w:r>
            <w:r w:rsidR="004715D8">
              <w:t xml:space="preserve"> 80 procent</w:t>
            </w:r>
            <w:r w:rsidR="00146B6B">
              <w:t>u apmērā</w:t>
            </w:r>
            <w:r w:rsidR="004715D8">
              <w:t xml:space="preserve"> no ienākumu mediānas</w:t>
            </w:r>
            <w:r w:rsidR="00146B6B">
              <w:t>, bet  ne zemāku par trūcīgas mājsaimniecības ienākumu slieksni</w:t>
            </w:r>
            <w:r w:rsidR="00CE7B3B">
              <w:t>, kas noteikts 50 procentu apmērā no ienākumu mediānas.</w:t>
            </w:r>
            <w:r w:rsidR="004715D8">
              <w:t xml:space="preserve"> </w:t>
            </w:r>
            <w:r w:rsidR="00F535CA" w:rsidRPr="00F535CA">
              <w:t xml:space="preserve">2023.gada ienākumu mediāna faktiski atbilst mājsaimniecību ienākumiem 2020.gadā. </w:t>
            </w:r>
          </w:p>
          <w:p w14:paraId="360F4FD6" w14:textId="515629E6" w:rsidR="004715D8" w:rsidRDefault="004715D8" w:rsidP="001B1B1C">
            <w:pPr>
              <w:pStyle w:val="NoSpacing"/>
              <w:jc w:val="both"/>
            </w:pPr>
            <w:r>
              <w:t>Centrālās statistikas pārvalde</w:t>
            </w:r>
            <w:r w:rsidR="00146B6B">
              <w:t xml:space="preserve"> ir</w:t>
            </w:r>
            <w:r>
              <w:t xml:space="preserve"> publicēj</w:t>
            </w:r>
            <w:r w:rsidR="00146B6B">
              <w:t>usi</w:t>
            </w:r>
            <w:r>
              <w:t xml:space="preserve"> </w:t>
            </w:r>
            <w:r w:rsidR="00146B6B">
              <w:t xml:space="preserve">ienākumu </w:t>
            </w:r>
            <w:r>
              <w:t>mediānas prognozes līdz 2028.gada</w:t>
            </w:r>
            <w:r w:rsidR="00146B6B">
              <w:t xml:space="preserve">m, savukārt </w:t>
            </w:r>
            <w:r>
              <w:t xml:space="preserve">2023.gada </w:t>
            </w:r>
            <w:r w:rsidR="00146B6B">
              <w:t xml:space="preserve">ienākumu </w:t>
            </w:r>
            <w:r>
              <w:t xml:space="preserve">mediānas apmērs ir 626,57 </w:t>
            </w:r>
            <w:proofErr w:type="spellStart"/>
            <w:r w:rsidRPr="004715D8">
              <w:rPr>
                <w:i/>
                <w:iCs/>
              </w:rPr>
              <w:t>euro</w:t>
            </w:r>
            <w:proofErr w:type="spellEnd"/>
            <w:r>
              <w:t>.</w:t>
            </w:r>
          </w:p>
          <w:p w14:paraId="0DA51B07" w14:textId="77777777" w:rsidR="002E6C90" w:rsidRDefault="004715D8" w:rsidP="001B1B1C">
            <w:pPr>
              <w:pStyle w:val="NoSpacing"/>
              <w:jc w:val="both"/>
            </w:pPr>
            <w:r>
              <w:t xml:space="preserve">Izvērtējot spēkā esošos </w:t>
            </w:r>
            <w:r w:rsidR="00146B6B">
              <w:t>S</w:t>
            </w:r>
            <w:r>
              <w:t xml:space="preserve">aistošos noteikumus un Ogres novada </w:t>
            </w:r>
            <w:r w:rsidR="00146B6B">
              <w:t>Sociālā dienesta 2023.gada</w:t>
            </w:r>
            <w:r>
              <w:t xml:space="preserve"> budžeta iespējas, konstatēts, ka maznodrošinātas mājsaimniecības ienākumu slieksnis Ogres novadā būtu nosakāms </w:t>
            </w:r>
            <w:bookmarkStart w:id="0" w:name="_Hlk133577921"/>
            <w:r>
              <w:t>70%</w:t>
            </w:r>
            <w:r w:rsidR="00057A17">
              <w:t xml:space="preserve"> </w:t>
            </w:r>
            <w:r w:rsidR="002E6C90">
              <w:t>apmērā no ienākumu mediānas</w:t>
            </w:r>
            <w:bookmarkEnd w:id="0"/>
            <w:r w:rsidR="002E6C90">
              <w:t xml:space="preserve">, kas 2023.gadā ir </w:t>
            </w:r>
            <w:r w:rsidR="00057A17">
              <w:t xml:space="preserve">439 </w:t>
            </w:r>
            <w:proofErr w:type="spellStart"/>
            <w:r w:rsidR="00057A17" w:rsidRPr="00057A17">
              <w:rPr>
                <w:i/>
                <w:iCs/>
              </w:rPr>
              <w:t>euro</w:t>
            </w:r>
            <w:proofErr w:type="spellEnd"/>
            <w:r>
              <w:t>. Savukārt</w:t>
            </w:r>
            <w:r w:rsidR="002E6C90">
              <w:t xml:space="preserve">, saskaņā ar Likuma 33.panta piektajā daļā noteikto - </w:t>
            </w:r>
            <w:r>
              <w:t xml:space="preserve"> minimālo ienākumu sliekšņu apmērus </w:t>
            </w:r>
            <w:r w:rsidR="002E6C90">
              <w:t xml:space="preserve">mājsaimniecībai </w:t>
            </w:r>
            <w:r w:rsidR="00F351CB">
              <w:t xml:space="preserve">aprēķina, </w:t>
            </w:r>
            <w:r w:rsidR="002E6C90">
              <w:t>piemērojot attiecīgajam  ienākumu slieksnim šādus  koeficientus:</w:t>
            </w:r>
          </w:p>
          <w:p w14:paraId="639ECBBE" w14:textId="77777777" w:rsidR="002E6C90" w:rsidRDefault="00F351CB" w:rsidP="002E6C90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 xml:space="preserve">pirmajai vai vienīgajai personai mājsaimniecībā </w:t>
            </w:r>
            <w:r w:rsidR="002E6C90">
              <w:t xml:space="preserve">- </w:t>
            </w:r>
            <w:r>
              <w:t>koeficientu 1</w:t>
            </w:r>
            <w:r w:rsidR="002E6C90">
              <w:t>;</w:t>
            </w:r>
          </w:p>
          <w:p w14:paraId="53CF2AC4" w14:textId="3786D881" w:rsidR="00E577E5" w:rsidRDefault="00F351CB" w:rsidP="00911C45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 xml:space="preserve">pārējām personām mājsaimniecībā </w:t>
            </w:r>
            <w:r w:rsidR="002E6C90">
              <w:t xml:space="preserve">- </w:t>
            </w:r>
            <w:r>
              <w:t>koeficientu 0,7.</w:t>
            </w:r>
            <w:r w:rsidR="00911C45">
              <w:t xml:space="preserve"> </w:t>
            </w:r>
            <w:r w:rsidR="00057411">
              <w:t xml:space="preserve">Proti, ienākumu sliekšņa apmērs pirmajai vai vienīgajai personai mājsaimniecībā būtu 439 </w:t>
            </w:r>
            <w:proofErr w:type="spellStart"/>
            <w:r w:rsidR="00057411" w:rsidRPr="00057411">
              <w:rPr>
                <w:i/>
                <w:iCs/>
              </w:rPr>
              <w:t>euro</w:t>
            </w:r>
            <w:proofErr w:type="spellEnd"/>
            <w:r w:rsidR="00057411">
              <w:t xml:space="preserve">, pārējām personām mājsaimniecībā – 307 </w:t>
            </w:r>
            <w:proofErr w:type="spellStart"/>
            <w:r w:rsidR="00057411" w:rsidRPr="00057411">
              <w:rPr>
                <w:i/>
                <w:iCs/>
              </w:rPr>
              <w:t>euro</w:t>
            </w:r>
            <w:proofErr w:type="spellEnd"/>
            <w:r w:rsidR="00057411">
              <w:t>.</w:t>
            </w:r>
          </w:p>
          <w:p w14:paraId="678F4CE9" w14:textId="62B6DA3C" w:rsidR="00255F30" w:rsidRPr="007B52C6" w:rsidRDefault="00E577E5" w:rsidP="00E577E5">
            <w:pPr>
              <w:pStyle w:val="NoSpacing"/>
              <w:jc w:val="both"/>
            </w:pPr>
            <w:r>
              <w:t xml:space="preserve">Šobrīd maznodrošinātas mājsaimniecības ienākumu slieksnis Ogres novadā ir 380,00 </w:t>
            </w:r>
            <w:proofErr w:type="spellStart"/>
            <w:r w:rsidRPr="00057411">
              <w:rPr>
                <w:i/>
                <w:iCs/>
              </w:rPr>
              <w:t>euro</w:t>
            </w:r>
            <w:proofErr w:type="spellEnd"/>
            <w:r>
              <w:t xml:space="preserve"> pirmajai vai vienīgajai personai </w:t>
            </w:r>
            <w:r>
              <w:lastRenderedPageBreak/>
              <w:t xml:space="preserve">mājsaimniecībā un 266,00 </w:t>
            </w:r>
            <w:proofErr w:type="spellStart"/>
            <w:r w:rsidRPr="00057411">
              <w:rPr>
                <w:i/>
                <w:iCs/>
              </w:rPr>
              <w:t>euro</w:t>
            </w:r>
            <w:proofErr w:type="spellEnd"/>
            <w:r>
              <w:t xml:space="preserve"> pārējām personām mājsaimniecībā, kas atbilst 70% no ienākumu mediānas 2021., 2022.gadā. </w:t>
            </w: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Fiskālā ietekme uz pašvaldības budžetu</w:t>
            </w:r>
          </w:p>
        </w:tc>
        <w:tc>
          <w:tcPr>
            <w:tcW w:w="6775" w:type="dxa"/>
          </w:tcPr>
          <w:p w14:paraId="585970B3" w14:textId="7192326B" w:rsidR="00624D4A" w:rsidRDefault="00AF5277" w:rsidP="001B1B1C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Ņemot vērā </w:t>
            </w:r>
            <w:r w:rsidR="00911C45">
              <w:rPr>
                <w:shd w:val="clear" w:color="auto" w:fill="FFFFFF"/>
              </w:rPr>
              <w:t xml:space="preserve">2022.gada </w:t>
            </w:r>
            <w:r w:rsidR="00A70F8D">
              <w:rPr>
                <w:shd w:val="clear" w:color="auto" w:fill="FFFFFF"/>
              </w:rPr>
              <w:t>pensiju indeksāciju un minimālās algas paaugstināšanos</w:t>
            </w:r>
            <w:r w:rsidR="00911C45">
              <w:rPr>
                <w:shd w:val="clear" w:color="auto" w:fill="FFFFFF"/>
              </w:rPr>
              <w:t xml:space="preserve"> 2023.gadā</w:t>
            </w:r>
            <w:r w:rsidR="00A70F8D">
              <w:rPr>
                <w:shd w:val="clear" w:color="auto" w:fill="FFFFFF"/>
              </w:rPr>
              <w:t xml:space="preserve"> ir samazinājies maznodrošināto mājsaimniecību skaits. Izvērtējot šī brīža situāciju </w:t>
            </w:r>
            <w:r w:rsidR="00153405">
              <w:rPr>
                <w:shd w:val="clear" w:color="auto" w:fill="FFFFFF"/>
              </w:rPr>
              <w:t>pret</w:t>
            </w:r>
            <w:r w:rsidR="00A70F8D">
              <w:rPr>
                <w:shd w:val="clear" w:color="auto" w:fill="FFFFFF"/>
              </w:rPr>
              <w:t xml:space="preserve"> pagājušā gada periodu no 1.janvāra līdz 30.aprīli</w:t>
            </w:r>
            <w:r w:rsidR="00E06683">
              <w:rPr>
                <w:shd w:val="clear" w:color="auto" w:fill="FFFFFF"/>
              </w:rPr>
              <w:t>m</w:t>
            </w:r>
            <w:r w:rsidR="00EC727A">
              <w:rPr>
                <w:shd w:val="clear" w:color="auto" w:fill="FFFFFF"/>
              </w:rPr>
              <w:t>,</w:t>
            </w:r>
            <w:r w:rsidR="00A70F8D">
              <w:rPr>
                <w:shd w:val="clear" w:color="auto" w:fill="FFFFFF"/>
              </w:rPr>
              <w:t xml:space="preserve"> secināms, ka </w:t>
            </w:r>
            <w:r w:rsidR="00153405">
              <w:rPr>
                <w:shd w:val="clear" w:color="auto" w:fill="FFFFFF"/>
              </w:rPr>
              <w:t>2022.gadā</w:t>
            </w:r>
            <w:r w:rsidR="00A70F8D">
              <w:rPr>
                <w:shd w:val="clear" w:color="auto" w:fill="FFFFFF"/>
              </w:rPr>
              <w:t xml:space="preserve"> maznodrošināto</w:t>
            </w:r>
            <w:r w:rsidR="00153405">
              <w:rPr>
                <w:shd w:val="clear" w:color="auto" w:fill="FFFFFF"/>
              </w:rPr>
              <w:t xml:space="preserve"> un </w:t>
            </w:r>
            <w:r w:rsidR="00A70F8D">
              <w:rPr>
                <w:shd w:val="clear" w:color="auto" w:fill="FFFFFF"/>
              </w:rPr>
              <w:t xml:space="preserve">trūcīgo mājsaimniecību skaits bija 1459, savukārt </w:t>
            </w:r>
            <w:r w:rsidR="00E06683">
              <w:rPr>
                <w:shd w:val="clear" w:color="auto" w:fill="FFFFFF"/>
              </w:rPr>
              <w:t>tādā</w:t>
            </w:r>
            <w:r w:rsidR="00A70F8D">
              <w:rPr>
                <w:shd w:val="clear" w:color="auto" w:fill="FFFFFF"/>
              </w:rPr>
              <w:t xml:space="preserve"> paš</w:t>
            </w:r>
            <w:r w:rsidR="00E06683">
              <w:rPr>
                <w:shd w:val="clear" w:color="auto" w:fill="FFFFFF"/>
              </w:rPr>
              <w:t>ā</w:t>
            </w:r>
            <w:r w:rsidR="00A70F8D">
              <w:rPr>
                <w:shd w:val="clear" w:color="auto" w:fill="FFFFFF"/>
              </w:rPr>
              <w:t xml:space="preserve"> period</w:t>
            </w:r>
            <w:r w:rsidR="00E06683">
              <w:rPr>
                <w:shd w:val="clear" w:color="auto" w:fill="FFFFFF"/>
              </w:rPr>
              <w:t>ā</w:t>
            </w:r>
            <w:r w:rsidR="00A70F8D">
              <w:rPr>
                <w:shd w:val="clear" w:color="auto" w:fill="FFFFFF"/>
              </w:rPr>
              <w:t xml:space="preserve"> </w:t>
            </w:r>
            <w:r w:rsidR="00153405">
              <w:rPr>
                <w:shd w:val="clear" w:color="auto" w:fill="FFFFFF"/>
              </w:rPr>
              <w:t xml:space="preserve">2023.gadā </w:t>
            </w:r>
            <w:r w:rsidR="00A70F8D">
              <w:rPr>
                <w:shd w:val="clear" w:color="auto" w:fill="FFFFFF"/>
              </w:rPr>
              <w:t>– 1243 mājsaimniecīb</w:t>
            </w:r>
            <w:r w:rsidR="00E06683">
              <w:rPr>
                <w:shd w:val="clear" w:color="auto" w:fill="FFFFFF"/>
              </w:rPr>
              <w:t>as</w:t>
            </w:r>
            <w:r w:rsidR="00153405">
              <w:rPr>
                <w:shd w:val="clear" w:color="auto" w:fill="FFFFFF"/>
              </w:rPr>
              <w:t>, kas ir par 216 mājsaimniecībām mazāk</w:t>
            </w:r>
            <w:r w:rsidR="00A70F8D">
              <w:rPr>
                <w:shd w:val="clear" w:color="auto" w:fill="FFFFFF"/>
              </w:rPr>
              <w:t>.</w:t>
            </w:r>
            <w:r w:rsidR="00BA75C7">
              <w:rPr>
                <w:shd w:val="clear" w:color="auto" w:fill="FFFFFF"/>
              </w:rPr>
              <w:t xml:space="preserve"> </w:t>
            </w:r>
            <w:r w:rsidR="00153405">
              <w:rPr>
                <w:shd w:val="clear" w:color="auto" w:fill="FFFFFF"/>
              </w:rPr>
              <w:t>Ņemot vērā minēto,</w:t>
            </w:r>
            <w:r w:rsidR="00BA75C7">
              <w:rPr>
                <w:shd w:val="clear" w:color="auto" w:fill="FFFFFF"/>
              </w:rPr>
              <w:t xml:space="preserve"> daļa mājsaimniecību </w:t>
            </w:r>
            <w:r w:rsidR="00153405">
              <w:rPr>
                <w:shd w:val="clear" w:color="auto" w:fill="FFFFFF"/>
              </w:rPr>
              <w:t xml:space="preserve">šobrīd nav tiesīga </w:t>
            </w:r>
            <w:r w:rsidR="00BA75C7">
              <w:rPr>
                <w:shd w:val="clear" w:color="auto" w:fill="FFFFFF"/>
              </w:rPr>
              <w:t>saņem</w:t>
            </w:r>
            <w:r w:rsidR="00153405">
              <w:rPr>
                <w:shd w:val="clear" w:color="auto" w:fill="FFFFFF"/>
              </w:rPr>
              <w:t>t</w:t>
            </w:r>
            <w:r w:rsidR="00BA75C7">
              <w:rPr>
                <w:shd w:val="clear" w:color="auto" w:fill="FFFFFF"/>
              </w:rPr>
              <w:t xml:space="preserve"> </w:t>
            </w:r>
            <w:r w:rsidR="00153405">
              <w:rPr>
                <w:shd w:val="clear" w:color="auto" w:fill="FFFFFF"/>
              </w:rPr>
              <w:t>pašvaldības nodrošināto sociālo palīdzību, kā arī s</w:t>
            </w:r>
            <w:r w:rsidR="00BA75C7">
              <w:rPr>
                <w:shd w:val="clear" w:color="auto" w:fill="FFFFFF"/>
              </w:rPr>
              <w:t xml:space="preserve">aņemt </w:t>
            </w:r>
            <w:r w:rsidR="00153405">
              <w:rPr>
                <w:shd w:val="clear" w:color="auto" w:fill="FFFFFF"/>
              </w:rPr>
              <w:t>a</w:t>
            </w:r>
            <w:r w:rsidR="00BA75C7">
              <w:rPr>
                <w:shd w:val="clear" w:color="auto" w:fill="FFFFFF"/>
              </w:rPr>
              <w:t>prūpe</w:t>
            </w:r>
            <w:r w:rsidR="00153405">
              <w:rPr>
                <w:shd w:val="clear" w:color="auto" w:fill="FFFFFF"/>
              </w:rPr>
              <w:t>s</w:t>
            </w:r>
            <w:r w:rsidR="00BA75C7">
              <w:rPr>
                <w:shd w:val="clear" w:color="auto" w:fill="FFFFFF"/>
              </w:rPr>
              <w:t xml:space="preserve"> mājās </w:t>
            </w:r>
            <w:r w:rsidR="00153405">
              <w:rPr>
                <w:shd w:val="clear" w:color="auto" w:fill="FFFFFF"/>
              </w:rPr>
              <w:t xml:space="preserve">pakalpojumu </w:t>
            </w:r>
            <w:r w:rsidR="00BA75C7">
              <w:rPr>
                <w:shd w:val="clear" w:color="auto" w:fill="FFFFFF"/>
              </w:rPr>
              <w:t xml:space="preserve">par pašvaldības budžeta līdzekļiem, </w:t>
            </w:r>
            <w:r w:rsidR="00153405">
              <w:rPr>
                <w:shd w:val="clear" w:color="auto" w:fill="FFFFFF"/>
              </w:rPr>
              <w:t>lai arī ikmēneša ienākumu pieaugums ir neliels.</w:t>
            </w:r>
            <w:r w:rsidR="00BA75C7">
              <w:rPr>
                <w:shd w:val="clear" w:color="auto" w:fill="FFFFFF"/>
              </w:rPr>
              <w:t xml:space="preserve"> Šobrīd 56 </w:t>
            </w:r>
            <w:r w:rsidR="00153405">
              <w:rPr>
                <w:shd w:val="clear" w:color="auto" w:fill="FFFFFF"/>
              </w:rPr>
              <w:t>personā</w:t>
            </w:r>
            <w:r w:rsidR="00E937AF">
              <w:rPr>
                <w:shd w:val="clear" w:color="auto" w:fill="FFFFFF"/>
              </w:rPr>
              <w:t>m</w:t>
            </w:r>
            <w:r w:rsidR="00153405">
              <w:rPr>
                <w:shd w:val="clear" w:color="auto" w:fill="FFFFFF"/>
              </w:rPr>
              <w:t xml:space="preserve"> a</w:t>
            </w:r>
            <w:r w:rsidR="00BA75C7">
              <w:rPr>
                <w:shd w:val="clear" w:color="auto" w:fill="FFFFFF"/>
              </w:rPr>
              <w:t>prūpe</w:t>
            </w:r>
            <w:r w:rsidR="00153405">
              <w:rPr>
                <w:shd w:val="clear" w:color="auto" w:fill="FFFFFF"/>
              </w:rPr>
              <w:t>s</w:t>
            </w:r>
            <w:r w:rsidR="00BA75C7">
              <w:rPr>
                <w:shd w:val="clear" w:color="auto" w:fill="FFFFFF"/>
              </w:rPr>
              <w:t xml:space="preserve"> mājās </w:t>
            </w:r>
            <w:r w:rsidR="00153405">
              <w:rPr>
                <w:shd w:val="clear" w:color="auto" w:fill="FFFFFF"/>
              </w:rPr>
              <w:t xml:space="preserve">pakalpojums par pašvaldības budžeta līdzekļiem tiek liegts, jo ienākumi pārsniedz pašreizējo maznodrošinātas mājsaimniecības ienākumu sliekšņa apmēru.  </w:t>
            </w:r>
          </w:p>
          <w:p w14:paraId="5212F752" w14:textId="76442B08" w:rsidR="00BA75C7" w:rsidRDefault="00E937AF" w:rsidP="001B1B1C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Saistošo noteikumu</w:t>
            </w:r>
            <w:r w:rsidR="00153405">
              <w:rPr>
                <w:shd w:val="clear" w:color="auto" w:fill="FFFFFF"/>
              </w:rPr>
              <w:t xml:space="preserve"> </w:t>
            </w:r>
            <w:r w:rsidR="002369A7">
              <w:rPr>
                <w:shd w:val="clear" w:color="auto" w:fill="FFFFFF"/>
              </w:rPr>
              <w:t>rezultātā pa</w:t>
            </w:r>
            <w:r w:rsidR="00BA75C7">
              <w:rPr>
                <w:shd w:val="clear" w:color="auto" w:fill="FFFFFF"/>
              </w:rPr>
              <w:t xml:space="preserve">redzama ietekme uz veselības </w:t>
            </w:r>
            <w:r w:rsidR="002369A7">
              <w:rPr>
                <w:shd w:val="clear" w:color="auto" w:fill="FFFFFF"/>
              </w:rPr>
              <w:t>aprūpes pabalsta</w:t>
            </w:r>
            <w:r w:rsidR="00BA75C7">
              <w:rPr>
                <w:shd w:val="clear" w:color="auto" w:fill="FFFFFF"/>
              </w:rPr>
              <w:t xml:space="preserve"> un Aprūpe mājās pakalpojum</w:t>
            </w:r>
            <w:r w:rsidR="002369A7">
              <w:rPr>
                <w:shd w:val="clear" w:color="auto" w:fill="FFFFFF"/>
              </w:rPr>
              <w:t>u izdevumu pieaugumu</w:t>
            </w:r>
            <w:r w:rsidR="00BA75C7">
              <w:rPr>
                <w:shd w:val="clear" w:color="auto" w:fill="FFFFFF"/>
              </w:rPr>
              <w:t xml:space="preserve">, </w:t>
            </w:r>
            <w:r w:rsidR="002369A7">
              <w:rPr>
                <w:shd w:val="clear" w:color="auto" w:fill="FFFFFF"/>
              </w:rPr>
              <w:t xml:space="preserve">savukārt mājokļa pabalstu konkrētās mājsaimniecības jau ir tiesīgas saņemt. </w:t>
            </w:r>
          </w:p>
          <w:p w14:paraId="3AC4AD5D" w14:textId="51053750" w:rsidR="00BA75C7" w:rsidRPr="00A854CE" w:rsidRDefault="00BA75C7" w:rsidP="003204CC">
            <w:pPr>
              <w:pStyle w:val="NoSpacing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Plānotais </w:t>
            </w:r>
            <w:r w:rsidR="002369A7">
              <w:rPr>
                <w:shd w:val="clear" w:color="auto" w:fill="FFFFFF"/>
              </w:rPr>
              <w:t xml:space="preserve">budžeta izdevumu </w:t>
            </w:r>
            <w:r>
              <w:rPr>
                <w:shd w:val="clear" w:color="auto" w:fill="FFFFFF"/>
              </w:rPr>
              <w:t xml:space="preserve">pieaugums veselības aprūpes </w:t>
            </w:r>
            <w:r w:rsidR="002369A7">
              <w:rPr>
                <w:shd w:val="clear" w:color="auto" w:fill="FFFFFF"/>
              </w:rPr>
              <w:t>pabalstam paredzams</w:t>
            </w:r>
            <w:r>
              <w:rPr>
                <w:shd w:val="clear" w:color="auto" w:fill="FFFFFF"/>
              </w:rPr>
              <w:t xml:space="preserve"> 22275</w:t>
            </w:r>
            <w:r w:rsidR="00E06683">
              <w:rPr>
                <w:shd w:val="clear" w:color="auto" w:fill="FFFFFF"/>
              </w:rPr>
              <w:t xml:space="preserve"> </w:t>
            </w:r>
            <w:r w:rsidR="003204CC">
              <w:rPr>
                <w:i/>
                <w:iCs/>
                <w:shd w:val="clear" w:color="auto" w:fill="FFFFFF"/>
              </w:rPr>
              <w:t>euro</w:t>
            </w:r>
            <w:r w:rsidR="002369A7">
              <w:rPr>
                <w:i/>
                <w:iCs/>
                <w:shd w:val="clear" w:color="auto" w:fill="FFFFFF"/>
              </w:rPr>
              <w:t xml:space="preserve"> </w:t>
            </w:r>
            <w:r w:rsidR="002369A7" w:rsidRPr="00B60CC1">
              <w:rPr>
                <w:iCs/>
                <w:shd w:val="clear" w:color="auto" w:fill="FFFFFF"/>
              </w:rPr>
              <w:t>2023.gadā</w:t>
            </w:r>
            <w:r w:rsidRPr="00B60CC1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 xml:space="preserve"> savukārt </w:t>
            </w:r>
            <w:r w:rsidR="002369A7">
              <w:rPr>
                <w:shd w:val="clear" w:color="auto" w:fill="FFFFFF"/>
              </w:rPr>
              <w:t>a</w:t>
            </w:r>
            <w:r>
              <w:rPr>
                <w:shd w:val="clear" w:color="auto" w:fill="FFFFFF"/>
              </w:rPr>
              <w:t>prūpe</w:t>
            </w:r>
            <w:r w:rsidR="002369A7">
              <w:rPr>
                <w:shd w:val="clear" w:color="auto" w:fill="FFFFFF"/>
              </w:rPr>
              <w:t>s</w:t>
            </w:r>
            <w:r>
              <w:rPr>
                <w:shd w:val="clear" w:color="auto" w:fill="FFFFFF"/>
              </w:rPr>
              <w:t xml:space="preserve"> mājās pakalpojumiem – </w:t>
            </w:r>
            <w:r w:rsidR="003204CC">
              <w:rPr>
                <w:shd w:val="clear" w:color="auto" w:fill="FFFFFF"/>
              </w:rPr>
              <w:t>50460</w:t>
            </w:r>
            <w:r w:rsidR="00E06683">
              <w:rPr>
                <w:shd w:val="clear" w:color="auto" w:fill="FFFFFF"/>
              </w:rPr>
              <w:t xml:space="preserve"> </w:t>
            </w:r>
            <w:proofErr w:type="spellStart"/>
            <w:r w:rsidR="003204CC">
              <w:rPr>
                <w:i/>
                <w:iCs/>
                <w:shd w:val="clear" w:color="auto" w:fill="FFFFFF"/>
              </w:rPr>
              <w:t>euro</w:t>
            </w:r>
            <w:proofErr w:type="spellEnd"/>
            <w:r w:rsidR="002369A7">
              <w:rPr>
                <w:i/>
                <w:iCs/>
                <w:shd w:val="clear" w:color="auto" w:fill="FFFFFF"/>
              </w:rPr>
              <w:t xml:space="preserve"> </w:t>
            </w:r>
            <w:r w:rsidR="002369A7" w:rsidRPr="002369A7">
              <w:rPr>
                <w:iCs/>
                <w:shd w:val="clear" w:color="auto" w:fill="FFFFFF"/>
              </w:rPr>
              <w:t>2023.gadā</w:t>
            </w:r>
            <w:r w:rsidR="002369A7" w:rsidRPr="002369A7">
              <w:rPr>
                <w:shd w:val="clear" w:color="auto" w:fill="FFFFFF"/>
              </w:rPr>
              <w:t>,</w:t>
            </w:r>
            <w:r w:rsidR="002369A7">
              <w:rPr>
                <w:shd w:val="clear" w:color="auto" w:fill="FFFFFF"/>
              </w:rPr>
              <w:t xml:space="preserve"> s</w:t>
            </w:r>
            <w:r>
              <w:rPr>
                <w:shd w:val="clear" w:color="auto" w:fill="FFFFFF"/>
              </w:rPr>
              <w:t>askaņā ar</w:t>
            </w:r>
            <w:r w:rsidR="00E06683">
              <w:rPr>
                <w:shd w:val="clear" w:color="auto" w:fill="FFFFFF"/>
              </w:rPr>
              <w:t xml:space="preserve"> iepirkumu par </w:t>
            </w:r>
            <w:r w:rsidR="002369A7">
              <w:rPr>
                <w:shd w:val="clear" w:color="auto" w:fill="FFFFFF"/>
              </w:rPr>
              <w:t>a</w:t>
            </w:r>
            <w:r w:rsidR="00E06683">
              <w:rPr>
                <w:shd w:val="clear" w:color="auto" w:fill="FFFFFF"/>
              </w:rPr>
              <w:t>prūpe mājās pakalpojum</w:t>
            </w:r>
            <w:r w:rsidR="002369A7">
              <w:rPr>
                <w:shd w:val="clear" w:color="auto" w:fill="FFFFFF"/>
              </w:rPr>
              <w:t xml:space="preserve">a nodrošināšanu Ogres novadā. </w:t>
            </w:r>
            <w:r w:rsidR="00E06683">
              <w:rPr>
                <w:shd w:val="clear" w:color="auto" w:fill="FFFFFF"/>
              </w:rPr>
              <w:t xml:space="preserve"> </w:t>
            </w:r>
            <w:r w:rsidR="002369A7">
              <w:rPr>
                <w:shd w:val="clear" w:color="auto" w:fill="FFFFFF"/>
              </w:rPr>
              <w:t xml:space="preserve">Ņemot vērā, ka 2023.gada budžets apstiprināts pēc 2022.gada budžeta izpildes, kuru  skaitā bija to maznodrošināto mājsaimniecību skaits, kuras šobrīd vairs neatbilst sociālās palīdzības un sociālo pakalpojumu saņēmēju kategorijai, paredzams, ka </w:t>
            </w:r>
            <w:r w:rsidR="00E06683">
              <w:rPr>
                <w:shd w:val="clear" w:color="auto" w:fill="FFFFFF"/>
              </w:rPr>
              <w:t>papildus finansējums šiem mērķiem nebūs nepieciešams.</w:t>
            </w:r>
            <w:r w:rsidR="00153405">
              <w:rPr>
                <w:shd w:val="clear" w:color="auto" w:fill="FFFFFF"/>
              </w:rPr>
              <w:t xml:space="preserve"> 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06C2A69B" w14:textId="031EBF40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Noteikumu tiesiskais regulējums </w:t>
            </w:r>
            <w:r w:rsidR="00057411">
              <w:rPr>
                <w:rFonts w:ascii="Times New Roman" w:hAnsi="Times New Roman" w:cs="Times New Roman"/>
                <w:sz w:val="24"/>
                <w:szCs w:val="24"/>
              </w:rPr>
              <w:t>paplašinātu sociālās palīdzības un sociālo pakalpojumu saņēmēju loku, sniedzot atbalstu pamatvajadzību nodrošināšanai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667B6922" w14:textId="2FEFBE0D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Privātpersonas jautājumos par Saistošo noteikumu projekta piemērošanu var vērsties Ogres novada Sociālajā dienestā.</w:t>
            </w:r>
          </w:p>
          <w:p w14:paraId="708B8DCA" w14:textId="2CCEB2C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Galvenie procedūras posmi un privātpersonām veicamās darbības noteiktas Saistošo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  <w:p w14:paraId="22895EBD" w14:textId="235E37B3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Administratīvo procedūru izmaksas nav paredzētas.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0E098A29" w14:textId="70B74DD8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3.panta pirmajā daļā ir noteikts, ka pašvaldība</w:t>
            </w:r>
            <w:r w:rsidR="00A854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kompetenci nosaka ārējie normatīvie akti.</w:t>
            </w:r>
            <w:r w:rsidR="000574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Savukārt,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 4.panta pirmās daļas 9.punktā noteikts, ka viena no pašvaldības autonomajām funkcijām ir nodrošināt iedzīvotājiem atbalstu sociālo problēmu risināšanā, kā arī iespēju saņemt sociālo palīdzību un sociālos pakalpojumus.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Informācija par izpildes nodrošināšanu </w:t>
            </w:r>
          </w:p>
        </w:tc>
        <w:tc>
          <w:tcPr>
            <w:tcW w:w="6775" w:type="dxa"/>
          </w:tcPr>
          <w:p w14:paraId="52F2D967" w14:textId="2B1A44EC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izpildei nav nepieciešams veidot jaunas institūcijas un/vai jaunas darba vietas. </w:t>
            </w:r>
            <w:r w:rsidR="006B5EEF" w:rsidRPr="00EC727A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piemērošanas kārtība </w:t>
            </w:r>
            <w:r w:rsidR="00E937AF" w:rsidRPr="00EC727A">
              <w:rPr>
                <w:rFonts w:ascii="Times New Roman" w:hAnsi="Times New Roman" w:cs="Times New Roman"/>
                <w:sz w:val="24"/>
                <w:szCs w:val="24"/>
              </w:rPr>
              <w:t>netiek mainīta.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49679EA7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 xml:space="preserve">Saistošie noteikumi ir piemēroti iecerētā mērķa sasniegšanas nodrošināšanai un paredz tikai to, kas ir </w:t>
            </w:r>
            <w:r w:rsidR="00E937AF">
              <w:rPr>
                <w:rFonts w:ascii="Times New Roman" w:hAnsi="Times New Roman" w:cs="Times New Roman"/>
                <w:sz w:val="24"/>
                <w:szCs w:val="24"/>
              </w:rPr>
              <w:t>nepieciešams</w:t>
            </w: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 xml:space="preserve">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612F9957" w14:textId="1BDF158D" w:rsidR="00CB5A53" w:rsidRDefault="00CA2CF0" w:rsidP="001B1B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46.panta trešo daļu saistošo noteikumu projekts un to paskaidrojuma raksts tiks publicēts pašvaldības tīmekļvietnē sabiedrības viedokļa noskaidrošanai.</w:t>
            </w:r>
          </w:p>
          <w:p w14:paraId="56FD56A2" w14:textId="0F0478B1" w:rsidR="00CA2CF0" w:rsidRPr="00DB1FE5" w:rsidRDefault="00CA2CF0" w:rsidP="001B1B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(sadaļa tiks papildināta pēc publicēšanas sabiedrības viedokļa noskaidrošanai pēc termiņa beigām, apkopojot viedokļus un priekšlikumus).</w:t>
            </w:r>
          </w:p>
        </w:tc>
      </w:tr>
    </w:tbl>
    <w:p w14:paraId="78E97D96" w14:textId="77777777" w:rsidR="00461EF5" w:rsidRPr="00844D9B" w:rsidRDefault="00461EF5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77777777" w:rsidR="00461EF5" w:rsidRDefault="00461EF5" w:rsidP="00461EF5">
      <w:pPr>
        <w:tabs>
          <w:tab w:val="right" w:pos="8931"/>
        </w:tabs>
        <w:jc w:val="both"/>
      </w:pPr>
      <w:r w:rsidRPr="00844D9B">
        <w:rPr>
          <w:rFonts w:ascii="Times New Roman" w:hAnsi="Times New Roman" w:cs="Times New Roman"/>
          <w:sz w:val="24"/>
          <w:szCs w:val="24"/>
        </w:rPr>
        <w:t>Domes priekšsēdētājs</w:t>
      </w:r>
      <w:r w:rsidRPr="00844D9B">
        <w:rPr>
          <w:rFonts w:ascii="Times New Roman" w:hAnsi="Times New Roman" w:cs="Times New Roman"/>
          <w:sz w:val="24"/>
          <w:szCs w:val="24"/>
        </w:rPr>
        <w:tab/>
        <w:t xml:space="preserve">Egils </w:t>
      </w:r>
      <w:proofErr w:type="spellStart"/>
      <w:r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p w14:paraId="6754CCB8" w14:textId="77777777" w:rsidR="00ED7364" w:rsidRDefault="00ED7364"/>
    <w:sectPr w:rsidR="00ED7364" w:rsidSect="007F6261">
      <w:footerReference w:type="default" r:id="rId8"/>
      <w:pgSz w:w="12240" w:h="15840"/>
      <w:pgMar w:top="426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8FEF" w14:textId="77777777" w:rsidR="008449AB" w:rsidRDefault="008449AB">
      <w:pPr>
        <w:spacing w:after="0" w:line="240" w:lineRule="auto"/>
      </w:pPr>
      <w:r>
        <w:separator/>
      </w:r>
    </w:p>
  </w:endnote>
  <w:endnote w:type="continuationSeparator" w:id="0">
    <w:p w14:paraId="521FA7A1" w14:textId="77777777" w:rsidR="008449AB" w:rsidRDefault="0084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6872B4" w:rsidRPr="006872B4" w:rsidRDefault="00BC5A12">
        <w:pPr>
          <w:pStyle w:val="Footer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3204CC">
          <w:rPr>
            <w:rFonts w:ascii="Times New Roman" w:hAnsi="Times New Roman" w:cs="Times New Roman"/>
            <w:noProof/>
          </w:rPr>
          <w:t>3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6872B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953D" w14:textId="77777777" w:rsidR="008449AB" w:rsidRDefault="008449AB">
      <w:pPr>
        <w:spacing w:after="0" w:line="240" w:lineRule="auto"/>
      </w:pPr>
      <w:r>
        <w:separator/>
      </w:r>
    </w:p>
  </w:footnote>
  <w:footnote w:type="continuationSeparator" w:id="0">
    <w:p w14:paraId="48CBB67C" w14:textId="77777777" w:rsidR="008449AB" w:rsidRDefault="00844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415704">
    <w:abstractNumId w:val="0"/>
  </w:num>
  <w:num w:numId="2" w16cid:durableId="142449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F5"/>
    <w:rsid w:val="000404BC"/>
    <w:rsid w:val="00057411"/>
    <w:rsid w:val="00057A17"/>
    <w:rsid w:val="000873DB"/>
    <w:rsid w:val="000C59F9"/>
    <w:rsid w:val="000C6DE6"/>
    <w:rsid w:val="00146B6B"/>
    <w:rsid w:val="00153405"/>
    <w:rsid w:val="001D59CD"/>
    <w:rsid w:val="002369A7"/>
    <w:rsid w:val="00255F30"/>
    <w:rsid w:val="002B7B83"/>
    <w:rsid w:val="002E6C90"/>
    <w:rsid w:val="003204CC"/>
    <w:rsid w:val="00326FAD"/>
    <w:rsid w:val="00354049"/>
    <w:rsid w:val="00444A2B"/>
    <w:rsid w:val="00461EF5"/>
    <w:rsid w:val="004715D8"/>
    <w:rsid w:val="00606688"/>
    <w:rsid w:val="00624D4A"/>
    <w:rsid w:val="00636664"/>
    <w:rsid w:val="00656A14"/>
    <w:rsid w:val="006B5EEF"/>
    <w:rsid w:val="006D37A5"/>
    <w:rsid w:val="007B52C6"/>
    <w:rsid w:val="008032BB"/>
    <w:rsid w:val="008252FA"/>
    <w:rsid w:val="008449AB"/>
    <w:rsid w:val="00873075"/>
    <w:rsid w:val="00907FB9"/>
    <w:rsid w:val="00911C45"/>
    <w:rsid w:val="009E5BBF"/>
    <w:rsid w:val="00A70F8D"/>
    <w:rsid w:val="00A854CE"/>
    <w:rsid w:val="00AB3001"/>
    <w:rsid w:val="00AE2F38"/>
    <w:rsid w:val="00AE432A"/>
    <w:rsid w:val="00AF5277"/>
    <w:rsid w:val="00B433F4"/>
    <w:rsid w:val="00B54B6F"/>
    <w:rsid w:val="00B60CC1"/>
    <w:rsid w:val="00B66366"/>
    <w:rsid w:val="00BA75C7"/>
    <w:rsid w:val="00BC5A12"/>
    <w:rsid w:val="00CA2CF0"/>
    <w:rsid w:val="00CB5A53"/>
    <w:rsid w:val="00CE7B3B"/>
    <w:rsid w:val="00D1514D"/>
    <w:rsid w:val="00DB1FE5"/>
    <w:rsid w:val="00E06683"/>
    <w:rsid w:val="00E432FC"/>
    <w:rsid w:val="00E465D4"/>
    <w:rsid w:val="00E577E5"/>
    <w:rsid w:val="00E7073F"/>
    <w:rsid w:val="00E937AF"/>
    <w:rsid w:val="00EC727A"/>
    <w:rsid w:val="00ED7364"/>
    <w:rsid w:val="00F351CB"/>
    <w:rsid w:val="00F535CA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F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Normal"/>
    <w:link w:val="ListParagraphChar"/>
    <w:uiPriority w:val="34"/>
    <w:qFormat/>
    <w:rsid w:val="00461EF5"/>
    <w:pPr>
      <w:ind w:left="720"/>
      <w:contextualSpacing/>
    </w:pPr>
  </w:style>
  <w:style w:type="paragraph" w:styleId="NoSpacing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EF5"/>
    <w:rPr>
      <w:kern w:val="0"/>
      <w14:ligatures w14:val="none"/>
    </w:rPr>
  </w:style>
  <w:style w:type="character" w:customStyle="1" w:styleId="ListParagraphChar">
    <w:name w:val="List Paragraph Char"/>
    <w:aliases w:val="H&amp;P List Paragraph Char,2 Char,Strip Char,Bullet list Char,Normal bullet 2 Char,Syle 1 Char,Saraksta rindkopa1 Char,List Paragraph1 Char,Saistīto dokumentu saraksts Char,Numurets Char,Colorful List - Accent 11 Char,PPS_Bullet Char"/>
    <w:link w:val="ListParagraph"/>
    <w:uiPriority w:val="34"/>
    <w:qFormat/>
    <w:locked/>
    <w:rsid w:val="00461EF5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E6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E788-003B-456D-B58D-6566BA1B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4120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Baiba Trumekalne</cp:lastModifiedBy>
  <cp:revision>2</cp:revision>
  <dcterms:created xsi:type="dcterms:W3CDTF">2023-05-18T12:35:00Z</dcterms:created>
  <dcterms:modified xsi:type="dcterms:W3CDTF">2023-05-18T12:35:00Z</dcterms:modified>
</cp:coreProperties>
</file>