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7FEE5" w14:textId="77777777" w:rsidR="008E7029" w:rsidRDefault="008E7029" w:rsidP="00590C6F">
      <w:pPr>
        <w:tabs>
          <w:tab w:val="left" w:pos="3660"/>
          <w:tab w:val="center" w:pos="4082"/>
        </w:tabs>
        <w:spacing w:after="0" w:line="240" w:lineRule="auto"/>
        <w:ind w:left="-142"/>
        <w:jc w:val="center"/>
        <w:rPr>
          <w:rFonts w:ascii="Times New Roman" w:eastAsia="Times New Roman" w:hAnsi="Times New Roman" w:cs="Times New Roman"/>
          <w:b/>
          <w:sz w:val="24"/>
          <w:szCs w:val="24"/>
          <w:lang w:eastAsia="lv-LV"/>
        </w:rPr>
      </w:pPr>
    </w:p>
    <w:p w14:paraId="2EFDAF28" w14:textId="77777777" w:rsidR="008E7029" w:rsidRDefault="008E7029" w:rsidP="00590C6F">
      <w:pPr>
        <w:tabs>
          <w:tab w:val="left" w:pos="3660"/>
          <w:tab w:val="center" w:pos="4082"/>
        </w:tabs>
        <w:spacing w:after="0" w:line="240" w:lineRule="auto"/>
        <w:ind w:left="-142"/>
        <w:jc w:val="center"/>
        <w:rPr>
          <w:rFonts w:ascii="Times New Roman" w:eastAsia="Times New Roman" w:hAnsi="Times New Roman" w:cs="Times New Roman"/>
          <w:b/>
          <w:sz w:val="24"/>
          <w:szCs w:val="24"/>
          <w:lang w:eastAsia="lv-LV"/>
        </w:rPr>
      </w:pPr>
    </w:p>
    <w:p w14:paraId="7A2BF24C" w14:textId="77777777" w:rsidR="008E7029" w:rsidRDefault="008E7029" w:rsidP="00590C6F">
      <w:pPr>
        <w:tabs>
          <w:tab w:val="left" w:pos="3660"/>
          <w:tab w:val="center" w:pos="4082"/>
        </w:tabs>
        <w:spacing w:after="0" w:line="240" w:lineRule="auto"/>
        <w:ind w:left="-142"/>
        <w:jc w:val="center"/>
        <w:rPr>
          <w:rFonts w:ascii="Times New Roman" w:eastAsia="Times New Roman" w:hAnsi="Times New Roman" w:cs="Times New Roman"/>
          <w:b/>
          <w:sz w:val="24"/>
          <w:szCs w:val="24"/>
          <w:lang w:eastAsia="lv-LV"/>
        </w:rPr>
      </w:pPr>
    </w:p>
    <w:p w14:paraId="3049BE80" w14:textId="7F091107" w:rsidR="00590C6F" w:rsidRPr="00590C6F" w:rsidRDefault="00590C6F" w:rsidP="00590C6F">
      <w:pPr>
        <w:tabs>
          <w:tab w:val="left" w:pos="3660"/>
          <w:tab w:val="center" w:pos="4082"/>
        </w:tabs>
        <w:spacing w:after="0" w:line="240" w:lineRule="auto"/>
        <w:ind w:left="-142"/>
        <w:jc w:val="center"/>
        <w:rPr>
          <w:rFonts w:ascii="Times New Roman" w:eastAsia="Times New Roman" w:hAnsi="Times New Roman" w:cs="Times New Roman"/>
          <w:b/>
          <w:bCs/>
          <w:sz w:val="24"/>
          <w:szCs w:val="24"/>
          <w:lang w:eastAsia="lv-LV"/>
        </w:rPr>
      </w:pPr>
      <w:bookmarkStart w:id="0" w:name="_GoBack"/>
      <w:bookmarkEnd w:id="0"/>
      <w:r w:rsidRPr="00590C6F">
        <w:rPr>
          <w:rFonts w:ascii="Times New Roman" w:eastAsia="Times New Roman" w:hAnsi="Times New Roman" w:cs="Times New Roman"/>
          <w:b/>
          <w:sz w:val="24"/>
          <w:szCs w:val="24"/>
          <w:lang w:eastAsia="lv-LV"/>
        </w:rPr>
        <w:t>Saistošo noteikumu Nr.</w:t>
      </w:r>
      <w:r w:rsidR="002F15C9">
        <w:rPr>
          <w:rFonts w:ascii="Times New Roman" w:eastAsia="Times New Roman" w:hAnsi="Times New Roman" w:cs="Times New Roman"/>
          <w:b/>
          <w:sz w:val="24"/>
          <w:szCs w:val="24"/>
          <w:lang w:eastAsia="lv-LV"/>
        </w:rPr>
        <w:t>2</w:t>
      </w:r>
      <w:r w:rsidRPr="00590C6F">
        <w:rPr>
          <w:rFonts w:ascii="Times New Roman" w:eastAsia="Times New Roman" w:hAnsi="Times New Roman" w:cs="Times New Roman"/>
          <w:b/>
          <w:sz w:val="24"/>
          <w:szCs w:val="24"/>
          <w:lang w:eastAsia="lv-LV"/>
        </w:rPr>
        <w:t xml:space="preserve">/2023 “Par Lielvārdes novada domes saistošo noteikumu Nr. 11 </w:t>
      </w:r>
      <w:r w:rsidRPr="00590C6F">
        <w:rPr>
          <w:rFonts w:ascii="Times New Roman" w:eastAsia="Times New Roman" w:hAnsi="Times New Roman" w:cs="Times New Roman"/>
          <w:b/>
          <w:bCs/>
          <w:sz w:val="24"/>
          <w:szCs w:val="24"/>
          <w:lang w:eastAsia="lv-LV"/>
        </w:rPr>
        <w:t>“Par detālplānojuma nekustamā īpašuma Zvaigžņu ielā 3A, Lielvārdē, Lielvārdes novadā teritorijai apstiprināšanu” atcelšanu” paskaidrojuma raksts</w:t>
      </w:r>
      <w:r w:rsidRPr="00590C6F">
        <w:rPr>
          <w:rFonts w:ascii="Times New Roman" w:eastAsia="Times New Roman" w:hAnsi="Times New Roman" w:cs="Times New Roman"/>
          <w:b/>
          <w:sz w:val="24"/>
          <w:szCs w:val="24"/>
          <w:lang w:eastAsia="lv-LV"/>
        </w:rPr>
        <w:t xml:space="preserve"> </w:t>
      </w:r>
    </w:p>
    <w:p w14:paraId="181DF5C4" w14:textId="77777777" w:rsidR="00590C6F" w:rsidRPr="00590C6F" w:rsidRDefault="00590C6F" w:rsidP="00590C6F">
      <w:pPr>
        <w:spacing w:after="0" w:line="240" w:lineRule="auto"/>
        <w:jc w:val="center"/>
        <w:rPr>
          <w:rFonts w:ascii="Times New Roman" w:eastAsia="Times New Roman" w:hAnsi="Times New Roman" w:cs="Times New Roman"/>
          <w:b/>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6098"/>
      </w:tblGrid>
      <w:tr w:rsidR="00590C6F" w:rsidRPr="00590C6F" w14:paraId="75E5B8CA" w14:textId="77777777" w:rsidTr="0084510A">
        <w:tc>
          <w:tcPr>
            <w:tcW w:w="2988" w:type="dxa"/>
            <w:tcBorders>
              <w:top w:val="single" w:sz="4" w:space="0" w:color="auto"/>
              <w:left w:val="single" w:sz="4" w:space="0" w:color="auto"/>
              <w:bottom w:val="single" w:sz="4" w:space="0" w:color="auto"/>
              <w:right w:val="single" w:sz="4" w:space="0" w:color="auto"/>
            </w:tcBorders>
          </w:tcPr>
          <w:p w14:paraId="506A1BB2" w14:textId="77777777" w:rsidR="00590C6F" w:rsidRPr="00590C6F" w:rsidRDefault="00590C6F" w:rsidP="00590C6F">
            <w:pPr>
              <w:spacing w:after="0" w:line="240" w:lineRule="auto"/>
              <w:jc w:val="center"/>
              <w:rPr>
                <w:rFonts w:ascii="Times New Roman" w:eastAsia="Times New Roman" w:hAnsi="Times New Roman" w:cs="Times New Roman"/>
                <w:b/>
                <w:sz w:val="24"/>
                <w:szCs w:val="24"/>
                <w:lang w:eastAsia="lv-LV"/>
              </w:rPr>
            </w:pPr>
            <w:r w:rsidRPr="00590C6F">
              <w:rPr>
                <w:rFonts w:ascii="Times New Roman" w:eastAsia="Times New Roman" w:hAnsi="Times New Roman" w:cs="Times New Roman"/>
                <w:b/>
                <w:sz w:val="24"/>
                <w:szCs w:val="24"/>
                <w:lang w:eastAsia="lv-LV"/>
              </w:rPr>
              <w:t>Paskaidrojuma raksta sadaļas</w:t>
            </w:r>
          </w:p>
        </w:tc>
        <w:tc>
          <w:tcPr>
            <w:tcW w:w="6192" w:type="dxa"/>
            <w:tcBorders>
              <w:top w:val="single" w:sz="4" w:space="0" w:color="auto"/>
              <w:left w:val="single" w:sz="4" w:space="0" w:color="auto"/>
              <w:bottom w:val="single" w:sz="4" w:space="0" w:color="auto"/>
              <w:right w:val="single" w:sz="4" w:space="0" w:color="auto"/>
            </w:tcBorders>
          </w:tcPr>
          <w:p w14:paraId="11B55E0C" w14:textId="77777777" w:rsidR="00590C6F" w:rsidRPr="00590C6F" w:rsidRDefault="00590C6F" w:rsidP="00590C6F">
            <w:pPr>
              <w:spacing w:after="0" w:line="240" w:lineRule="auto"/>
              <w:jc w:val="center"/>
              <w:rPr>
                <w:rFonts w:ascii="Times New Roman" w:eastAsia="Times New Roman" w:hAnsi="Times New Roman" w:cs="Times New Roman"/>
                <w:b/>
                <w:sz w:val="24"/>
                <w:szCs w:val="24"/>
                <w:lang w:eastAsia="lv-LV"/>
              </w:rPr>
            </w:pPr>
            <w:r w:rsidRPr="00590C6F">
              <w:rPr>
                <w:rFonts w:ascii="Times New Roman" w:eastAsia="Times New Roman" w:hAnsi="Times New Roman" w:cs="Times New Roman"/>
                <w:b/>
                <w:sz w:val="24"/>
                <w:szCs w:val="24"/>
                <w:lang w:eastAsia="lv-LV"/>
              </w:rPr>
              <w:t>Norādāmā informācija</w:t>
            </w:r>
          </w:p>
        </w:tc>
      </w:tr>
      <w:tr w:rsidR="00590C6F" w:rsidRPr="00590C6F" w14:paraId="77850EA7" w14:textId="77777777" w:rsidTr="0084510A">
        <w:tc>
          <w:tcPr>
            <w:tcW w:w="2988" w:type="dxa"/>
            <w:tcBorders>
              <w:top w:val="single" w:sz="4" w:space="0" w:color="auto"/>
              <w:left w:val="single" w:sz="4" w:space="0" w:color="auto"/>
              <w:bottom w:val="single" w:sz="4" w:space="0" w:color="auto"/>
              <w:right w:val="single" w:sz="4" w:space="0" w:color="auto"/>
            </w:tcBorders>
          </w:tcPr>
          <w:p w14:paraId="08EF13B3" w14:textId="77777777" w:rsidR="00590C6F" w:rsidRPr="00590C6F" w:rsidRDefault="00590C6F" w:rsidP="00590C6F">
            <w:pPr>
              <w:spacing w:after="0" w:line="240" w:lineRule="auto"/>
              <w:rPr>
                <w:rFonts w:ascii="Times New Roman" w:eastAsia="Times New Roman" w:hAnsi="Times New Roman" w:cs="Times New Roman"/>
                <w:sz w:val="24"/>
                <w:szCs w:val="24"/>
                <w:lang w:eastAsia="lv-LV"/>
              </w:rPr>
            </w:pPr>
            <w:r w:rsidRPr="00590C6F">
              <w:rPr>
                <w:rFonts w:ascii="Times New Roman" w:eastAsia="Times New Roman" w:hAnsi="Times New Roman" w:cs="Times New Roman"/>
                <w:sz w:val="24"/>
                <w:szCs w:val="24"/>
                <w:lang w:eastAsia="lv-LV"/>
              </w:rPr>
              <w:t>1. Projekta mērķi un nepieciešamības pamatojums</w:t>
            </w:r>
          </w:p>
        </w:tc>
        <w:tc>
          <w:tcPr>
            <w:tcW w:w="6192" w:type="dxa"/>
            <w:tcBorders>
              <w:top w:val="single" w:sz="4" w:space="0" w:color="auto"/>
              <w:left w:val="single" w:sz="4" w:space="0" w:color="auto"/>
              <w:bottom w:val="single" w:sz="4" w:space="0" w:color="auto"/>
              <w:right w:val="single" w:sz="4" w:space="0" w:color="auto"/>
            </w:tcBorders>
          </w:tcPr>
          <w:p w14:paraId="56D3664F" w14:textId="77777777" w:rsidR="00590C6F" w:rsidRPr="00590C6F" w:rsidRDefault="00590C6F" w:rsidP="00590C6F">
            <w:pPr>
              <w:spacing w:after="0" w:line="240" w:lineRule="auto"/>
              <w:jc w:val="both"/>
              <w:rPr>
                <w:rFonts w:ascii="Times New Roman" w:eastAsia="Times New Roman" w:hAnsi="Times New Roman" w:cs="Times New Roman"/>
                <w:sz w:val="24"/>
                <w:szCs w:val="24"/>
                <w:lang w:eastAsia="lv-LV"/>
              </w:rPr>
            </w:pPr>
            <w:r w:rsidRPr="00590C6F">
              <w:rPr>
                <w:rFonts w:ascii="Times New Roman" w:eastAsia="Times New Roman" w:hAnsi="Times New Roman" w:cs="Times New Roman"/>
                <w:sz w:val="24"/>
                <w:szCs w:val="24"/>
                <w:lang w:eastAsia="lv-LV"/>
              </w:rPr>
              <w:t>Saņemts nekustamā īpašuma Zvaigžņu iela 3A, Lielvārdē, Ogres novadā, īpašnieka J.B. iesniegums ar lūgumu atcelt detālplānojumu minētā īpašuma teritorijai, jo īpašnieks nevēlas īpašumu attīstīt, tā kā tas paredzēts detālplānojuma risinājumos. Alternatīva, kas neparedz tiesiskā regulējuma izstrādi nepastāv.</w:t>
            </w:r>
          </w:p>
          <w:p w14:paraId="0708CBF4" w14:textId="77777777" w:rsidR="00590C6F" w:rsidRPr="00590C6F" w:rsidRDefault="00590C6F" w:rsidP="00590C6F">
            <w:pPr>
              <w:spacing w:after="0" w:line="240" w:lineRule="auto"/>
              <w:jc w:val="both"/>
              <w:rPr>
                <w:rFonts w:ascii="Times New Roman" w:eastAsia="Times New Roman" w:hAnsi="Times New Roman" w:cs="Times New Roman"/>
                <w:sz w:val="24"/>
                <w:szCs w:val="24"/>
                <w:lang w:eastAsia="lv-LV"/>
              </w:rPr>
            </w:pPr>
          </w:p>
        </w:tc>
      </w:tr>
      <w:tr w:rsidR="00590C6F" w:rsidRPr="00590C6F" w14:paraId="77AE7B03" w14:textId="77777777" w:rsidTr="0084510A">
        <w:trPr>
          <w:trHeight w:val="635"/>
        </w:trPr>
        <w:tc>
          <w:tcPr>
            <w:tcW w:w="2988" w:type="dxa"/>
            <w:tcBorders>
              <w:top w:val="single" w:sz="4" w:space="0" w:color="auto"/>
              <w:left w:val="single" w:sz="4" w:space="0" w:color="auto"/>
              <w:right w:val="single" w:sz="4" w:space="0" w:color="auto"/>
            </w:tcBorders>
          </w:tcPr>
          <w:p w14:paraId="469013A7" w14:textId="77777777" w:rsidR="00590C6F" w:rsidRPr="00590C6F" w:rsidRDefault="00590C6F" w:rsidP="00590C6F">
            <w:pPr>
              <w:spacing w:after="0" w:line="240" w:lineRule="auto"/>
              <w:rPr>
                <w:rFonts w:ascii="Times New Roman" w:eastAsia="Times New Roman" w:hAnsi="Times New Roman" w:cs="Times New Roman"/>
                <w:sz w:val="24"/>
                <w:szCs w:val="24"/>
                <w:lang w:eastAsia="lv-LV"/>
              </w:rPr>
            </w:pPr>
            <w:r w:rsidRPr="00590C6F">
              <w:rPr>
                <w:rFonts w:ascii="Times New Roman" w:eastAsia="Times New Roman" w:hAnsi="Times New Roman" w:cs="Times New Roman"/>
                <w:sz w:val="24"/>
                <w:szCs w:val="24"/>
                <w:lang w:eastAsia="lv-LV"/>
              </w:rPr>
              <w:t>2. Informācija par plānoto projekta ietekmi uz budžetu</w:t>
            </w:r>
          </w:p>
        </w:tc>
        <w:tc>
          <w:tcPr>
            <w:tcW w:w="6192" w:type="dxa"/>
            <w:tcBorders>
              <w:top w:val="single" w:sz="4" w:space="0" w:color="auto"/>
              <w:left w:val="single" w:sz="4" w:space="0" w:color="auto"/>
              <w:right w:val="single" w:sz="4" w:space="0" w:color="auto"/>
            </w:tcBorders>
          </w:tcPr>
          <w:p w14:paraId="204ED898" w14:textId="77777777" w:rsidR="00590C6F" w:rsidRPr="00590C6F" w:rsidRDefault="00590C6F" w:rsidP="00590C6F">
            <w:pPr>
              <w:spacing w:after="0" w:line="240" w:lineRule="auto"/>
              <w:jc w:val="both"/>
              <w:rPr>
                <w:rFonts w:ascii="Times New Roman" w:eastAsia="Times New Roman" w:hAnsi="Times New Roman" w:cs="Times New Roman"/>
                <w:sz w:val="24"/>
                <w:szCs w:val="24"/>
                <w:lang w:eastAsia="lv-LV"/>
              </w:rPr>
            </w:pPr>
            <w:r w:rsidRPr="00590C6F">
              <w:rPr>
                <w:rFonts w:ascii="Times New Roman" w:eastAsia="Times New Roman" w:hAnsi="Times New Roman" w:cs="Times New Roman"/>
                <w:sz w:val="24"/>
                <w:szCs w:val="24"/>
                <w:lang w:eastAsia="lv-LV"/>
              </w:rPr>
              <w:t>Nav tiešas ietekmes</w:t>
            </w:r>
          </w:p>
          <w:p w14:paraId="0BD7FA6A" w14:textId="77777777" w:rsidR="00590C6F" w:rsidRPr="00590C6F" w:rsidRDefault="00590C6F" w:rsidP="00590C6F">
            <w:pPr>
              <w:spacing w:after="0" w:line="240" w:lineRule="auto"/>
              <w:jc w:val="both"/>
              <w:rPr>
                <w:rFonts w:ascii="Times New Roman" w:eastAsia="Times New Roman" w:hAnsi="Times New Roman" w:cs="Times New Roman"/>
                <w:sz w:val="24"/>
                <w:szCs w:val="24"/>
                <w:lang w:eastAsia="lv-LV"/>
              </w:rPr>
            </w:pPr>
            <w:r w:rsidRPr="00590C6F">
              <w:rPr>
                <w:rFonts w:ascii="Times New Roman" w:eastAsia="Times New Roman" w:hAnsi="Times New Roman" w:cs="Times New Roman"/>
                <w:sz w:val="24"/>
                <w:szCs w:val="24"/>
                <w:lang w:eastAsia="lv-LV"/>
              </w:rPr>
              <w:t xml:space="preserve"> </w:t>
            </w:r>
          </w:p>
        </w:tc>
      </w:tr>
      <w:tr w:rsidR="00590C6F" w:rsidRPr="00590C6F" w14:paraId="383DB71A" w14:textId="77777777" w:rsidTr="0084510A">
        <w:trPr>
          <w:trHeight w:val="638"/>
        </w:trPr>
        <w:tc>
          <w:tcPr>
            <w:tcW w:w="2988" w:type="dxa"/>
            <w:tcBorders>
              <w:top w:val="single" w:sz="4" w:space="0" w:color="auto"/>
              <w:left w:val="single" w:sz="4" w:space="0" w:color="auto"/>
              <w:bottom w:val="single" w:sz="4" w:space="0" w:color="auto"/>
              <w:right w:val="single" w:sz="4" w:space="0" w:color="auto"/>
            </w:tcBorders>
          </w:tcPr>
          <w:p w14:paraId="7BB21F5E" w14:textId="77777777" w:rsidR="00590C6F" w:rsidRPr="00590C6F" w:rsidRDefault="00590C6F" w:rsidP="00590C6F">
            <w:pPr>
              <w:spacing w:after="0" w:line="240" w:lineRule="auto"/>
              <w:rPr>
                <w:rFonts w:ascii="Times New Roman" w:eastAsia="Times New Roman" w:hAnsi="Times New Roman" w:cs="Times New Roman"/>
                <w:sz w:val="24"/>
                <w:szCs w:val="24"/>
                <w:lang w:eastAsia="lv-LV"/>
              </w:rPr>
            </w:pPr>
            <w:r w:rsidRPr="00590C6F">
              <w:rPr>
                <w:rFonts w:ascii="Times New Roman" w:eastAsia="Times New Roman" w:hAnsi="Times New Roman" w:cs="Times New Roman"/>
                <w:sz w:val="24"/>
                <w:szCs w:val="24"/>
                <w:lang w:eastAsia="lv-LV"/>
              </w:rPr>
              <w:t>3. Normatīvā akta sociālā ietekme, ietekme uz vidi, iedzīvotāju veselību, uzņēmējdarbības vidi</w:t>
            </w:r>
          </w:p>
        </w:tc>
        <w:tc>
          <w:tcPr>
            <w:tcW w:w="6192" w:type="dxa"/>
            <w:tcBorders>
              <w:top w:val="single" w:sz="4" w:space="0" w:color="auto"/>
              <w:left w:val="single" w:sz="4" w:space="0" w:color="auto"/>
              <w:bottom w:val="single" w:sz="4" w:space="0" w:color="auto"/>
              <w:right w:val="single" w:sz="4" w:space="0" w:color="auto"/>
            </w:tcBorders>
          </w:tcPr>
          <w:p w14:paraId="7B6A4DF5" w14:textId="77777777" w:rsidR="00590C6F" w:rsidRPr="00590C6F" w:rsidRDefault="00590C6F" w:rsidP="00590C6F">
            <w:pPr>
              <w:spacing w:after="0" w:line="240" w:lineRule="auto"/>
              <w:jc w:val="both"/>
              <w:rPr>
                <w:rFonts w:ascii="Times New Roman" w:eastAsia="Times New Roman" w:hAnsi="Times New Roman" w:cs="Times New Roman"/>
                <w:sz w:val="24"/>
                <w:szCs w:val="24"/>
                <w:lang w:eastAsia="lv-LV"/>
              </w:rPr>
            </w:pPr>
            <w:r w:rsidRPr="00590C6F">
              <w:rPr>
                <w:rFonts w:ascii="Times New Roman" w:eastAsia="Times New Roman" w:hAnsi="Times New Roman" w:cs="Times New Roman"/>
                <w:sz w:val="24"/>
                <w:szCs w:val="24"/>
                <w:lang w:eastAsia="lv-LV"/>
              </w:rPr>
              <w:t>Nav tiešas  ietekmes</w:t>
            </w:r>
          </w:p>
        </w:tc>
      </w:tr>
      <w:tr w:rsidR="00590C6F" w:rsidRPr="00590C6F" w14:paraId="766D512D" w14:textId="77777777" w:rsidTr="0084510A">
        <w:tc>
          <w:tcPr>
            <w:tcW w:w="2988" w:type="dxa"/>
            <w:tcBorders>
              <w:top w:val="single" w:sz="4" w:space="0" w:color="auto"/>
              <w:left w:val="single" w:sz="4" w:space="0" w:color="auto"/>
              <w:bottom w:val="single" w:sz="4" w:space="0" w:color="auto"/>
              <w:right w:val="single" w:sz="4" w:space="0" w:color="auto"/>
            </w:tcBorders>
          </w:tcPr>
          <w:p w14:paraId="32A6271B" w14:textId="77777777" w:rsidR="00590C6F" w:rsidRPr="00590C6F" w:rsidRDefault="00590C6F" w:rsidP="00590C6F">
            <w:pPr>
              <w:spacing w:after="0" w:line="240" w:lineRule="auto"/>
              <w:rPr>
                <w:rFonts w:ascii="Times New Roman" w:eastAsia="Times New Roman" w:hAnsi="Times New Roman" w:cs="Times New Roman"/>
                <w:sz w:val="24"/>
                <w:szCs w:val="24"/>
                <w:lang w:eastAsia="lv-LV"/>
              </w:rPr>
            </w:pPr>
            <w:r w:rsidRPr="00590C6F">
              <w:rPr>
                <w:rFonts w:ascii="Times New Roman" w:eastAsia="Times New Roman" w:hAnsi="Times New Roman" w:cs="Times New Roman"/>
                <w:sz w:val="24"/>
                <w:szCs w:val="24"/>
                <w:lang w:eastAsia="lv-LV"/>
              </w:rPr>
              <w:t>4. Informācija par administratīvajām procedūrām</w:t>
            </w:r>
          </w:p>
        </w:tc>
        <w:tc>
          <w:tcPr>
            <w:tcW w:w="6192" w:type="dxa"/>
            <w:tcBorders>
              <w:top w:val="single" w:sz="4" w:space="0" w:color="auto"/>
              <w:left w:val="single" w:sz="4" w:space="0" w:color="auto"/>
              <w:bottom w:val="single" w:sz="4" w:space="0" w:color="auto"/>
              <w:right w:val="single" w:sz="4" w:space="0" w:color="auto"/>
            </w:tcBorders>
          </w:tcPr>
          <w:p w14:paraId="2B36F54D" w14:textId="77777777" w:rsidR="00590C6F" w:rsidRPr="00590C6F" w:rsidRDefault="00590C6F" w:rsidP="00590C6F">
            <w:pPr>
              <w:spacing w:after="0" w:line="240" w:lineRule="auto"/>
              <w:jc w:val="both"/>
              <w:rPr>
                <w:rFonts w:ascii="Times New Roman" w:eastAsia="Times New Roman" w:hAnsi="Times New Roman" w:cs="Times New Roman"/>
                <w:sz w:val="24"/>
                <w:szCs w:val="24"/>
                <w:lang w:eastAsia="lv-LV"/>
              </w:rPr>
            </w:pPr>
            <w:r w:rsidRPr="00590C6F">
              <w:rPr>
                <w:rFonts w:ascii="Times New Roman" w:eastAsia="Times New Roman" w:hAnsi="Times New Roman" w:cs="Times New Roman"/>
                <w:sz w:val="24"/>
                <w:szCs w:val="24"/>
                <w:lang w:eastAsia="lv-LV"/>
              </w:rPr>
              <w:t>Nav nepieciešamas</w:t>
            </w:r>
          </w:p>
        </w:tc>
      </w:tr>
      <w:tr w:rsidR="00590C6F" w:rsidRPr="00590C6F" w14:paraId="14689E8A" w14:textId="77777777" w:rsidTr="0084510A">
        <w:tc>
          <w:tcPr>
            <w:tcW w:w="2988" w:type="dxa"/>
            <w:tcBorders>
              <w:top w:val="single" w:sz="4" w:space="0" w:color="auto"/>
              <w:left w:val="single" w:sz="4" w:space="0" w:color="auto"/>
              <w:bottom w:val="single" w:sz="4" w:space="0" w:color="auto"/>
              <w:right w:val="single" w:sz="4" w:space="0" w:color="auto"/>
            </w:tcBorders>
          </w:tcPr>
          <w:p w14:paraId="5AD0331E" w14:textId="77777777" w:rsidR="00590C6F" w:rsidRPr="00590C6F" w:rsidRDefault="00590C6F" w:rsidP="00590C6F">
            <w:pPr>
              <w:spacing w:after="0" w:line="240" w:lineRule="auto"/>
              <w:rPr>
                <w:rFonts w:ascii="Times New Roman" w:eastAsia="Times New Roman" w:hAnsi="Times New Roman" w:cs="Times New Roman"/>
                <w:sz w:val="24"/>
                <w:szCs w:val="24"/>
                <w:lang w:eastAsia="lv-LV"/>
              </w:rPr>
            </w:pPr>
            <w:r w:rsidRPr="00590C6F">
              <w:rPr>
                <w:rFonts w:ascii="Times New Roman" w:eastAsia="Times New Roman" w:hAnsi="Times New Roman" w:cs="Times New Roman"/>
                <w:sz w:val="24"/>
                <w:szCs w:val="24"/>
                <w:lang w:eastAsia="lv-LV"/>
              </w:rPr>
              <w:t>5.Ietekme uz pašvaldības funkcijām un cilvēkresursiem</w:t>
            </w:r>
          </w:p>
        </w:tc>
        <w:tc>
          <w:tcPr>
            <w:tcW w:w="6192" w:type="dxa"/>
            <w:tcBorders>
              <w:top w:val="single" w:sz="4" w:space="0" w:color="auto"/>
              <w:left w:val="single" w:sz="4" w:space="0" w:color="auto"/>
              <w:bottom w:val="single" w:sz="4" w:space="0" w:color="auto"/>
              <w:right w:val="single" w:sz="4" w:space="0" w:color="auto"/>
            </w:tcBorders>
          </w:tcPr>
          <w:p w14:paraId="0045E4D6" w14:textId="77777777" w:rsidR="00590C6F" w:rsidRPr="00590C6F" w:rsidRDefault="00590C6F" w:rsidP="00590C6F">
            <w:pPr>
              <w:spacing w:after="0" w:line="240" w:lineRule="auto"/>
              <w:jc w:val="both"/>
              <w:rPr>
                <w:rFonts w:ascii="Times New Roman" w:eastAsia="Times New Roman" w:hAnsi="Times New Roman" w:cs="Times New Roman"/>
                <w:sz w:val="24"/>
                <w:szCs w:val="24"/>
                <w:lang w:eastAsia="lv-LV"/>
              </w:rPr>
            </w:pPr>
            <w:r w:rsidRPr="00590C6F">
              <w:rPr>
                <w:rFonts w:ascii="Times New Roman" w:eastAsia="Times New Roman" w:hAnsi="Times New Roman" w:cs="Times New Roman"/>
                <w:sz w:val="24"/>
                <w:szCs w:val="24"/>
                <w:lang w:eastAsia="lv-LV"/>
              </w:rPr>
              <w:t xml:space="preserve"> Nav tiešas  ietekmes</w:t>
            </w:r>
          </w:p>
        </w:tc>
      </w:tr>
      <w:tr w:rsidR="00590C6F" w:rsidRPr="00590C6F" w14:paraId="4965674B" w14:textId="77777777" w:rsidTr="0084510A">
        <w:tc>
          <w:tcPr>
            <w:tcW w:w="2988" w:type="dxa"/>
            <w:tcBorders>
              <w:top w:val="single" w:sz="4" w:space="0" w:color="auto"/>
              <w:left w:val="single" w:sz="4" w:space="0" w:color="auto"/>
              <w:bottom w:val="single" w:sz="4" w:space="0" w:color="auto"/>
              <w:right w:val="single" w:sz="4" w:space="0" w:color="auto"/>
            </w:tcBorders>
          </w:tcPr>
          <w:p w14:paraId="0C96E1D7" w14:textId="77777777" w:rsidR="00590C6F" w:rsidRPr="00590C6F" w:rsidRDefault="00590C6F" w:rsidP="00590C6F">
            <w:pPr>
              <w:spacing w:after="0" w:line="240" w:lineRule="auto"/>
              <w:rPr>
                <w:rFonts w:ascii="Times New Roman" w:eastAsia="Times New Roman" w:hAnsi="Times New Roman" w:cs="Times New Roman"/>
                <w:sz w:val="24"/>
                <w:szCs w:val="24"/>
                <w:lang w:eastAsia="lv-LV"/>
              </w:rPr>
            </w:pPr>
            <w:r w:rsidRPr="00590C6F">
              <w:rPr>
                <w:rFonts w:ascii="Times New Roman" w:eastAsia="Times New Roman" w:hAnsi="Times New Roman" w:cs="Times New Roman"/>
                <w:sz w:val="24"/>
                <w:szCs w:val="24"/>
                <w:lang w:eastAsia="lv-LV"/>
              </w:rPr>
              <w:t>6.Izpildes nodrošināšana</w:t>
            </w:r>
          </w:p>
        </w:tc>
        <w:tc>
          <w:tcPr>
            <w:tcW w:w="6192" w:type="dxa"/>
            <w:tcBorders>
              <w:top w:val="single" w:sz="4" w:space="0" w:color="auto"/>
              <w:left w:val="single" w:sz="4" w:space="0" w:color="auto"/>
              <w:bottom w:val="single" w:sz="4" w:space="0" w:color="auto"/>
              <w:right w:val="single" w:sz="4" w:space="0" w:color="auto"/>
            </w:tcBorders>
          </w:tcPr>
          <w:p w14:paraId="13629E73" w14:textId="77777777" w:rsidR="00590C6F" w:rsidRPr="00590C6F" w:rsidRDefault="00590C6F" w:rsidP="00590C6F">
            <w:pPr>
              <w:spacing w:after="0" w:line="240" w:lineRule="auto"/>
              <w:jc w:val="both"/>
              <w:rPr>
                <w:rFonts w:ascii="Times New Roman" w:eastAsia="Times New Roman" w:hAnsi="Times New Roman" w:cs="Times New Roman"/>
                <w:sz w:val="24"/>
                <w:szCs w:val="24"/>
                <w:lang w:eastAsia="lv-LV"/>
              </w:rPr>
            </w:pPr>
            <w:r w:rsidRPr="00590C6F">
              <w:rPr>
                <w:rFonts w:ascii="Times New Roman" w:eastAsia="Times New Roman" w:hAnsi="Times New Roman" w:cs="Times New Roman"/>
                <w:sz w:val="24"/>
                <w:szCs w:val="24"/>
                <w:lang w:eastAsia="lv-LV"/>
              </w:rPr>
              <w:t>Nav nepieciešams</w:t>
            </w:r>
          </w:p>
        </w:tc>
      </w:tr>
      <w:tr w:rsidR="00590C6F" w:rsidRPr="00590C6F" w14:paraId="3A5AD2A7" w14:textId="77777777" w:rsidTr="0084510A">
        <w:tc>
          <w:tcPr>
            <w:tcW w:w="2988" w:type="dxa"/>
            <w:tcBorders>
              <w:top w:val="single" w:sz="4" w:space="0" w:color="auto"/>
              <w:left w:val="single" w:sz="4" w:space="0" w:color="auto"/>
              <w:bottom w:val="single" w:sz="4" w:space="0" w:color="auto"/>
              <w:right w:val="single" w:sz="4" w:space="0" w:color="auto"/>
            </w:tcBorders>
          </w:tcPr>
          <w:p w14:paraId="52387926" w14:textId="77777777" w:rsidR="00590C6F" w:rsidRPr="00590C6F" w:rsidRDefault="00590C6F" w:rsidP="00590C6F">
            <w:pPr>
              <w:spacing w:after="0" w:line="240" w:lineRule="auto"/>
              <w:rPr>
                <w:rFonts w:ascii="Times New Roman" w:eastAsia="Times New Roman" w:hAnsi="Times New Roman" w:cs="Times New Roman"/>
                <w:sz w:val="24"/>
                <w:szCs w:val="24"/>
                <w:lang w:eastAsia="lv-LV"/>
              </w:rPr>
            </w:pPr>
            <w:r w:rsidRPr="00590C6F">
              <w:rPr>
                <w:rFonts w:ascii="Times New Roman" w:eastAsia="Times New Roman" w:hAnsi="Times New Roman" w:cs="Times New Roman"/>
                <w:sz w:val="24"/>
                <w:szCs w:val="24"/>
                <w:lang w:eastAsia="lv-LV"/>
              </w:rPr>
              <w:t>7.Prasību un izmaksu samērīgumu pret ieguvumiem, ko sniedz mērķa sasniegšana</w:t>
            </w:r>
          </w:p>
        </w:tc>
        <w:tc>
          <w:tcPr>
            <w:tcW w:w="6192" w:type="dxa"/>
            <w:tcBorders>
              <w:top w:val="single" w:sz="4" w:space="0" w:color="auto"/>
              <w:left w:val="single" w:sz="4" w:space="0" w:color="auto"/>
              <w:bottom w:val="single" w:sz="4" w:space="0" w:color="auto"/>
              <w:right w:val="single" w:sz="4" w:space="0" w:color="auto"/>
            </w:tcBorders>
          </w:tcPr>
          <w:p w14:paraId="5B8C8F1A" w14:textId="77777777" w:rsidR="00590C6F" w:rsidRPr="00590C6F" w:rsidRDefault="00590C6F" w:rsidP="00590C6F">
            <w:pPr>
              <w:spacing w:after="0" w:line="240" w:lineRule="auto"/>
              <w:jc w:val="both"/>
              <w:rPr>
                <w:rFonts w:ascii="Times New Roman" w:eastAsia="Times New Roman" w:hAnsi="Times New Roman" w:cs="Times New Roman"/>
                <w:sz w:val="24"/>
                <w:szCs w:val="24"/>
                <w:lang w:eastAsia="lv-LV"/>
              </w:rPr>
            </w:pPr>
            <w:r w:rsidRPr="00590C6F">
              <w:rPr>
                <w:rFonts w:ascii="Times New Roman" w:eastAsia="Times New Roman" w:hAnsi="Times New Roman" w:cs="Times New Roman"/>
                <w:sz w:val="24"/>
                <w:szCs w:val="24"/>
                <w:lang w:eastAsia="lv-LV"/>
              </w:rPr>
              <w:t>Nav nepieciešams</w:t>
            </w:r>
          </w:p>
        </w:tc>
      </w:tr>
      <w:tr w:rsidR="00590C6F" w:rsidRPr="00590C6F" w14:paraId="3726AAB4" w14:textId="77777777" w:rsidTr="0084510A">
        <w:tc>
          <w:tcPr>
            <w:tcW w:w="2988" w:type="dxa"/>
            <w:tcBorders>
              <w:top w:val="single" w:sz="4" w:space="0" w:color="auto"/>
              <w:left w:val="single" w:sz="4" w:space="0" w:color="auto"/>
              <w:bottom w:val="single" w:sz="4" w:space="0" w:color="auto"/>
              <w:right w:val="single" w:sz="4" w:space="0" w:color="auto"/>
            </w:tcBorders>
          </w:tcPr>
          <w:p w14:paraId="49503453" w14:textId="77777777" w:rsidR="00590C6F" w:rsidRPr="00590C6F" w:rsidRDefault="00590C6F" w:rsidP="00590C6F">
            <w:pPr>
              <w:spacing w:after="0" w:line="240" w:lineRule="auto"/>
              <w:rPr>
                <w:rFonts w:ascii="Times New Roman" w:eastAsia="Times New Roman" w:hAnsi="Times New Roman" w:cs="Times New Roman"/>
                <w:sz w:val="24"/>
                <w:szCs w:val="24"/>
                <w:lang w:eastAsia="lv-LV"/>
              </w:rPr>
            </w:pPr>
            <w:r w:rsidRPr="00590C6F">
              <w:rPr>
                <w:rFonts w:ascii="Times New Roman" w:eastAsia="Times New Roman" w:hAnsi="Times New Roman" w:cs="Times New Roman"/>
                <w:sz w:val="24"/>
                <w:szCs w:val="24"/>
                <w:lang w:eastAsia="lv-LV"/>
              </w:rPr>
              <w:t>8. Sabiedrības informēšana par normatīvo aktu</w:t>
            </w:r>
          </w:p>
        </w:tc>
        <w:tc>
          <w:tcPr>
            <w:tcW w:w="6192" w:type="dxa"/>
            <w:tcBorders>
              <w:top w:val="single" w:sz="4" w:space="0" w:color="auto"/>
              <w:left w:val="single" w:sz="4" w:space="0" w:color="auto"/>
              <w:bottom w:val="single" w:sz="4" w:space="0" w:color="auto"/>
              <w:right w:val="single" w:sz="4" w:space="0" w:color="auto"/>
            </w:tcBorders>
          </w:tcPr>
          <w:p w14:paraId="24F41DF5" w14:textId="03DCE671" w:rsidR="00590C6F" w:rsidRPr="00590C6F" w:rsidRDefault="00590C6F" w:rsidP="00590C6F">
            <w:pPr>
              <w:spacing w:after="0" w:line="240" w:lineRule="auto"/>
              <w:jc w:val="both"/>
              <w:rPr>
                <w:rFonts w:ascii="Times New Roman" w:eastAsia="Times New Roman" w:hAnsi="Times New Roman" w:cs="Times New Roman"/>
                <w:sz w:val="24"/>
                <w:szCs w:val="24"/>
                <w:lang w:eastAsia="lv-LV"/>
              </w:rPr>
            </w:pPr>
            <w:r w:rsidRPr="00590C6F">
              <w:rPr>
                <w:rFonts w:ascii="Times New Roman" w:eastAsia="Times New Roman" w:hAnsi="Times New Roman" w:cs="Times New Roman"/>
                <w:sz w:val="24"/>
                <w:szCs w:val="24"/>
                <w:lang w:eastAsia="lv-LV"/>
              </w:rPr>
              <w:t xml:space="preserve">Saistošie noteikumi tiks publicēti Pašvaldības tīmekļa vietnē </w:t>
            </w:r>
            <w:hyperlink r:id="rId6" w:history="1">
              <w:r w:rsidRPr="00590C6F">
                <w:rPr>
                  <w:rFonts w:ascii="Times New Roman" w:eastAsia="Times New Roman" w:hAnsi="Times New Roman" w:cs="Times New Roman"/>
                  <w:color w:val="0000FF"/>
                  <w:sz w:val="24"/>
                  <w:szCs w:val="24"/>
                  <w:u w:val="single"/>
                  <w:lang w:eastAsia="lv-LV"/>
                </w:rPr>
                <w:t>www.ogresnovads.lv</w:t>
              </w:r>
            </w:hyperlink>
            <w:r w:rsidRPr="00590C6F">
              <w:rPr>
                <w:rFonts w:ascii="Times New Roman" w:eastAsia="Times New Roman" w:hAnsi="Times New Roman" w:cs="Times New Roman"/>
                <w:color w:val="0000FF"/>
                <w:sz w:val="24"/>
                <w:szCs w:val="24"/>
                <w:u w:val="single"/>
                <w:lang w:eastAsia="lv-LV"/>
              </w:rPr>
              <w:t>,</w:t>
            </w:r>
            <w:r w:rsidR="00587407">
              <w:rPr>
                <w:rFonts w:ascii="Times New Roman" w:eastAsia="Times New Roman" w:hAnsi="Times New Roman" w:cs="Times New Roman"/>
                <w:color w:val="0000FF"/>
                <w:sz w:val="24"/>
                <w:szCs w:val="24"/>
                <w:u w:val="single"/>
                <w:lang w:eastAsia="lv-LV"/>
              </w:rPr>
              <w:t xml:space="preserve"> </w:t>
            </w:r>
            <w:r w:rsidRPr="00590C6F">
              <w:rPr>
                <w:rFonts w:ascii="Times New Roman" w:eastAsia="Times New Roman" w:hAnsi="Times New Roman" w:cs="Times New Roman"/>
                <w:sz w:val="24"/>
                <w:szCs w:val="24"/>
                <w:lang w:eastAsia="lv-LV"/>
              </w:rPr>
              <w:t xml:space="preserve">Valsts vienotajā ģeotelpiskās informācijas portālā </w:t>
            </w:r>
            <w:hyperlink r:id="rId7" w:history="1">
              <w:r w:rsidRPr="00590C6F">
                <w:rPr>
                  <w:rFonts w:ascii="Times New Roman" w:eastAsia="Times New Roman" w:hAnsi="Times New Roman" w:cs="Times New Roman"/>
                  <w:color w:val="0000FF"/>
                  <w:sz w:val="24"/>
                  <w:szCs w:val="24"/>
                  <w:u w:val="single"/>
                  <w:lang w:eastAsia="lv-LV"/>
                </w:rPr>
                <w:t>www.geolatvija.lv</w:t>
              </w:r>
            </w:hyperlink>
            <w:r w:rsidRPr="00590C6F">
              <w:rPr>
                <w:rFonts w:ascii="Times New Roman" w:eastAsia="Times New Roman" w:hAnsi="Times New Roman" w:cs="Times New Roman"/>
                <w:sz w:val="24"/>
                <w:szCs w:val="24"/>
                <w:lang w:eastAsia="lv-LV"/>
              </w:rPr>
              <w:t xml:space="preserve"> </w:t>
            </w:r>
          </w:p>
          <w:p w14:paraId="442E169F" w14:textId="77777777" w:rsidR="00590C6F" w:rsidRPr="00590C6F" w:rsidRDefault="00590C6F" w:rsidP="00590C6F">
            <w:pPr>
              <w:spacing w:after="0" w:line="240" w:lineRule="auto"/>
              <w:jc w:val="both"/>
              <w:rPr>
                <w:rFonts w:ascii="Times New Roman" w:eastAsia="Times New Roman" w:hAnsi="Times New Roman" w:cs="Times New Roman"/>
                <w:sz w:val="24"/>
                <w:szCs w:val="24"/>
                <w:lang w:eastAsia="lv-LV"/>
              </w:rPr>
            </w:pPr>
            <w:r w:rsidRPr="00590C6F">
              <w:rPr>
                <w:rFonts w:ascii="Times New Roman" w:eastAsia="Times New Roman" w:hAnsi="Times New Roman" w:cs="Times New Roman"/>
                <w:sz w:val="24"/>
                <w:szCs w:val="24"/>
                <w:lang w:eastAsia="lv-LV"/>
              </w:rPr>
              <w:t xml:space="preserve">Paziņojums par saistošo noteikumu pieņemšanu tiks publicēts oficiālajā izdevumā “Latvijas Vēstnesis”, Pašvaldības informatīvajā izdevumā un interneta vietnē </w:t>
            </w:r>
            <w:hyperlink r:id="rId8" w:history="1">
              <w:r w:rsidRPr="00590C6F">
                <w:rPr>
                  <w:rFonts w:ascii="Times New Roman" w:eastAsia="Times New Roman" w:hAnsi="Times New Roman" w:cs="Times New Roman"/>
                  <w:color w:val="0000FF"/>
                  <w:sz w:val="24"/>
                  <w:szCs w:val="24"/>
                  <w:u w:val="single"/>
                  <w:lang w:eastAsia="lv-LV"/>
                </w:rPr>
                <w:t>www.ogresnovads.lv</w:t>
              </w:r>
            </w:hyperlink>
          </w:p>
        </w:tc>
      </w:tr>
    </w:tbl>
    <w:p w14:paraId="616F862B" w14:textId="77777777" w:rsidR="00590C6F" w:rsidRPr="00590C6F" w:rsidRDefault="00590C6F" w:rsidP="00590C6F">
      <w:pPr>
        <w:spacing w:after="0" w:line="240" w:lineRule="auto"/>
        <w:rPr>
          <w:rFonts w:ascii="Times New Roman" w:eastAsia="Times New Roman" w:hAnsi="Times New Roman" w:cs="Times New Roman"/>
          <w:sz w:val="24"/>
          <w:szCs w:val="24"/>
          <w:lang w:eastAsia="lv-LV"/>
        </w:rPr>
      </w:pPr>
    </w:p>
    <w:p w14:paraId="0E7B041A" w14:textId="77777777" w:rsidR="00590C6F" w:rsidRPr="00590C6F" w:rsidRDefault="00590C6F" w:rsidP="00590C6F">
      <w:pPr>
        <w:spacing w:after="0" w:line="240" w:lineRule="auto"/>
        <w:rPr>
          <w:rFonts w:ascii="Times New Roman" w:eastAsia="Times New Roman" w:hAnsi="Times New Roman" w:cs="Times New Roman"/>
          <w:sz w:val="24"/>
          <w:szCs w:val="24"/>
        </w:rPr>
      </w:pPr>
    </w:p>
    <w:p w14:paraId="2059232D" w14:textId="16D03911" w:rsidR="00507680" w:rsidRPr="002F15C9" w:rsidRDefault="002F15C9">
      <w:pPr>
        <w:rPr>
          <w:rFonts w:ascii="Times New Roman" w:hAnsi="Times New Roman" w:cs="Times New Roman"/>
          <w:sz w:val="24"/>
          <w:szCs w:val="24"/>
        </w:rPr>
      </w:pPr>
      <w:r w:rsidRPr="002F15C9">
        <w:rPr>
          <w:rFonts w:ascii="Times New Roman" w:hAnsi="Times New Roman" w:cs="Times New Roman"/>
          <w:sz w:val="24"/>
          <w:szCs w:val="24"/>
        </w:rPr>
        <w:t>Domes priekšsēdētājs</w:t>
      </w:r>
      <w:r w:rsidRPr="002F15C9">
        <w:rPr>
          <w:rFonts w:ascii="Times New Roman" w:hAnsi="Times New Roman" w:cs="Times New Roman"/>
          <w:sz w:val="24"/>
          <w:szCs w:val="24"/>
        </w:rPr>
        <w:tab/>
      </w:r>
      <w:r w:rsidRPr="002F15C9">
        <w:rPr>
          <w:rFonts w:ascii="Times New Roman" w:hAnsi="Times New Roman" w:cs="Times New Roman"/>
          <w:sz w:val="24"/>
          <w:szCs w:val="24"/>
        </w:rPr>
        <w:tab/>
      </w:r>
      <w:r w:rsidRPr="002F15C9">
        <w:rPr>
          <w:rFonts w:ascii="Times New Roman" w:hAnsi="Times New Roman" w:cs="Times New Roman"/>
          <w:sz w:val="24"/>
          <w:szCs w:val="24"/>
        </w:rPr>
        <w:tab/>
      </w:r>
      <w:r w:rsidRPr="002F15C9">
        <w:rPr>
          <w:rFonts w:ascii="Times New Roman" w:hAnsi="Times New Roman" w:cs="Times New Roman"/>
          <w:sz w:val="24"/>
          <w:szCs w:val="24"/>
        </w:rPr>
        <w:tab/>
      </w:r>
      <w:r w:rsidRPr="002F15C9">
        <w:rPr>
          <w:rFonts w:ascii="Times New Roman" w:hAnsi="Times New Roman" w:cs="Times New Roman"/>
          <w:sz w:val="24"/>
          <w:szCs w:val="24"/>
        </w:rPr>
        <w:tab/>
      </w:r>
      <w:r w:rsidRPr="002F15C9">
        <w:rPr>
          <w:rFonts w:ascii="Times New Roman" w:hAnsi="Times New Roman" w:cs="Times New Roman"/>
          <w:sz w:val="24"/>
          <w:szCs w:val="24"/>
        </w:rPr>
        <w:tab/>
      </w:r>
      <w:r w:rsidRPr="002F15C9">
        <w:rPr>
          <w:rFonts w:ascii="Times New Roman" w:hAnsi="Times New Roman" w:cs="Times New Roman"/>
          <w:sz w:val="24"/>
          <w:szCs w:val="24"/>
        </w:rPr>
        <w:tab/>
        <w:t>E.Helmanis</w:t>
      </w:r>
    </w:p>
    <w:sectPr w:rsidR="00507680" w:rsidRPr="002F15C9" w:rsidSect="00590C6F">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5DAB3" w14:textId="77777777" w:rsidR="002020AC" w:rsidRDefault="00587407">
      <w:pPr>
        <w:spacing w:after="0" w:line="240" w:lineRule="auto"/>
      </w:pPr>
      <w:r>
        <w:separator/>
      </w:r>
    </w:p>
  </w:endnote>
  <w:endnote w:type="continuationSeparator" w:id="0">
    <w:p w14:paraId="536AAEED" w14:textId="77777777" w:rsidR="002020AC" w:rsidRDefault="0058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9FD1C" w14:textId="77777777" w:rsidR="00D47EBF" w:rsidRDefault="002F15C9">
    <w:pPr>
      <w:pStyle w:val="Kjene"/>
      <w:jc w:val="center"/>
    </w:pPr>
  </w:p>
  <w:p w14:paraId="031FDE76" w14:textId="77777777" w:rsidR="00D47EBF" w:rsidRDefault="002F15C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74500" w14:textId="77777777" w:rsidR="002020AC" w:rsidRDefault="00587407">
      <w:pPr>
        <w:spacing w:after="0" w:line="240" w:lineRule="auto"/>
      </w:pPr>
      <w:r>
        <w:separator/>
      </w:r>
    </w:p>
  </w:footnote>
  <w:footnote w:type="continuationSeparator" w:id="0">
    <w:p w14:paraId="140FE86F" w14:textId="77777777" w:rsidR="002020AC" w:rsidRDefault="005874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C6F"/>
    <w:rsid w:val="002020AC"/>
    <w:rsid w:val="002F15C9"/>
    <w:rsid w:val="00507680"/>
    <w:rsid w:val="00587407"/>
    <w:rsid w:val="00590C6F"/>
    <w:rsid w:val="008E7029"/>
    <w:rsid w:val="00B908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A940"/>
  <w15:chartTrackingRefBased/>
  <w15:docId w15:val="{080D89E2-C16A-409F-A195-0D00ABD3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590C6F"/>
    <w:pPr>
      <w:widowControl w:val="0"/>
      <w:adjustRightInd w:val="0"/>
      <w:spacing w:line="240" w:lineRule="exact"/>
      <w:jc w:val="both"/>
    </w:pPr>
    <w:rPr>
      <w:rFonts w:ascii="Tahoma" w:eastAsia="Times New Roman" w:hAnsi="Tahoma" w:cs="Times New Roman"/>
      <w:sz w:val="20"/>
      <w:szCs w:val="20"/>
      <w:lang w:val="en-US"/>
    </w:rPr>
  </w:style>
  <w:style w:type="paragraph" w:styleId="Kjene">
    <w:name w:val="footer"/>
    <w:basedOn w:val="Parasts"/>
    <w:link w:val="KjeneRakstz"/>
    <w:uiPriority w:val="99"/>
    <w:rsid w:val="00590C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uiPriority w:val="99"/>
    <w:rsid w:val="00590C6F"/>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2F15C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15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resnovads.lv" TargetMode="External"/><Relationship Id="rId3" Type="http://schemas.openxmlformats.org/officeDocument/2006/relationships/webSettings" Target="webSettings.xml"/><Relationship Id="rId7" Type="http://schemas.openxmlformats.org/officeDocument/2006/relationships/hyperlink" Target="http://www.geolatvija.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gresnovads.l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Words>
  <Characters>603</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Steina</dc:creator>
  <cp:keywords/>
  <dc:description/>
  <cp:lastModifiedBy>Santa Hermane</cp:lastModifiedBy>
  <cp:revision>2</cp:revision>
  <cp:lastPrinted>2023-02-16T14:13:00Z</cp:lastPrinted>
  <dcterms:created xsi:type="dcterms:W3CDTF">2023-02-16T14:13:00Z</dcterms:created>
  <dcterms:modified xsi:type="dcterms:W3CDTF">2023-02-16T14:13:00Z</dcterms:modified>
</cp:coreProperties>
</file>