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70DD3" w14:textId="77777777" w:rsidR="005D22DD" w:rsidRPr="00735BC6" w:rsidRDefault="005D22DD" w:rsidP="005D22DD">
      <w:pPr>
        <w:spacing w:after="0" w:line="240" w:lineRule="auto"/>
        <w:ind w:right="43"/>
        <w:jc w:val="center"/>
        <w:rPr>
          <w:noProof/>
        </w:rPr>
      </w:pPr>
      <w:r>
        <w:rPr>
          <w:noProof/>
          <w:lang w:val="lv-LV" w:eastAsia="lv-LV"/>
        </w:rPr>
        <w:drawing>
          <wp:inline distT="0" distB="0" distL="0" distR="0" wp14:anchorId="3F0CF370" wp14:editId="6EE3E94D">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7AA164B" w14:textId="77777777" w:rsidR="005D22DD" w:rsidRPr="009154C1" w:rsidRDefault="005D22DD" w:rsidP="005D22DD">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43260F64" w14:textId="77777777" w:rsidR="005D22DD" w:rsidRPr="009154C1" w:rsidRDefault="005D22DD" w:rsidP="005D22DD">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629487F" w14:textId="77777777" w:rsidR="005D22DD" w:rsidRPr="009154C1" w:rsidRDefault="005D22DD" w:rsidP="005D22DD">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18CEE976" w14:textId="77777777" w:rsidR="005D22DD" w:rsidRPr="009154C1" w:rsidRDefault="005D22DD" w:rsidP="005D22DD">
      <w:pPr>
        <w:spacing w:after="0" w:line="240" w:lineRule="auto"/>
        <w:ind w:right="43"/>
        <w:rPr>
          <w:rFonts w:ascii="Times New Roman" w:hAnsi="Times New Roman"/>
          <w:szCs w:val="32"/>
        </w:rPr>
      </w:pPr>
    </w:p>
    <w:p w14:paraId="54DF059E" w14:textId="77777777" w:rsidR="005D22DD" w:rsidRPr="009154C1" w:rsidRDefault="005D22DD" w:rsidP="005D22DD">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0AE76F9E" w14:textId="77777777" w:rsidR="005D22DD" w:rsidRPr="00B05709" w:rsidRDefault="005D22DD" w:rsidP="005D22DD">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5D22DD" w:rsidRPr="00E87DE1" w14:paraId="0860D4F1" w14:textId="77777777" w:rsidTr="005144F7">
        <w:tc>
          <w:tcPr>
            <w:tcW w:w="1648" w:type="pct"/>
          </w:tcPr>
          <w:p w14:paraId="6BB1C57B" w14:textId="77777777" w:rsidR="005D22DD" w:rsidRPr="00E87DE1" w:rsidRDefault="005D22DD" w:rsidP="005144F7">
            <w:pPr>
              <w:spacing w:after="0" w:line="240" w:lineRule="auto"/>
              <w:ind w:right="43"/>
              <w:rPr>
                <w:rFonts w:ascii="Times New Roman" w:hAnsi="Times New Roman"/>
                <w:sz w:val="24"/>
                <w:szCs w:val="24"/>
                <w:lang w:val="lv-LV"/>
              </w:rPr>
            </w:pPr>
          </w:p>
          <w:p w14:paraId="1DF1EBA8" w14:textId="77777777" w:rsidR="005D22DD" w:rsidRPr="00E87DE1" w:rsidRDefault="005D22DD" w:rsidP="005144F7">
            <w:pPr>
              <w:spacing w:after="0" w:line="240" w:lineRule="auto"/>
              <w:ind w:right="43"/>
              <w:rPr>
                <w:rFonts w:ascii="Times New Roman" w:hAnsi="Times New Roman"/>
                <w:sz w:val="24"/>
                <w:szCs w:val="24"/>
                <w:lang w:val="lv-LV"/>
              </w:rPr>
            </w:pPr>
            <w:r w:rsidRPr="00E87DE1">
              <w:rPr>
                <w:rFonts w:ascii="Times New Roman" w:hAnsi="Times New Roman"/>
                <w:sz w:val="24"/>
                <w:szCs w:val="24"/>
                <w:lang w:val="lv-LV"/>
              </w:rPr>
              <w:t>Ogrē, Brīvības ielā 33</w:t>
            </w:r>
          </w:p>
        </w:tc>
        <w:tc>
          <w:tcPr>
            <w:tcW w:w="1647" w:type="pct"/>
          </w:tcPr>
          <w:p w14:paraId="64EA5C21" w14:textId="77777777" w:rsidR="005D22DD" w:rsidRPr="00E87DE1" w:rsidRDefault="005D22DD" w:rsidP="005144F7">
            <w:pPr>
              <w:pStyle w:val="Heading2"/>
              <w:spacing w:after="0"/>
              <w:ind w:right="43"/>
            </w:pPr>
          </w:p>
          <w:p w14:paraId="0DDD3E80" w14:textId="35E11ED9" w:rsidR="005D22DD" w:rsidRPr="00E87DE1" w:rsidRDefault="005D22DD" w:rsidP="006C44C2">
            <w:pPr>
              <w:pStyle w:val="Heading2"/>
              <w:spacing w:after="0"/>
              <w:ind w:right="43"/>
              <w:rPr>
                <w:i/>
              </w:rPr>
            </w:pPr>
            <w:r w:rsidRPr="00E87DE1">
              <w:t>Nr.</w:t>
            </w:r>
            <w:r w:rsidR="006C44C2">
              <w:t>25</w:t>
            </w:r>
          </w:p>
        </w:tc>
        <w:tc>
          <w:tcPr>
            <w:tcW w:w="1705" w:type="pct"/>
          </w:tcPr>
          <w:p w14:paraId="7BB3662D" w14:textId="77777777" w:rsidR="005D22DD" w:rsidRPr="00E87DE1" w:rsidRDefault="005D22DD" w:rsidP="005144F7">
            <w:pPr>
              <w:spacing w:after="0" w:line="240" w:lineRule="auto"/>
              <w:ind w:right="43"/>
              <w:jc w:val="right"/>
              <w:rPr>
                <w:rFonts w:ascii="Times New Roman" w:hAnsi="Times New Roman"/>
                <w:sz w:val="24"/>
                <w:szCs w:val="24"/>
                <w:lang w:val="lv-LV"/>
              </w:rPr>
            </w:pPr>
          </w:p>
          <w:p w14:paraId="2C63B699" w14:textId="51A325B0" w:rsidR="005D22DD" w:rsidRPr="00E87DE1" w:rsidRDefault="005D22DD" w:rsidP="006C44C2">
            <w:pPr>
              <w:spacing w:after="0" w:line="240" w:lineRule="auto"/>
              <w:ind w:right="43"/>
              <w:jc w:val="right"/>
              <w:rPr>
                <w:rFonts w:ascii="Times New Roman" w:hAnsi="Times New Roman"/>
                <w:sz w:val="24"/>
                <w:szCs w:val="24"/>
                <w:lang w:val="lv-LV"/>
              </w:rPr>
            </w:pPr>
            <w:r w:rsidRPr="00E87DE1">
              <w:rPr>
                <w:rFonts w:ascii="Times New Roman" w:hAnsi="Times New Roman"/>
                <w:sz w:val="24"/>
                <w:szCs w:val="24"/>
                <w:lang w:val="lv-LV"/>
              </w:rPr>
              <w:t>20</w:t>
            </w:r>
            <w:r w:rsidR="005F3132">
              <w:rPr>
                <w:rFonts w:ascii="Times New Roman" w:hAnsi="Times New Roman"/>
                <w:sz w:val="24"/>
                <w:szCs w:val="24"/>
                <w:lang w:val="lv-LV"/>
              </w:rPr>
              <w:t>22</w:t>
            </w:r>
            <w:r w:rsidRPr="00E87DE1">
              <w:rPr>
                <w:rFonts w:ascii="Times New Roman" w:hAnsi="Times New Roman"/>
                <w:sz w:val="24"/>
                <w:szCs w:val="24"/>
                <w:lang w:val="lv-LV"/>
              </w:rPr>
              <w:t xml:space="preserve">.gada </w:t>
            </w:r>
            <w:r w:rsidR="006C44C2">
              <w:rPr>
                <w:rFonts w:ascii="Times New Roman" w:hAnsi="Times New Roman"/>
                <w:sz w:val="24"/>
                <w:szCs w:val="24"/>
                <w:lang w:val="lv-LV"/>
              </w:rPr>
              <w:t>27.oktobrī</w:t>
            </w:r>
          </w:p>
        </w:tc>
      </w:tr>
    </w:tbl>
    <w:p w14:paraId="05D5CE5D" w14:textId="77777777" w:rsidR="005D22DD" w:rsidRPr="00E87DE1" w:rsidRDefault="005D22DD" w:rsidP="005D22DD">
      <w:pPr>
        <w:spacing w:after="0" w:line="240" w:lineRule="auto"/>
        <w:ind w:right="43"/>
        <w:jc w:val="center"/>
        <w:rPr>
          <w:rFonts w:ascii="Times New Roman" w:hAnsi="Times New Roman"/>
          <w:b/>
          <w:sz w:val="24"/>
          <w:szCs w:val="24"/>
          <w:lang w:val="lv-LV"/>
        </w:rPr>
      </w:pPr>
    </w:p>
    <w:p w14:paraId="765A6AB9" w14:textId="281F95FD" w:rsidR="005D22DD" w:rsidRPr="00E87DE1" w:rsidRDefault="006C44C2" w:rsidP="005D22DD">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6.</w:t>
      </w:r>
    </w:p>
    <w:p w14:paraId="0D86EAEA" w14:textId="4F2BC5E5" w:rsidR="006E3A4F" w:rsidRDefault="005D22DD" w:rsidP="005D22DD">
      <w:pPr>
        <w:pStyle w:val="Heading1"/>
        <w:spacing w:before="0" w:line="240" w:lineRule="auto"/>
        <w:ind w:right="43"/>
        <w:jc w:val="center"/>
        <w:rPr>
          <w:rFonts w:ascii="Times New Roman" w:hAnsi="Times New Roman" w:cs="Times New Roman"/>
          <w:b/>
          <w:color w:val="000000" w:themeColor="text1"/>
          <w:sz w:val="24"/>
          <w:szCs w:val="24"/>
          <w:u w:val="single"/>
          <w:lang w:val="lv-LV"/>
        </w:rPr>
      </w:pPr>
      <w:r w:rsidRPr="00E87DE1">
        <w:rPr>
          <w:rFonts w:ascii="Times New Roman" w:hAnsi="Times New Roman" w:cs="Times New Roman"/>
          <w:b/>
          <w:color w:val="000000" w:themeColor="text1"/>
          <w:sz w:val="24"/>
          <w:szCs w:val="24"/>
          <w:u w:val="single"/>
          <w:lang w:val="lv-LV"/>
        </w:rPr>
        <w:t xml:space="preserve">Par </w:t>
      </w:r>
      <w:r w:rsidR="00184401" w:rsidRPr="00E87DE1">
        <w:rPr>
          <w:rFonts w:ascii="Times New Roman" w:hAnsi="Times New Roman" w:cs="Times New Roman"/>
          <w:b/>
          <w:color w:val="000000" w:themeColor="text1"/>
          <w:sz w:val="24"/>
          <w:szCs w:val="24"/>
          <w:u w:val="single"/>
          <w:lang w:val="lv-LV"/>
        </w:rPr>
        <w:t>grozījum</w:t>
      </w:r>
      <w:r w:rsidR="00151061">
        <w:rPr>
          <w:rFonts w:ascii="Times New Roman" w:hAnsi="Times New Roman" w:cs="Times New Roman"/>
          <w:b/>
          <w:color w:val="000000" w:themeColor="text1"/>
          <w:sz w:val="24"/>
          <w:szCs w:val="24"/>
          <w:u w:val="single"/>
          <w:lang w:val="lv-LV"/>
        </w:rPr>
        <w:t>u</w:t>
      </w:r>
      <w:r w:rsidR="00184401" w:rsidRPr="00E87DE1">
        <w:rPr>
          <w:rFonts w:ascii="Times New Roman" w:hAnsi="Times New Roman" w:cs="Times New Roman"/>
          <w:b/>
          <w:color w:val="000000" w:themeColor="text1"/>
          <w:sz w:val="24"/>
          <w:szCs w:val="24"/>
          <w:u w:val="single"/>
          <w:lang w:val="lv-LV"/>
        </w:rPr>
        <w:t xml:space="preserve"> </w:t>
      </w:r>
      <w:r w:rsidR="006E3A4F">
        <w:rPr>
          <w:rFonts w:ascii="Times New Roman" w:hAnsi="Times New Roman" w:cs="Times New Roman"/>
          <w:b/>
          <w:color w:val="000000" w:themeColor="text1"/>
          <w:sz w:val="24"/>
          <w:szCs w:val="24"/>
          <w:u w:val="single"/>
          <w:lang w:val="lv-LV"/>
        </w:rPr>
        <w:t>Lielvārdes pašvaldības iestāžu amatu, amatu klasifikācijas un amatu algu apstiprināšanas sarakstā</w:t>
      </w:r>
    </w:p>
    <w:p w14:paraId="6B122A92" w14:textId="77777777" w:rsidR="005D22DD" w:rsidRPr="00E87DE1" w:rsidRDefault="005D22DD" w:rsidP="005D22DD">
      <w:pPr>
        <w:spacing w:after="0" w:line="240" w:lineRule="auto"/>
        <w:ind w:right="43"/>
        <w:rPr>
          <w:rFonts w:ascii="Times New Roman" w:hAnsi="Times New Roman"/>
          <w:color w:val="000000" w:themeColor="text1"/>
          <w:sz w:val="20"/>
          <w:szCs w:val="24"/>
          <w:lang w:val="lv-LV"/>
        </w:rPr>
      </w:pPr>
    </w:p>
    <w:p w14:paraId="32F80DD0" w14:textId="5AA6435C" w:rsidR="003D764A" w:rsidRPr="00E87DE1" w:rsidRDefault="003D764A" w:rsidP="00B57B7A">
      <w:pPr>
        <w:pStyle w:val="NoSpacing"/>
        <w:ind w:firstLine="720"/>
        <w:jc w:val="both"/>
        <w:rPr>
          <w:rStyle w:val="Emphasis"/>
          <w:i w:val="0"/>
          <w:iCs w:val="0"/>
        </w:rPr>
      </w:pPr>
      <w:r w:rsidRPr="00E87DE1">
        <w:rPr>
          <w:rFonts w:ascii="Times New Roman" w:hAnsi="Times New Roman"/>
          <w:sz w:val="24"/>
          <w:szCs w:val="24"/>
        </w:rPr>
        <w:t>Lielvārdes novada dome 2018.</w:t>
      </w:r>
      <w:r w:rsidR="00151061">
        <w:rPr>
          <w:rFonts w:ascii="Times New Roman" w:hAnsi="Times New Roman"/>
          <w:sz w:val="24"/>
          <w:szCs w:val="24"/>
        </w:rPr>
        <w:t xml:space="preserve"> </w:t>
      </w:r>
      <w:r w:rsidRPr="00E87DE1">
        <w:rPr>
          <w:rFonts w:ascii="Times New Roman" w:hAnsi="Times New Roman"/>
          <w:sz w:val="24"/>
          <w:szCs w:val="24"/>
        </w:rPr>
        <w:t>gada 30.</w:t>
      </w:r>
      <w:r w:rsidR="00151061">
        <w:rPr>
          <w:rFonts w:ascii="Times New Roman" w:hAnsi="Times New Roman"/>
          <w:sz w:val="24"/>
          <w:szCs w:val="24"/>
        </w:rPr>
        <w:t xml:space="preserve"> </w:t>
      </w:r>
      <w:r w:rsidRPr="00E87DE1">
        <w:rPr>
          <w:rFonts w:ascii="Times New Roman" w:hAnsi="Times New Roman"/>
          <w:sz w:val="24"/>
          <w:szCs w:val="24"/>
        </w:rPr>
        <w:t>maij</w:t>
      </w:r>
      <w:r w:rsidR="00B57B7A" w:rsidRPr="00E87DE1">
        <w:rPr>
          <w:rFonts w:ascii="Times New Roman" w:hAnsi="Times New Roman"/>
          <w:sz w:val="24"/>
          <w:szCs w:val="24"/>
        </w:rPr>
        <w:t>ā</w:t>
      </w:r>
      <w:r w:rsidRPr="00E87DE1">
        <w:rPr>
          <w:rFonts w:ascii="Times New Roman" w:hAnsi="Times New Roman"/>
          <w:sz w:val="24"/>
          <w:szCs w:val="24"/>
        </w:rPr>
        <w:t xml:space="preserve"> </w:t>
      </w:r>
      <w:r w:rsidR="00B57B7A" w:rsidRPr="00E87DE1">
        <w:rPr>
          <w:rFonts w:ascii="Times New Roman" w:hAnsi="Times New Roman"/>
          <w:sz w:val="24"/>
          <w:szCs w:val="24"/>
        </w:rPr>
        <w:t xml:space="preserve">pieņēma </w:t>
      </w:r>
      <w:r w:rsidRPr="00E87DE1">
        <w:rPr>
          <w:rFonts w:ascii="Times New Roman" w:hAnsi="Times New Roman"/>
          <w:sz w:val="24"/>
          <w:szCs w:val="24"/>
        </w:rPr>
        <w:t>lēmumu Nr.</w:t>
      </w:r>
      <w:r w:rsidR="00151061">
        <w:rPr>
          <w:rFonts w:ascii="Times New Roman" w:hAnsi="Times New Roman"/>
          <w:sz w:val="24"/>
          <w:szCs w:val="24"/>
        </w:rPr>
        <w:t xml:space="preserve"> </w:t>
      </w:r>
      <w:r w:rsidRPr="00E87DE1">
        <w:rPr>
          <w:rFonts w:ascii="Times New Roman" w:hAnsi="Times New Roman"/>
          <w:sz w:val="24"/>
          <w:szCs w:val="24"/>
        </w:rPr>
        <w:t>216</w:t>
      </w:r>
      <w:r w:rsidR="002B6D4D" w:rsidRPr="00E87DE1">
        <w:rPr>
          <w:rFonts w:ascii="Times New Roman" w:hAnsi="Times New Roman"/>
          <w:sz w:val="24"/>
          <w:szCs w:val="24"/>
        </w:rPr>
        <w:t xml:space="preserve"> </w:t>
      </w:r>
      <w:r w:rsidR="00B57B7A" w:rsidRPr="00E87DE1">
        <w:rPr>
          <w:rFonts w:ascii="Times New Roman" w:hAnsi="Times New Roman"/>
          <w:sz w:val="24"/>
          <w:szCs w:val="24"/>
        </w:rPr>
        <w:t>“Par Rīgas p</w:t>
      </w:r>
      <w:r w:rsidR="00151061">
        <w:rPr>
          <w:rFonts w:ascii="Times New Roman" w:hAnsi="Times New Roman"/>
          <w:sz w:val="24"/>
          <w:szCs w:val="24"/>
        </w:rPr>
        <w:t xml:space="preserve">lānošanas reģiona </w:t>
      </w:r>
      <w:proofErr w:type="spellStart"/>
      <w:r w:rsidR="00151061">
        <w:rPr>
          <w:rFonts w:ascii="Times New Roman" w:hAnsi="Times New Roman"/>
          <w:sz w:val="24"/>
          <w:szCs w:val="24"/>
        </w:rPr>
        <w:t>deinstituciona</w:t>
      </w:r>
      <w:r w:rsidR="00B57B7A" w:rsidRPr="00E87DE1">
        <w:rPr>
          <w:rFonts w:ascii="Times New Roman" w:hAnsi="Times New Roman"/>
          <w:sz w:val="24"/>
          <w:szCs w:val="24"/>
        </w:rPr>
        <w:t>lizācijas</w:t>
      </w:r>
      <w:proofErr w:type="spellEnd"/>
      <w:r w:rsidR="00B57B7A" w:rsidRPr="00E87DE1">
        <w:rPr>
          <w:rFonts w:ascii="Times New Roman" w:hAnsi="Times New Roman"/>
          <w:sz w:val="24"/>
          <w:szCs w:val="24"/>
        </w:rPr>
        <w:t xml:space="preserve"> plāna 2017.</w:t>
      </w:r>
      <w:r w:rsidR="00151061">
        <w:rPr>
          <w:rFonts w:ascii="Times New Roman" w:hAnsi="Times New Roman"/>
          <w:sz w:val="24"/>
          <w:szCs w:val="24"/>
        </w:rPr>
        <w:t xml:space="preserve"> </w:t>
      </w:r>
      <w:r w:rsidR="00B57B7A" w:rsidRPr="00E87DE1">
        <w:rPr>
          <w:rFonts w:ascii="Times New Roman" w:hAnsi="Times New Roman"/>
          <w:sz w:val="24"/>
          <w:szCs w:val="24"/>
        </w:rPr>
        <w:t>-</w:t>
      </w:r>
      <w:r w:rsidR="00151061">
        <w:rPr>
          <w:rFonts w:ascii="Times New Roman" w:hAnsi="Times New Roman"/>
          <w:sz w:val="24"/>
          <w:szCs w:val="24"/>
        </w:rPr>
        <w:t xml:space="preserve"> </w:t>
      </w:r>
      <w:r w:rsidR="00B57B7A" w:rsidRPr="00E87DE1">
        <w:rPr>
          <w:rFonts w:ascii="Times New Roman" w:hAnsi="Times New Roman"/>
          <w:sz w:val="24"/>
          <w:szCs w:val="24"/>
        </w:rPr>
        <w:t>2020.</w:t>
      </w:r>
      <w:r w:rsidR="00151061">
        <w:rPr>
          <w:rFonts w:ascii="Times New Roman" w:hAnsi="Times New Roman"/>
          <w:sz w:val="24"/>
          <w:szCs w:val="24"/>
        </w:rPr>
        <w:t xml:space="preserve"> </w:t>
      </w:r>
      <w:r w:rsidR="00B57B7A" w:rsidRPr="00E87DE1">
        <w:rPr>
          <w:rFonts w:ascii="Times New Roman" w:hAnsi="Times New Roman"/>
          <w:sz w:val="24"/>
          <w:szCs w:val="24"/>
        </w:rPr>
        <w:t>gadam 2.</w:t>
      </w:r>
      <w:r w:rsidR="00151061">
        <w:rPr>
          <w:rFonts w:ascii="Times New Roman" w:hAnsi="Times New Roman"/>
          <w:sz w:val="24"/>
          <w:szCs w:val="24"/>
        </w:rPr>
        <w:t xml:space="preserve"> </w:t>
      </w:r>
      <w:r w:rsidR="00B57B7A" w:rsidRPr="00E87DE1">
        <w:rPr>
          <w:rFonts w:ascii="Times New Roman" w:hAnsi="Times New Roman"/>
          <w:sz w:val="24"/>
          <w:szCs w:val="24"/>
        </w:rPr>
        <w:t>redakcijas Stratēģiskās daļas saskaņošanu”</w:t>
      </w:r>
      <w:r w:rsidRPr="00E87DE1">
        <w:rPr>
          <w:rFonts w:ascii="Times New Roman" w:hAnsi="Times New Roman"/>
          <w:sz w:val="24"/>
          <w:szCs w:val="24"/>
        </w:rPr>
        <w:t xml:space="preserve">, </w:t>
      </w:r>
      <w:r w:rsidR="00B57B7A" w:rsidRPr="00E87DE1">
        <w:rPr>
          <w:rFonts w:ascii="Times New Roman" w:hAnsi="Times New Roman"/>
          <w:sz w:val="24"/>
          <w:szCs w:val="24"/>
        </w:rPr>
        <w:t>ar kuru nolēma saskaņot Rīgas plānošanas reģiona deinstitucionalizācijas plāna 2017.</w:t>
      </w:r>
      <w:r w:rsidR="00F361F9" w:rsidRPr="00E87DE1">
        <w:rPr>
          <w:rFonts w:ascii="Times New Roman" w:hAnsi="Times New Roman"/>
          <w:sz w:val="24"/>
          <w:szCs w:val="24"/>
        </w:rPr>
        <w:t xml:space="preserve"> </w:t>
      </w:r>
      <w:r w:rsidR="00B57B7A" w:rsidRPr="00E87DE1">
        <w:rPr>
          <w:rFonts w:ascii="Times New Roman" w:hAnsi="Times New Roman"/>
          <w:sz w:val="24"/>
          <w:szCs w:val="24"/>
        </w:rPr>
        <w:t>-</w:t>
      </w:r>
      <w:r w:rsidR="00F361F9" w:rsidRPr="00E87DE1">
        <w:rPr>
          <w:rFonts w:ascii="Times New Roman" w:hAnsi="Times New Roman"/>
          <w:sz w:val="24"/>
          <w:szCs w:val="24"/>
        </w:rPr>
        <w:t xml:space="preserve"> </w:t>
      </w:r>
      <w:r w:rsidR="00B57B7A" w:rsidRPr="00E87DE1">
        <w:rPr>
          <w:rFonts w:ascii="Times New Roman" w:hAnsi="Times New Roman"/>
          <w:sz w:val="24"/>
          <w:szCs w:val="24"/>
        </w:rPr>
        <w:t>2020.gadam 2.</w:t>
      </w:r>
      <w:r w:rsidR="00151061">
        <w:rPr>
          <w:rFonts w:ascii="Times New Roman" w:hAnsi="Times New Roman"/>
          <w:sz w:val="24"/>
          <w:szCs w:val="24"/>
        </w:rPr>
        <w:t xml:space="preserve"> </w:t>
      </w:r>
      <w:r w:rsidR="00B57B7A" w:rsidRPr="00E87DE1">
        <w:rPr>
          <w:rFonts w:ascii="Times New Roman" w:hAnsi="Times New Roman"/>
          <w:sz w:val="24"/>
          <w:szCs w:val="24"/>
        </w:rPr>
        <w:t>redakcijas Stratēģiskajā daļā iekļauto infrastruktūras attīstības risinājumu, tā īstenošanai nepieciešamo finansējumu sadalījumā pa finansējuma avotiem un sasniedzamo uzraudzības rādītāju vērtības, kā arī īstenot Rīgas plānošanas reģiona deinstitucionalizācijas plāna 2017.</w:t>
      </w:r>
      <w:r w:rsidR="00F361F9" w:rsidRPr="00E87DE1">
        <w:rPr>
          <w:rFonts w:ascii="Times New Roman" w:hAnsi="Times New Roman"/>
          <w:sz w:val="24"/>
          <w:szCs w:val="24"/>
        </w:rPr>
        <w:t xml:space="preserve"> </w:t>
      </w:r>
      <w:r w:rsidR="00B57B7A" w:rsidRPr="00E87DE1">
        <w:rPr>
          <w:rFonts w:ascii="Times New Roman" w:hAnsi="Times New Roman"/>
          <w:sz w:val="24"/>
          <w:szCs w:val="24"/>
        </w:rPr>
        <w:t xml:space="preserve">- 2020.gadam 2.redakcijas Stratēģiskajā daļā iekļautos sabiedrībā balstītu sociālo pakalpojumu infrastruktūras attīstības risinājumus. </w:t>
      </w:r>
    </w:p>
    <w:p w14:paraId="57FF1AB2" w14:textId="3772FCF6" w:rsidR="001269E1" w:rsidRDefault="003D764A" w:rsidP="001F64FD">
      <w:pPr>
        <w:pStyle w:val="NoSpacing"/>
        <w:ind w:firstLine="720"/>
        <w:jc w:val="both"/>
        <w:rPr>
          <w:rStyle w:val="Emphasis"/>
          <w:rFonts w:ascii="Times New Roman" w:hAnsi="Times New Roman"/>
          <w:i w:val="0"/>
          <w:iCs w:val="0"/>
          <w:sz w:val="24"/>
          <w:szCs w:val="24"/>
        </w:rPr>
      </w:pPr>
      <w:r w:rsidRPr="00E87DE1">
        <w:rPr>
          <w:rStyle w:val="Emphasis"/>
          <w:rFonts w:ascii="Times New Roman" w:hAnsi="Times New Roman"/>
          <w:i w:val="0"/>
          <w:iCs w:val="0"/>
          <w:sz w:val="24"/>
          <w:szCs w:val="24"/>
        </w:rPr>
        <w:t>Projekta</w:t>
      </w:r>
      <w:r w:rsidR="005F662A" w:rsidRPr="00E87DE1">
        <w:rPr>
          <w:rStyle w:val="Emphasis"/>
          <w:rFonts w:ascii="Times New Roman" w:hAnsi="Times New Roman"/>
          <w:i w:val="0"/>
          <w:iCs w:val="0"/>
          <w:sz w:val="24"/>
          <w:szCs w:val="24"/>
        </w:rPr>
        <w:t xml:space="preserve"> Nr.</w:t>
      </w:r>
      <w:r w:rsidR="00151061">
        <w:rPr>
          <w:rStyle w:val="Emphasis"/>
          <w:rFonts w:ascii="Times New Roman" w:hAnsi="Times New Roman"/>
          <w:i w:val="0"/>
          <w:iCs w:val="0"/>
          <w:sz w:val="24"/>
          <w:szCs w:val="24"/>
        </w:rPr>
        <w:t xml:space="preserve"> </w:t>
      </w:r>
      <w:r w:rsidR="005F662A" w:rsidRPr="00E87DE1">
        <w:rPr>
          <w:rStyle w:val="Emphasis"/>
          <w:rFonts w:ascii="Times New Roman" w:hAnsi="Times New Roman"/>
          <w:i w:val="0"/>
          <w:iCs w:val="0"/>
          <w:sz w:val="24"/>
          <w:szCs w:val="24"/>
        </w:rPr>
        <w:t>9.3.1.1/19/I/023 “Pakalpojumu infrastruktūras attīstība deinstitucionalizācijas plānu īstenošana”</w:t>
      </w:r>
      <w:r w:rsidRPr="00E87DE1">
        <w:rPr>
          <w:rStyle w:val="Emphasis"/>
          <w:rFonts w:ascii="Times New Roman" w:hAnsi="Times New Roman"/>
          <w:i w:val="0"/>
          <w:iCs w:val="0"/>
          <w:sz w:val="24"/>
          <w:szCs w:val="24"/>
        </w:rPr>
        <w:t xml:space="preserve"> ietvaros </w:t>
      </w:r>
      <w:r w:rsidR="001269E1">
        <w:rPr>
          <w:rStyle w:val="Emphasis"/>
          <w:rFonts w:ascii="Times New Roman" w:hAnsi="Times New Roman"/>
          <w:i w:val="0"/>
          <w:iCs w:val="0"/>
          <w:sz w:val="24"/>
          <w:szCs w:val="24"/>
        </w:rPr>
        <w:t>ti</w:t>
      </w:r>
      <w:r w:rsidR="002D15BF">
        <w:rPr>
          <w:rStyle w:val="Emphasis"/>
          <w:rFonts w:ascii="Times New Roman" w:hAnsi="Times New Roman"/>
          <w:i w:val="0"/>
          <w:iCs w:val="0"/>
          <w:sz w:val="24"/>
          <w:szCs w:val="24"/>
        </w:rPr>
        <w:t>ek</w:t>
      </w:r>
      <w:r w:rsidR="001269E1">
        <w:rPr>
          <w:rStyle w:val="Emphasis"/>
          <w:rFonts w:ascii="Times New Roman" w:hAnsi="Times New Roman"/>
          <w:i w:val="0"/>
          <w:iCs w:val="0"/>
          <w:sz w:val="24"/>
          <w:szCs w:val="24"/>
        </w:rPr>
        <w:t xml:space="preserve"> izveido</w:t>
      </w:r>
      <w:r w:rsidR="002D15BF">
        <w:rPr>
          <w:rStyle w:val="Emphasis"/>
          <w:rFonts w:ascii="Times New Roman" w:hAnsi="Times New Roman"/>
          <w:i w:val="0"/>
          <w:iCs w:val="0"/>
          <w:sz w:val="24"/>
          <w:szCs w:val="24"/>
        </w:rPr>
        <w:t xml:space="preserve">tas </w:t>
      </w:r>
      <w:r w:rsidR="003406D9">
        <w:rPr>
          <w:rStyle w:val="Emphasis"/>
          <w:rFonts w:ascii="Times New Roman" w:hAnsi="Times New Roman"/>
          <w:i w:val="0"/>
          <w:iCs w:val="0"/>
          <w:sz w:val="24"/>
          <w:szCs w:val="24"/>
        </w:rPr>
        <w:t>“</w:t>
      </w:r>
      <w:bookmarkStart w:id="0" w:name="_Hlk109636165"/>
      <w:r w:rsidR="003406D9">
        <w:rPr>
          <w:rStyle w:val="Emphasis"/>
          <w:rFonts w:ascii="Times New Roman" w:hAnsi="Times New Roman"/>
          <w:i w:val="0"/>
          <w:iCs w:val="0"/>
          <w:sz w:val="24"/>
          <w:szCs w:val="24"/>
        </w:rPr>
        <w:t>Specializētās darbnīcas personām ar garīga rakstura traucējumiem</w:t>
      </w:r>
      <w:bookmarkEnd w:id="0"/>
      <w:r w:rsidR="003406D9">
        <w:rPr>
          <w:rStyle w:val="Emphasis"/>
          <w:rFonts w:ascii="Times New Roman" w:hAnsi="Times New Roman"/>
          <w:i w:val="0"/>
          <w:iCs w:val="0"/>
          <w:sz w:val="24"/>
          <w:szCs w:val="24"/>
        </w:rPr>
        <w:t>”, kas atrodas</w:t>
      </w:r>
      <w:r w:rsidR="001F64FD">
        <w:rPr>
          <w:rStyle w:val="Emphasis"/>
          <w:rFonts w:ascii="Times New Roman" w:hAnsi="Times New Roman"/>
          <w:i w:val="0"/>
          <w:iCs w:val="0"/>
          <w:sz w:val="24"/>
          <w:szCs w:val="24"/>
        </w:rPr>
        <w:t xml:space="preserve"> Ceriņu ielā 2a, “Doktorāts”, Jumpravas pagastā, Ogres novadā. </w:t>
      </w:r>
      <w:bookmarkStart w:id="1" w:name="_Hlk109743742"/>
    </w:p>
    <w:bookmarkEnd w:id="1"/>
    <w:p w14:paraId="47523989" w14:textId="644C2A64" w:rsidR="00E5187D" w:rsidRDefault="00C0663F" w:rsidP="0094100C">
      <w:pPr>
        <w:pStyle w:val="NoSpacing"/>
        <w:ind w:firstLine="720"/>
        <w:jc w:val="both"/>
        <w:rPr>
          <w:rStyle w:val="Emphasis"/>
          <w:rFonts w:ascii="Times New Roman" w:hAnsi="Times New Roman"/>
          <w:i w:val="0"/>
          <w:iCs w:val="0"/>
          <w:sz w:val="24"/>
          <w:szCs w:val="24"/>
        </w:rPr>
      </w:pPr>
      <w:r>
        <w:rPr>
          <w:rStyle w:val="Emphasis"/>
          <w:rFonts w:ascii="Times New Roman" w:hAnsi="Times New Roman"/>
          <w:i w:val="0"/>
          <w:iCs w:val="0"/>
          <w:sz w:val="24"/>
          <w:szCs w:val="24"/>
        </w:rPr>
        <w:t>Ēka ir pašvaldībai piederoša, iekštelpās veikta pārbūve</w:t>
      </w:r>
      <w:r w:rsidR="0094100C">
        <w:rPr>
          <w:rStyle w:val="Emphasis"/>
          <w:rFonts w:ascii="Times New Roman" w:hAnsi="Times New Roman"/>
          <w:i w:val="0"/>
          <w:iCs w:val="0"/>
          <w:sz w:val="24"/>
          <w:szCs w:val="24"/>
        </w:rPr>
        <w:t xml:space="preserve"> un tās pielāgotas mērķim vajadzīgajām prasībām, nodrošināt</w:t>
      </w:r>
      <w:r w:rsidR="00EC0688">
        <w:rPr>
          <w:rStyle w:val="Emphasis"/>
          <w:rFonts w:ascii="Times New Roman" w:hAnsi="Times New Roman"/>
          <w:i w:val="0"/>
          <w:iCs w:val="0"/>
          <w:sz w:val="24"/>
          <w:szCs w:val="24"/>
        </w:rPr>
        <w:t>a</w:t>
      </w:r>
      <w:r w:rsidR="0094100C">
        <w:rPr>
          <w:rStyle w:val="Emphasis"/>
          <w:rFonts w:ascii="Times New Roman" w:hAnsi="Times New Roman"/>
          <w:i w:val="0"/>
          <w:iCs w:val="0"/>
          <w:sz w:val="24"/>
          <w:szCs w:val="24"/>
        </w:rPr>
        <w:t xml:space="preserve"> vides pieejamīb</w:t>
      </w:r>
      <w:r w:rsidR="00D47912">
        <w:rPr>
          <w:rStyle w:val="Emphasis"/>
          <w:rFonts w:ascii="Times New Roman" w:hAnsi="Times New Roman"/>
          <w:i w:val="0"/>
          <w:iCs w:val="0"/>
          <w:sz w:val="24"/>
          <w:szCs w:val="24"/>
        </w:rPr>
        <w:t xml:space="preserve">a, </w:t>
      </w:r>
      <w:r w:rsidR="00A42AB0">
        <w:rPr>
          <w:rStyle w:val="Emphasis"/>
          <w:rFonts w:ascii="Times New Roman" w:hAnsi="Times New Roman"/>
          <w:i w:val="0"/>
          <w:iCs w:val="0"/>
          <w:sz w:val="24"/>
          <w:szCs w:val="24"/>
        </w:rPr>
        <w:t>nodrošināts materiāltehniskais aprīkojums</w:t>
      </w:r>
      <w:r w:rsidR="00D47912">
        <w:rPr>
          <w:rStyle w:val="Emphasis"/>
          <w:rFonts w:ascii="Times New Roman" w:hAnsi="Times New Roman"/>
          <w:i w:val="0"/>
          <w:iCs w:val="0"/>
          <w:sz w:val="24"/>
          <w:szCs w:val="24"/>
        </w:rPr>
        <w:t xml:space="preserve"> un </w:t>
      </w:r>
      <w:r w:rsidR="00C27DC6">
        <w:rPr>
          <w:rStyle w:val="Emphasis"/>
          <w:rFonts w:ascii="Times New Roman" w:hAnsi="Times New Roman"/>
          <w:i w:val="0"/>
          <w:iCs w:val="0"/>
          <w:sz w:val="24"/>
          <w:szCs w:val="24"/>
        </w:rPr>
        <w:t xml:space="preserve">Ogres novada Sociālais </w:t>
      </w:r>
      <w:r w:rsidR="00EC0688">
        <w:rPr>
          <w:rStyle w:val="Emphasis"/>
          <w:rFonts w:ascii="Times New Roman" w:hAnsi="Times New Roman"/>
          <w:i w:val="0"/>
          <w:iCs w:val="0"/>
          <w:sz w:val="24"/>
          <w:szCs w:val="24"/>
        </w:rPr>
        <w:t xml:space="preserve">dienests </w:t>
      </w:r>
      <w:r w:rsidR="00C27DC6">
        <w:rPr>
          <w:rStyle w:val="Emphasis"/>
          <w:rFonts w:ascii="Times New Roman" w:hAnsi="Times New Roman"/>
          <w:i w:val="0"/>
          <w:iCs w:val="0"/>
          <w:sz w:val="24"/>
          <w:szCs w:val="24"/>
        </w:rPr>
        <w:t xml:space="preserve">paredzējis papildus </w:t>
      </w:r>
      <w:r w:rsidR="00151061">
        <w:rPr>
          <w:rStyle w:val="Emphasis"/>
          <w:rFonts w:ascii="Times New Roman" w:hAnsi="Times New Roman"/>
          <w:i w:val="0"/>
          <w:iCs w:val="0"/>
          <w:sz w:val="24"/>
          <w:szCs w:val="24"/>
        </w:rPr>
        <w:t>amata</w:t>
      </w:r>
      <w:r w:rsidR="00C27DC6">
        <w:rPr>
          <w:rStyle w:val="Emphasis"/>
          <w:rFonts w:ascii="Times New Roman" w:hAnsi="Times New Roman"/>
          <w:i w:val="0"/>
          <w:iCs w:val="0"/>
          <w:sz w:val="24"/>
          <w:szCs w:val="24"/>
        </w:rPr>
        <w:t xml:space="preserve"> vietas, </w:t>
      </w:r>
      <w:r w:rsidR="00A42AB0">
        <w:rPr>
          <w:rStyle w:val="Emphasis"/>
          <w:rFonts w:ascii="Times New Roman" w:hAnsi="Times New Roman"/>
          <w:i w:val="0"/>
          <w:iCs w:val="0"/>
          <w:sz w:val="24"/>
          <w:szCs w:val="24"/>
        </w:rPr>
        <w:t xml:space="preserve"> lai </w:t>
      </w:r>
      <w:r w:rsidR="00795862">
        <w:rPr>
          <w:rStyle w:val="Emphasis"/>
          <w:rFonts w:ascii="Times New Roman" w:hAnsi="Times New Roman"/>
          <w:i w:val="0"/>
          <w:iCs w:val="0"/>
          <w:sz w:val="24"/>
          <w:szCs w:val="24"/>
        </w:rPr>
        <w:t>plānoto</w:t>
      </w:r>
      <w:r w:rsidR="00A42AB0">
        <w:rPr>
          <w:rStyle w:val="Emphasis"/>
          <w:rFonts w:ascii="Times New Roman" w:hAnsi="Times New Roman"/>
          <w:i w:val="0"/>
          <w:iCs w:val="0"/>
          <w:sz w:val="24"/>
          <w:szCs w:val="24"/>
        </w:rPr>
        <w:t xml:space="preserve"> darbību īstenošanas rezultātā pakalpojumu saņemtu </w:t>
      </w:r>
      <w:r w:rsidR="00795862">
        <w:rPr>
          <w:rStyle w:val="Emphasis"/>
          <w:rFonts w:ascii="Times New Roman" w:hAnsi="Times New Roman"/>
          <w:i w:val="0"/>
          <w:iCs w:val="0"/>
          <w:sz w:val="24"/>
          <w:szCs w:val="24"/>
        </w:rPr>
        <w:t>19 personas ar garīga rakstura traucējumiem</w:t>
      </w:r>
      <w:r w:rsidR="000E7EF4">
        <w:rPr>
          <w:rStyle w:val="Emphasis"/>
          <w:rFonts w:ascii="Times New Roman" w:hAnsi="Times New Roman"/>
          <w:i w:val="0"/>
          <w:iCs w:val="0"/>
          <w:sz w:val="24"/>
          <w:szCs w:val="24"/>
        </w:rPr>
        <w:t xml:space="preserve">. </w:t>
      </w:r>
    </w:p>
    <w:p w14:paraId="0A286977" w14:textId="6E9E7298" w:rsidR="00EA47FB" w:rsidRDefault="000E7EF4" w:rsidP="00C62715">
      <w:pPr>
        <w:pStyle w:val="NoSpacing"/>
        <w:ind w:firstLine="720"/>
        <w:jc w:val="both"/>
        <w:rPr>
          <w:rStyle w:val="Emphasis"/>
          <w:rFonts w:ascii="Times New Roman" w:hAnsi="Times New Roman"/>
          <w:i w:val="0"/>
          <w:iCs w:val="0"/>
          <w:sz w:val="24"/>
          <w:szCs w:val="24"/>
        </w:rPr>
      </w:pPr>
      <w:r>
        <w:rPr>
          <w:rStyle w:val="Emphasis"/>
          <w:rFonts w:ascii="Times New Roman" w:hAnsi="Times New Roman"/>
          <w:i w:val="0"/>
          <w:iCs w:val="0"/>
          <w:sz w:val="24"/>
          <w:szCs w:val="24"/>
        </w:rPr>
        <w:t>Lai Specializētajām darbnīcām nodrošinātu atbilstošu vidi</w:t>
      </w:r>
      <w:r w:rsidR="00EA47FB">
        <w:rPr>
          <w:rStyle w:val="Emphasis"/>
          <w:rFonts w:ascii="Times New Roman" w:hAnsi="Times New Roman"/>
          <w:i w:val="0"/>
          <w:iCs w:val="0"/>
          <w:sz w:val="24"/>
          <w:szCs w:val="24"/>
        </w:rPr>
        <w:t xml:space="preserve">, nepieciešams veikt izmaiņas Ogres novada Jumpravas </w:t>
      </w:r>
      <w:r w:rsidR="00EC0688">
        <w:rPr>
          <w:rStyle w:val="Emphasis"/>
          <w:rFonts w:ascii="Times New Roman" w:hAnsi="Times New Roman"/>
          <w:i w:val="0"/>
          <w:iCs w:val="0"/>
          <w:sz w:val="24"/>
          <w:szCs w:val="24"/>
        </w:rPr>
        <w:t xml:space="preserve">pagasta </w:t>
      </w:r>
      <w:r w:rsidR="00EA47FB">
        <w:rPr>
          <w:rStyle w:val="Emphasis"/>
          <w:rFonts w:ascii="Times New Roman" w:hAnsi="Times New Roman"/>
          <w:i w:val="0"/>
          <w:iCs w:val="0"/>
          <w:sz w:val="24"/>
          <w:szCs w:val="24"/>
        </w:rPr>
        <w:t>pārvaldes</w:t>
      </w:r>
      <w:r w:rsidR="00F03AD0">
        <w:rPr>
          <w:rStyle w:val="Emphasis"/>
          <w:rFonts w:ascii="Times New Roman" w:hAnsi="Times New Roman"/>
          <w:i w:val="0"/>
          <w:iCs w:val="0"/>
          <w:sz w:val="24"/>
          <w:szCs w:val="24"/>
        </w:rPr>
        <w:t xml:space="preserve"> amatu un amatalgu sarakstā par 0</w:t>
      </w:r>
      <w:r w:rsidR="00F03AD0" w:rsidRPr="003D59FD">
        <w:rPr>
          <w:rStyle w:val="Emphasis"/>
          <w:rFonts w:ascii="Times New Roman" w:hAnsi="Times New Roman"/>
          <w:i w:val="0"/>
          <w:iCs w:val="0"/>
          <w:sz w:val="24"/>
          <w:szCs w:val="24"/>
        </w:rPr>
        <w:t>,</w:t>
      </w:r>
      <w:r w:rsidR="00FD5293" w:rsidRPr="003D59FD">
        <w:rPr>
          <w:rStyle w:val="Emphasis"/>
          <w:rFonts w:ascii="Times New Roman" w:hAnsi="Times New Roman"/>
          <w:i w:val="0"/>
          <w:iCs w:val="0"/>
          <w:sz w:val="24"/>
          <w:szCs w:val="24"/>
        </w:rPr>
        <w:t>2</w:t>
      </w:r>
      <w:r w:rsidR="00F03AD0" w:rsidRPr="003D59FD">
        <w:rPr>
          <w:rStyle w:val="Emphasis"/>
          <w:rFonts w:ascii="Times New Roman" w:hAnsi="Times New Roman"/>
          <w:i w:val="0"/>
          <w:iCs w:val="0"/>
          <w:sz w:val="24"/>
          <w:szCs w:val="24"/>
        </w:rPr>
        <w:t>5</w:t>
      </w:r>
      <w:r w:rsidR="00F03AD0">
        <w:rPr>
          <w:rStyle w:val="Emphasis"/>
          <w:rFonts w:ascii="Times New Roman" w:hAnsi="Times New Roman"/>
          <w:i w:val="0"/>
          <w:iCs w:val="0"/>
          <w:sz w:val="24"/>
          <w:szCs w:val="24"/>
        </w:rPr>
        <w:t xml:space="preserve"> palielinot apkopējas slodzi</w:t>
      </w:r>
      <w:r w:rsidR="00ED0C1A">
        <w:rPr>
          <w:rStyle w:val="Emphasis"/>
          <w:rFonts w:ascii="Times New Roman" w:hAnsi="Times New Roman"/>
          <w:i w:val="0"/>
          <w:iCs w:val="0"/>
          <w:sz w:val="24"/>
          <w:szCs w:val="24"/>
        </w:rPr>
        <w:t xml:space="preserve"> un atbilstoši atalgojumu, </w:t>
      </w:r>
      <w:r w:rsidR="00F03AD0">
        <w:rPr>
          <w:rStyle w:val="Emphasis"/>
          <w:rFonts w:ascii="Times New Roman" w:hAnsi="Times New Roman"/>
          <w:i w:val="0"/>
          <w:iCs w:val="0"/>
          <w:sz w:val="24"/>
          <w:szCs w:val="24"/>
        </w:rPr>
        <w:t xml:space="preserve"> ar mērķi </w:t>
      </w:r>
      <w:r w:rsidR="00C27DC6">
        <w:rPr>
          <w:rStyle w:val="Emphasis"/>
          <w:rFonts w:ascii="Times New Roman" w:hAnsi="Times New Roman"/>
          <w:i w:val="0"/>
          <w:iCs w:val="0"/>
          <w:sz w:val="24"/>
          <w:szCs w:val="24"/>
        </w:rPr>
        <w:t>nodrošināt</w:t>
      </w:r>
      <w:r w:rsidR="00F03AD0">
        <w:rPr>
          <w:rStyle w:val="Emphasis"/>
          <w:rFonts w:ascii="Times New Roman" w:hAnsi="Times New Roman"/>
          <w:i w:val="0"/>
          <w:iCs w:val="0"/>
          <w:sz w:val="24"/>
          <w:szCs w:val="24"/>
        </w:rPr>
        <w:t xml:space="preserve"> regulāru </w:t>
      </w:r>
      <w:r w:rsidR="00C27DC6">
        <w:rPr>
          <w:rStyle w:val="Emphasis"/>
          <w:rFonts w:ascii="Times New Roman" w:hAnsi="Times New Roman"/>
          <w:i w:val="0"/>
          <w:iCs w:val="0"/>
          <w:sz w:val="24"/>
          <w:szCs w:val="24"/>
        </w:rPr>
        <w:t>Specializēto darbnīcu</w:t>
      </w:r>
      <w:r w:rsidR="00D919E5">
        <w:rPr>
          <w:rStyle w:val="Emphasis"/>
          <w:rFonts w:ascii="Times New Roman" w:hAnsi="Times New Roman"/>
          <w:i w:val="0"/>
          <w:iCs w:val="0"/>
          <w:sz w:val="24"/>
          <w:szCs w:val="24"/>
        </w:rPr>
        <w:t xml:space="preserve"> (ar kopēju platību </w:t>
      </w:r>
      <w:r w:rsidR="00D919E5">
        <w:rPr>
          <w:rFonts w:ascii="Times New Roman" w:hAnsi="Times New Roman"/>
          <w:sz w:val="24"/>
          <w:szCs w:val="24"/>
        </w:rPr>
        <w:t>159,8 m</w:t>
      </w:r>
      <w:r w:rsidR="00D919E5">
        <w:rPr>
          <w:rFonts w:ascii="Times New Roman" w:hAnsi="Times New Roman"/>
          <w:sz w:val="24"/>
          <w:szCs w:val="24"/>
          <w:vertAlign w:val="superscript"/>
        </w:rPr>
        <w:t>2</w:t>
      </w:r>
      <w:r w:rsidR="00D919E5">
        <w:rPr>
          <w:rStyle w:val="Emphasis"/>
          <w:rFonts w:ascii="Times New Roman" w:hAnsi="Times New Roman"/>
          <w:i w:val="0"/>
          <w:iCs w:val="0"/>
          <w:sz w:val="24"/>
          <w:szCs w:val="24"/>
        </w:rPr>
        <w:t xml:space="preserve">) </w:t>
      </w:r>
      <w:r w:rsidR="00C27DC6">
        <w:rPr>
          <w:rStyle w:val="Emphasis"/>
          <w:rFonts w:ascii="Times New Roman" w:hAnsi="Times New Roman"/>
          <w:i w:val="0"/>
          <w:iCs w:val="0"/>
          <w:sz w:val="24"/>
          <w:szCs w:val="24"/>
        </w:rPr>
        <w:t>uzkopšanu</w:t>
      </w:r>
      <w:r w:rsidR="00DA70B2">
        <w:rPr>
          <w:rStyle w:val="Emphasis"/>
          <w:rFonts w:ascii="Times New Roman" w:hAnsi="Times New Roman"/>
          <w:i w:val="0"/>
          <w:iCs w:val="0"/>
          <w:sz w:val="24"/>
          <w:szCs w:val="24"/>
        </w:rPr>
        <w:t xml:space="preserve"> adresē: </w:t>
      </w:r>
      <w:r w:rsidR="00EC0688">
        <w:rPr>
          <w:rStyle w:val="Emphasis"/>
          <w:rFonts w:ascii="Times New Roman" w:hAnsi="Times New Roman"/>
          <w:i w:val="0"/>
          <w:iCs w:val="0"/>
          <w:sz w:val="24"/>
          <w:szCs w:val="24"/>
        </w:rPr>
        <w:t>Ceriņu iela 2a, “Doktorāts”, Jumpravas pagast</w:t>
      </w:r>
      <w:r w:rsidR="00C62715">
        <w:rPr>
          <w:rStyle w:val="Emphasis"/>
          <w:rFonts w:ascii="Times New Roman" w:hAnsi="Times New Roman"/>
          <w:i w:val="0"/>
          <w:iCs w:val="0"/>
          <w:sz w:val="24"/>
          <w:szCs w:val="24"/>
        </w:rPr>
        <w:t>s</w:t>
      </w:r>
      <w:r w:rsidR="00EC0688">
        <w:rPr>
          <w:rStyle w:val="Emphasis"/>
          <w:rFonts w:ascii="Times New Roman" w:hAnsi="Times New Roman"/>
          <w:i w:val="0"/>
          <w:iCs w:val="0"/>
          <w:sz w:val="24"/>
          <w:szCs w:val="24"/>
        </w:rPr>
        <w:t>, Ogres novad</w:t>
      </w:r>
      <w:r w:rsidR="00C62715">
        <w:rPr>
          <w:rStyle w:val="Emphasis"/>
          <w:rFonts w:ascii="Times New Roman" w:hAnsi="Times New Roman"/>
          <w:i w:val="0"/>
          <w:iCs w:val="0"/>
          <w:sz w:val="24"/>
          <w:szCs w:val="24"/>
        </w:rPr>
        <w:t>s</w:t>
      </w:r>
      <w:r w:rsidR="00EC0688">
        <w:rPr>
          <w:rStyle w:val="Emphasis"/>
          <w:rFonts w:ascii="Times New Roman" w:hAnsi="Times New Roman"/>
          <w:i w:val="0"/>
          <w:iCs w:val="0"/>
          <w:sz w:val="24"/>
          <w:szCs w:val="24"/>
        </w:rPr>
        <w:t xml:space="preserve">. </w:t>
      </w:r>
    </w:p>
    <w:p w14:paraId="5B4791B1" w14:textId="7BD312D7" w:rsidR="007E7A5E" w:rsidRPr="00E87DE1" w:rsidRDefault="00D26710" w:rsidP="00ED0C1A">
      <w:pPr>
        <w:pStyle w:val="NoSpacing"/>
        <w:ind w:firstLine="720"/>
        <w:jc w:val="both"/>
        <w:rPr>
          <w:rFonts w:ascii="Times New Roman" w:hAnsi="Times New Roman"/>
          <w:sz w:val="24"/>
          <w:szCs w:val="24"/>
        </w:rPr>
      </w:pPr>
      <w:bookmarkStart w:id="2" w:name="_Hlk87281537"/>
      <w:r w:rsidRPr="00E87DE1">
        <w:rPr>
          <w:rFonts w:ascii="Times New Roman" w:hAnsi="Times New Roman"/>
          <w:sz w:val="24"/>
          <w:szCs w:val="24"/>
        </w:rPr>
        <w:t xml:space="preserve">Pamatojoties uz likuma “Par pašvaldībām” 21. panta pirmās daļas 13. punktu un saskaņā ar Valsts un pašvaldību institūciju amatpersonu un darbinieku atlīdzības likuma 11. panta pirmo daļu, </w:t>
      </w:r>
    </w:p>
    <w:bookmarkEnd w:id="2"/>
    <w:p w14:paraId="63AD2BB5" w14:textId="77777777" w:rsidR="007E7A5E" w:rsidRPr="00E87DE1" w:rsidRDefault="007E7A5E" w:rsidP="003D764A">
      <w:pPr>
        <w:pStyle w:val="NoSpacing"/>
        <w:ind w:firstLine="720"/>
        <w:jc w:val="both"/>
        <w:rPr>
          <w:rFonts w:ascii="Times New Roman" w:hAnsi="Times New Roman"/>
          <w:sz w:val="24"/>
          <w:szCs w:val="24"/>
        </w:rPr>
      </w:pPr>
    </w:p>
    <w:p w14:paraId="3255CAA0" w14:textId="77777777" w:rsidR="006C44C2" w:rsidRPr="006C44C2" w:rsidRDefault="006C44C2" w:rsidP="006C44C2">
      <w:pPr>
        <w:widowControl/>
        <w:spacing w:after="0" w:line="240" w:lineRule="auto"/>
        <w:jc w:val="center"/>
        <w:rPr>
          <w:rFonts w:ascii="Times New Roman" w:eastAsia="Times New Roman" w:hAnsi="Times New Roman"/>
          <w:b/>
          <w:iCs/>
          <w:color w:val="000000"/>
          <w:sz w:val="24"/>
          <w:szCs w:val="24"/>
          <w:lang w:val="lv-LV"/>
        </w:rPr>
      </w:pPr>
      <w:r w:rsidRPr="006C44C2">
        <w:rPr>
          <w:rFonts w:ascii="Times New Roman" w:eastAsia="Times New Roman" w:hAnsi="Times New Roman"/>
          <w:b/>
          <w:iCs/>
          <w:color w:val="000000"/>
          <w:sz w:val="24"/>
          <w:szCs w:val="24"/>
          <w:lang w:val="lv-LV"/>
        </w:rPr>
        <w:t xml:space="preserve">balsojot: </w:t>
      </w:r>
      <w:r w:rsidRPr="006C44C2">
        <w:rPr>
          <w:rFonts w:ascii="Times New Roman" w:eastAsia="Times New Roman" w:hAnsi="Times New Roman"/>
          <w:b/>
          <w:iCs/>
          <w:noProof/>
          <w:color w:val="000000"/>
          <w:sz w:val="24"/>
          <w:szCs w:val="24"/>
          <w:lang w:val="lv-LV"/>
        </w:rPr>
        <w:t>ar 20 balsīm "Par" (Andris Krauja, Artūrs Mangulis, Atvars Lakstīgala, Dace Kļaviņa, Dace Māliņa, Dace Veiliņa, Dainis Širovs, Dzirkstīte Žindiga, Egils Helmanis, Ilmārs Zemnieks, Indulis Trapiņš, Jānis Iklāvs, Jānis Kaijaks, Jānis Lūsis, Jānis Siliņš, Pāvels Kotāns, Raivis Ūzuls, Rūdolfs Kudļa, Toms Āboltiņš, Valentīns Špēlis), "Pret" – nav, "Atturas" – nav,</w:t>
      </w:r>
      <w:r w:rsidRPr="006C44C2">
        <w:rPr>
          <w:rFonts w:ascii="Times New Roman" w:eastAsia="Times New Roman" w:hAnsi="Times New Roman"/>
          <w:b/>
          <w:iCs/>
          <w:color w:val="000000"/>
          <w:sz w:val="24"/>
          <w:szCs w:val="24"/>
          <w:lang w:val="lv-LV"/>
        </w:rPr>
        <w:t xml:space="preserve"> </w:t>
      </w:r>
    </w:p>
    <w:p w14:paraId="204B3777" w14:textId="77777777" w:rsidR="006C44C2" w:rsidRPr="006C44C2" w:rsidRDefault="006C44C2" w:rsidP="006C44C2">
      <w:pPr>
        <w:widowControl/>
        <w:spacing w:after="0" w:line="240" w:lineRule="auto"/>
        <w:jc w:val="center"/>
        <w:rPr>
          <w:rFonts w:ascii="Times New Roman" w:eastAsia="Times New Roman" w:hAnsi="Times New Roman"/>
          <w:b/>
          <w:iCs/>
          <w:color w:val="000000"/>
          <w:sz w:val="24"/>
          <w:szCs w:val="24"/>
          <w:lang w:val="lv-LV"/>
        </w:rPr>
      </w:pPr>
      <w:r w:rsidRPr="006C44C2">
        <w:rPr>
          <w:rFonts w:ascii="Times New Roman" w:eastAsia="Times New Roman" w:hAnsi="Times New Roman"/>
          <w:iCs/>
          <w:color w:val="000000"/>
          <w:sz w:val="24"/>
          <w:szCs w:val="24"/>
          <w:lang w:val="lv-LV"/>
        </w:rPr>
        <w:t>Ogres novada pašvaldības dome</w:t>
      </w:r>
      <w:r w:rsidRPr="006C44C2">
        <w:rPr>
          <w:rFonts w:ascii="Times New Roman" w:eastAsia="Times New Roman" w:hAnsi="Times New Roman"/>
          <w:b/>
          <w:iCs/>
          <w:color w:val="000000"/>
          <w:sz w:val="24"/>
          <w:szCs w:val="24"/>
          <w:lang w:val="lv-LV"/>
        </w:rPr>
        <w:t xml:space="preserve"> NOLEMJ:</w:t>
      </w:r>
    </w:p>
    <w:p w14:paraId="411E7008" w14:textId="77777777" w:rsidR="007E7A5E" w:rsidRPr="00E87DE1" w:rsidRDefault="007E7A5E" w:rsidP="007E7A5E">
      <w:pPr>
        <w:spacing w:after="0" w:line="240" w:lineRule="auto"/>
        <w:ind w:right="43"/>
        <w:jc w:val="center"/>
        <w:rPr>
          <w:rFonts w:ascii="Times New Roman" w:hAnsi="Times New Roman"/>
          <w:b/>
          <w:bCs/>
          <w:sz w:val="24"/>
          <w:szCs w:val="24"/>
          <w:lang w:val="lv-LV"/>
        </w:rPr>
      </w:pPr>
    </w:p>
    <w:p w14:paraId="2F2CCFC8" w14:textId="1EE4BE36" w:rsidR="00797FD2" w:rsidRPr="000D6E15" w:rsidRDefault="001B2CFD" w:rsidP="000D6E15">
      <w:pPr>
        <w:pStyle w:val="NoSpacing"/>
        <w:numPr>
          <w:ilvl w:val="0"/>
          <w:numId w:val="1"/>
        </w:numPr>
        <w:ind w:left="709"/>
        <w:jc w:val="both"/>
        <w:rPr>
          <w:rFonts w:ascii="Times New Roman" w:hAnsi="Times New Roman"/>
          <w:sz w:val="24"/>
          <w:szCs w:val="24"/>
        </w:rPr>
      </w:pPr>
      <w:r w:rsidRPr="00E87DE1">
        <w:rPr>
          <w:rFonts w:ascii="Times New Roman" w:hAnsi="Times New Roman"/>
          <w:sz w:val="24"/>
          <w:szCs w:val="24"/>
        </w:rPr>
        <w:t xml:space="preserve">Izdarīt </w:t>
      </w:r>
      <w:r w:rsidR="00AE56DA">
        <w:rPr>
          <w:rFonts w:ascii="Times New Roman" w:hAnsi="Times New Roman"/>
          <w:sz w:val="24"/>
          <w:szCs w:val="24"/>
        </w:rPr>
        <w:t>Lielvārdes pašvaldības iestāžu amatu, amatu klasifikācijas un a</w:t>
      </w:r>
      <w:r w:rsidR="00151061">
        <w:rPr>
          <w:rFonts w:ascii="Times New Roman" w:hAnsi="Times New Roman"/>
          <w:sz w:val="24"/>
          <w:szCs w:val="24"/>
        </w:rPr>
        <w:t>matu algu saraksta</w:t>
      </w:r>
      <w:r w:rsidR="00C215EC">
        <w:rPr>
          <w:rFonts w:ascii="Times New Roman" w:hAnsi="Times New Roman"/>
          <w:sz w:val="24"/>
          <w:szCs w:val="24"/>
        </w:rPr>
        <w:t xml:space="preserve"> </w:t>
      </w:r>
      <w:r w:rsidR="00C215EC" w:rsidRPr="008A4074">
        <w:rPr>
          <w:rFonts w:ascii="Times New Roman" w:hAnsi="Times New Roman"/>
          <w:sz w:val="24"/>
          <w:szCs w:val="24"/>
        </w:rPr>
        <w:t>(</w:t>
      </w:r>
      <w:r w:rsidR="00EE146E" w:rsidRPr="008A4074">
        <w:rPr>
          <w:rFonts w:ascii="Times New Roman" w:hAnsi="Times New Roman"/>
          <w:sz w:val="24"/>
          <w:szCs w:val="24"/>
        </w:rPr>
        <w:t>a</w:t>
      </w:r>
      <w:r w:rsidR="00C215EC" w:rsidRPr="008A4074">
        <w:rPr>
          <w:rFonts w:ascii="Times New Roman" w:hAnsi="Times New Roman"/>
          <w:sz w:val="24"/>
          <w:szCs w:val="24"/>
        </w:rPr>
        <w:t xml:space="preserve">pstiprināts ar Lielvārdes </w:t>
      </w:r>
      <w:r w:rsidR="00EE146E" w:rsidRPr="008A4074">
        <w:rPr>
          <w:rFonts w:ascii="Times New Roman" w:hAnsi="Times New Roman"/>
          <w:sz w:val="24"/>
          <w:szCs w:val="24"/>
        </w:rPr>
        <w:t xml:space="preserve">novada </w:t>
      </w:r>
      <w:r w:rsidR="00C215EC" w:rsidRPr="008A4074">
        <w:rPr>
          <w:rFonts w:ascii="Times New Roman" w:hAnsi="Times New Roman"/>
          <w:sz w:val="24"/>
          <w:szCs w:val="24"/>
        </w:rPr>
        <w:t>domes 2020</w:t>
      </w:r>
      <w:r w:rsidR="00C215EC">
        <w:rPr>
          <w:rFonts w:ascii="Times New Roman" w:hAnsi="Times New Roman"/>
          <w:sz w:val="24"/>
          <w:szCs w:val="24"/>
        </w:rPr>
        <w:t>.</w:t>
      </w:r>
      <w:r w:rsidR="00EE146E">
        <w:rPr>
          <w:rFonts w:ascii="Times New Roman" w:hAnsi="Times New Roman"/>
          <w:sz w:val="24"/>
          <w:szCs w:val="24"/>
        </w:rPr>
        <w:t xml:space="preserve"> </w:t>
      </w:r>
      <w:r w:rsidR="00C215EC">
        <w:rPr>
          <w:rFonts w:ascii="Times New Roman" w:hAnsi="Times New Roman"/>
          <w:sz w:val="24"/>
          <w:szCs w:val="24"/>
        </w:rPr>
        <w:t>gada 23.</w:t>
      </w:r>
      <w:r w:rsidR="00EE146E">
        <w:rPr>
          <w:rFonts w:ascii="Times New Roman" w:hAnsi="Times New Roman"/>
          <w:sz w:val="24"/>
          <w:szCs w:val="24"/>
        </w:rPr>
        <w:t xml:space="preserve"> </w:t>
      </w:r>
      <w:r w:rsidR="00C215EC">
        <w:rPr>
          <w:rFonts w:ascii="Times New Roman" w:hAnsi="Times New Roman"/>
          <w:sz w:val="24"/>
          <w:szCs w:val="24"/>
        </w:rPr>
        <w:t xml:space="preserve">decembra lēmumu Nr. </w:t>
      </w:r>
      <w:r w:rsidR="00C215EC">
        <w:rPr>
          <w:rFonts w:ascii="Times New Roman" w:hAnsi="Times New Roman"/>
          <w:sz w:val="24"/>
          <w:szCs w:val="24"/>
        </w:rPr>
        <w:lastRenderedPageBreak/>
        <w:t>376</w:t>
      </w:r>
      <w:r w:rsidR="00F917D7">
        <w:rPr>
          <w:rFonts w:ascii="Times New Roman" w:hAnsi="Times New Roman"/>
          <w:sz w:val="24"/>
          <w:szCs w:val="24"/>
        </w:rPr>
        <w:t xml:space="preserve"> (protokols Nr. 23, </w:t>
      </w:r>
      <w:r w:rsidR="00F917D7" w:rsidRPr="008A4074">
        <w:rPr>
          <w:rFonts w:ascii="Times New Roman" w:hAnsi="Times New Roman"/>
          <w:sz w:val="24"/>
          <w:szCs w:val="24"/>
        </w:rPr>
        <w:t>3</w:t>
      </w:r>
      <w:r w:rsidR="00EE146E" w:rsidRPr="008A4074">
        <w:rPr>
          <w:rFonts w:ascii="Times New Roman" w:hAnsi="Times New Roman"/>
          <w:sz w:val="24"/>
          <w:szCs w:val="24"/>
        </w:rPr>
        <w:t>.</w:t>
      </w:r>
      <w:r w:rsidR="00F917D7">
        <w:rPr>
          <w:rFonts w:ascii="Times New Roman" w:hAnsi="Times New Roman"/>
          <w:sz w:val="24"/>
          <w:szCs w:val="24"/>
        </w:rPr>
        <w:t>)</w:t>
      </w:r>
      <w:r w:rsidR="00151061">
        <w:rPr>
          <w:rFonts w:ascii="Times New Roman" w:hAnsi="Times New Roman"/>
          <w:sz w:val="24"/>
          <w:szCs w:val="24"/>
        </w:rPr>
        <w:t xml:space="preserve">) pielikumā Nr. 4 </w:t>
      </w:r>
      <w:r w:rsidR="00F917D7">
        <w:rPr>
          <w:rFonts w:ascii="Times New Roman" w:hAnsi="Times New Roman"/>
          <w:sz w:val="24"/>
          <w:szCs w:val="24"/>
        </w:rPr>
        <w:t>grozījumu</w:t>
      </w:r>
      <w:r w:rsidR="00EE146E" w:rsidRPr="008A4074">
        <w:rPr>
          <w:rFonts w:ascii="Times New Roman" w:hAnsi="Times New Roman"/>
          <w:sz w:val="24"/>
          <w:szCs w:val="24"/>
        </w:rPr>
        <w:t>,</w:t>
      </w:r>
      <w:r w:rsidR="00151061">
        <w:rPr>
          <w:rFonts w:ascii="Times New Roman" w:hAnsi="Times New Roman"/>
          <w:sz w:val="24"/>
          <w:szCs w:val="24"/>
        </w:rPr>
        <w:t xml:space="preserve"> izsakot</w:t>
      </w:r>
      <w:r w:rsidR="00F917D7">
        <w:rPr>
          <w:rFonts w:ascii="Times New Roman" w:hAnsi="Times New Roman"/>
          <w:sz w:val="24"/>
          <w:szCs w:val="24"/>
        </w:rPr>
        <w:t xml:space="preserve"> </w:t>
      </w:r>
      <w:r w:rsidR="00151061">
        <w:rPr>
          <w:rFonts w:ascii="Times New Roman" w:hAnsi="Times New Roman"/>
          <w:sz w:val="24"/>
          <w:szCs w:val="24"/>
        </w:rPr>
        <w:t>p</w:t>
      </w:r>
      <w:r w:rsidR="00107A5F" w:rsidRPr="000D6E15">
        <w:rPr>
          <w:rFonts w:ascii="Times New Roman" w:hAnsi="Times New Roman"/>
          <w:sz w:val="24"/>
          <w:szCs w:val="24"/>
        </w:rPr>
        <w:t xml:space="preserve">ielikuma Nr. 4 (Jumpravas pagasta pārvalde) </w:t>
      </w:r>
      <w:r w:rsidR="00107A5F" w:rsidRPr="000D6E15">
        <w:rPr>
          <w:rFonts w:ascii="Times New Roman" w:hAnsi="Times New Roman"/>
          <w:color w:val="000000" w:themeColor="text1"/>
          <w:sz w:val="24"/>
          <w:szCs w:val="24"/>
        </w:rPr>
        <w:t>8</w:t>
      </w:r>
      <w:r w:rsidR="00C62715" w:rsidRPr="000D6E15">
        <w:rPr>
          <w:rFonts w:ascii="Times New Roman" w:hAnsi="Times New Roman"/>
          <w:color w:val="000000" w:themeColor="text1"/>
          <w:sz w:val="24"/>
          <w:szCs w:val="24"/>
        </w:rPr>
        <w:t>.</w:t>
      </w:r>
      <w:r w:rsidR="00107A5F" w:rsidRPr="000D6E15">
        <w:rPr>
          <w:rFonts w:ascii="Times New Roman" w:hAnsi="Times New Roman"/>
          <w:color w:val="000000" w:themeColor="text1"/>
          <w:sz w:val="24"/>
          <w:szCs w:val="24"/>
        </w:rPr>
        <w:t xml:space="preserve"> </w:t>
      </w:r>
      <w:r w:rsidR="00797FD2" w:rsidRPr="000D6E15">
        <w:rPr>
          <w:rFonts w:ascii="Times New Roman" w:hAnsi="Times New Roman"/>
          <w:color w:val="000000" w:themeColor="text1"/>
          <w:sz w:val="24"/>
          <w:szCs w:val="24"/>
        </w:rPr>
        <w:t>punktu šādā redakcijā</w:t>
      </w:r>
      <w:r w:rsidR="00797FD2" w:rsidRPr="000D6E15">
        <w:rPr>
          <w:rFonts w:ascii="Times New Roman" w:hAnsi="Times New Roman"/>
          <w:sz w:val="24"/>
          <w:szCs w:val="24"/>
        </w:rPr>
        <w:t>:</w:t>
      </w:r>
    </w:p>
    <w:p w14:paraId="667B7284" w14:textId="0038C40E" w:rsidR="00107A5F" w:rsidRDefault="00107A5F" w:rsidP="00107A5F">
      <w:pPr>
        <w:pStyle w:val="NoSpacing"/>
        <w:jc w:val="both"/>
        <w:rPr>
          <w:rFonts w:ascii="Times New Roman" w:hAnsi="Times New Roman"/>
          <w:sz w:val="24"/>
          <w:szCs w:val="24"/>
        </w:rPr>
      </w:pPr>
    </w:p>
    <w:tbl>
      <w:tblPr>
        <w:tblW w:w="10490" w:type="dxa"/>
        <w:tblInd w:w="-1005" w:type="dxa"/>
        <w:tblLayout w:type="fixed"/>
        <w:tblLook w:val="04A0" w:firstRow="1" w:lastRow="0" w:firstColumn="1" w:lastColumn="0" w:noHBand="0" w:noVBand="1"/>
      </w:tblPr>
      <w:tblGrid>
        <w:gridCol w:w="711"/>
        <w:gridCol w:w="1133"/>
        <w:gridCol w:w="992"/>
        <w:gridCol w:w="1276"/>
        <w:gridCol w:w="567"/>
        <w:gridCol w:w="850"/>
        <w:gridCol w:w="1276"/>
        <w:gridCol w:w="992"/>
        <w:gridCol w:w="851"/>
        <w:gridCol w:w="850"/>
        <w:gridCol w:w="992"/>
      </w:tblGrid>
      <w:tr w:rsidR="009D489B" w:rsidRPr="00572BE5" w14:paraId="69509828" w14:textId="77777777" w:rsidTr="009D489B">
        <w:trPr>
          <w:cantSplit/>
          <w:trHeight w:val="1134"/>
        </w:trPr>
        <w:tc>
          <w:tcPr>
            <w:tcW w:w="711"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788C5795" w14:textId="77777777" w:rsidR="00572BE5" w:rsidRPr="00572BE5" w:rsidRDefault="00572BE5" w:rsidP="009D489B">
            <w:pPr>
              <w:widowControl/>
              <w:spacing w:after="0" w:line="240" w:lineRule="auto"/>
              <w:ind w:left="113" w:right="113"/>
              <w:jc w:val="center"/>
              <w:rPr>
                <w:rFonts w:ascii="Times New Roman" w:eastAsia="Times New Roman" w:hAnsi="Times New Roman"/>
                <w:color w:val="000000"/>
                <w:sz w:val="20"/>
                <w:szCs w:val="20"/>
                <w:lang w:val="lv-LV" w:eastAsia="lv-LV"/>
              </w:rPr>
            </w:pPr>
            <w:proofErr w:type="spellStart"/>
            <w:r w:rsidRPr="00572BE5">
              <w:rPr>
                <w:rFonts w:ascii="Times New Roman" w:eastAsia="Times New Roman" w:hAnsi="Times New Roman"/>
                <w:color w:val="000000"/>
                <w:sz w:val="20"/>
                <w:szCs w:val="20"/>
                <w:lang w:val="lv-LV" w:eastAsia="lv-LV"/>
              </w:rPr>
              <w:t>N.p.k</w:t>
            </w:r>
            <w:proofErr w:type="spellEnd"/>
            <w:r w:rsidRPr="00572BE5">
              <w:rPr>
                <w:rFonts w:ascii="Times New Roman" w:eastAsia="Times New Roman" w:hAnsi="Times New Roman"/>
                <w:color w:val="000000"/>
                <w:sz w:val="20"/>
                <w:szCs w:val="20"/>
                <w:lang w:val="lv-LV" w:eastAsia="lv-LV"/>
              </w:rPr>
              <w:t>.</w:t>
            </w:r>
          </w:p>
        </w:tc>
        <w:tc>
          <w:tcPr>
            <w:tcW w:w="1133" w:type="dxa"/>
            <w:tcBorders>
              <w:top w:val="single" w:sz="8" w:space="0" w:color="auto"/>
              <w:left w:val="nil"/>
              <w:bottom w:val="single" w:sz="8" w:space="0" w:color="auto"/>
              <w:right w:val="single" w:sz="8" w:space="0" w:color="auto"/>
            </w:tcBorders>
            <w:shd w:val="clear" w:color="auto" w:fill="auto"/>
            <w:textDirection w:val="btLr"/>
            <w:vAlign w:val="center"/>
            <w:hideMark/>
          </w:tcPr>
          <w:p w14:paraId="3B08F58D" w14:textId="77777777" w:rsidR="00572BE5" w:rsidRPr="00572BE5" w:rsidRDefault="00572BE5" w:rsidP="009D489B">
            <w:pPr>
              <w:widowControl/>
              <w:spacing w:after="0" w:line="240" w:lineRule="auto"/>
              <w:ind w:left="113" w:right="113"/>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Amats</w:t>
            </w:r>
          </w:p>
        </w:tc>
        <w:tc>
          <w:tcPr>
            <w:tcW w:w="992" w:type="dxa"/>
            <w:tcBorders>
              <w:top w:val="single" w:sz="8" w:space="0" w:color="auto"/>
              <w:left w:val="nil"/>
              <w:bottom w:val="single" w:sz="8" w:space="0" w:color="auto"/>
              <w:right w:val="single" w:sz="8" w:space="0" w:color="auto"/>
            </w:tcBorders>
            <w:shd w:val="clear" w:color="auto" w:fill="auto"/>
            <w:textDirection w:val="btLr"/>
            <w:vAlign w:val="center"/>
            <w:hideMark/>
          </w:tcPr>
          <w:p w14:paraId="61C0F6F7" w14:textId="77777777" w:rsidR="00572BE5" w:rsidRPr="00572BE5" w:rsidRDefault="00572BE5" w:rsidP="009D489B">
            <w:pPr>
              <w:widowControl/>
              <w:spacing w:after="0" w:line="240" w:lineRule="auto"/>
              <w:ind w:left="113" w:right="113"/>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Profesijas kods</w:t>
            </w:r>
          </w:p>
        </w:tc>
        <w:tc>
          <w:tcPr>
            <w:tcW w:w="1276" w:type="dxa"/>
            <w:tcBorders>
              <w:top w:val="single" w:sz="8" w:space="0" w:color="auto"/>
              <w:left w:val="nil"/>
              <w:bottom w:val="single" w:sz="8" w:space="0" w:color="auto"/>
              <w:right w:val="single" w:sz="8" w:space="0" w:color="auto"/>
            </w:tcBorders>
            <w:shd w:val="clear" w:color="auto" w:fill="auto"/>
            <w:textDirection w:val="btLr"/>
            <w:vAlign w:val="center"/>
            <w:hideMark/>
          </w:tcPr>
          <w:p w14:paraId="42CF4C47" w14:textId="77777777" w:rsidR="00572BE5" w:rsidRPr="00572BE5" w:rsidRDefault="00572BE5" w:rsidP="009D489B">
            <w:pPr>
              <w:widowControl/>
              <w:spacing w:after="0" w:line="240" w:lineRule="auto"/>
              <w:ind w:left="113" w:right="113"/>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Saime</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25AE24E0" w14:textId="77777777" w:rsidR="00572BE5" w:rsidRPr="00572BE5" w:rsidRDefault="00572BE5" w:rsidP="009D489B">
            <w:pPr>
              <w:widowControl/>
              <w:spacing w:after="0" w:line="240" w:lineRule="auto"/>
              <w:ind w:left="113" w:right="113"/>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Līmenis</w:t>
            </w:r>
          </w:p>
        </w:tc>
        <w:tc>
          <w:tcPr>
            <w:tcW w:w="850" w:type="dxa"/>
            <w:tcBorders>
              <w:top w:val="single" w:sz="8" w:space="0" w:color="auto"/>
              <w:left w:val="nil"/>
              <w:bottom w:val="single" w:sz="8" w:space="0" w:color="auto"/>
              <w:right w:val="single" w:sz="8" w:space="0" w:color="auto"/>
            </w:tcBorders>
            <w:shd w:val="clear" w:color="auto" w:fill="auto"/>
            <w:textDirection w:val="btLr"/>
            <w:vAlign w:val="center"/>
            <w:hideMark/>
          </w:tcPr>
          <w:p w14:paraId="24C95A20" w14:textId="77777777" w:rsidR="00572BE5" w:rsidRPr="00572BE5" w:rsidRDefault="00572BE5" w:rsidP="009D489B">
            <w:pPr>
              <w:widowControl/>
              <w:spacing w:after="0" w:line="240" w:lineRule="auto"/>
              <w:ind w:left="113" w:right="113"/>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Mēnešalgu grupa</w:t>
            </w:r>
          </w:p>
        </w:tc>
        <w:tc>
          <w:tcPr>
            <w:tcW w:w="1276" w:type="dxa"/>
            <w:tcBorders>
              <w:top w:val="single" w:sz="8" w:space="0" w:color="auto"/>
              <w:left w:val="nil"/>
              <w:bottom w:val="single" w:sz="8" w:space="0" w:color="auto"/>
              <w:right w:val="single" w:sz="8" w:space="0" w:color="auto"/>
            </w:tcBorders>
            <w:shd w:val="clear" w:color="000000" w:fill="FFFFFF"/>
            <w:textDirection w:val="btLr"/>
            <w:vAlign w:val="center"/>
            <w:hideMark/>
          </w:tcPr>
          <w:p w14:paraId="5B9352AB" w14:textId="4D9C927E" w:rsidR="00572BE5" w:rsidRPr="00572BE5" w:rsidRDefault="00572BE5" w:rsidP="009D489B">
            <w:pPr>
              <w:widowControl/>
              <w:spacing w:after="0" w:line="240" w:lineRule="auto"/>
              <w:ind w:left="113" w:right="113"/>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Maksimālās mēnešalgas apmērs</w:t>
            </w:r>
          </w:p>
        </w:tc>
        <w:tc>
          <w:tcPr>
            <w:tcW w:w="992" w:type="dxa"/>
            <w:tcBorders>
              <w:top w:val="single" w:sz="8" w:space="0" w:color="auto"/>
              <w:left w:val="nil"/>
              <w:bottom w:val="single" w:sz="8" w:space="0" w:color="auto"/>
              <w:right w:val="single" w:sz="8" w:space="0" w:color="auto"/>
            </w:tcBorders>
            <w:shd w:val="clear" w:color="auto" w:fill="auto"/>
            <w:textDirection w:val="btLr"/>
            <w:vAlign w:val="center"/>
            <w:hideMark/>
          </w:tcPr>
          <w:p w14:paraId="3DD74A2E" w14:textId="77777777" w:rsidR="00572BE5" w:rsidRPr="00572BE5" w:rsidRDefault="00572BE5" w:rsidP="009D489B">
            <w:pPr>
              <w:widowControl/>
              <w:spacing w:after="0" w:line="240" w:lineRule="auto"/>
              <w:ind w:left="113" w:right="113"/>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Vienādo amatu skaits</w:t>
            </w:r>
          </w:p>
        </w:tc>
        <w:tc>
          <w:tcPr>
            <w:tcW w:w="851" w:type="dxa"/>
            <w:tcBorders>
              <w:top w:val="single" w:sz="8" w:space="0" w:color="auto"/>
              <w:left w:val="nil"/>
              <w:bottom w:val="single" w:sz="8" w:space="0" w:color="auto"/>
              <w:right w:val="single" w:sz="8" w:space="0" w:color="auto"/>
            </w:tcBorders>
            <w:shd w:val="clear" w:color="auto" w:fill="auto"/>
            <w:textDirection w:val="btLr"/>
            <w:vAlign w:val="center"/>
            <w:hideMark/>
          </w:tcPr>
          <w:p w14:paraId="07459B4F" w14:textId="77777777" w:rsidR="00572BE5" w:rsidRPr="00572BE5" w:rsidRDefault="00572BE5" w:rsidP="009D489B">
            <w:pPr>
              <w:widowControl/>
              <w:spacing w:after="0" w:line="240" w:lineRule="auto"/>
              <w:ind w:left="113" w:right="113"/>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Amata likme</w:t>
            </w:r>
          </w:p>
        </w:tc>
        <w:tc>
          <w:tcPr>
            <w:tcW w:w="850" w:type="dxa"/>
            <w:tcBorders>
              <w:top w:val="single" w:sz="8" w:space="0" w:color="auto"/>
              <w:left w:val="nil"/>
              <w:bottom w:val="single" w:sz="8" w:space="0" w:color="auto"/>
              <w:right w:val="single" w:sz="8" w:space="0" w:color="auto"/>
            </w:tcBorders>
            <w:shd w:val="clear" w:color="auto" w:fill="auto"/>
            <w:textDirection w:val="btLr"/>
            <w:vAlign w:val="center"/>
            <w:hideMark/>
          </w:tcPr>
          <w:p w14:paraId="1463DBF3" w14:textId="77777777" w:rsidR="00572BE5" w:rsidRPr="00572BE5" w:rsidRDefault="00572BE5" w:rsidP="009D489B">
            <w:pPr>
              <w:widowControl/>
              <w:spacing w:after="0" w:line="240" w:lineRule="auto"/>
              <w:ind w:left="113" w:right="113"/>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Mēnešalga par pilnu likmi</w:t>
            </w:r>
          </w:p>
        </w:tc>
        <w:tc>
          <w:tcPr>
            <w:tcW w:w="992" w:type="dxa"/>
            <w:tcBorders>
              <w:top w:val="single" w:sz="8" w:space="0" w:color="auto"/>
              <w:left w:val="nil"/>
              <w:bottom w:val="single" w:sz="8" w:space="0" w:color="auto"/>
              <w:right w:val="single" w:sz="8" w:space="0" w:color="auto"/>
            </w:tcBorders>
            <w:shd w:val="clear" w:color="auto" w:fill="auto"/>
            <w:textDirection w:val="btLr"/>
            <w:vAlign w:val="center"/>
            <w:hideMark/>
          </w:tcPr>
          <w:p w14:paraId="55F9C03C" w14:textId="77777777" w:rsidR="00572BE5" w:rsidRPr="00572BE5" w:rsidRDefault="00572BE5" w:rsidP="009D489B">
            <w:pPr>
              <w:widowControl/>
              <w:spacing w:after="0" w:line="240" w:lineRule="auto"/>
              <w:ind w:left="113" w:right="113"/>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Kopā (11=8x9x10)</w:t>
            </w:r>
          </w:p>
        </w:tc>
      </w:tr>
      <w:tr w:rsidR="009D489B" w:rsidRPr="00572BE5" w14:paraId="3E4BAF48" w14:textId="77777777" w:rsidTr="009D489B">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53EA38FB" w14:textId="77777777" w:rsidR="00572BE5" w:rsidRPr="00572BE5" w:rsidRDefault="00572BE5" w:rsidP="00572BE5">
            <w:pPr>
              <w:widowControl/>
              <w:spacing w:after="0" w:line="240" w:lineRule="auto"/>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1</w:t>
            </w:r>
          </w:p>
        </w:tc>
        <w:tc>
          <w:tcPr>
            <w:tcW w:w="1133" w:type="dxa"/>
            <w:tcBorders>
              <w:top w:val="nil"/>
              <w:left w:val="nil"/>
              <w:bottom w:val="single" w:sz="8" w:space="0" w:color="auto"/>
              <w:right w:val="single" w:sz="8" w:space="0" w:color="auto"/>
            </w:tcBorders>
            <w:shd w:val="clear" w:color="auto" w:fill="auto"/>
            <w:vAlign w:val="center"/>
            <w:hideMark/>
          </w:tcPr>
          <w:p w14:paraId="5B98D816" w14:textId="77777777" w:rsidR="00572BE5" w:rsidRPr="00572BE5" w:rsidRDefault="00572BE5" w:rsidP="00572BE5">
            <w:pPr>
              <w:widowControl/>
              <w:spacing w:after="0" w:line="240" w:lineRule="auto"/>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2</w:t>
            </w:r>
          </w:p>
        </w:tc>
        <w:tc>
          <w:tcPr>
            <w:tcW w:w="992" w:type="dxa"/>
            <w:tcBorders>
              <w:top w:val="nil"/>
              <w:left w:val="nil"/>
              <w:bottom w:val="single" w:sz="8" w:space="0" w:color="auto"/>
              <w:right w:val="single" w:sz="8" w:space="0" w:color="auto"/>
            </w:tcBorders>
            <w:shd w:val="clear" w:color="auto" w:fill="auto"/>
            <w:vAlign w:val="center"/>
            <w:hideMark/>
          </w:tcPr>
          <w:p w14:paraId="11A6BB35" w14:textId="77777777" w:rsidR="00572BE5" w:rsidRPr="00572BE5" w:rsidRDefault="00572BE5" w:rsidP="00572BE5">
            <w:pPr>
              <w:widowControl/>
              <w:spacing w:after="0" w:line="240" w:lineRule="auto"/>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3</w:t>
            </w:r>
          </w:p>
        </w:tc>
        <w:tc>
          <w:tcPr>
            <w:tcW w:w="1276" w:type="dxa"/>
            <w:tcBorders>
              <w:top w:val="nil"/>
              <w:left w:val="nil"/>
              <w:bottom w:val="single" w:sz="8" w:space="0" w:color="auto"/>
              <w:right w:val="single" w:sz="8" w:space="0" w:color="auto"/>
            </w:tcBorders>
            <w:shd w:val="clear" w:color="auto" w:fill="auto"/>
            <w:vAlign w:val="center"/>
            <w:hideMark/>
          </w:tcPr>
          <w:p w14:paraId="4468935B" w14:textId="77777777" w:rsidR="00572BE5" w:rsidRPr="00572BE5" w:rsidRDefault="00572BE5" w:rsidP="00572BE5">
            <w:pPr>
              <w:widowControl/>
              <w:spacing w:after="0" w:line="240" w:lineRule="auto"/>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4</w:t>
            </w:r>
          </w:p>
        </w:tc>
        <w:tc>
          <w:tcPr>
            <w:tcW w:w="567" w:type="dxa"/>
            <w:tcBorders>
              <w:top w:val="nil"/>
              <w:left w:val="nil"/>
              <w:bottom w:val="single" w:sz="8" w:space="0" w:color="auto"/>
              <w:right w:val="single" w:sz="8" w:space="0" w:color="auto"/>
            </w:tcBorders>
            <w:shd w:val="clear" w:color="auto" w:fill="auto"/>
            <w:vAlign w:val="center"/>
            <w:hideMark/>
          </w:tcPr>
          <w:p w14:paraId="7AE9DF40" w14:textId="77777777" w:rsidR="00572BE5" w:rsidRPr="00572BE5" w:rsidRDefault="00572BE5" w:rsidP="00572BE5">
            <w:pPr>
              <w:widowControl/>
              <w:spacing w:after="0" w:line="240" w:lineRule="auto"/>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5</w:t>
            </w:r>
          </w:p>
        </w:tc>
        <w:tc>
          <w:tcPr>
            <w:tcW w:w="850" w:type="dxa"/>
            <w:tcBorders>
              <w:top w:val="nil"/>
              <w:left w:val="nil"/>
              <w:bottom w:val="single" w:sz="8" w:space="0" w:color="auto"/>
              <w:right w:val="single" w:sz="8" w:space="0" w:color="auto"/>
            </w:tcBorders>
            <w:shd w:val="clear" w:color="auto" w:fill="auto"/>
            <w:vAlign w:val="center"/>
            <w:hideMark/>
          </w:tcPr>
          <w:p w14:paraId="7926883E" w14:textId="77777777" w:rsidR="00572BE5" w:rsidRPr="00572BE5" w:rsidRDefault="00572BE5" w:rsidP="00572BE5">
            <w:pPr>
              <w:widowControl/>
              <w:spacing w:after="0" w:line="240" w:lineRule="auto"/>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6</w:t>
            </w:r>
          </w:p>
        </w:tc>
        <w:tc>
          <w:tcPr>
            <w:tcW w:w="1276" w:type="dxa"/>
            <w:tcBorders>
              <w:top w:val="nil"/>
              <w:left w:val="nil"/>
              <w:bottom w:val="single" w:sz="8" w:space="0" w:color="auto"/>
              <w:right w:val="single" w:sz="8" w:space="0" w:color="auto"/>
            </w:tcBorders>
            <w:shd w:val="clear" w:color="000000" w:fill="FFFFFF"/>
            <w:vAlign w:val="center"/>
            <w:hideMark/>
          </w:tcPr>
          <w:p w14:paraId="5645A53D" w14:textId="77777777" w:rsidR="00572BE5" w:rsidRPr="00572BE5" w:rsidRDefault="00572BE5" w:rsidP="00572BE5">
            <w:pPr>
              <w:widowControl/>
              <w:spacing w:after="0" w:line="240" w:lineRule="auto"/>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7</w:t>
            </w:r>
          </w:p>
        </w:tc>
        <w:tc>
          <w:tcPr>
            <w:tcW w:w="992" w:type="dxa"/>
            <w:tcBorders>
              <w:top w:val="nil"/>
              <w:left w:val="nil"/>
              <w:bottom w:val="single" w:sz="8" w:space="0" w:color="auto"/>
              <w:right w:val="single" w:sz="8" w:space="0" w:color="auto"/>
            </w:tcBorders>
            <w:shd w:val="clear" w:color="auto" w:fill="auto"/>
            <w:vAlign w:val="center"/>
            <w:hideMark/>
          </w:tcPr>
          <w:p w14:paraId="48E0F298" w14:textId="77777777" w:rsidR="00572BE5" w:rsidRPr="00572BE5" w:rsidRDefault="00572BE5" w:rsidP="00572BE5">
            <w:pPr>
              <w:widowControl/>
              <w:spacing w:after="0" w:line="240" w:lineRule="auto"/>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8</w:t>
            </w:r>
          </w:p>
        </w:tc>
        <w:tc>
          <w:tcPr>
            <w:tcW w:w="851" w:type="dxa"/>
            <w:tcBorders>
              <w:top w:val="nil"/>
              <w:left w:val="nil"/>
              <w:bottom w:val="single" w:sz="8" w:space="0" w:color="auto"/>
              <w:right w:val="single" w:sz="8" w:space="0" w:color="auto"/>
            </w:tcBorders>
            <w:shd w:val="clear" w:color="auto" w:fill="auto"/>
            <w:vAlign w:val="center"/>
            <w:hideMark/>
          </w:tcPr>
          <w:p w14:paraId="78C79E76" w14:textId="77777777" w:rsidR="00572BE5" w:rsidRPr="00572BE5" w:rsidRDefault="00572BE5" w:rsidP="00572BE5">
            <w:pPr>
              <w:widowControl/>
              <w:spacing w:after="0" w:line="240" w:lineRule="auto"/>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9</w:t>
            </w:r>
          </w:p>
        </w:tc>
        <w:tc>
          <w:tcPr>
            <w:tcW w:w="850" w:type="dxa"/>
            <w:tcBorders>
              <w:top w:val="nil"/>
              <w:left w:val="nil"/>
              <w:bottom w:val="single" w:sz="8" w:space="0" w:color="auto"/>
              <w:right w:val="single" w:sz="8" w:space="0" w:color="auto"/>
            </w:tcBorders>
            <w:shd w:val="clear" w:color="auto" w:fill="auto"/>
            <w:vAlign w:val="center"/>
            <w:hideMark/>
          </w:tcPr>
          <w:p w14:paraId="1D170EA1" w14:textId="77777777" w:rsidR="00572BE5" w:rsidRPr="00572BE5" w:rsidRDefault="00572BE5" w:rsidP="00572BE5">
            <w:pPr>
              <w:widowControl/>
              <w:spacing w:after="0" w:line="240" w:lineRule="auto"/>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10</w:t>
            </w:r>
          </w:p>
        </w:tc>
        <w:tc>
          <w:tcPr>
            <w:tcW w:w="992" w:type="dxa"/>
            <w:tcBorders>
              <w:top w:val="nil"/>
              <w:left w:val="nil"/>
              <w:bottom w:val="single" w:sz="8" w:space="0" w:color="auto"/>
              <w:right w:val="single" w:sz="8" w:space="0" w:color="auto"/>
            </w:tcBorders>
            <w:shd w:val="clear" w:color="auto" w:fill="auto"/>
            <w:vAlign w:val="center"/>
            <w:hideMark/>
          </w:tcPr>
          <w:p w14:paraId="1898F069" w14:textId="77777777" w:rsidR="00572BE5" w:rsidRPr="00572BE5" w:rsidRDefault="00572BE5" w:rsidP="00572BE5">
            <w:pPr>
              <w:widowControl/>
              <w:spacing w:after="0" w:line="240" w:lineRule="auto"/>
              <w:jc w:val="center"/>
              <w:rPr>
                <w:rFonts w:ascii="Times New Roman" w:eastAsia="Times New Roman" w:hAnsi="Times New Roman"/>
                <w:color w:val="000000"/>
                <w:sz w:val="20"/>
                <w:szCs w:val="20"/>
                <w:lang w:val="lv-LV" w:eastAsia="lv-LV"/>
              </w:rPr>
            </w:pPr>
            <w:r w:rsidRPr="00572BE5">
              <w:rPr>
                <w:rFonts w:ascii="Times New Roman" w:eastAsia="Times New Roman" w:hAnsi="Times New Roman"/>
                <w:color w:val="000000"/>
                <w:sz w:val="20"/>
                <w:szCs w:val="20"/>
                <w:lang w:val="lv-LV" w:eastAsia="lv-LV"/>
              </w:rPr>
              <w:t>11</w:t>
            </w:r>
          </w:p>
        </w:tc>
      </w:tr>
      <w:tr w:rsidR="001D4ED9" w:rsidRPr="001D4ED9" w14:paraId="0710822D" w14:textId="77777777" w:rsidTr="009D489B">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051798EB" w14:textId="77777777" w:rsidR="001D4ED9" w:rsidRPr="001D4ED9" w:rsidRDefault="001D4ED9" w:rsidP="001D4ED9">
            <w:pPr>
              <w:widowControl/>
              <w:spacing w:after="0" w:line="240" w:lineRule="auto"/>
              <w:jc w:val="center"/>
              <w:rPr>
                <w:rFonts w:ascii="Times New Roman" w:eastAsia="Times New Roman" w:hAnsi="Times New Roman"/>
                <w:color w:val="000000"/>
                <w:sz w:val="20"/>
                <w:szCs w:val="20"/>
                <w:lang w:val="lv-LV" w:eastAsia="lv-LV"/>
              </w:rPr>
            </w:pPr>
            <w:r w:rsidRPr="001D4ED9">
              <w:rPr>
                <w:rFonts w:ascii="Times New Roman" w:eastAsia="Times New Roman" w:hAnsi="Times New Roman"/>
                <w:color w:val="000000"/>
                <w:sz w:val="20"/>
                <w:szCs w:val="20"/>
                <w:lang w:val="lv-LV" w:eastAsia="lv-LV"/>
              </w:rPr>
              <w:t>8.</w:t>
            </w:r>
          </w:p>
        </w:tc>
        <w:tc>
          <w:tcPr>
            <w:tcW w:w="1133" w:type="dxa"/>
            <w:tcBorders>
              <w:top w:val="nil"/>
              <w:left w:val="nil"/>
              <w:bottom w:val="single" w:sz="8" w:space="0" w:color="auto"/>
              <w:right w:val="single" w:sz="8" w:space="0" w:color="auto"/>
            </w:tcBorders>
            <w:shd w:val="clear" w:color="auto" w:fill="auto"/>
            <w:vAlign w:val="center"/>
            <w:hideMark/>
          </w:tcPr>
          <w:p w14:paraId="75521834" w14:textId="10812BDF" w:rsidR="001D4ED9" w:rsidRPr="008A4074" w:rsidRDefault="001D4ED9" w:rsidP="001D4ED9">
            <w:pPr>
              <w:widowControl/>
              <w:spacing w:after="0" w:line="240" w:lineRule="auto"/>
              <w:jc w:val="center"/>
              <w:rPr>
                <w:rFonts w:ascii="Times New Roman" w:eastAsia="Times New Roman" w:hAnsi="Times New Roman"/>
                <w:color w:val="000000"/>
                <w:sz w:val="20"/>
                <w:szCs w:val="20"/>
                <w:lang w:val="lv-LV" w:eastAsia="lv-LV"/>
              </w:rPr>
            </w:pPr>
            <w:r w:rsidRPr="008A4074">
              <w:rPr>
                <w:rFonts w:ascii="Times New Roman" w:eastAsia="Times New Roman" w:hAnsi="Times New Roman"/>
                <w:color w:val="000000"/>
                <w:sz w:val="20"/>
                <w:szCs w:val="20"/>
                <w:lang w:val="lv-LV" w:eastAsia="lv-LV"/>
              </w:rPr>
              <w:t>Apkopēj</w:t>
            </w:r>
            <w:r w:rsidR="003B79D1" w:rsidRPr="008A4074">
              <w:rPr>
                <w:rFonts w:ascii="Times New Roman" w:eastAsia="Times New Roman" w:hAnsi="Times New Roman"/>
                <w:color w:val="000000"/>
                <w:sz w:val="20"/>
                <w:szCs w:val="20"/>
                <w:lang w:val="lv-LV" w:eastAsia="lv-LV"/>
              </w:rPr>
              <w:t>s</w:t>
            </w:r>
          </w:p>
        </w:tc>
        <w:tc>
          <w:tcPr>
            <w:tcW w:w="992" w:type="dxa"/>
            <w:tcBorders>
              <w:top w:val="nil"/>
              <w:left w:val="nil"/>
              <w:bottom w:val="single" w:sz="8" w:space="0" w:color="auto"/>
              <w:right w:val="single" w:sz="8" w:space="0" w:color="auto"/>
            </w:tcBorders>
            <w:shd w:val="clear" w:color="auto" w:fill="auto"/>
            <w:vAlign w:val="center"/>
            <w:hideMark/>
          </w:tcPr>
          <w:p w14:paraId="697782DE" w14:textId="45CD628F" w:rsidR="001D4ED9" w:rsidRPr="008A4074" w:rsidRDefault="001D4ED9" w:rsidP="001D4ED9">
            <w:pPr>
              <w:widowControl/>
              <w:spacing w:after="0" w:line="240" w:lineRule="auto"/>
              <w:jc w:val="center"/>
              <w:rPr>
                <w:rFonts w:ascii="Times New Roman" w:eastAsia="Times New Roman" w:hAnsi="Times New Roman"/>
                <w:b/>
                <w:bCs/>
                <w:color w:val="000000"/>
                <w:sz w:val="20"/>
                <w:szCs w:val="20"/>
                <w:lang w:val="lv-LV" w:eastAsia="lv-LV"/>
              </w:rPr>
            </w:pPr>
            <w:r w:rsidRPr="008A4074">
              <w:rPr>
                <w:rFonts w:ascii="Times New Roman" w:eastAsia="Times New Roman" w:hAnsi="Times New Roman"/>
                <w:b/>
                <w:bCs/>
                <w:color w:val="000000"/>
                <w:sz w:val="20"/>
                <w:szCs w:val="20"/>
                <w:lang w:val="lv-LV" w:eastAsia="lv-LV"/>
              </w:rPr>
              <w:t>9112</w:t>
            </w:r>
            <w:r w:rsidR="00C62715" w:rsidRPr="008A4074">
              <w:rPr>
                <w:rFonts w:ascii="Times New Roman" w:eastAsia="Times New Roman" w:hAnsi="Times New Roman"/>
                <w:b/>
                <w:bCs/>
                <w:color w:val="000000"/>
                <w:sz w:val="20"/>
                <w:szCs w:val="20"/>
                <w:lang w:val="lv-LV" w:eastAsia="lv-LV"/>
              </w:rPr>
              <w:t xml:space="preserve"> </w:t>
            </w:r>
            <w:r w:rsidRPr="008A4074">
              <w:rPr>
                <w:rFonts w:ascii="Times New Roman" w:eastAsia="Times New Roman" w:hAnsi="Times New Roman"/>
                <w:b/>
                <w:bCs/>
                <w:color w:val="000000"/>
                <w:sz w:val="20"/>
                <w:szCs w:val="20"/>
                <w:lang w:val="lv-LV" w:eastAsia="lv-LV"/>
              </w:rPr>
              <w:t>01</w:t>
            </w:r>
          </w:p>
        </w:tc>
        <w:tc>
          <w:tcPr>
            <w:tcW w:w="1276" w:type="dxa"/>
            <w:tcBorders>
              <w:top w:val="nil"/>
              <w:left w:val="nil"/>
              <w:bottom w:val="single" w:sz="8" w:space="0" w:color="auto"/>
              <w:right w:val="single" w:sz="8" w:space="0" w:color="auto"/>
            </w:tcBorders>
            <w:shd w:val="clear" w:color="auto" w:fill="auto"/>
            <w:vAlign w:val="center"/>
            <w:hideMark/>
          </w:tcPr>
          <w:p w14:paraId="28E461C8" w14:textId="182EFFCC" w:rsidR="001D4ED9" w:rsidRPr="008A4074" w:rsidRDefault="00C62715" w:rsidP="001D4ED9">
            <w:pPr>
              <w:widowControl/>
              <w:spacing w:after="0" w:line="240" w:lineRule="auto"/>
              <w:jc w:val="center"/>
              <w:rPr>
                <w:rFonts w:ascii="Times New Roman" w:eastAsia="Times New Roman" w:hAnsi="Times New Roman"/>
                <w:b/>
                <w:bCs/>
                <w:color w:val="000000"/>
                <w:sz w:val="20"/>
                <w:szCs w:val="20"/>
                <w:lang w:val="lv-LV" w:eastAsia="lv-LV"/>
              </w:rPr>
            </w:pPr>
            <w:r w:rsidRPr="008A4074">
              <w:rPr>
                <w:rFonts w:ascii="Times New Roman" w:eastAsia="Times New Roman" w:hAnsi="Times New Roman"/>
                <w:b/>
                <w:bCs/>
                <w:color w:val="000000"/>
                <w:sz w:val="20"/>
                <w:szCs w:val="20"/>
                <w:lang w:val="lv-LV" w:eastAsia="lv-LV"/>
              </w:rPr>
              <w:t>16.</w:t>
            </w:r>
            <w:r w:rsidR="00AC611B" w:rsidRPr="008A4074">
              <w:t xml:space="preserve"> </w:t>
            </w:r>
            <w:r w:rsidR="00AC611B" w:rsidRPr="008A4074">
              <w:rPr>
                <w:rFonts w:ascii="Times New Roman" w:eastAsia="Times New Roman" w:hAnsi="Times New Roman"/>
                <w:b/>
                <w:bCs/>
                <w:color w:val="000000"/>
                <w:sz w:val="20"/>
                <w:szCs w:val="20"/>
                <w:lang w:val="lv-LV" w:eastAsia="lv-LV"/>
              </w:rPr>
              <w:t>Fiziskais un kvalificētais darbs</w:t>
            </w:r>
          </w:p>
        </w:tc>
        <w:tc>
          <w:tcPr>
            <w:tcW w:w="567" w:type="dxa"/>
            <w:tcBorders>
              <w:top w:val="nil"/>
              <w:left w:val="nil"/>
              <w:bottom w:val="single" w:sz="8" w:space="0" w:color="auto"/>
              <w:right w:val="single" w:sz="8" w:space="0" w:color="auto"/>
            </w:tcBorders>
            <w:shd w:val="clear" w:color="auto" w:fill="auto"/>
            <w:vAlign w:val="center"/>
            <w:hideMark/>
          </w:tcPr>
          <w:p w14:paraId="5C87F50B" w14:textId="77777777" w:rsidR="001D4ED9" w:rsidRPr="008A4074" w:rsidRDefault="001D4ED9" w:rsidP="001D4ED9">
            <w:pPr>
              <w:widowControl/>
              <w:spacing w:after="0" w:line="240" w:lineRule="auto"/>
              <w:jc w:val="center"/>
              <w:rPr>
                <w:rFonts w:ascii="Times New Roman" w:eastAsia="Times New Roman" w:hAnsi="Times New Roman"/>
                <w:color w:val="000000"/>
                <w:sz w:val="20"/>
                <w:szCs w:val="20"/>
                <w:lang w:val="lv-LV" w:eastAsia="lv-LV"/>
              </w:rPr>
            </w:pPr>
            <w:r w:rsidRPr="008A4074">
              <w:rPr>
                <w:rFonts w:ascii="Times New Roman" w:eastAsia="Times New Roman" w:hAnsi="Times New Roman"/>
                <w:color w:val="000000"/>
                <w:sz w:val="20"/>
                <w:szCs w:val="20"/>
                <w:lang w:val="lv-LV" w:eastAsia="lv-LV"/>
              </w:rPr>
              <w:t>I</w:t>
            </w:r>
          </w:p>
        </w:tc>
        <w:tc>
          <w:tcPr>
            <w:tcW w:w="850" w:type="dxa"/>
            <w:tcBorders>
              <w:top w:val="nil"/>
              <w:left w:val="nil"/>
              <w:bottom w:val="single" w:sz="8" w:space="0" w:color="auto"/>
              <w:right w:val="single" w:sz="8" w:space="0" w:color="auto"/>
            </w:tcBorders>
            <w:shd w:val="clear" w:color="auto" w:fill="auto"/>
            <w:vAlign w:val="center"/>
            <w:hideMark/>
          </w:tcPr>
          <w:p w14:paraId="66D09A75" w14:textId="77777777" w:rsidR="001D4ED9" w:rsidRPr="008A4074" w:rsidRDefault="001D4ED9" w:rsidP="001D4ED9">
            <w:pPr>
              <w:widowControl/>
              <w:spacing w:after="0" w:line="240" w:lineRule="auto"/>
              <w:jc w:val="center"/>
              <w:rPr>
                <w:rFonts w:ascii="Times New Roman" w:eastAsia="Times New Roman" w:hAnsi="Times New Roman"/>
                <w:color w:val="000000"/>
                <w:sz w:val="20"/>
                <w:szCs w:val="20"/>
                <w:lang w:val="lv-LV" w:eastAsia="lv-LV"/>
              </w:rPr>
            </w:pPr>
            <w:r w:rsidRPr="008A4074">
              <w:rPr>
                <w:rFonts w:ascii="Times New Roman" w:eastAsia="Times New Roman" w:hAnsi="Times New Roman"/>
                <w:color w:val="000000"/>
                <w:sz w:val="20"/>
                <w:szCs w:val="20"/>
                <w:lang w:val="lv-LV" w:eastAsia="lv-LV"/>
              </w:rPr>
              <w:t>1</w:t>
            </w:r>
          </w:p>
        </w:tc>
        <w:tc>
          <w:tcPr>
            <w:tcW w:w="1276" w:type="dxa"/>
            <w:tcBorders>
              <w:top w:val="nil"/>
              <w:left w:val="nil"/>
              <w:bottom w:val="single" w:sz="8" w:space="0" w:color="auto"/>
              <w:right w:val="single" w:sz="8" w:space="0" w:color="auto"/>
            </w:tcBorders>
            <w:shd w:val="clear" w:color="000000" w:fill="FFFFFF"/>
            <w:vAlign w:val="center"/>
            <w:hideMark/>
          </w:tcPr>
          <w:p w14:paraId="6BC2772F" w14:textId="77777777" w:rsidR="001D4ED9" w:rsidRPr="008A4074" w:rsidRDefault="001D4ED9" w:rsidP="001D4ED9">
            <w:pPr>
              <w:widowControl/>
              <w:spacing w:after="0" w:line="240" w:lineRule="auto"/>
              <w:jc w:val="center"/>
              <w:rPr>
                <w:rFonts w:ascii="Times New Roman" w:eastAsia="Times New Roman" w:hAnsi="Times New Roman"/>
                <w:color w:val="000000"/>
                <w:sz w:val="20"/>
                <w:szCs w:val="20"/>
                <w:lang w:val="lv-LV" w:eastAsia="lv-LV"/>
              </w:rPr>
            </w:pPr>
            <w:r w:rsidRPr="008A4074">
              <w:rPr>
                <w:rFonts w:ascii="Times New Roman" w:eastAsia="Times New Roman" w:hAnsi="Times New Roman"/>
                <w:color w:val="000000"/>
                <w:sz w:val="20"/>
                <w:szCs w:val="20"/>
                <w:lang w:val="lv-LV" w:eastAsia="lv-LV"/>
              </w:rPr>
              <w:t>500</w:t>
            </w:r>
          </w:p>
        </w:tc>
        <w:tc>
          <w:tcPr>
            <w:tcW w:w="992" w:type="dxa"/>
            <w:tcBorders>
              <w:top w:val="nil"/>
              <w:left w:val="nil"/>
              <w:bottom w:val="single" w:sz="8" w:space="0" w:color="auto"/>
              <w:right w:val="single" w:sz="8" w:space="0" w:color="auto"/>
            </w:tcBorders>
            <w:shd w:val="clear" w:color="auto" w:fill="auto"/>
            <w:vAlign w:val="center"/>
            <w:hideMark/>
          </w:tcPr>
          <w:p w14:paraId="1E632982" w14:textId="77777777" w:rsidR="001D4ED9" w:rsidRPr="008A4074" w:rsidRDefault="001D4ED9" w:rsidP="001D4ED9">
            <w:pPr>
              <w:widowControl/>
              <w:spacing w:after="0" w:line="240" w:lineRule="auto"/>
              <w:jc w:val="center"/>
              <w:rPr>
                <w:rFonts w:ascii="Times New Roman" w:eastAsia="Times New Roman" w:hAnsi="Times New Roman"/>
                <w:color w:val="000000"/>
                <w:sz w:val="20"/>
                <w:szCs w:val="20"/>
                <w:lang w:val="lv-LV" w:eastAsia="lv-LV"/>
              </w:rPr>
            </w:pPr>
            <w:r w:rsidRPr="008A4074">
              <w:rPr>
                <w:rFonts w:ascii="Times New Roman" w:eastAsia="Times New Roman" w:hAnsi="Times New Roman"/>
                <w:color w:val="000000"/>
                <w:sz w:val="20"/>
                <w:szCs w:val="20"/>
                <w:lang w:val="lv-LV" w:eastAsia="lv-LV"/>
              </w:rPr>
              <w:t>1</w:t>
            </w:r>
          </w:p>
        </w:tc>
        <w:tc>
          <w:tcPr>
            <w:tcW w:w="851" w:type="dxa"/>
            <w:tcBorders>
              <w:top w:val="nil"/>
              <w:left w:val="nil"/>
              <w:bottom w:val="single" w:sz="8" w:space="0" w:color="auto"/>
              <w:right w:val="single" w:sz="8" w:space="0" w:color="auto"/>
            </w:tcBorders>
            <w:shd w:val="clear" w:color="auto" w:fill="auto"/>
            <w:vAlign w:val="center"/>
            <w:hideMark/>
          </w:tcPr>
          <w:p w14:paraId="5D3C1533" w14:textId="3AC50181" w:rsidR="001D4ED9" w:rsidRPr="00151061" w:rsidRDefault="001D4ED9" w:rsidP="001D4ED9">
            <w:pPr>
              <w:widowControl/>
              <w:spacing w:after="0" w:line="240" w:lineRule="auto"/>
              <w:jc w:val="center"/>
              <w:rPr>
                <w:rFonts w:ascii="Times New Roman" w:eastAsia="Times New Roman" w:hAnsi="Times New Roman"/>
                <w:b/>
                <w:bCs/>
                <w:color w:val="000000"/>
                <w:sz w:val="20"/>
                <w:szCs w:val="20"/>
                <w:lang w:val="lv-LV" w:eastAsia="lv-LV"/>
              </w:rPr>
            </w:pPr>
            <w:r w:rsidRPr="00151061">
              <w:rPr>
                <w:rFonts w:ascii="Times New Roman" w:eastAsia="Times New Roman" w:hAnsi="Times New Roman"/>
                <w:b/>
                <w:bCs/>
                <w:color w:val="000000"/>
                <w:sz w:val="20"/>
                <w:szCs w:val="20"/>
                <w:lang w:val="lv-LV" w:eastAsia="lv-LV"/>
              </w:rPr>
              <w:t>0</w:t>
            </w:r>
            <w:r w:rsidR="000140DD" w:rsidRPr="00151061">
              <w:rPr>
                <w:rFonts w:ascii="Times New Roman" w:eastAsia="Times New Roman" w:hAnsi="Times New Roman"/>
                <w:b/>
                <w:bCs/>
                <w:color w:val="000000"/>
                <w:sz w:val="20"/>
                <w:szCs w:val="20"/>
                <w:lang w:val="lv-LV" w:eastAsia="lv-LV"/>
              </w:rPr>
              <w:t>,</w:t>
            </w:r>
            <w:r w:rsidR="0077055B">
              <w:rPr>
                <w:rFonts w:ascii="Times New Roman" w:eastAsia="Times New Roman" w:hAnsi="Times New Roman"/>
                <w:b/>
                <w:bCs/>
                <w:color w:val="000000"/>
                <w:sz w:val="20"/>
                <w:szCs w:val="20"/>
                <w:lang w:val="lv-LV" w:eastAsia="lv-LV"/>
              </w:rPr>
              <w:t>5</w:t>
            </w:r>
          </w:p>
        </w:tc>
        <w:tc>
          <w:tcPr>
            <w:tcW w:w="850" w:type="dxa"/>
            <w:tcBorders>
              <w:top w:val="nil"/>
              <w:left w:val="nil"/>
              <w:bottom w:val="single" w:sz="8" w:space="0" w:color="auto"/>
              <w:right w:val="single" w:sz="8" w:space="0" w:color="auto"/>
            </w:tcBorders>
            <w:shd w:val="clear" w:color="auto" w:fill="auto"/>
            <w:vAlign w:val="center"/>
            <w:hideMark/>
          </w:tcPr>
          <w:p w14:paraId="65062F79" w14:textId="77777777" w:rsidR="001D4ED9" w:rsidRPr="001D4ED9" w:rsidRDefault="001D4ED9" w:rsidP="001D4ED9">
            <w:pPr>
              <w:widowControl/>
              <w:spacing w:after="0" w:line="240" w:lineRule="auto"/>
              <w:jc w:val="center"/>
              <w:rPr>
                <w:rFonts w:ascii="Times New Roman" w:eastAsia="Times New Roman" w:hAnsi="Times New Roman"/>
                <w:color w:val="000000"/>
                <w:sz w:val="20"/>
                <w:szCs w:val="20"/>
                <w:lang w:val="lv-LV" w:eastAsia="lv-LV"/>
              </w:rPr>
            </w:pPr>
            <w:r w:rsidRPr="001D4ED9">
              <w:rPr>
                <w:rFonts w:ascii="Times New Roman" w:eastAsia="Times New Roman" w:hAnsi="Times New Roman"/>
                <w:color w:val="000000"/>
                <w:sz w:val="20"/>
                <w:szCs w:val="20"/>
                <w:lang w:val="lv-LV" w:eastAsia="lv-LV"/>
              </w:rPr>
              <w:t>500</w:t>
            </w:r>
          </w:p>
        </w:tc>
        <w:tc>
          <w:tcPr>
            <w:tcW w:w="992" w:type="dxa"/>
            <w:tcBorders>
              <w:top w:val="nil"/>
              <w:left w:val="nil"/>
              <w:bottom w:val="single" w:sz="8" w:space="0" w:color="auto"/>
              <w:right w:val="single" w:sz="8" w:space="0" w:color="auto"/>
            </w:tcBorders>
            <w:shd w:val="clear" w:color="auto" w:fill="auto"/>
            <w:vAlign w:val="center"/>
            <w:hideMark/>
          </w:tcPr>
          <w:p w14:paraId="39582F04" w14:textId="11371427" w:rsidR="001D4ED9" w:rsidRPr="001D4ED9" w:rsidRDefault="0077055B" w:rsidP="001D4ED9">
            <w:pPr>
              <w:widowControl/>
              <w:spacing w:after="0" w:line="240" w:lineRule="auto"/>
              <w:jc w:val="center"/>
              <w:rPr>
                <w:rFonts w:ascii="Times New Roman" w:eastAsia="Times New Roman" w:hAnsi="Times New Roman"/>
                <w:b/>
                <w:bCs/>
                <w:color w:val="000000"/>
                <w:sz w:val="20"/>
                <w:szCs w:val="20"/>
                <w:lang w:val="lv-LV" w:eastAsia="lv-LV"/>
              </w:rPr>
            </w:pPr>
            <w:r>
              <w:rPr>
                <w:rFonts w:ascii="Times New Roman" w:eastAsia="Times New Roman" w:hAnsi="Times New Roman"/>
                <w:b/>
                <w:bCs/>
                <w:color w:val="000000"/>
                <w:sz w:val="20"/>
                <w:szCs w:val="20"/>
                <w:lang w:val="lv-LV" w:eastAsia="lv-LV"/>
              </w:rPr>
              <w:t>250</w:t>
            </w:r>
          </w:p>
        </w:tc>
      </w:tr>
    </w:tbl>
    <w:p w14:paraId="3BAB17AE" w14:textId="77777777" w:rsidR="00107A5F" w:rsidRPr="00107A5F" w:rsidRDefault="00107A5F" w:rsidP="00107A5F">
      <w:pPr>
        <w:pStyle w:val="NoSpacing"/>
        <w:jc w:val="both"/>
        <w:rPr>
          <w:rFonts w:ascii="Times New Roman" w:hAnsi="Times New Roman"/>
          <w:sz w:val="24"/>
          <w:szCs w:val="24"/>
        </w:rPr>
      </w:pPr>
    </w:p>
    <w:p w14:paraId="5C70CDBD" w14:textId="77777777" w:rsidR="001B2CFD" w:rsidRDefault="001B2CFD" w:rsidP="001B2CFD">
      <w:pPr>
        <w:pStyle w:val="NoSpacing"/>
        <w:ind w:left="720"/>
        <w:jc w:val="both"/>
        <w:rPr>
          <w:rFonts w:ascii="Times New Roman" w:hAnsi="Times New Roman"/>
        </w:rPr>
      </w:pPr>
    </w:p>
    <w:p w14:paraId="6E91C198" w14:textId="4C4DB335" w:rsidR="001B2CFD" w:rsidRPr="00986F12" w:rsidRDefault="00151061" w:rsidP="00E87DE1">
      <w:pPr>
        <w:pStyle w:val="NoSpacing"/>
        <w:numPr>
          <w:ilvl w:val="0"/>
          <w:numId w:val="1"/>
        </w:numPr>
        <w:ind w:left="709"/>
        <w:jc w:val="both"/>
        <w:rPr>
          <w:rFonts w:ascii="Times New Roman" w:hAnsi="Times New Roman"/>
          <w:sz w:val="24"/>
          <w:szCs w:val="24"/>
        </w:rPr>
      </w:pPr>
      <w:r>
        <w:rPr>
          <w:rFonts w:ascii="Times New Roman" w:hAnsi="Times New Roman"/>
          <w:sz w:val="24"/>
          <w:szCs w:val="24"/>
        </w:rPr>
        <w:t>Noteikt, ka grozījums</w:t>
      </w:r>
      <w:r w:rsidR="001B2CFD" w:rsidRPr="00986F12">
        <w:rPr>
          <w:rFonts w:ascii="Times New Roman" w:hAnsi="Times New Roman"/>
          <w:sz w:val="24"/>
          <w:szCs w:val="24"/>
        </w:rPr>
        <w:t xml:space="preserve"> </w:t>
      </w:r>
      <w:r w:rsidR="002B5A17">
        <w:rPr>
          <w:rFonts w:ascii="Times New Roman" w:hAnsi="Times New Roman"/>
          <w:sz w:val="24"/>
          <w:szCs w:val="24"/>
        </w:rPr>
        <w:t>Jumpravas pagasta pārvaldes</w:t>
      </w:r>
      <w:r w:rsidR="001B2CFD" w:rsidRPr="00986F12">
        <w:rPr>
          <w:rFonts w:ascii="Times New Roman" w:hAnsi="Times New Roman"/>
          <w:sz w:val="24"/>
          <w:szCs w:val="24"/>
        </w:rPr>
        <w:t xml:space="preserve"> amatu un amatalgu likmju sarakstā stājas spēkā 2022.</w:t>
      </w:r>
      <w:r>
        <w:rPr>
          <w:rFonts w:ascii="Times New Roman" w:hAnsi="Times New Roman"/>
          <w:sz w:val="24"/>
          <w:szCs w:val="24"/>
        </w:rPr>
        <w:t xml:space="preserve"> </w:t>
      </w:r>
      <w:r w:rsidR="001B2CFD" w:rsidRPr="00986F12">
        <w:rPr>
          <w:rFonts w:ascii="Times New Roman" w:hAnsi="Times New Roman"/>
          <w:sz w:val="24"/>
          <w:szCs w:val="24"/>
        </w:rPr>
        <w:t xml:space="preserve">gada </w:t>
      </w:r>
      <w:r w:rsidR="00F733BD">
        <w:rPr>
          <w:rFonts w:ascii="Times New Roman" w:hAnsi="Times New Roman"/>
          <w:sz w:val="24"/>
          <w:szCs w:val="24"/>
        </w:rPr>
        <w:t>1.</w:t>
      </w:r>
      <w:r>
        <w:rPr>
          <w:rFonts w:ascii="Times New Roman" w:hAnsi="Times New Roman"/>
          <w:sz w:val="24"/>
          <w:szCs w:val="24"/>
        </w:rPr>
        <w:t xml:space="preserve"> decembrī.</w:t>
      </w:r>
    </w:p>
    <w:p w14:paraId="68BCE0AC" w14:textId="77777777" w:rsidR="005F662A" w:rsidRPr="00DE1ADF" w:rsidRDefault="005F662A" w:rsidP="005F662A">
      <w:pPr>
        <w:pStyle w:val="NoSpacing"/>
        <w:ind w:left="720"/>
        <w:jc w:val="both"/>
        <w:rPr>
          <w:rFonts w:ascii="Times New Roman" w:hAnsi="Times New Roman"/>
          <w:b/>
          <w:bCs/>
          <w:sz w:val="24"/>
          <w:szCs w:val="24"/>
        </w:rPr>
      </w:pPr>
    </w:p>
    <w:p w14:paraId="009B93D2" w14:textId="77777777" w:rsidR="006C44C2" w:rsidRDefault="006C44C2" w:rsidP="005F662A">
      <w:pPr>
        <w:pStyle w:val="BodyTextIndent2"/>
        <w:spacing w:after="0" w:line="240" w:lineRule="auto"/>
        <w:ind w:left="0" w:right="43"/>
        <w:jc w:val="right"/>
        <w:rPr>
          <w:rFonts w:ascii="Times New Roman" w:hAnsi="Times New Roman" w:cs="Times New Roman"/>
          <w:sz w:val="24"/>
          <w:szCs w:val="24"/>
        </w:rPr>
      </w:pPr>
    </w:p>
    <w:p w14:paraId="31041B73" w14:textId="77777777" w:rsidR="005F662A" w:rsidRPr="00735BC6" w:rsidRDefault="005F662A" w:rsidP="005F662A">
      <w:pPr>
        <w:pStyle w:val="BodyTextIndent2"/>
        <w:spacing w:after="0" w:line="240" w:lineRule="auto"/>
        <w:ind w:left="0" w:right="43"/>
        <w:jc w:val="right"/>
        <w:rPr>
          <w:rFonts w:ascii="Times New Roman" w:hAnsi="Times New Roman" w:cs="Times New Roman"/>
          <w:sz w:val="24"/>
        </w:rPr>
      </w:pPr>
      <w:bookmarkStart w:id="3" w:name="_GoBack"/>
      <w:bookmarkEnd w:id="3"/>
      <w:r w:rsidRPr="00672C2F">
        <w:rPr>
          <w:rFonts w:ascii="Times New Roman" w:hAnsi="Times New Roman" w:cs="Times New Roman"/>
          <w:sz w:val="24"/>
          <w:szCs w:val="24"/>
        </w:rPr>
        <w:t>(</w:t>
      </w:r>
      <w:r w:rsidRPr="00735BC6">
        <w:rPr>
          <w:rFonts w:ascii="Times New Roman" w:hAnsi="Times New Roman" w:cs="Times New Roman"/>
          <w:sz w:val="24"/>
        </w:rPr>
        <w:t>Sēdes vadītāja,</w:t>
      </w:r>
    </w:p>
    <w:p w14:paraId="059DD303" w14:textId="77777777" w:rsidR="005F662A" w:rsidRPr="00151061" w:rsidRDefault="005F662A" w:rsidP="005F662A">
      <w:pPr>
        <w:spacing w:after="0" w:line="240" w:lineRule="auto"/>
        <w:ind w:right="43"/>
        <w:jc w:val="right"/>
        <w:rPr>
          <w:rFonts w:ascii="Times New Roman" w:hAnsi="Times New Roman"/>
          <w:szCs w:val="24"/>
          <w:lang w:val="lv-LV"/>
        </w:rPr>
      </w:pPr>
      <w:r w:rsidRPr="00151061">
        <w:rPr>
          <w:rFonts w:ascii="Times New Roman" w:hAnsi="Times New Roman"/>
          <w:sz w:val="24"/>
          <w:lang w:val="lv-LV"/>
        </w:rPr>
        <w:t xml:space="preserve">domes priekšsēdētāja </w:t>
      </w:r>
      <w:proofErr w:type="spellStart"/>
      <w:r w:rsidRPr="00151061">
        <w:rPr>
          <w:rFonts w:ascii="Times New Roman" w:hAnsi="Times New Roman"/>
          <w:iCs/>
          <w:color w:val="000000"/>
          <w:sz w:val="24"/>
          <w:szCs w:val="24"/>
          <w:lang w:val="lv-LV"/>
        </w:rPr>
        <w:t>E.Helmaņa</w:t>
      </w:r>
      <w:proofErr w:type="spellEnd"/>
      <w:r w:rsidRPr="00151061">
        <w:rPr>
          <w:rFonts w:ascii="Times New Roman" w:hAnsi="Times New Roman"/>
          <w:i/>
          <w:color w:val="000000"/>
          <w:sz w:val="24"/>
          <w:szCs w:val="24"/>
          <w:lang w:val="lv-LV"/>
        </w:rPr>
        <w:t xml:space="preserve"> </w:t>
      </w:r>
      <w:r w:rsidRPr="00151061">
        <w:rPr>
          <w:rFonts w:ascii="Times New Roman" w:hAnsi="Times New Roman"/>
          <w:sz w:val="24"/>
          <w:lang w:val="lv-LV"/>
        </w:rPr>
        <w:t>paraksts)</w:t>
      </w:r>
    </w:p>
    <w:p w14:paraId="12B4D177" w14:textId="77777777" w:rsidR="005F662A" w:rsidRPr="00D2005A" w:rsidRDefault="005F662A" w:rsidP="005F662A">
      <w:pPr>
        <w:pStyle w:val="NoSpacing"/>
        <w:ind w:left="720"/>
        <w:jc w:val="right"/>
      </w:pPr>
    </w:p>
    <w:p w14:paraId="3DD47EA0" w14:textId="77777777" w:rsidR="007E7A5E" w:rsidRPr="009154C1" w:rsidRDefault="007E7A5E" w:rsidP="007E7A5E">
      <w:pPr>
        <w:pStyle w:val="NoSpacing"/>
        <w:ind w:left="720"/>
        <w:jc w:val="both"/>
      </w:pPr>
    </w:p>
    <w:p w14:paraId="1C0A830A" w14:textId="77777777" w:rsidR="007E7A5E" w:rsidRPr="00151061" w:rsidRDefault="007E7A5E" w:rsidP="007E7A5E">
      <w:pPr>
        <w:spacing w:after="0" w:line="240" w:lineRule="auto"/>
        <w:ind w:right="43"/>
        <w:jc w:val="center"/>
        <w:rPr>
          <w:rFonts w:ascii="Times New Roman" w:hAnsi="Times New Roman"/>
          <w:b/>
          <w:bCs/>
          <w:sz w:val="24"/>
          <w:szCs w:val="24"/>
          <w:lang w:val="lv-LV"/>
        </w:rPr>
      </w:pPr>
    </w:p>
    <w:p w14:paraId="5A51D1FA" w14:textId="77777777" w:rsidR="003D764A" w:rsidRPr="00A237F6" w:rsidRDefault="003D764A" w:rsidP="003D764A">
      <w:pPr>
        <w:pStyle w:val="NoSpacing"/>
        <w:ind w:firstLine="720"/>
        <w:jc w:val="both"/>
        <w:rPr>
          <w:rFonts w:ascii="Times New Roman" w:hAnsi="Times New Roman"/>
          <w:sz w:val="24"/>
          <w:szCs w:val="24"/>
        </w:rPr>
      </w:pPr>
    </w:p>
    <w:p w14:paraId="0FF13845" w14:textId="77777777" w:rsidR="003D764A" w:rsidRPr="00A237F6" w:rsidRDefault="003D764A" w:rsidP="003D764A">
      <w:pPr>
        <w:pStyle w:val="NoSpacing"/>
        <w:ind w:firstLine="720"/>
        <w:jc w:val="both"/>
        <w:rPr>
          <w:rFonts w:ascii="Times New Roman" w:hAnsi="Times New Roman"/>
          <w:sz w:val="24"/>
          <w:szCs w:val="24"/>
        </w:rPr>
      </w:pPr>
    </w:p>
    <w:p w14:paraId="34085761" w14:textId="77777777" w:rsidR="003D764A" w:rsidRPr="00151061" w:rsidRDefault="003D764A">
      <w:pPr>
        <w:rPr>
          <w:lang w:val="lv-LV"/>
        </w:rPr>
      </w:pPr>
    </w:p>
    <w:sectPr w:rsidR="003D764A" w:rsidRPr="00151061" w:rsidSect="00E87DE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F2908"/>
    <w:multiLevelType w:val="hybridMultilevel"/>
    <w:tmpl w:val="B77CAE7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7E5D51"/>
    <w:multiLevelType w:val="multilevel"/>
    <w:tmpl w:val="3D02C4BE"/>
    <w:lvl w:ilvl="0">
      <w:start w:val="1"/>
      <w:numFmt w:val="decimal"/>
      <w:lvlText w:val="%1."/>
      <w:lvlJc w:val="left"/>
      <w:pPr>
        <w:ind w:left="1070" w:hanging="360"/>
      </w:pPr>
      <w:rPr>
        <w:rFonts w:hint="default"/>
      </w:rPr>
    </w:lvl>
    <w:lvl w:ilvl="1">
      <w:start w:val="1"/>
      <w:numFmt w:val="decimal"/>
      <w:isLgl/>
      <w:lvlText w:val="%1.%2."/>
      <w:lvlJc w:val="left"/>
      <w:pPr>
        <w:ind w:left="1430" w:hanging="360"/>
      </w:pPr>
      <w:rPr>
        <w:rFonts w:hint="default"/>
        <w:sz w:val="24"/>
      </w:rPr>
    </w:lvl>
    <w:lvl w:ilvl="2">
      <w:start w:val="1"/>
      <w:numFmt w:val="decimal"/>
      <w:isLgl/>
      <w:lvlText w:val="%1.%2.%3."/>
      <w:lvlJc w:val="left"/>
      <w:pPr>
        <w:ind w:left="2150" w:hanging="720"/>
      </w:pPr>
      <w:rPr>
        <w:rFonts w:hint="default"/>
        <w:sz w:val="24"/>
      </w:rPr>
    </w:lvl>
    <w:lvl w:ilvl="3">
      <w:start w:val="1"/>
      <w:numFmt w:val="decimal"/>
      <w:isLgl/>
      <w:lvlText w:val="%1.%2.%3.%4."/>
      <w:lvlJc w:val="left"/>
      <w:pPr>
        <w:ind w:left="2510" w:hanging="720"/>
      </w:pPr>
      <w:rPr>
        <w:rFonts w:hint="default"/>
        <w:sz w:val="24"/>
      </w:rPr>
    </w:lvl>
    <w:lvl w:ilvl="4">
      <w:start w:val="1"/>
      <w:numFmt w:val="decimal"/>
      <w:isLgl/>
      <w:lvlText w:val="%1.%2.%3.%4.%5."/>
      <w:lvlJc w:val="left"/>
      <w:pPr>
        <w:ind w:left="3230" w:hanging="1080"/>
      </w:pPr>
      <w:rPr>
        <w:rFonts w:hint="default"/>
        <w:sz w:val="24"/>
      </w:rPr>
    </w:lvl>
    <w:lvl w:ilvl="5">
      <w:start w:val="1"/>
      <w:numFmt w:val="decimal"/>
      <w:isLgl/>
      <w:lvlText w:val="%1.%2.%3.%4.%5.%6."/>
      <w:lvlJc w:val="left"/>
      <w:pPr>
        <w:ind w:left="3590" w:hanging="1080"/>
      </w:pPr>
      <w:rPr>
        <w:rFonts w:hint="default"/>
        <w:sz w:val="24"/>
      </w:rPr>
    </w:lvl>
    <w:lvl w:ilvl="6">
      <w:start w:val="1"/>
      <w:numFmt w:val="decimal"/>
      <w:isLgl/>
      <w:lvlText w:val="%1.%2.%3.%4.%5.%6.%7."/>
      <w:lvlJc w:val="left"/>
      <w:pPr>
        <w:ind w:left="4310" w:hanging="1440"/>
      </w:pPr>
      <w:rPr>
        <w:rFonts w:hint="default"/>
        <w:sz w:val="24"/>
      </w:rPr>
    </w:lvl>
    <w:lvl w:ilvl="7">
      <w:start w:val="1"/>
      <w:numFmt w:val="decimal"/>
      <w:isLgl/>
      <w:lvlText w:val="%1.%2.%3.%4.%5.%6.%7.%8."/>
      <w:lvlJc w:val="left"/>
      <w:pPr>
        <w:ind w:left="4670" w:hanging="1440"/>
      </w:pPr>
      <w:rPr>
        <w:rFonts w:hint="default"/>
        <w:sz w:val="24"/>
      </w:rPr>
    </w:lvl>
    <w:lvl w:ilvl="8">
      <w:start w:val="1"/>
      <w:numFmt w:val="decimal"/>
      <w:isLgl/>
      <w:lvlText w:val="%1.%2.%3.%4.%5.%6.%7.%8.%9."/>
      <w:lvlJc w:val="left"/>
      <w:pPr>
        <w:ind w:left="5390" w:hanging="1800"/>
      </w:pPr>
      <w:rPr>
        <w:rFonts w:hint="default"/>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4A"/>
    <w:rsid w:val="000140DD"/>
    <w:rsid w:val="00035C09"/>
    <w:rsid w:val="00093A0F"/>
    <w:rsid w:val="000D6E15"/>
    <w:rsid w:val="000E7EF4"/>
    <w:rsid w:val="00107A5F"/>
    <w:rsid w:val="001269E1"/>
    <w:rsid w:val="00126B63"/>
    <w:rsid w:val="00151061"/>
    <w:rsid w:val="00184401"/>
    <w:rsid w:val="001875C8"/>
    <w:rsid w:val="001943E7"/>
    <w:rsid w:val="001B2CFD"/>
    <w:rsid w:val="001D4ED9"/>
    <w:rsid w:val="001F3A29"/>
    <w:rsid w:val="001F64FD"/>
    <w:rsid w:val="00216BFB"/>
    <w:rsid w:val="00254F34"/>
    <w:rsid w:val="00277B6E"/>
    <w:rsid w:val="0028098F"/>
    <w:rsid w:val="002A6A82"/>
    <w:rsid w:val="002B5A17"/>
    <w:rsid w:val="002B6D4D"/>
    <w:rsid w:val="002C479B"/>
    <w:rsid w:val="002D15BF"/>
    <w:rsid w:val="00326BD4"/>
    <w:rsid w:val="003406D9"/>
    <w:rsid w:val="003455E0"/>
    <w:rsid w:val="00390753"/>
    <w:rsid w:val="003B79D1"/>
    <w:rsid w:val="003C3F19"/>
    <w:rsid w:val="003D59FD"/>
    <w:rsid w:val="003D764A"/>
    <w:rsid w:val="003E6876"/>
    <w:rsid w:val="00435DBF"/>
    <w:rsid w:val="0048395A"/>
    <w:rsid w:val="004E1F22"/>
    <w:rsid w:val="004F6B61"/>
    <w:rsid w:val="0050243C"/>
    <w:rsid w:val="0051265B"/>
    <w:rsid w:val="0051439D"/>
    <w:rsid w:val="005155A7"/>
    <w:rsid w:val="00534B57"/>
    <w:rsid w:val="00572BE5"/>
    <w:rsid w:val="0057534C"/>
    <w:rsid w:val="005D22DD"/>
    <w:rsid w:val="005F3132"/>
    <w:rsid w:val="005F662A"/>
    <w:rsid w:val="00665933"/>
    <w:rsid w:val="00670483"/>
    <w:rsid w:val="00672C2F"/>
    <w:rsid w:val="006C3A66"/>
    <w:rsid w:val="006C44C2"/>
    <w:rsid w:val="006E3A4F"/>
    <w:rsid w:val="00700A4B"/>
    <w:rsid w:val="00743074"/>
    <w:rsid w:val="00743EFC"/>
    <w:rsid w:val="0077055B"/>
    <w:rsid w:val="00795862"/>
    <w:rsid w:val="00797711"/>
    <w:rsid w:val="00797FD2"/>
    <w:rsid w:val="007E7A5E"/>
    <w:rsid w:val="007F1C84"/>
    <w:rsid w:val="007F5EC8"/>
    <w:rsid w:val="008A4074"/>
    <w:rsid w:val="008D4E2A"/>
    <w:rsid w:val="00911259"/>
    <w:rsid w:val="00922B0F"/>
    <w:rsid w:val="009256B4"/>
    <w:rsid w:val="009261D5"/>
    <w:rsid w:val="00932AB2"/>
    <w:rsid w:val="0094100C"/>
    <w:rsid w:val="00986F12"/>
    <w:rsid w:val="009D489B"/>
    <w:rsid w:val="00A048C4"/>
    <w:rsid w:val="00A13E03"/>
    <w:rsid w:val="00A227C7"/>
    <w:rsid w:val="00A35C00"/>
    <w:rsid w:val="00A36B1E"/>
    <w:rsid w:val="00A42AB0"/>
    <w:rsid w:val="00A67888"/>
    <w:rsid w:val="00A834A0"/>
    <w:rsid w:val="00AA2C66"/>
    <w:rsid w:val="00AC611B"/>
    <w:rsid w:val="00AE56DA"/>
    <w:rsid w:val="00AF4287"/>
    <w:rsid w:val="00B10EF4"/>
    <w:rsid w:val="00B11C31"/>
    <w:rsid w:val="00B44CA4"/>
    <w:rsid w:val="00B57B7A"/>
    <w:rsid w:val="00BE2E97"/>
    <w:rsid w:val="00C0663F"/>
    <w:rsid w:val="00C215EC"/>
    <w:rsid w:val="00C27DC6"/>
    <w:rsid w:val="00C4525A"/>
    <w:rsid w:val="00C539D7"/>
    <w:rsid w:val="00C62715"/>
    <w:rsid w:val="00C80578"/>
    <w:rsid w:val="00C8551D"/>
    <w:rsid w:val="00CB1748"/>
    <w:rsid w:val="00D03515"/>
    <w:rsid w:val="00D03EAA"/>
    <w:rsid w:val="00D26710"/>
    <w:rsid w:val="00D47912"/>
    <w:rsid w:val="00D919E5"/>
    <w:rsid w:val="00DA70B2"/>
    <w:rsid w:val="00DB26D8"/>
    <w:rsid w:val="00DC32C5"/>
    <w:rsid w:val="00DE1ADF"/>
    <w:rsid w:val="00E12BB6"/>
    <w:rsid w:val="00E5187D"/>
    <w:rsid w:val="00E87DE1"/>
    <w:rsid w:val="00EA47FB"/>
    <w:rsid w:val="00EB52F6"/>
    <w:rsid w:val="00EB6A96"/>
    <w:rsid w:val="00EC0688"/>
    <w:rsid w:val="00ED0C1A"/>
    <w:rsid w:val="00EE146E"/>
    <w:rsid w:val="00EE5D28"/>
    <w:rsid w:val="00EF11C3"/>
    <w:rsid w:val="00F03AD0"/>
    <w:rsid w:val="00F361F9"/>
    <w:rsid w:val="00F733BD"/>
    <w:rsid w:val="00F74C8B"/>
    <w:rsid w:val="00F917D7"/>
    <w:rsid w:val="00FA1BC3"/>
    <w:rsid w:val="00FD46D7"/>
    <w:rsid w:val="00FD52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5546"/>
  <w15:docId w15:val="{F7D9462B-DD37-4CD8-A2FF-EDD5D097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A5E"/>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5D22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D22DD"/>
    <w:pPr>
      <w:keepNext/>
      <w:widowControl/>
      <w:spacing w:after="120" w:line="240" w:lineRule="auto"/>
      <w:jc w:val="center"/>
      <w:outlineLvl w:val="1"/>
    </w:pPr>
    <w:rPr>
      <w:rFonts w:ascii="Times New Roman" w:eastAsia="Times New Roman" w:hAnsi="Times New Roman"/>
      <w:b/>
      <w:sz w:val="24"/>
      <w:szCs w:val="24"/>
      <w:lang w:val="lv-LV" w:eastAsia="lv-LV"/>
    </w:rPr>
  </w:style>
  <w:style w:type="paragraph" w:styleId="Heading6">
    <w:name w:val="heading 6"/>
    <w:basedOn w:val="Normal"/>
    <w:next w:val="Normal"/>
    <w:link w:val="Heading6Char"/>
    <w:unhideWhenUsed/>
    <w:qFormat/>
    <w:rsid w:val="00B11C3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64A"/>
    <w:pPr>
      <w:spacing w:after="0" w:line="240" w:lineRule="auto"/>
    </w:pPr>
    <w:rPr>
      <w:rFonts w:ascii="Calibri" w:eastAsia="Calibri" w:hAnsi="Calibri" w:cs="Times New Roman"/>
    </w:rPr>
  </w:style>
  <w:style w:type="character" w:styleId="Emphasis">
    <w:name w:val="Emphasis"/>
    <w:qFormat/>
    <w:rsid w:val="003D764A"/>
    <w:rPr>
      <w:i/>
      <w:iCs/>
    </w:rPr>
  </w:style>
  <w:style w:type="paragraph" w:styleId="BodyTextIndent2">
    <w:name w:val="Body Text Indent 2"/>
    <w:basedOn w:val="Normal"/>
    <w:link w:val="BodyTextIndent2Char"/>
    <w:unhideWhenUsed/>
    <w:rsid w:val="005F662A"/>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rsid w:val="005F662A"/>
    <w:rPr>
      <w:rFonts w:ascii="Arial" w:eastAsia="Times New Roman" w:hAnsi="Arial" w:cs="Arial"/>
      <w:sz w:val="20"/>
      <w:szCs w:val="20"/>
      <w:lang w:eastAsia="lv-LV"/>
    </w:rPr>
  </w:style>
  <w:style w:type="character" w:customStyle="1" w:styleId="Heading1Char">
    <w:name w:val="Heading 1 Char"/>
    <w:basedOn w:val="DefaultParagraphFont"/>
    <w:link w:val="Heading1"/>
    <w:uiPriority w:val="9"/>
    <w:rsid w:val="005D22DD"/>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5D22DD"/>
    <w:rPr>
      <w:rFonts w:ascii="Times New Roman" w:eastAsia="Times New Roman" w:hAnsi="Times New Roman" w:cs="Times New Roman"/>
      <w:b/>
      <w:sz w:val="24"/>
      <w:szCs w:val="24"/>
      <w:lang w:eastAsia="lv-LV"/>
    </w:rPr>
  </w:style>
  <w:style w:type="paragraph" w:styleId="BalloonText">
    <w:name w:val="Balloon Text"/>
    <w:basedOn w:val="Normal"/>
    <w:link w:val="BalloonTextChar"/>
    <w:uiPriority w:val="99"/>
    <w:semiHidden/>
    <w:unhideWhenUsed/>
    <w:rsid w:val="004F6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B61"/>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B57B7A"/>
    <w:rPr>
      <w:sz w:val="16"/>
      <w:szCs w:val="16"/>
    </w:rPr>
  </w:style>
  <w:style w:type="paragraph" w:styleId="CommentText">
    <w:name w:val="annotation text"/>
    <w:basedOn w:val="Normal"/>
    <w:link w:val="CommentTextChar"/>
    <w:uiPriority w:val="99"/>
    <w:semiHidden/>
    <w:unhideWhenUsed/>
    <w:rsid w:val="00B57B7A"/>
    <w:pPr>
      <w:spacing w:line="240" w:lineRule="auto"/>
    </w:pPr>
    <w:rPr>
      <w:sz w:val="20"/>
      <w:szCs w:val="20"/>
    </w:rPr>
  </w:style>
  <w:style w:type="character" w:customStyle="1" w:styleId="CommentTextChar">
    <w:name w:val="Comment Text Char"/>
    <w:basedOn w:val="DefaultParagraphFont"/>
    <w:link w:val="CommentText"/>
    <w:uiPriority w:val="99"/>
    <w:semiHidden/>
    <w:rsid w:val="00B57B7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57B7A"/>
    <w:rPr>
      <w:b/>
      <w:bCs/>
    </w:rPr>
  </w:style>
  <w:style w:type="character" w:customStyle="1" w:styleId="CommentSubjectChar">
    <w:name w:val="Comment Subject Char"/>
    <w:basedOn w:val="CommentTextChar"/>
    <w:link w:val="CommentSubject"/>
    <w:uiPriority w:val="99"/>
    <w:semiHidden/>
    <w:rsid w:val="00B57B7A"/>
    <w:rPr>
      <w:rFonts w:ascii="Calibri" w:eastAsia="Calibri" w:hAnsi="Calibri" w:cs="Times New Roman"/>
      <w:b/>
      <w:bCs/>
      <w:sz w:val="20"/>
      <w:szCs w:val="20"/>
      <w:lang w:val="en-US"/>
    </w:rPr>
  </w:style>
  <w:style w:type="table" w:styleId="TableGrid">
    <w:name w:val="Table Grid"/>
    <w:basedOn w:val="TableNormal"/>
    <w:uiPriority w:val="39"/>
    <w:rsid w:val="00DE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11C31"/>
    <w:rPr>
      <w:rFonts w:asciiTheme="majorHAnsi" w:eastAsiaTheme="majorEastAsia" w:hAnsiTheme="majorHAnsi" w:cstheme="majorBidi"/>
      <w:color w:val="1F4D78"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173076">
      <w:bodyDiv w:val="1"/>
      <w:marLeft w:val="0"/>
      <w:marRight w:val="0"/>
      <w:marTop w:val="0"/>
      <w:marBottom w:val="0"/>
      <w:divBdr>
        <w:top w:val="none" w:sz="0" w:space="0" w:color="auto"/>
        <w:left w:val="none" w:sz="0" w:space="0" w:color="auto"/>
        <w:bottom w:val="none" w:sz="0" w:space="0" w:color="auto"/>
        <w:right w:val="none" w:sz="0" w:space="0" w:color="auto"/>
      </w:divBdr>
    </w:div>
    <w:div w:id="969553820">
      <w:bodyDiv w:val="1"/>
      <w:marLeft w:val="0"/>
      <w:marRight w:val="0"/>
      <w:marTop w:val="0"/>
      <w:marBottom w:val="0"/>
      <w:divBdr>
        <w:top w:val="none" w:sz="0" w:space="0" w:color="auto"/>
        <w:left w:val="none" w:sz="0" w:space="0" w:color="auto"/>
        <w:bottom w:val="none" w:sz="0" w:space="0" w:color="auto"/>
        <w:right w:val="none" w:sz="0" w:space="0" w:color="auto"/>
      </w:divBdr>
    </w:div>
    <w:div w:id="10335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2204</Words>
  <Characters>1257</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Lielvarde</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Miralda Ranga</dc:creator>
  <cp:lastModifiedBy>Arita Bauska</cp:lastModifiedBy>
  <cp:revision>2</cp:revision>
  <cp:lastPrinted>2022-10-27T13:44:00Z</cp:lastPrinted>
  <dcterms:created xsi:type="dcterms:W3CDTF">2022-10-27T13:46:00Z</dcterms:created>
  <dcterms:modified xsi:type="dcterms:W3CDTF">2022-10-27T13:46:00Z</dcterms:modified>
</cp:coreProperties>
</file>