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7EE1D" w14:textId="77777777" w:rsidR="00303E71" w:rsidRPr="00BE0BF4" w:rsidRDefault="00303E71" w:rsidP="00303E71">
      <w:pPr>
        <w:jc w:val="right"/>
        <w:rPr>
          <w:rFonts w:cs="Times New Roman"/>
          <w:b/>
          <w:noProof/>
          <w:sz w:val="28"/>
          <w:szCs w:val="28"/>
        </w:rPr>
      </w:pPr>
      <w:r w:rsidRPr="003255CF">
        <w:rPr>
          <w:rFonts w:cs="Times New Roman"/>
          <w:b/>
          <w:noProof/>
          <w:sz w:val="28"/>
          <w:szCs w:val="28"/>
        </w:rPr>
        <w:t>IZRAKSTS</w:t>
      </w:r>
    </w:p>
    <w:p w14:paraId="5173BD1F" w14:textId="77777777" w:rsidR="00303E71" w:rsidRDefault="00303E71" w:rsidP="00303E71">
      <w:pPr>
        <w:jc w:val="right"/>
        <w:rPr>
          <w:rFonts w:cs="Times New Roman"/>
          <w:noProof/>
        </w:rPr>
      </w:pPr>
    </w:p>
    <w:p w14:paraId="56E2255A" w14:textId="77777777" w:rsidR="0026300D" w:rsidRPr="00293563" w:rsidRDefault="00635B4E" w:rsidP="00D41F54">
      <w:pPr>
        <w:jc w:val="center"/>
        <w:rPr>
          <w:rFonts w:cs="Times New Roman"/>
          <w:noProof/>
        </w:rPr>
      </w:pPr>
      <w:r w:rsidRPr="00293563">
        <w:rPr>
          <w:rFonts w:cs="Times New Roman"/>
          <w:noProof/>
          <w:lang w:eastAsia="lv-LV"/>
        </w:rPr>
        <w:drawing>
          <wp:inline distT="0" distB="0" distL="0" distR="0" wp14:anchorId="397CFA28" wp14:editId="0A95AFEB">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14:paraId="3CBFDB34" w14:textId="77777777" w:rsidR="0026300D" w:rsidRPr="00293563" w:rsidRDefault="0026300D" w:rsidP="00D41F54">
      <w:pPr>
        <w:jc w:val="center"/>
        <w:rPr>
          <w:rFonts w:cs="Times New Roman"/>
          <w:noProof/>
          <w:sz w:val="12"/>
          <w:szCs w:val="28"/>
        </w:rPr>
      </w:pPr>
    </w:p>
    <w:p w14:paraId="27493275" w14:textId="77777777" w:rsidR="003C694E" w:rsidRPr="003C694E" w:rsidRDefault="00635B4E"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14:paraId="3E2180CE" w14:textId="77777777" w:rsidR="003C694E" w:rsidRPr="003C694E" w:rsidRDefault="00635B4E"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14:paraId="2657318F" w14:textId="77777777" w:rsidR="003C694E" w:rsidRPr="003C694E" w:rsidRDefault="00635B4E"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14:paraId="7A1502CD" w14:textId="77777777" w:rsidR="00896F59" w:rsidRDefault="00896F59" w:rsidP="00896F59">
      <w:pPr>
        <w:jc w:val="center"/>
        <w:rPr>
          <w:szCs w:val="24"/>
        </w:rPr>
      </w:pPr>
    </w:p>
    <w:p w14:paraId="536DBBDD" w14:textId="77777777" w:rsidR="00CF4779" w:rsidRDefault="00CF4779" w:rsidP="00234A85">
      <w:pPr>
        <w:jc w:val="center"/>
        <w:rPr>
          <w:rFonts w:cs="Times New Roman"/>
          <w:b/>
          <w:bCs/>
          <w:sz w:val="32"/>
          <w:szCs w:val="32"/>
        </w:rPr>
      </w:pPr>
    </w:p>
    <w:p w14:paraId="33CD02A0" w14:textId="77777777" w:rsidR="00234A85" w:rsidRPr="00293563" w:rsidRDefault="00635B4E" w:rsidP="00234A85">
      <w:pPr>
        <w:jc w:val="center"/>
        <w:rPr>
          <w:rFonts w:cs="Times New Roman"/>
          <w:b/>
          <w:bCs/>
          <w:sz w:val="32"/>
          <w:szCs w:val="32"/>
        </w:rPr>
      </w:pPr>
      <w:r w:rsidRPr="00293563">
        <w:rPr>
          <w:rFonts w:cs="Times New Roman"/>
          <w:b/>
          <w:bCs/>
          <w:sz w:val="32"/>
          <w:szCs w:val="32"/>
        </w:rPr>
        <w:t xml:space="preserve">OGRES NOVADA PAŠVALDĪBAS </w:t>
      </w:r>
    </w:p>
    <w:p w14:paraId="5AEA78D5" w14:textId="77777777" w:rsidR="002B74C4" w:rsidRDefault="00635B4E" w:rsidP="0082646A">
      <w:pPr>
        <w:jc w:val="center"/>
        <w:rPr>
          <w:rFonts w:cs="Times New Roman"/>
          <w:b/>
          <w:bCs/>
          <w:sz w:val="32"/>
          <w:szCs w:val="32"/>
        </w:rPr>
      </w:pPr>
      <w:r w:rsidRPr="00293563">
        <w:rPr>
          <w:rFonts w:cs="Times New Roman"/>
          <w:b/>
          <w:bCs/>
          <w:sz w:val="32"/>
          <w:szCs w:val="32"/>
        </w:rPr>
        <w:t>DOMES SĒDES PROTOKOLS</w:t>
      </w:r>
    </w:p>
    <w:p w14:paraId="702A72DF" w14:textId="77777777" w:rsidR="0082646A" w:rsidRPr="0082646A" w:rsidRDefault="0082646A" w:rsidP="0082646A">
      <w:pPr>
        <w:jc w:val="center"/>
        <w:rPr>
          <w:rFonts w:cs="Times New Roman"/>
          <w:b/>
          <w:bCs/>
          <w:sz w:val="32"/>
          <w:szCs w:val="32"/>
        </w:rPr>
      </w:pPr>
    </w:p>
    <w:p w14:paraId="2785B9A4" w14:textId="77777777"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6D1E9D" w14:paraId="2B457CF3" w14:textId="77777777">
        <w:tc>
          <w:tcPr>
            <w:tcW w:w="2500" w:type="pct"/>
            <w:tcBorders>
              <w:top w:val="nil"/>
              <w:left w:val="nil"/>
              <w:bottom w:val="nil"/>
              <w:right w:val="nil"/>
            </w:tcBorders>
          </w:tcPr>
          <w:p w14:paraId="502FA052" w14:textId="77777777" w:rsidR="009F6903" w:rsidRPr="00293563" w:rsidRDefault="00635B4E" w:rsidP="009F6903">
            <w:pPr>
              <w:ind w:hanging="108"/>
              <w:rPr>
                <w:rFonts w:cs="Times New Roman"/>
              </w:rPr>
            </w:pPr>
            <w:r w:rsidRPr="00470E79">
              <w:rPr>
                <w:noProof/>
              </w:rPr>
              <w:t>2022. gada</w:t>
            </w:r>
            <w:r>
              <w:rPr>
                <w:noProof/>
              </w:rPr>
              <w:t xml:space="preserve"> 29. septembris</w:t>
            </w:r>
          </w:p>
        </w:tc>
        <w:tc>
          <w:tcPr>
            <w:tcW w:w="2500" w:type="pct"/>
            <w:tcBorders>
              <w:top w:val="nil"/>
              <w:left w:val="nil"/>
              <w:bottom w:val="nil"/>
              <w:right w:val="nil"/>
            </w:tcBorders>
          </w:tcPr>
          <w:p w14:paraId="4E26382A" w14:textId="77777777" w:rsidR="009F6903" w:rsidRPr="00293563" w:rsidRDefault="00635B4E" w:rsidP="009F6903">
            <w:pPr>
              <w:jc w:val="right"/>
              <w:rPr>
                <w:rFonts w:cs="Times New Roman"/>
              </w:rPr>
            </w:pPr>
            <w:r w:rsidRPr="00470E79">
              <w:rPr>
                <w:b/>
                <w:bCs/>
              </w:rPr>
              <w:t>Nr.</w:t>
            </w:r>
            <w:r w:rsidRPr="00470E79">
              <w:rPr>
                <w:rStyle w:val="IntenseReference"/>
                <w:noProof/>
                <w:color w:val="auto"/>
              </w:rPr>
              <w:t>22</w:t>
            </w:r>
          </w:p>
        </w:tc>
      </w:tr>
    </w:tbl>
    <w:p w14:paraId="23D73A04" w14:textId="77777777" w:rsidR="00896F59" w:rsidRPr="002B6429" w:rsidRDefault="00896F59" w:rsidP="00896F59">
      <w:pPr>
        <w:pStyle w:val="Header"/>
        <w:tabs>
          <w:tab w:val="clear" w:pos="4153"/>
          <w:tab w:val="clear" w:pos="8306"/>
        </w:tabs>
        <w:rPr>
          <w:rFonts w:ascii="Times New Roman" w:hAnsi="Times New Roman"/>
          <w:sz w:val="28"/>
          <w:szCs w:val="28"/>
        </w:rPr>
      </w:pPr>
      <w:r w:rsidRPr="002B6429">
        <w:rPr>
          <w:rFonts w:ascii="Times New Roman" w:hAnsi="Times New Roman"/>
          <w:szCs w:val="32"/>
        </w:rPr>
        <w:t>Ogrē, Brīvības ielā 33, 3.stāva zālē</w:t>
      </w:r>
    </w:p>
    <w:p w14:paraId="12D966B9" w14:textId="77777777" w:rsidR="002D7C56" w:rsidRPr="00135E42" w:rsidRDefault="002D7C56">
      <w:pPr>
        <w:pStyle w:val="Header"/>
        <w:tabs>
          <w:tab w:val="clear" w:pos="4153"/>
          <w:tab w:val="clear" w:pos="8306"/>
        </w:tabs>
        <w:rPr>
          <w:rFonts w:ascii="Times New Roman" w:hAnsi="Times New Roman"/>
          <w:sz w:val="28"/>
          <w:szCs w:val="28"/>
        </w:rPr>
      </w:pPr>
    </w:p>
    <w:p w14:paraId="394694AF" w14:textId="77777777" w:rsidR="009F6903" w:rsidRPr="00470E79" w:rsidRDefault="00635B4E" w:rsidP="009F6903">
      <w:pPr>
        <w:tabs>
          <w:tab w:val="left" w:pos="0"/>
        </w:tabs>
      </w:pPr>
      <w:r w:rsidRPr="00470E79">
        <w:t>Sēde sasaukta p</w:t>
      </w:r>
      <w:r>
        <w:t>ulksten</w:t>
      </w:r>
      <w:r w:rsidRPr="00470E79">
        <w:t xml:space="preserve">. </w:t>
      </w:r>
      <w:r w:rsidRPr="00470E79">
        <w:rPr>
          <w:noProof/>
        </w:rPr>
        <w:t>09:00</w:t>
      </w:r>
    </w:p>
    <w:p w14:paraId="63C2D05E" w14:textId="77777777" w:rsidR="009F6903" w:rsidRPr="00470E79" w:rsidRDefault="00635B4E" w:rsidP="009F6903">
      <w:pPr>
        <w:tabs>
          <w:tab w:val="left" w:pos="0"/>
        </w:tabs>
      </w:pPr>
      <w:r w:rsidRPr="00470E79">
        <w:t>Sēdi atklāj p</w:t>
      </w:r>
      <w:r>
        <w:t>ulksten</w:t>
      </w:r>
      <w:r w:rsidRPr="00470E79">
        <w:t xml:space="preserve">. </w:t>
      </w:r>
      <w:r w:rsidRPr="00470E79">
        <w:rPr>
          <w:noProof/>
        </w:rPr>
        <w:t>09:01</w:t>
      </w:r>
      <w:r w:rsidRPr="00470E79">
        <w:t xml:space="preserve"> </w:t>
      </w:r>
    </w:p>
    <w:p w14:paraId="43C09B56" w14:textId="77777777" w:rsidR="0049126A" w:rsidRPr="00135E42" w:rsidRDefault="0049126A">
      <w:pPr>
        <w:ind w:right="28"/>
        <w:jc w:val="both"/>
        <w:rPr>
          <w:rFonts w:cs="Times New Roman"/>
          <w:sz w:val="28"/>
          <w:szCs w:val="28"/>
        </w:rPr>
      </w:pPr>
    </w:p>
    <w:p w14:paraId="4F140F61" w14:textId="77777777" w:rsidR="00010E83" w:rsidRPr="00293563" w:rsidRDefault="00635B4E">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3B234B" w:rsidRPr="00293563">
        <w:rPr>
          <w:rFonts w:cs="Times New Roman"/>
        </w:rPr>
        <w:t>D</w:t>
      </w:r>
      <w:r w:rsidR="0049126A" w:rsidRPr="00293563">
        <w:rPr>
          <w:rFonts w:cs="Times New Roman"/>
        </w:rPr>
        <w:t>omes priekšsēdētāj</w:t>
      </w:r>
      <w:r w:rsidR="00B13BBE">
        <w:rPr>
          <w:rFonts w:cs="Times New Roman"/>
        </w:rPr>
        <w:t xml:space="preserve">s Egils </w:t>
      </w:r>
      <w:proofErr w:type="spellStart"/>
      <w:r w:rsidR="00B13BBE">
        <w:rPr>
          <w:rFonts w:cs="Times New Roman"/>
        </w:rPr>
        <w:t>Helmanis</w:t>
      </w:r>
      <w:proofErr w:type="spellEnd"/>
    </w:p>
    <w:p w14:paraId="4F9ECD9C" w14:textId="77777777" w:rsidR="002413AC" w:rsidRPr="00135E42" w:rsidRDefault="002413AC">
      <w:pPr>
        <w:ind w:right="28"/>
        <w:jc w:val="both"/>
        <w:rPr>
          <w:rFonts w:cs="Times New Roman"/>
          <w:sz w:val="28"/>
          <w:szCs w:val="28"/>
        </w:rPr>
      </w:pPr>
    </w:p>
    <w:p w14:paraId="1A42BD8E" w14:textId="77777777" w:rsidR="003B234B" w:rsidRDefault="00635B4E">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896F59">
        <w:t xml:space="preserve">Arita </w:t>
      </w:r>
      <w:proofErr w:type="spellStart"/>
      <w:r w:rsidR="00896F59">
        <w:t>Zenfa</w:t>
      </w:r>
      <w:proofErr w:type="spellEnd"/>
    </w:p>
    <w:p w14:paraId="0D6EA8EF" w14:textId="77777777" w:rsidR="009F6903" w:rsidRPr="00293563" w:rsidRDefault="009F6903">
      <w:pPr>
        <w:ind w:right="28"/>
        <w:jc w:val="both"/>
        <w:rPr>
          <w:rFonts w:cs="Times New Roman"/>
        </w:rPr>
      </w:pPr>
    </w:p>
    <w:p w14:paraId="6953A313" w14:textId="77777777" w:rsidR="00896F59" w:rsidRPr="003255CF" w:rsidRDefault="00896F59" w:rsidP="00896F59">
      <w:pPr>
        <w:tabs>
          <w:tab w:val="left" w:pos="709"/>
        </w:tabs>
        <w:jc w:val="both"/>
        <w:rPr>
          <w:color w:val="auto"/>
        </w:rPr>
      </w:pPr>
      <w:r w:rsidRPr="003255CF">
        <w:rPr>
          <w:color w:val="auto"/>
        </w:rPr>
        <w:t xml:space="preserve">Piedalās deputāti: Gints </w:t>
      </w:r>
      <w:proofErr w:type="spellStart"/>
      <w:r w:rsidRPr="003255CF">
        <w:rPr>
          <w:color w:val="auto"/>
        </w:rPr>
        <w:t>Sīviņš</w:t>
      </w:r>
      <w:proofErr w:type="spellEnd"/>
      <w:r w:rsidRPr="003255CF">
        <w:rPr>
          <w:color w:val="auto"/>
        </w:rPr>
        <w:t xml:space="preserve">,  Raivis </w:t>
      </w:r>
      <w:proofErr w:type="spellStart"/>
      <w:r w:rsidRPr="003255CF">
        <w:rPr>
          <w:color w:val="auto"/>
        </w:rPr>
        <w:t>Ūzuls</w:t>
      </w:r>
      <w:proofErr w:type="spellEnd"/>
      <w:r>
        <w:rPr>
          <w:color w:val="auto"/>
        </w:rPr>
        <w:t>,</w:t>
      </w:r>
      <w:r w:rsidRPr="003255CF">
        <w:rPr>
          <w:color w:val="auto"/>
        </w:rPr>
        <w:t xml:space="preserve"> Pāvels Kotāns, Dace Kļaviņa, Jānis </w:t>
      </w:r>
      <w:proofErr w:type="spellStart"/>
      <w:r w:rsidRPr="003255CF">
        <w:rPr>
          <w:color w:val="auto"/>
        </w:rPr>
        <w:t>Iklāvs</w:t>
      </w:r>
      <w:proofErr w:type="spellEnd"/>
      <w:r w:rsidRPr="003255CF">
        <w:rPr>
          <w:color w:val="auto"/>
        </w:rPr>
        <w:t xml:space="preserve">, Jānis Kaijaks, </w:t>
      </w:r>
      <w:r w:rsidR="00564AC6">
        <w:rPr>
          <w:color w:val="auto"/>
        </w:rPr>
        <w:t xml:space="preserve">Andris Krauja, Artūrs Mangulis, </w:t>
      </w:r>
      <w:r w:rsidRPr="003255CF">
        <w:rPr>
          <w:color w:val="auto"/>
        </w:rPr>
        <w:t xml:space="preserve">Dace </w:t>
      </w:r>
      <w:r>
        <w:rPr>
          <w:color w:val="auto"/>
        </w:rPr>
        <w:t>Veiliņa</w:t>
      </w:r>
      <w:r w:rsidRPr="003255CF">
        <w:rPr>
          <w:color w:val="auto"/>
        </w:rPr>
        <w:t>, Jānis Siliņš, Ilmārs Zemnieks, Dzirkstīte</w:t>
      </w:r>
      <w:r w:rsidR="00564AC6">
        <w:rPr>
          <w:color w:val="auto"/>
        </w:rPr>
        <w:t xml:space="preserve"> </w:t>
      </w:r>
      <w:proofErr w:type="spellStart"/>
      <w:r w:rsidR="00564AC6" w:rsidRPr="003255CF">
        <w:rPr>
          <w:color w:val="auto"/>
        </w:rPr>
        <w:t>Žindiga</w:t>
      </w:r>
      <w:proofErr w:type="spellEnd"/>
      <w:r w:rsidR="00564AC6">
        <w:rPr>
          <w:color w:val="auto"/>
        </w:rPr>
        <w:t xml:space="preserve">, </w:t>
      </w:r>
      <w:r w:rsidR="0082646A">
        <w:rPr>
          <w:color w:val="auto"/>
        </w:rPr>
        <w:t>Kaspars Bramanis</w:t>
      </w:r>
      <w:r w:rsidRPr="003255CF">
        <w:rPr>
          <w:color w:val="auto"/>
        </w:rPr>
        <w:t xml:space="preserve">, </w:t>
      </w:r>
      <w:r>
        <w:rPr>
          <w:color w:val="auto"/>
        </w:rPr>
        <w:t xml:space="preserve"> </w:t>
      </w:r>
      <w:r w:rsidRPr="003255CF">
        <w:rPr>
          <w:color w:val="auto"/>
        </w:rPr>
        <w:t>Ind</w:t>
      </w:r>
      <w:r>
        <w:rPr>
          <w:color w:val="auto"/>
        </w:rPr>
        <w:t>ulis Trapiņš,</w:t>
      </w:r>
      <w:r w:rsidRPr="003255CF">
        <w:rPr>
          <w:color w:val="auto"/>
        </w:rPr>
        <w:t xml:space="preserve"> Valentīns </w:t>
      </w:r>
      <w:proofErr w:type="spellStart"/>
      <w:r w:rsidRPr="003255CF">
        <w:rPr>
          <w:color w:val="auto"/>
        </w:rPr>
        <w:t>Špēlis</w:t>
      </w:r>
      <w:proofErr w:type="spellEnd"/>
      <w:r w:rsidRPr="003255CF">
        <w:rPr>
          <w:color w:val="auto"/>
        </w:rPr>
        <w:t>, Jānis Lūsis</w:t>
      </w:r>
      <w:r>
        <w:rPr>
          <w:color w:val="auto"/>
        </w:rPr>
        <w:t xml:space="preserve">, Rūdolfs </w:t>
      </w:r>
      <w:proofErr w:type="spellStart"/>
      <w:r>
        <w:rPr>
          <w:color w:val="auto"/>
        </w:rPr>
        <w:t>Kudļa</w:t>
      </w:r>
      <w:proofErr w:type="spellEnd"/>
      <w:r>
        <w:rPr>
          <w:color w:val="auto"/>
        </w:rPr>
        <w:t xml:space="preserve">, </w:t>
      </w:r>
      <w:r w:rsidRPr="003255CF">
        <w:rPr>
          <w:color w:val="auto"/>
        </w:rPr>
        <w:t>Edgars Gribusts</w:t>
      </w:r>
      <w:r w:rsidR="0082646A">
        <w:rPr>
          <w:color w:val="auto"/>
        </w:rPr>
        <w:t>,</w:t>
      </w:r>
      <w:r w:rsidRPr="003255CF">
        <w:rPr>
          <w:color w:val="auto"/>
        </w:rPr>
        <w:t xml:space="preserve"> </w:t>
      </w:r>
      <w:r w:rsidR="0082646A" w:rsidRPr="003255CF">
        <w:rPr>
          <w:color w:val="auto"/>
        </w:rPr>
        <w:t>Atvars Lakstīgala</w:t>
      </w:r>
      <w:r w:rsidR="0082646A">
        <w:rPr>
          <w:color w:val="auto"/>
        </w:rPr>
        <w:t>,</w:t>
      </w:r>
      <w:r w:rsidR="0082646A" w:rsidRPr="0082646A">
        <w:rPr>
          <w:color w:val="auto"/>
        </w:rPr>
        <w:t xml:space="preserve"> </w:t>
      </w:r>
      <w:r w:rsidR="0082646A" w:rsidRPr="003255CF">
        <w:rPr>
          <w:color w:val="auto"/>
        </w:rPr>
        <w:t>Toms Āboltiņš</w:t>
      </w:r>
      <w:r w:rsidR="000A4174">
        <w:rPr>
          <w:color w:val="auto"/>
        </w:rPr>
        <w:t>.</w:t>
      </w:r>
    </w:p>
    <w:p w14:paraId="48A41054" w14:textId="77777777" w:rsidR="00896F59" w:rsidRDefault="00896F59" w:rsidP="00896F59">
      <w:pPr>
        <w:rPr>
          <w:color w:val="auto"/>
        </w:rPr>
      </w:pPr>
    </w:p>
    <w:p w14:paraId="59134D17" w14:textId="77777777" w:rsidR="00896F59" w:rsidRDefault="00896F59" w:rsidP="00896F59">
      <w:pPr>
        <w:rPr>
          <w:rFonts w:cs="Times New Roman"/>
          <w:szCs w:val="24"/>
        </w:rPr>
      </w:pPr>
      <w:r>
        <w:rPr>
          <w:color w:val="auto"/>
        </w:rPr>
        <w:t>Nep</w:t>
      </w:r>
      <w:r w:rsidRPr="003255CF">
        <w:rPr>
          <w:color w:val="auto"/>
        </w:rPr>
        <w:t>iedalās deputāti</w:t>
      </w:r>
      <w:r w:rsidR="000A4174">
        <w:rPr>
          <w:color w:val="auto"/>
        </w:rPr>
        <w:t>:</w:t>
      </w:r>
      <w:r w:rsidR="000A4174" w:rsidRPr="000A4174">
        <w:rPr>
          <w:color w:val="auto"/>
        </w:rPr>
        <w:t xml:space="preserve"> </w:t>
      </w:r>
      <w:r w:rsidR="000A4174" w:rsidRPr="003255CF">
        <w:rPr>
          <w:color w:val="auto"/>
        </w:rPr>
        <w:t xml:space="preserve">Dainis </w:t>
      </w:r>
      <w:proofErr w:type="spellStart"/>
      <w:r w:rsidR="000A4174" w:rsidRPr="003255CF">
        <w:rPr>
          <w:color w:val="auto"/>
        </w:rPr>
        <w:t>Širovs</w:t>
      </w:r>
      <w:proofErr w:type="spellEnd"/>
      <w:r w:rsidR="000A4174">
        <w:rPr>
          <w:color w:val="auto"/>
        </w:rPr>
        <w:t xml:space="preserve"> </w:t>
      </w:r>
      <w:r>
        <w:rPr>
          <w:color w:val="auto"/>
        </w:rPr>
        <w:t>– iemesls nav zināms</w:t>
      </w:r>
      <w:r w:rsidR="000A4174">
        <w:rPr>
          <w:color w:val="auto"/>
        </w:rPr>
        <w:t xml:space="preserve">, </w:t>
      </w:r>
      <w:r w:rsidR="000A4174" w:rsidRPr="003255CF">
        <w:rPr>
          <w:color w:val="auto"/>
        </w:rPr>
        <w:t>Dace Māliņa</w:t>
      </w:r>
      <w:r w:rsidR="000A4174">
        <w:rPr>
          <w:color w:val="auto"/>
        </w:rPr>
        <w:t xml:space="preserve"> – cits iemesls</w:t>
      </w:r>
      <w:r>
        <w:rPr>
          <w:color w:val="auto"/>
        </w:rPr>
        <w:t>.</w:t>
      </w:r>
      <w:r w:rsidR="000A4174" w:rsidRPr="000A4174">
        <w:rPr>
          <w:color w:val="auto"/>
        </w:rPr>
        <w:t xml:space="preserve"> </w:t>
      </w:r>
    </w:p>
    <w:p w14:paraId="54815EBE" w14:textId="77777777" w:rsidR="00896F59" w:rsidRDefault="00896F59" w:rsidP="00896F59">
      <w:pPr>
        <w:rPr>
          <w:rFonts w:cs="Times New Roman"/>
          <w:szCs w:val="24"/>
        </w:rPr>
      </w:pPr>
    </w:p>
    <w:p w14:paraId="021C94BD" w14:textId="4CEAAFCA" w:rsidR="00896F59" w:rsidRPr="00B2014A" w:rsidRDefault="00CA3B8D" w:rsidP="00896F59">
      <w:pPr>
        <w:jc w:val="both"/>
        <w:rPr>
          <w:rFonts w:cs="Times New Roman"/>
          <w:b/>
          <w:iCs w:val="0"/>
          <w:color w:val="auto"/>
          <w:szCs w:val="24"/>
        </w:rPr>
      </w:pPr>
      <w:r w:rsidRPr="00293563">
        <w:rPr>
          <w:rFonts w:cs="Times New Roman"/>
          <w:szCs w:val="24"/>
        </w:rPr>
        <w:t>Piedalās pašvaldības darbinieki</w:t>
      </w:r>
      <w:r>
        <w:rPr>
          <w:rFonts w:cs="Times New Roman"/>
          <w:szCs w:val="24"/>
        </w:rPr>
        <w:t xml:space="preserve"> un uzaicinātie</w:t>
      </w:r>
      <w:r w:rsidRPr="00293563">
        <w:rPr>
          <w:rFonts w:cs="Times New Roman"/>
          <w:szCs w:val="24"/>
        </w:rPr>
        <w:t>:</w:t>
      </w:r>
      <w:r>
        <w:rPr>
          <w:rFonts w:cs="Times New Roman"/>
          <w:szCs w:val="24"/>
        </w:rPr>
        <w:t xml:space="preserve"> </w:t>
      </w:r>
      <w:r w:rsidR="00896F59" w:rsidRPr="00497F47">
        <w:rPr>
          <w:rFonts w:cs="Times New Roman"/>
          <w:szCs w:val="24"/>
        </w:rPr>
        <w:t xml:space="preserve">Ogres novada pašvaldības </w:t>
      </w:r>
      <w:r w:rsidR="00896F59">
        <w:rPr>
          <w:rFonts w:cs="Times New Roman"/>
          <w:szCs w:val="24"/>
        </w:rPr>
        <w:t>i</w:t>
      </w:r>
      <w:r w:rsidR="00896F59" w:rsidRPr="00497F47">
        <w:rPr>
          <w:rFonts w:cs="Times New Roman"/>
          <w:color w:val="1C1C1C"/>
          <w:szCs w:val="24"/>
          <w:shd w:val="clear" w:color="auto" w:fill="FFFFFF"/>
        </w:rPr>
        <w:t>zpilddirektora vietniece</w:t>
      </w:r>
      <w:r w:rsidR="00896F59" w:rsidRPr="00497F47">
        <w:rPr>
          <w:rFonts w:cs="Times New Roman"/>
          <w:szCs w:val="24"/>
        </w:rPr>
        <w:t xml:space="preserve"> Dana Bārbale,</w:t>
      </w:r>
      <w:r w:rsidR="00896F59">
        <w:rPr>
          <w:rFonts w:cs="Times New Roman"/>
          <w:szCs w:val="24"/>
        </w:rPr>
        <w:t xml:space="preserve"> </w:t>
      </w:r>
      <w:r w:rsidR="00896F59" w:rsidRPr="00497F47">
        <w:rPr>
          <w:rFonts w:cs="Times New Roman"/>
          <w:szCs w:val="24"/>
        </w:rPr>
        <w:t xml:space="preserve">Kancelejas </w:t>
      </w:r>
      <w:r w:rsidR="00896F59">
        <w:rPr>
          <w:rFonts w:cs="Times New Roman"/>
          <w:szCs w:val="24"/>
        </w:rPr>
        <w:t xml:space="preserve">vadītāja </w:t>
      </w:r>
      <w:r w:rsidR="00896F59" w:rsidRPr="00497F47">
        <w:rPr>
          <w:rFonts w:cs="Times New Roman"/>
          <w:szCs w:val="24"/>
        </w:rPr>
        <w:t xml:space="preserve"> </w:t>
      </w:r>
      <w:r w:rsidR="00896F59">
        <w:rPr>
          <w:rFonts w:cs="Times New Roman"/>
          <w:szCs w:val="24"/>
        </w:rPr>
        <w:t xml:space="preserve">Ingūna Šubrovska, </w:t>
      </w:r>
      <w:r w:rsidR="00896F59" w:rsidRPr="00497F47">
        <w:rPr>
          <w:rFonts w:cs="Times New Roman"/>
          <w:szCs w:val="24"/>
        </w:rPr>
        <w:t>Juridiskās nodaļas juriste Inese Leimane</w:t>
      </w:r>
      <w:r w:rsidR="00896F59">
        <w:rPr>
          <w:rFonts w:cs="Times New Roman"/>
          <w:szCs w:val="24"/>
        </w:rPr>
        <w:t xml:space="preserve">, </w:t>
      </w:r>
      <w:r w:rsidR="00C72B91">
        <w:rPr>
          <w:rFonts w:cs="Times New Roman"/>
          <w:szCs w:val="24"/>
        </w:rPr>
        <w:t xml:space="preserve">Budžeta nodaļas vadītāja Silvija </w:t>
      </w:r>
      <w:proofErr w:type="spellStart"/>
      <w:r w:rsidR="00C72B91">
        <w:rPr>
          <w:rFonts w:cs="Times New Roman"/>
          <w:szCs w:val="24"/>
        </w:rPr>
        <w:t>Velberga</w:t>
      </w:r>
      <w:proofErr w:type="spellEnd"/>
      <w:r w:rsidR="00C72B91">
        <w:rPr>
          <w:rFonts w:cs="Times New Roman"/>
          <w:szCs w:val="24"/>
        </w:rPr>
        <w:t xml:space="preserve">, </w:t>
      </w:r>
      <w:r w:rsidR="0008167A" w:rsidRPr="00D34920">
        <w:rPr>
          <w:rFonts w:cs="Times New Roman"/>
          <w:color w:val="1C1C1C"/>
          <w:szCs w:val="24"/>
          <w:shd w:val="clear" w:color="auto" w:fill="FFFFFF"/>
        </w:rPr>
        <w:t>Attīstības un plānošanas nodaļas</w:t>
      </w:r>
      <w:r w:rsidR="0008167A" w:rsidRPr="00D34920">
        <w:rPr>
          <w:rFonts w:cs="Times New Roman"/>
          <w:color w:val="212529"/>
          <w:szCs w:val="24"/>
          <w:shd w:val="clear" w:color="auto" w:fill="FFFFFF"/>
        </w:rPr>
        <w:t xml:space="preserve"> </w:t>
      </w:r>
      <w:r w:rsidR="0008167A">
        <w:rPr>
          <w:rFonts w:cs="Times New Roman"/>
          <w:color w:val="212529"/>
          <w:szCs w:val="24"/>
          <w:shd w:val="clear" w:color="auto" w:fill="FFFFFF"/>
        </w:rPr>
        <w:t xml:space="preserve">vadītāja Aija </w:t>
      </w:r>
      <w:proofErr w:type="spellStart"/>
      <w:r w:rsidR="0008167A">
        <w:rPr>
          <w:rFonts w:cs="Times New Roman"/>
          <w:color w:val="212529"/>
          <w:szCs w:val="24"/>
          <w:shd w:val="clear" w:color="auto" w:fill="FFFFFF"/>
        </w:rPr>
        <w:t>Romanovska</w:t>
      </w:r>
      <w:proofErr w:type="spellEnd"/>
      <w:r w:rsidR="0008167A">
        <w:rPr>
          <w:rFonts w:cs="Times New Roman"/>
          <w:color w:val="212529"/>
          <w:szCs w:val="24"/>
          <w:shd w:val="clear" w:color="auto" w:fill="FFFFFF"/>
        </w:rPr>
        <w:t xml:space="preserve">, </w:t>
      </w:r>
      <w:r w:rsidR="0008167A" w:rsidRPr="00464643">
        <w:rPr>
          <w:rFonts w:cs="Times New Roman"/>
          <w:color w:val="1C1C1C"/>
          <w:szCs w:val="24"/>
          <w:shd w:val="clear" w:color="auto" w:fill="FFFFFF"/>
        </w:rPr>
        <w:t>Attīstības un plānošanas nodaļas telpiskais plānotājs Jevgēnijs Duboks,</w:t>
      </w:r>
      <w:r w:rsidR="0008167A">
        <w:rPr>
          <w:rFonts w:cs="Times New Roman"/>
          <w:color w:val="1C1C1C"/>
          <w:szCs w:val="24"/>
          <w:shd w:val="clear" w:color="auto" w:fill="FFFFFF"/>
        </w:rPr>
        <w:t xml:space="preserve"> P</w:t>
      </w:r>
      <w:r w:rsidR="0008167A" w:rsidRPr="007437A6">
        <w:rPr>
          <w:rFonts w:cs="Times New Roman"/>
          <w:color w:val="1C1C1C"/>
          <w:szCs w:val="24"/>
          <w:shd w:val="clear" w:color="auto" w:fill="FFFFFF"/>
        </w:rPr>
        <w:t>rojektu vadītājs Edgars Asars,</w:t>
      </w:r>
      <w:r w:rsidR="0008167A">
        <w:rPr>
          <w:rFonts w:cs="Times New Roman"/>
          <w:color w:val="1C1C1C"/>
          <w:szCs w:val="24"/>
          <w:shd w:val="clear" w:color="auto" w:fill="FFFFFF"/>
        </w:rPr>
        <w:t xml:space="preserve"> </w:t>
      </w:r>
      <w:r w:rsidR="00896F59" w:rsidRPr="00540F84">
        <w:rPr>
          <w:rFonts w:cs="Times New Roman"/>
          <w:szCs w:val="24"/>
        </w:rPr>
        <w:t xml:space="preserve">Nekustamo īpašumu pārvaldes </w:t>
      </w:r>
      <w:r w:rsidR="00896F59" w:rsidRPr="00642CBE">
        <w:rPr>
          <w:rFonts w:cs="Times New Roman"/>
          <w:szCs w:val="24"/>
        </w:rPr>
        <w:t xml:space="preserve">nodaļas </w:t>
      </w:r>
      <w:r w:rsidR="00896F59" w:rsidRPr="00642CBE">
        <w:rPr>
          <w:rFonts w:cs="Times New Roman"/>
          <w:color w:val="1C1C1C"/>
          <w:szCs w:val="24"/>
          <w:shd w:val="clear" w:color="auto" w:fill="FFFFFF"/>
        </w:rPr>
        <w:t>Nekustamo īpašumu speciāliste</w:t>
      </w:r>
      <w:r w:rsidR="00896F59" w:rsidRPr="00642CBE">
        <w:rPr>
          <w:rFonts w:cs="Times New Roman"/>
          <w:szCs w:val="24"/>
        </w:rPr>
        <w:t xml:space="preserve"> Aija Mežale</w:t>
      </w:r>
      <w:r w:rsidR="00896F59">
        <w:rPr>
          <w:rFonts w:cs="Times New Roman"/>
          <w:szCs w:val="24"/>
        </w:rPr>
        <w:t>,</w:t>
      </w:r>
      <w:r w:rsidR="00896F59" w:rsidRPr="00892F61">
        <w:rPr>
          <w:rFonts w:cs="Times New Roman"/>
          <w:color w:val="212529"/>
          <w:szCs w:val="24"/>
          <w:shd w:val="clear" w:color="auto" w:fill="FFFFFF"/>
        </w:rPr>
        <w:t xml:space="preserve"> </w:t>
      </w:r>
      <w:r w:rsidR="00896F59" w:rsidRPr="00892F61">
        <w:rPr>
          <w:rFonts w:cs="Times New Roman"/>
          <w:color w:val="auto"/>
          <w:szCs w:val="24"/>
          <w:shd w:val="clear" w:color="auto" w:fill="FFFFFF"/>
        </w:rPr>
        <w:t xml:space="preserve">Ogres novada </w:t>
      </w:r>
      <w:r w:rsidR="00896F59" w:rsidRPr="00892F61">
        <w:rPr>
          <w:rFonts w:cs="Times New Roman"/>
          <w:color w:val="auto"/>
          <w:szCs w:val="24"/>
        </w:rPr>
        <w:t>Izglītības pārvaldes vadītājs Igors Grigorjevs,</w:t>
      </w:r>
      <w:r w:rsidR="00896F59">
        <w:rPr>
          <w:rFonts w:cs="Times New Roman"/>
          <w:color w:val="auto"/>
          <w:szCs w:val="24"/>
        </w:rPr>
        <w:t xml:space="preserve"> </w:t>
      </w:r>
      <w:r w:rsidR="00896F59" w:rsidRPr="00421A05">
        <w:rPr>
          <w:rFonts w:cs="Times New Roman"/>
          <w:color w:val="1C1C1C"/>
          <w:szCs w:val="24"/>
          <w:shd w:val="clear" w:color="auto" w:fill="FFFFFF"/>
        </w:rPr>
        <w:t>Izglītības pārvaldes vadītāja vietniece, Profesionālās ievirzes un interešu izglītības nodaļas vadītāja Ieva Švēde</w:t>
      </w:r>
      <w:r w:rsidR="00896F59">
        <w:rPr>
          <w:rFonts w:cs="Times New Roman"/>
          <w:color w:val="1C1C1C"/>
          <w:szCs w:val="24"/>
          <w:shd w:val="clear" w:color="auto" w:fill="FFFFFF"/>
        </w:rPr>
        <w:t>,</w:t>
      </w:r>
      <w:r w:rsidR="00896F59" w:rsidRPr="007437A6">
        <w:rPr>
          <w:rFonts w:cs="Times New Roman"/>
          <w:color w:val="1C1C1C"/>
          <w:szCs w:val="24"/>
          <w:shd w:val="clear" w:color="auto" w:fill="FFFFFF"/>
        </w:rPr>
        <w:t xml:space="preserve"> Ikšķiles pilsētas un Tīnūžu pagasta pārvaldes vadītāja Aiva </w:t>
      </w:r>
      <w:proofErr w:type="spellStart"/>
      <w:r w:rsidR="00896F59" w:rsidRPr="007437A6">
        <w:rPr>
          <w:rFonts w:cs="Times New Roman"/>
          <w:color w:val="1C1C1C"/>
          <w:szCs w:val="24"/>
          <w:shd w:val="clear" w:color="auto" w:fill="FFFFFF"/>
        </w:rPr>
        <w:t>Ormane</w:t>
      </w:r>
      <w:proofErr w:type="spellEnd"/>
      <w:r w:rsidR="00896F59" w:rsidRPr="007437A6">
        <w:rPr>
          <w:rFonts w:cs="Times New Roman"/>
          <w:color w:val="1C1C1C"/>
          <w:szCs w:val="24"/>
          <w:shd w:val="clear" w:color="auto" w:fill="FFFFFF"/>
        </w:rPr>
        <w:t xml:space="preserve">, </w:t>
      </w:r>
      <w:r w:rsidR="00896F59" w:rsidRPr="00701B10">
        <w:rPr>
          <w:rFonts w:cs="Times New Roman"/>
          <w:szCs w:val="24"/>
        </w:rPr>
        <w:t>Lielvārdes pilsēt</w:t>
      </w:r>
      <w:r w:rsidR="0082646A">
        <w:rPr>
          <w:rFonts w:cs="Times New Roman"/>
          <w:szCs w:val="24"/>
        </w:rPr>
        <w:t>as un pagasta pārvaldes vadītājs</w:t>
      </w:r>
      <w:r w:rsidR="00896F59" w:rsidRPr="00701B10">
        <w:rPr>
          <w:rFonts w:cs="Times New Roman"/>
          <w:szCs w:val="24"/>
        </w:rPr>
        <w:t xml:space="preserve"> </w:t>
      </w:r>
      <w:r w:rsidR="0082646A">
        <w:rPr>
          <w:rFonts w:cs="Times New Roman"/>
          <w:szCs w:val="24"/>
        </w:rPr>
        <w:t>Dzintars Žvīgurs</w:t>
      </w:r>
      <w:r w:rsidR="00896F59">
        <w:rPr>
          <w:rFonts w:cs="Times New Roman"/>
          <w:szCs w:val="24"/>
        </w:rPr>
        <w:t xml:space="preserve">, </w:t>
      </w:r>
      <w:r w:rsidR="0084723C" w:rsidRPr="0084723C">
        <w:rPr>
          <w:rStyle w:val="Strong"/>
          <w:rFonts w:cs="Times New Roman"/>
          <w:b w:val="0"/>
          <w:color w:val="auto"/>
          <w:bdr w:val="none" w:sz="0" w:space="0" w:color="auto" w:frame="1"/>
          <w:shd w:val="clear" w:color="auto" w:fill="FFFFFF"/>
        </w:rPr>
        <w:t>SIA “Ogres Namsaimnieks</w:t>
      </w:r>
      <w:r w:rsidR="0084723C">
        <w:rPr>
          <w:rStyle w:val="Strong"/>
          <w:rFonts w:cs="Times New Roman"/>
          <w:b w:val="0"/>
          <w:color w:val="auto"/>
          <w:bdr w:val="none" w:sz="0" w:space="0" w:color="auto" w:frame="1"/>
          <w:shd w:val="clear" w:color="auto" w:fill="FFFFFF"/>
        </w:rPr>
        <w:t xml:space="preserve">” valdes loceklis </w:t>
      </w:r>
      <w:r w:rsidR="0084723C">
        <w:rPr>
          <w:rFonts w:cs="Times New Roman"/>
          <w:iCs w:val="0"/>
          <w:color w:val="auto"/>
          <w:szCs w:val="24"/>
        </w:rPr>
        <w:t xml:space="preserve">Kaspars </w:t>
      </w:r>
      <w:r w:rsidR="0084723C" w:rsidRPr="0084723C">
        <w:rPr>
          <w:rFonts w:cs="Times New Roman"/>
          <w:iCs w:val="0"/>
          <w:color w:val="auto"/>
          <w:szCs w:val="24"/>
        </w:rPr>
        <w:t>Grīnbergs,</w:t>
      </w:r>
      <w:r w:rsidR="0084723C">
        <w:rPr>
          <w:rFonts w:cs="Times New Roman"/>
          <w:i/>
          <w:iCs w:val="0"/>
          <w:color w:val="auto"/>
          <w:szCs w:val="24"/>
        </w:rPr>
        <w:t xml:space="preserve"> </w:t>
      </w:r>
      <w:hyperlink r:id="rId9" w:history="1">
        <w:r w:rsidR="00C72B91" w:rsidRPr="00464643">
          <w:rPr>
            <w:rStyle w:val="Hyperlink"/>
            <w:rFonts w:cs="Times New Roman"/>
            <w:color w:val="auto"/>
            <w:szCs w:val="24"/>
            <w:u w:val="none"/>
            <w:shd w:val="clear" w:color="auto" w:fill="FFFFFF"/>
          </w:rPr>
          <w:t>Ogres novada pašvaldības aģentūra "Ogres komunikācijas"</w:t>
        </w:r>
      </w:hyperlink>
      <w:r w:rsidR="00C72B91" w:rsidRPr="00464643">
        <w:rPr>
          <w:rFonts w:cs="Times New Roman"/>
          <w:color w:val="auto"/>
          <w:szCs w:val="24"/>
        </w:rPr>
        <w:t xml:space="preserve"> </w:t>
      </w:r>
      <w:r w:rsidR="00C72B91">
        <w:rPr>
          <w:rFonts w:cs="Times New Roman"/>
          <w:color w:val="auto"/>
          <w:szCs w:val="24"/>
        </w:rPr>
        <w:t>d</w:t>
      </w:r>
      <w:r w:rsidR="00C72B91" w:rsidRPr="00464643">
        <w:rPr>
          <w:rFonts w:cs="Times New Roman"/>
          <w:color w:val="auto"/>
          <w:szCs w:val="24"/>
          <w:shd w:val="clear" w:color="auto" w:fill="FFFFFF"/>
        </w:rPr>
        <w:t xml:space="preserve">irektora </w:t>
      </w:r>
      <w:proofErr w:type="spellStart"/>
      <w:r w:rsidR="00C72B91" w:rsidRPr="00464643">
        <w:rPr>
          <w:rFonts w:cs="Times New Roman"/>
          <w:color w:val="auto"/>
          <w:szCs w:val="24"/>
          <w:shd w:val="clear" w:color="auto" w:fill="FFFFFF"/>
        </w:rPr>
        <w:t>p.i</w:t>
      </w:r>
      <w:proofErr w:type="spellEnd"/>
      <w:r w:rsidR="00C72B91" w:rsidRPr="00464643">
        <w:rPr>
          <w:rFonts w:cs="Times New Roman"/>
          <w:color w:val="auto"/>
          <w:szCs w:val="24"/>
          <w:shd w:val="clear" w:color="auto" w:fill="FFFFFF"/>
        </w:rPr>
        <w:t>. Artūrs Robežnieks</w:t>
      </w:r>
      <w:r w:rsidR="00C72B91">
        <w:rPr>
          <w:rFonts w:cs="Times New Roman"/>
          <w:color w:val="auto"/>
          <w:szCs w:val="24"/>
          <w:shd w:val="clear" w:color="auto" w:fill="FFFFFF"/>
        </w:rPr>
        <w:t>,</w:t>
      </w:r>
      <w:r w:rsidR="00C72B91" w:rsidRPr="00D34920">
        <w:rPr>
          <w:rFonts w:cs="Times New Roman"/>
        </w:rPr>
        <w:t xml:space="preserve"> </w:t>
      </w:r>
      <w:r w:rsidR="00896F59" w:rsidRPr="00D34920">
        <w:rPr>
          <w:rFonts w:cs="Times New Roman"/>
        </w:rPr>
        <w:t>Informācijas sistēmu</w:t>
      </w:r>
      <w:r w:rsidR="00896F59">
        <w:rPr>
          <w:rFonts w:cs="Times New Roman"/>
          <w:b/>
          <w:iCs w:val="0"/>
          <w:color w:val="auto"/>
          <w:szCs w:val="24"/>
        </w:rPr>
        <w:t xml:space="preserve"> </w:t>
      </w:r>
      <w:r w:rsidR="00896F59" w:rsidRPr="00D34920">
        <w:rPr>
          <w:rFonts w:cs="Times New Roman"/>
        </w:rPr>
        <w:t xml:space="preserve">un tehnoloģiju nodaļas datorsistēmu un datortīklu administrators Artūrs </w:t>
      </w:r>
      <w:proofErr w:type="spellStart"/>
      <w:r w:rsidR="00896F59" w:rsidRPr="00D34920">
        <w:rPr>
          <w:rFonts w:cs="Times New Roman"/>
        </w:rPr>
        <w:t>Beitiks</w:t>
      </w:r>
      <w:proofErr w:type="spellEnd"/>
      <w:r w:rsidR="00896F59" w:rsidRPr="00D34920">
        <w:rPr>
          <w:rFonts w:cs="Times New Roman"/>
        </w:rPr>
        <w:t xml:space="preserve">, Informācijas sistēmu un tehnoloģiju nodaļas datorsistēmu un datortīklu administrators </w:t>
      </w:r>
      <w:r w:rsidR="000A4174">
        <w:rPr>
          <w:rFonts w:cs="Times New Roman"/>
        </w:rPr>
        <w:t>Kaspars Vilcāns.</w:t>
      </w:r>
    </w:p>
    <w:p w14:paraId="1D82D7DA" w14:textId="77777777" w:rsidR="00896F59" w:rsidRDefault="00896F59" w:rsidP="00896F59">
      <w:pPr>
        <w:rPr>
          <w:rFonts w:cs="Times New Roman"/>
          <w:iCs w:val="0"/>
          <w:color w:val="auto"/>
          <w:szCs w:val="24"/>
        </w:rPr>
      </w:pPr>
    </w:p>
    <w:p w14:paraId="384ACD89" w14:textId="77777777" w:rsidR="00C70053" w:rsidRDefault="00C70053" w:rsidP="00A73BB2">
      <w:pPr>
        <w:spacing w:after="120"/>
        <w:rPr>
          <w:rFonts w:cs="Times New Roman"/>
          <w:b/>
        </w:rPr>
      </w:pPr>
    </w:p>
    <w:p w14:paraId="28BBD836" w14:textId="77777777" w:rsidR="006E7B1B" w:rsidRPr="00AC2A7E" w:rsidRDefault="00635B4E" w:rsidP="005452B3">
      <w:pPr>
        <w:spacing w:after="120"/>
        <w:ind w:left="357"/>
        <w:jc w:val="center"/>
        <w:rPr>
          <w:rFonts w:cs="Times New Roman"/>
          <w:b/>
          <w:szCs w:val="24"/>
        </w:rPr>
      </w:pPr>
      <w:r w:rsidRPr="00AC2A7E">
        <w:rPr>
          <w:rFonts w:cs="Times New Roman"/>
          <w:b/>
          <w:szCs w:val="24"/>
        </w:rPr>
        <w:lastRenderedPageBreak/>
        <w:t>SĒDES DARBA KĀRTĪBA:</w:t>
      </w:r>
    </w:p>
    <w:p w14:paraId="4962687B" w14:textId="77777777" w:rsidR="004D55B6" w:rsidRPr="00647A87" w:rsidRDefault="00635B4E"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piecus papildus jautājumus</w:t>
      </w:r>
      <w:r w:rsidR="000A4174">
        <w:rPr>
          <w:rFonts w:cs="Times New Roman"/>
          <w:noProof/>
          <w:szCs w:val="24"/>
        </w:rPr>
        <w:t>.</w:t>
      </w:r>
    </w:p>
    <w:p w14:paraId="5F4F20DB" w14:textId="77777777" w:rsidR="004D55B6" w:rsidRPr="00647A87" w:rsidRDefault="00635B4E"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sabiedrības vajadzībām nepieciešamā  dzīvokļa īpašuma  Zvaigžņu iela 9-7, Ogre, Ogres novads, atsavināšanu</w:t>
      </w:r>
      <w:r w:rsidR="000A4174">
        <w:rPr>
          <w:rFonts w:cs="Times New Roman"/>
          <w:noProof/>
          <w:szCs w:val="24"/>
        </w:rPr>
        <w:t>.</w:t>
      </w:r>
    </w:p>
    <w:p w14:paraId="79AC5A28" w14:textId="77777777" w:rsidR="004D55B6" w:rsidRPr="00647A87" w:rsidRDefault="00635B4E"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sabiedrības vajadzībām nepieciešamā  dzīvokļa īpašuma  Zvaigžņu iela 9-5, Ogre, Ogres novads, atsavināšanu</w:t>
      </w:r>
      <w:r w:rsidR="000A4174">
        <w:rPr>
          <w:rFonts w:cs="Times New Roman"/>
          <w:noProof/>
          <w:szCs w:val="24"/>
        </w:rPr>
        <w:t>.</w:t>
      </w:r>
    </w:p>
    <w:p w14:paraId="640BA03F" w14:textId="77777777" w:rsidR="004D55B6" w:rsidRPr="00647A87" w:rsidRDefault="00635B4E"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sabiedrības vajadzībām nepieciešamā  dzīvokļa īpašuma  Zvaigžņu iela 9-4, Ogre, Ogres novads, atsavināšanu</w:t>
      </w:r>
      <w:r w:rsidR="000A4174">
        <w:rPr>
          <w:rFonts w:cs="Times New Roman"/>
          <w:noProof/>
          <w:szCs w:val="24"/>
        </w:rPr>
        <w:t>.</w:t>
      </w:r>
    </w:p>
    <w:p w14:paraId="2D0F8A7F" w14:textId="77777777" w:rsidR="004D55B6" w:rsidRPr="00647A87" w:rsidRDefault="00635B4E"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sabiedrības vajadzībām nepieciešamā  dzīvokļa īpašuma  Zvaigžņu iela 9-1, Ogre, Ogres novads, atsavināšanu</w:t>
      </w:r>
      <w:r w:rsidR="000A4174">
        <w:rPr>
          <w:rFonts w:cs="Times New Roman"/>
          <w:noProof/>
          <w:szCs w:val="24"/>
        </w:rPr>
        <w:t>.</w:t>
      </w:r>
    </w:p>
    <w:p w14:paraId="4840FC68" w14:textId="77777777" w:rsidR="00896F59" w:rsidRDefault="00635B4E" w:rsidP="00647A87">
      <w:pPr>
        <w:jc w:val="both"/>
        <w:rPr>
          <w:rFonts w:cs="Times New Roman"/>
          <w:iCs w:val="0"/>
          <w:noProof/>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Ogres novada pašvaldības saistošo noteikumu Nr.</w:t>
      </w:r>
      <w:r w:rsidR="00896F59">
        <w:rPr>
          <w:rFonts w:cs="Times New Roman"/>
          <w:noProof/>
          <w:szCs w:val="24"/>
        </w:rPr>
        <w:t>23</w:t>
      </w:r>
      <w:r w:rsidRPr="00647A87">
        <w:rPr>
          <w:rFonts w:cs="Times New Roman"/>
          <w:noProof/>
          <w:szCs w:val="24"/>
        </w:rPr>
        <w:t xml:space="preserve">/2022 “Par Ogres novada pašvaldības domes 2008.gada 25.septembra saistošo noteikumu Nr.122 “Detālplānojums zemes gabalam “Lablaiki”, Ogresgala pagastā, Ogres nov., Ogres raj.” atcelšanu daļā – </w:t>
      </w:r>
      <w:r w:rsidR="00896F59" w:rsidRPr="001C5259">
        <w:rPr>
          <w:rFonts w:cs="Times New Roman"/>
          <w:iCs w:val="0"/>
          <w:noProof/>
          <w:szCs w:val="24"/>
        </w:rPr>
        <w:t>zemes vienībā Lablaiku ielā 7,  Ciemupē, Ogresgala p</w:t>
      </w:r>
      <w:r w:rsidR="00896F59">
        <w:rPr>
          <w:rFonts w:cs="Times New Roman"/>
          <w:iCs w:val="0"/>
          <w:noProof/>
          <w:szCs w:val="24"/>
        </w:rPr>
        <w:t>ag., Ogres nov.” apstiprināšanu</w:t>
      </w:r>
      <w:r w:rsidR="000A4174">
        <w:rPr>
          <w:rFonts w:cs="Times New Roman"/>
          <w:iCs w:val="0"/>
          <w:noProof/>
          <w:szCs w:val="24"/>
        </w:rPr>
        <w:t>.</w:t>
      </w:r>
      <w:r w:rsidR="00896F59">
        <w:rPr>
          <w:rFonts w:cs="Times New Roman"/>
          <w:iCs w:val="0"/>
          <w:noProof/>
          <w:szCs w:val="24"/>
        </w:rPr>
        <w:t xml:space="preserve"> </w:t>
      </w:r>
    </w:p>
    <w:p w14:paraId="00200C8F" w14:textId="77777777" w:rsidR="00896F59" w:rsidRDefault="00635B4E" w:rsidP="00647A87">
      <w:pPr>
        <w:jc w:val="both"/>
        <w:rPr>
          <w:rFonts w:cs="Times New Roman"/>
          <w:iCs w:val="0"/>
          <w:noProof/>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 xml:space="preserve">Par grozījumiem Ogres novada pašvaldības domes 2013.gada 24.oktobra lēmumā “Par detālplānojuma projekta un administratīvā līguma par tā īstenošanu apstiprināšanu nekustamā īpašuma „Lejasjaunzemi” zemes vienībai ar kadastra apzīmējumu 7480-006-0115, </w:t>
      </w:r>
      <w:r w:rsidR="00896F59" w:rsidRPr="001C5259">
        <w:rPr>
          <w:rFonts w:cs="Times New Roman"/>
          <w:iCs w:val="0"/>
          <w:noProof/>
          <w:szCs w:val="24"/>
        </w:rPr>
        <w:t>O</w:t>
      </w:r>
      <w:r w:rsidR="00896F59">
        <w:rPr>
          <w:rFonts w:cs="Times New Roman"/>
          <w:iCs w:val="0"/>
          <w:noProof/>
          <w:szCs w:val="24"/>
        </w:rPr>
        <w:t>gresgala pagastā, Ogres novadā”</w:t>
      </w:r>
      <w:r w:rsidR="000A4174">
        <w:rPr>
          <w:rFonts w:cs="Times New Roman"/>
          <w:iCs w:val="0"/>
          <w:noProof/>
          <w:szCs w:val="24"/>
        </w:rPr>
        <w:t>.</w:t>
      </w:r>
    </w:p>
    <w:p w14:paraId="688E7734" w14:textId="77777777" w:rsidR="004D55B6" w:rsidRPr="00647A87" w:rsidRDefault="00635B4E"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detālplānojuma nekustamajam īpašumam “Rudzlauki”, Ciemupē, Ogresgala pag., Ogres nov., grozījumu 1.0.redakcijas nodošanu publiskajai apspriešanai un institūciju atzinumu saņemšanai</w:t>
      </w:r>
      <w:r w:rsidR="000A4174">
        <w:rPr>
          <w:rFonts w:cs="Times New Roman"/>
          <w:noProof/>
          <w:szCs w:val="24"/>
        </w:rPr>
        <w:t>.</w:t>
      </w:r>
    </w:p>
    <w:p w14:paraId="3C7FFB01" w14:textId="77777777" w:rsidR="004D55B6" w:rsidRPr="00647A87" w:rsidRDefault="00635B4E"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lokālplānojuma “Lokālplānojums nekustamajam īpašumam “Ziedlejas” Ciemupē, Ogresgala pag., Ogres nov.” 1.0.redakcijas  nodošanu publiskajai apspriešanai un atzinumu saņemšanai</w:t>
      </w:r>
      <w:r w:rsidR="000A4174">
        <w:rPr>
          <w:rFonts w:cs="Times New Roman"/>
          <w:noProof/>
          <w:szCs w:val="24"/>
        </w:rPr>
        <w:t>.</w:t>
      </w:r>
    </w:p>
    <w:p w14:paraId="14CD39EC" w14:textId="77777777" w:rsidR="004D55B6" w:rsidRPr="00647A87" w:rsidRDefault="00635B4E"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telpu Mālkalnes prospektā 30, Ogrē, Ogres nov., nodošanu  bezatlīdzības lietošanā Sabiedrībai ar ierobežotu atbildību tiptip.lv</w:t>
      </w:r>
      <w:r w:rsidR="000A4174">
        <w:rPr>
          <w:rFonts w:cs="Times New Roman"/>
          <w:noProof/>
          <w:szCs w:val="24"/>
        </w:rPr>
        <w:t>.</w:t>
      </w:r>
    </w:p>
    <w:p w14:paraId="2033BD12" w14:textId="77777777" w:rsidR="004D55B6" w:rsidRPr="00647A87" w:rsidRDefault="00635B4E"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nekustamā īpašuma Spīdolas iela 19 - 13, Lielvārde, Ogres nov. atsavināšanu</w:t>
      </w:r>
      <w:r w:rsidR="000A4174">
        <w:rPr>
          <w:rFonts w:cs="Times New Roman"/>
          <w:noProof/>
          <w:szCs w:val="24"/>
        </w:rPr>
        <w:t>.</w:t>
      </w:r>
    </w:p>
    <w:p w14:paraId="7BE92710" w14:textId="77777777" w:rsidR="004D55B6" w:rsidRPr="00647A87" w:rsidRDefault="00635B4E"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Ogres novada pašvaldības iekšējo noteikumu Nr</w:t>
      </w:r>
      <w:r w:rsidR="00896F59">
        <w:rPr>
          <w:rFonts w:cs="Times New Roman"/>
          <w:noProof/>
          <w:szCs w:val="24"/>
        </w:rPr>
        <w:t>.75</w:t>
      </w:r>
      <w:r w:rsidRPr="00647A87">
        <w:rPr>
          <w:rFonts w:cs="Times New Roman"/>
          <w:noProof/>
          <w:szCs w:val="24"/>
        </w:rPr>
        <w:t>/2022  “Ogres novada pašvaldības apbalvojumu nolikums” apstiprināšanu</w:t>
      </w:r>
      <w:r w:rsidR="000A4174">
        <w:rPr>
          <w:rFonts w:cs="Times New Roman"/>
          <w:noProof/>
          <w:szCs w:val="24"/>
        </w:rPr>
        <w:t>.</w:t>
      </w:r>
    </w:p>
    <w:p w14:paraId="3A8C949D" w14:textId="77777777" w:rsidR="004D55B6" w:rsidRPr="00647A87" w:rsidRDefault="00635B4E"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finansiāla atbalsta piešķiršanu Ogres novada iedzīvotāja dalībai Eiropas čempionātā 50 km skrējienā</w:t>
      </w:r>
      <w:r w:rsidR="000A4174">
        <w:rPr>
          <w:rFonts w:cs="Times New Roman"/>
          <w:noProof/>
          <w:szCs w:val="24"/>
        </w:rPr>
        <w:t>.</w:t>
      </w:r>
    </w:p>
    <w:p w14:paraId="3E2E11FE" w14:textId="77777777" w:rsidR="00C72B91" w:rsidRDefault="00635B4E" w:rsidP="00647A87">
      <w:pPr>
        <w:jc w:val="both"/>
        <w:rPr>
          <w:rFonts w:cs="Times New Roman"/>
          <w:noProof/>
          <w:szCs w:val="24"/>
        </w:rPr>
      </w:pPr>
      <w:r w:rsidRPr="00647A87">
        <w:rPr>
          <w:rFonts w:cs="Times New Roman"/>
          <w:noProof/>
          <w:szCs w:val="24"/>
        </w:rPr>
        <w:t>14</w:t>
      </w:r>
      <w:r w:rsidRPr="00647A87">
        <w:rPr>
          <w:rFonts w:cs="Times New Roman"/>
          <w:szCs w:val="24"/>
        </w:rPr>
        <w:t xml:space="preserve">. </w:t>
      </w:r>
      <w:r w:rsidR="00C72B91" w:rsidRPr="00C72B91">
        <w:rPr>
          <w:rFonts w:cs="Times New Roman"/>
          <w:noProof/>
          <w:szCs w:val="24"/>
        </w:rPr>
        <w:t>Par finanšu līdzekļu piešķiršanu Ogres novada iedzīvotāju dalībai Pasaules jaunatnes čempionātā dambretē</w:t>
      </w:r>
      <w:r w:rsidR="00C72B91">
        <w:rPr>
          <w:rFonts w:cs="Times New Roman"/>
          <w:noProof/>
          <w:szCs w:val="24"/>
        </w:rPr>
        <w:t>.</w:t>
      </w:r>
      <w:r w:rsidR="00C72B91" w:rsidRPr="00C72B91">
        <w:rPr>
          <w:rFonts w:cs="Times New Roman"/>
          <w:noProof/>
          <w:szCs w:val="24"/>
        </w:rPr>
        <w:t xml:space="preserve"> </w:t>
      </w:r>
    </w:p>
    <w:p w14:paraId="087517A4" w14:textId="77777777" w:rsidR="004D55B6" w:rsidRPr="00647A87" w:rsidRDefault="00635B4E"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grozījumiem lēmumā Par mācību un mūzikas instrumentu nomas maksu apstiprināšanu Ogres novada pašvaldības profesionālās ievirzes izglītības iestādēs</w:t>
      </w:r>
      <w:r w:rsidR="000A4174">
        <w:rPr>
          <w:rFonts w:cs="Times New Roman"/>
          <w:noProof/>
          <w:szCs w:val="24"/>
        </w:rPr>
        <w:t>.</w:t>
      </w:r>
    </w:p>
    <w:p w14:paraId="0F18A44E" w14:textId="77777777" w:rsidR="004D55B6" w:rsidRPr="00647A87" w:rsidRDefault="00635B4E" w:rsidP="00647A87">
      <w:pPr>
        <w:jc w:val="both"/>
        <w:rPr>
          <w:rFonts w:cs="Times New Roman"/>
          <w:szCs w:val="24"/>
        </w:rPr>
      </w:pPr>
      <w:r w:rsidRPr="00647A87">
        <w:rPr>
          <w:rFonts w:cs="Times New Roman"/>
          <w:noProof/>
          <w:szCs w:val="24"/>
        </w:rPr>
        <w:t>16</w:t>
      </w:r>
      <w:r w:rsidRPr="00647A87">
        <w:rPr>
          <w:rFonts w:cs="Times New Roman"/>
          <w:szCs w:val="24"/>
        </w:rPr>
        <w:t xml:space="preserve">. </w:t>
      </w:r>
      <w:r w:rsidRPr="00647A87">
        <w:rPr>
          <w:rFonts w:cs="Times New Roman"/>
          <w:noProof/>
          <w:szCs w:val="24"/>
        </w:rPr>
        <w:t>Par sadarbības līguma slēgšanu ar  Rīgas Tehniskās universitātes Inženierzinātņu vidusskolu</w:t>
      </w:r>
      <w:r w:rsidR="000A4174">
        <w:rPr>
          <w:rFonts w:cs="Times New Roman"/>
          <w:noProof/>
          <w:szCs w:val="24"/>
        </w:rPr>
        <w:t>.</w:t>
      </w:r>
    </w:p>
    <w:p w14:paraId="3F6400E1" w14:textId="77777777" w:rsidR="004D55B6" w:rsidRPr="00647A87" w:rsidRDefault="00635B4E" w:rsidP="00647A87">
      <w:pPr>
        <w:jc w:val="both"/>
        <w:rPr>
          <w:rFonts w:cs="Times New Roman"/>
          <w:szCs w:val="24"/>
        </w:rPr>
      </w:pPr>
      <w:r w:rsidRPr="00647A87">
        <w:rPr>
          <w:rFonts w:cs="Times New Roman"/>
          <w:noProof/>
          <w:szCs w:val="24"/>
        </w:rPr>
        <w:t>17</w:t>
      </w:r>
      <w:r w:rsidRPr="00647A87">
        <w:rPr>
          <w:rFonts w:cs="Times New Roman"/>
          <w:szCs w:val="24"/>
        </w:rPr>
        <w:t xml:space="preserve">. </w:t>
      </w:r>
      <w:r w:rsidRPr="00647A87">
        <w:rPr>
          <w:rFonts w:cs="Times New Roman"/>
          <w:noProof/>
          <w:szCs w:val="24"/>
        </w:rPr>
        <w:t>Par sabiedrības ar ierobežotu atbildību “Zelta Liepa Debesu Bļodā” pamatkapitāla palielināšanu</w:t>
      </w:r>
      <w:r w:rsidR="000A4174">
        <w:rPr>
          <w:rFonts w:cs="Times New Roman"/>
          <w:noProof/>
          <w:szCs w:val="24"/>
        </w:rPr>
        <w:t>.</w:t>
      </w:r>
    </w:p>
    <w:p w14:paraId="7A828895" w14:textId="77777777" w:rsidR="004D55B6" w:rsidRPr="00647A87" w:rsidRDefault="00635B4E" w:rsidP="00647A87">
      <w:pPr>
        <w:jc w:val="both"/>
        <w:rPr>
          <w:rFonts w:cs="Times New Roman"/>
          <w:szCs w:val="24"/>
        </w:rPr>
      </w:pPr>
      <w:r w:rsidRPr="00647A87">
        <w:rPr>
          <w:rFonts w:cs="Times New Roman"/>
          <w:noProof/>
          <w:szCs w:val="24"/>
        </w:rPr>
        <w:t>18</w:t>
      </w:r>
      <w:r w:rsidRPr="00647A87">
        <w:rPr>
          <w:rFonts w:cs="Times New Roman"/>
          <w:szCs w:val="24"/>
        </w:rPr>
        <w:t xml:space="preserve">. </w:t>
      </w:r>
      <w:r w:rsidRPr="00647A87">
        <w:rPr>
          <w:rFonts w:cs="Times New Roman"/>
          <w:noProof/>
          <w:szCs w:val="24"/>
        </w:rPr>
        <w:t>Par grozījumiem 25.08.2022. lēmumā “Par nodibinājuma izveidi” un grozījumiem nodibinājuma “ONB” statūtos</w:t>
      </w:r>
      <w:r w:rsidR="000A4174">
        <w:rPr>
          <w:rFonts w:cs="Times New Roman"/>
          <w:noProof/>
          <w:szCs w:val="24"/>
        </w:rPr>
        <w:t>.</w:t>
      </w:r>
    </w:p>
    <w:p w14:paraId="7CBEBBF4" w14:textId="77777777" w:rsidR="004D55B6" w:rsidRPr="00647A87" w:rsidRDefault="00635B4E" w:rsidP="00647A87">
      <w:pPr>
        <w:jc w:val="both"/>
        <w:rPr>
          <w:rFonts w:cs="Times New Roman"/>
          <w:szCs w:val="24"/>
        </w:rPr>
      </w:pPr>
      <w:r w:rsidRPr="00647A87">
        <w:rPr>
          <w:rFonts w:cs="Times New Roman"/>
          <w:noProof/>
          <w:szCs w:val="24"/>
        </w:rPr>
        <w:t>19</w:t>
      </w:r>
      <w:r w:rsidRPr="00647A87">
        <w:rPr>
          <w:rFonts w:cs="Times New Roman"/>
          <w:szCs w:val="24"/>
        </w:rPr>
        <w:t xml:space="preserve">. </w:t>
      </w:r>
      <w:r w:rsidRPr="00647A87">
        <w:rPr>
          <w:rFonts w:cs="Times New Roman"/>
          <w:noProof/>
          <w:szCs w:val="24"/>
        </w:rPr>
        <w:t>Par siltumenerģijas apgādes pakalpojumu maksas apstiprināšanu</w:t>
      </w:r>
      <w:r w:rsidR="000A4174">
        <w:rPr>
          <w:rFonts w:cs="Times New Roman"/>
          <w:noProof/>
          <w:szCs w:val="24"/>
        </w:rPr>
        <w:t>.</w:t>
      </w:r>
    </w:p>
    <w:p w14:paraId="3C3D7B59" w14:textId="77777777" w:rsidR="004D55B6" w:rsidRPr="00647A87" w:rsidRDefault="00635B4E" w:rsidP="00647A87">
      <w:pPr>
        <w:jc w:val="both"/>
        <w:rPr>
          <w:rFonts w:cs="Times New Roman"/>
          <w:szCs w:val="24"/>
        </w:rPr>
      </w:pPr>
      <w:r w:rsidRPr="00647A87">
        <w:rPr>
          <w:rFonts w:cs="Times New Roman"/>
          <w:noProof/>
          <w:szCs w:val="24"/>
        </w:rPr>
        <w:t>20</w:t>
      </w:r>
      <w:r w:rsidRPr="00647A87">
        <w:rPr>
          <w:rFonts w:cs="Times New Roman"/>
          <w:szCs w:val="24"/>
        </w:rPr>
        <w:t xml:space="preserve">. </w:t>
      </w:r>
      <w:r w:rsidRPr="00647A87">
        <w:rPr>
          <w:rFonts w:cs="Times New Roman"/>
          <w:noProof/>
          <w:szCs w:val="24"/>
        </w:rPr>
        <w:t>Par grozījumu Ogres novada pašvaldības Taurupes pagasta pārvaldes personāla amatu un amatalgu likmju sarakstā</w:t>
      </w:r>
      <w:r w:rsidR="000A4174">
        <w:rPr>
          <w:rFonts w:cs="Times New Roman"/>
          <w:noProof/>
          <w:szCs w:val="24"/>
        </w:rPr>
        <w:t>.</w:t>
      </w:r>
    </w:p>
    <w:p w14:paraId="1DB1DAFA" w14:textId="77777777" w:rsidR="004D55B6" w:rsidRPr="00647A87" w:rsidRDefault="00635B4E" w:rsidP="00647A87">
      <w:pPr>
        <w:jc w:val="both"/>
        <w:rPr>
          <w:rFonts w:cs="Times New Roman"/>
          <w:szCs w:val="24"/>
        </w:rPr>
      </w:pPr>
      <w:r w:rsidRPr="00647A87">
        <w:rPr>
          <w:rFonts w:cs="Times New Roman"/>
          <w:noProof/>
          <w:szCs w:val="24"/>
        </w:rPr>
        <w:t>21</w:t>
      </w:r>
      <w:r w:rsidRPr="00647A87">
        <w:rPr>
          <w:rFonts w:cs="Times New Roman"/>
          <w:szCs w:val="24"/>
        </w:rPr>
        <w:t xml:space="preserve">. </w:t>
      </w:r>
      <w:r w:rsidRPr="00647A87">
        <w:rPr>
          <w:rFonts w:cs="Times New Roman"/>
          <w:noProof/>
          <w:szCs w:val="24"/>
        </w:rPr>
        <w:t>Par grozījumiem Lielvārdes novada domes 2020.gada 23.decembra lēmuma Nr.376 “Par Lielvārdes novada pašvaldības iestāžu amatu, amatu klasifikācijas un amatalgu apstiprināšanu”</w:t>
      </w:r>
      <w:r w:rsidR="000A4174">
        <w:rPr>
          <w:rFonts w:cs="Times New Roman"/>
          <w:noProof/>
          <w:szCs w:val="24"/>
        </w:rPr>
        <w:t>.</w:t>
      </w:r>
    </w:p>
    <w:p w14:paraId="4B2A73E6" w14:textId="77777777" w:rsidR="004D55B6" w:rsidRPr="00647A87" w:rsidRDefault="00635B4E" w:rsidP="00647A87">
      <w:pPr>
        <w:jc w:val="both"/>
        <w:rPr>
          <w:rFonts w:cs="Times New Roman"/>
          <w:szCs w:val="24"/>
        </w:rPr>
      </w:pPr>
      <w:r w:rsidRPr="00647A87">
        <w:rPr>
          <w:rFonts w:cs="Times New Roman"/>
          <w:noProof/>
          <w:szCs w:val="24"/>
        </w:rPr>
        <w:t>22</w:t>
      </w:r>
      <w:r w:rsidRPr="00647A87">
        <w:rPr>
          <w:rFonts w:cs="Times New Roman"/>
          <w:szCs w:val="24"/>
        </w:rPr>
        <w:t xml:space="preserve">. </w:t>
      </w:r>
      <w:r w:rsidRPr="00647A87">
        <w:rPr>
          <w:rFonts w:cs="Times New Roman"/>
          <w:noProof/>
          <w:szCs w:val="24"/>
        </w:rPr>
        <w:t>Par darba tiesisko attiecību izbeigšanu ar Ikšķiles mūzikas un mākslas skolas direktori Valdu Jermanovu</w:t>
      </w:r>
      <w:r w:rsidR="000A4174">
        <w:rPr>
          <w:rFonts w:cs="Times New Roman"/>
          <w:noProof/>
          <w:szCs w:val="24"/>
        </w:rPr>
        <w:t>.</w:t>
      </w:r>
    </w:p>
    <w:p w14:paraId="36AD188B" w14:textId="77777777" w:rsidR="004D55B6" w:rsidRPr="00647A87" w:rsidRDefault="00635B4E" w:rsidP="00647A87">
      <w:pPr>
        <w:jc w:val="both"/>
        <w:rPr>
          <w:rFonts w:cs="Times New Roman"/>
          <w:szCs w:val="24"/>
        </w:rPr>
      </w:pPr>
      <w:r w:rsidRPr="00647A87">
        <w:rPr>
          <w:rFonts w:cs="Times New Roman"/>
          <w:noProof/>
          <w:szCs w:val="24"/>
        </w:rPr>
        <w:t>23</w:t>
      </w:r>
      <w:r w:rsidRPr="00647A87">
        <w:rPr>
          <w:rFonts w:cs="Times New Roman"/>
          <w:szCs w:val="24"/>
        </w:rPr>
        <w:t xml:space="preserve">. </w:t>
      </w:r>
      <w:r w:rsidRPr="00647A87">
        <w:rPr>
          <w:rFonts w:cs="Times New Roman"/>
          <w:noProof/>
          <w:szCs w:val="24"/>
        </w:rPr>
        <w:t>Par atļauju ņemt aizņēmumu ERAF projekta "Pakalpojumu infrastruktūras attīstība deinstitualizācijas plānu īstenošanai" ieviešanai</w:t>
      </w:r>
      <w:r w:rsidR="000A4174">
        <w:rPr>
          <w:rFonts w:cs="Times New Roman"/>
          <w:noProof/>
          <w:szCs w:val="24"/>
        </w:rPr>
        <w:t>.</w:t>
      </w:r>
    </w:p>
    <w:p w14:paraId="29936C1B" w14:textId="77777777" w:rsidR="004D55B6" w:rsidRPr="00647A87" w:rsidRDefault="00635B4E" w:rsidP="00647A87">
      <w:pPr>
        <w:jc w:val="both"/>
        <w:rPr>
          <w:rFonts w:cs="Times New Roman"/>
          <w:szCs w:val="24"/>
        </w:rPr>
      </w:pPr>
      <w:r w:rsidRPr="00647A87">
        <w:rPr>
          <w:rFonts w:cs="Times New Roman"/>
          <w:noProof/>
          <w:szCs w:val="24"/>
        </w:rPr>
        <w:lastRenderedPageBreak/>
        <w:t>24</w:t>
      </w:r>
      <w:r w:rsidRPr="00647A87">
        <w:rPr>
          <w:rFonts w:cs="Times New Roman"/>
          <w:szCs w:val="24"/>
        </w:rPr>
        <w:t xml:space="preserve">. </w:t>
      </w:r>
      <w:r w:rsidRPr="00647A87">
        <w:rPr>
          <w:rFonts w:cs="Times New Roman"/>
          <w:noProof/>
          <w:szCs w:val="24"/>
        </w:rPr>
        <w:t>Par finanšu līdzekļu piešķiršanu projektam “Valsts pirmskolas izglītības iestādes pārbūves dokumentācijas izstrāde un autoruzraudzība Mālkalnes prospektā 10, Ogrē”</w:t>
      </w:r>
      <w:r w:rsidR="000A4174">
        <w:rPr>
          <w:rFonts w:cs="Times New Roman"/>
          <w:noProof/>
          <w:szCs w:val="24"/>
        </w:rPr>
        <w:t>.</w:t>
      </w:r>
    </w:p>
    <w:p w14:paraId="17A718F5" w14:textId="77777777" w:rsidR="004D55B6" w:rsidRPr="00647A87" w:rsidRDefault="00635B4E" w:rsidP="00647A87">
      <w:pPr>
        <w:jc w:val="both"/>
        <w:rPr>
          <w:rFonts w:cs="Times New Roman"/>
          <w:szCs w:val="24"/>
        </w:rPr>
      </w:pPr>
      <w:r w:rsidRPr="00647A87">
        <w:rPr>
          <w:rFonts w:cs="Times New Roman"/>
          <w:noProof/>
          <w:szCs w:val="24"/>
        </w:rPr>
        <w:t>25</w:t>
      </w:r>
      <w:r w:rsidRPr="00647A87">
        <w:rPr>
          <w:rFonts w:cs="Times New Roman"/>
          <w:szCs w:val="24"/>
        </w:rPr>
        <w:t xml:space="preserve">. </w:t>
      </w:r>
      <w:r w:rsidRPr="00647A87">
        <w:rPr>
          <w:rFonts w:cs="Times New Roman"/>
          <w:noProof/>
          <w:szCs w:val="24"/>
        </w:rPr>
        <w:t>Par finanšu līdzekļu piešķiršanu projektam “Ķeguma vidusskolas ārējā pacēlāja izbūve, Lāčplēša iela 1, Ķegums, Ogres novads LV-5020”</w:t>
      </w:r>
      <w:r w:rsidR="000A4174">
        <w:rPr>
          <w:rFonts w:cs="Times New Roman"/>
          <w:noProof/>
          <w:szCs w:val="24"/>
        </w:rPr>
        <w:t>.</w:t>
      </w:r>
    </w:p>
    <w:p w14:paraId="00753DFC" w14:textId="77777777" w:rsidR="004D55B6" w:rsidRPr="00647A87" w:rsidRDefault="00635B4E" w:rsidP="00647A87">
      <w:pPr>
        <w:jc w:val="both"/>
        <w:rPr>
          <w:rFonts w:cs="Times New Roman"/>
          <w:szCs w:val="24"/>
        </w:rPr>
      </w:pPr>
      <w:r w:rsidRPr="00647A87">
        <w:rPr>
          <w:rFonts w:cs="Times New Roman"/>
          <w:noProof/>
          <w:szCs w:val="24"/>
        </w:rPr>
        <w:t>26</w:t>
      </w:r>
      <w:r w:rsidRPr="00647A87">
        <w:rPr>
          <w:rFonts w:cs="Times New Roman"/>
          <w:szCs w:val="24"/>
        </w:rPr>
        <w:t xml:space="preserve">. </w:t>
      </w:r>
      <w:r w:rsidRPr="00647A87">
        <w:rPr>
          <w:rFonts w:cs="Times New Roman"/>
          <w:noProof/>
          <w:szCs w:val="24"/>
        </w:rPr>
        <w:t>Par Ogres novada pašvaldības Centrālās administrācijas amatu klasificēšanas rezultātu apkopojuma apstiprināšanu</w:t>
      </w:r>
      <w:r w:rsidR="000A4174">
        <w:rPr>
          <w:rFonts w:cs="Times New Roman"/>
          <w:noProof/>
          <w:szCs w:val="24"/>
        </w:rPr>
        <w:t>.</w:t>
      </w:r>
    </w:p>
    <w:p w14:paraId="2CD78AE5" w14:textId="77777777" w:rsidR="004D55B6" w:rsidRPr="00647A87" w:rsidRDefault="00635B4E" w:rsidP="00647A87">
      <w:pPr>
        <w:jc w:val="both"/>
        <w:rPr>
          <w:rFonts w:cs="Times New Roman"/>
          <w:szCs w:val="24"/>
        </w:rPr>
      </w:pPr>
      <w:r w:rsidRPr="00647A87">
        <w:rPr>
          <w:rFonts w:cs="Times New Roman"/>
          <w:noProof/>
          <w:szCs w:val="24"/>
        </w:rPr>
        <w:t>27</w:t>
      </w:r>
      <w:r w:rsidRPr="00647A87">
        <w:rPr>
          <w:rFonts w:cs="Times New Roman"/>
          <w:szCs w:val="24"/>
        </w:rPr>
        <w:t xml:space="preserve">. </w:t>
      </w:r>
      <w:r w:rsidRPr="00647A87">
        <w:rPr>
          <w:rFonts w:cs="Times New Roman"/>
          <w:noProof/>
          <w:szCs w:val="24"/>
        </w:rPr>
        <w:t>Par Ogres novada pašvaldības stipendiju piešķiršanas komisijas izveidošanu, tās sastāva un nolikuma apstiprināšanu</w:t>
      </w:r>
      <w:r w:rsidR="000A4174">
        <w:rPr>
          <w:rFonts w:cs="Times New Roman"/>
          <w:noProof/>
          <w:szCs w:val="24"/>
        </w:rPr>
        <w:t>.</w:t>
      </w:r>
    </w:p>
    <w:p w14:paraId="63F83C52" w14:textId="77777777" w:rsidR="004D55B6" w:rsidRPr="00647A87" w:rsidRDefault="00635B4E" w:rsidP="00647A87">
      <w:pPr>
        <w:jc w:val="both"/>
        <w:rPr>
          <w:rFonts w:cs="Times New Roman"/>
          <w:szCs w:val="24"/>
        </w:rPr>
      </w:pPr>
      <w:r w:rsidRPr="00647A87">
        <w:rPr>
          <w:rFonts w:cs="Times New Roman"/>
          <w:noProof/>
          <w:szCs w:val="24"/>
        </w:rPr>
        <w:t>28</w:t>
      </w:r>
      <w:r w:rsidRPr="00647A87">
        <w:rPr>
          <w:rFonts w:cs="Times New Roman"/>
          <w:szCs w:val="24"/>
        </w:rPr>
        <w:t xml:space="preserve">. </w:t>
      </w:r>
      <w:r w:rsidRPr="00647A87">
        <w:rPr>
          <w:rFonts w:cs="Times New Roman"/>
          <w:noProof/>
          <w:szCs w:val="24"/>
        </w:rPr>
        <w:t>Par zemes nomas līguma pagarināšanu</w:t>
      </w:r>
      <w:r w:rsidR="000A4174">
        <w:rPr>
          <w:rFonts w:cs="Times New Roman"/>
          <w:noProof/>
          <w:szCs w:val="24"/>
        </w:rPr>
        <w:t>.</w:t>
      </w:r>
    </w:p>
    <w:p w14:paraId="452F05EB" w14:textId="77777777" w:rsidR="004D55B6" w:rsidRPr="00647A87" w:rsidRDefault="00635B4E" w:rsidP="00647A87">
      <w:pPr>
        <w:jc w:val="both"/>
        <w:rPr>
          <w:rFonts w:cs="Times New Roman"/>
          <w:szCs w:val="24"/>
        </w:rPr>
      </w:pPr>
      <w:r w:rsidRPr="00647A87">
        <w:rPr>
          <w:rFonts w:cs="Times New Roman"/>
          <w:noProof/>
          <w:szCs w:val="24"/>
        </w:rPr>
        <w:t>29</w:t>
      </w:r>
      <w:r w:rsidRPr="00647A87">
        <w:rPr>
          <w:rFonts w:cs="Times New Roman"/>
          <w:szCs w:val="24"/>
        </w:rPr>
        <w:t xml:space="preserve">. </w:t>
      </w:r>
      <w:r w:rsidRPr="00647A87">
        <w:rPr>
          <w:rFonts w:cs="Times New Roman"/>
          <w:noProof/>
          <w:szCs w:val="24"/>
        </w:rPr>
        <w:t>Par dzīvojamās telpas izīrēšanu</w:t>
      </w:r>
      <w:r w:rsidR="000A4174">
        <w:rPr>
          <w:rFonts w:cs="Times New Roman"/>
          <w:noProof/>
          <w:szCs w:val="24"/>
        </w:rPr>
        <w:t>.</w:t>
      </w:r>
    </w:p>
    <w:p w14:paraId="3802EEB9" w14:textId="77777777" w:rsidR="004D55B6" w:rsidRPr="00647A87" w:rsidRDefault="00635B4E" w:rsidP="00647A87">
      <w:pPr>
        <w:jc w:val="both"/>
        <w:rPr>
          <w:rFonts w:cs="Times New Roman"/>
          <w:szCs w:val="24"/>
        </w:rPr>
      </w:pPr>
      <w:r w:rsidRPr="00647A87">
        <w:rPr>
          <w:rFonts w:cs="Times New Roman"/>
          <w:noProof/>
          <w:szCs w:val="24"/>
        </w:rPr>
        <w:t>30</w:t>
      </w:r>
      <w:r w:rsidRPr="00647A87">
        <w:rPr>
          <w:rFonts w:cs="Times New Roman"/>
          <w:szCs w:val="24"/>
        </w:rPr>
        <w:t xml:space="preserve">. </w:t>
      </w:r>
      <w:r w:rsidRPr="00647A87">
        <w:rPr>
          <w:rFonts w:cs="Times New Roman"/>
          <w:noProof/>
          <w:szCs w:val="24"/>
        </w:rPr>
        <w:t>Par dzīvojamās telpas izīrēšanu</w:t>
      </w:r>
      <w:r w:rsidR="000A4174">
        <w:rPr>
          <w:rFonts w:cs="Times New Roman"/>
          <w:noProof/>
          <w:szCs w:val="24"/>
        </w:rPr>
        <w:t>.</w:t>
      </w:r>
    </w:p>
    <w:p w14:paraId="638D0DB1" w14:textId="77777777" w:rsidR="004D55B6" w:rsidRPr="00647A87" w:rsidRDefault="00635B4E" w:rsidP="00647A87">
      <w:pPr>
        <w:jc w:val="both"/>
        <w:rPr>
          <w:rFonts w:cs="Times New Roman"/>
          <w:szCs w:val="24"/>
        </w:rPr>
      </w:pPr>
      <w:r w:rsidRPr="00647A87">
        <w:rPr>
          <w:rFonts w:cs="Times New Roman"/>
          <w:noProof/>
          <w:szCs w:val="24"/>
        </w:rPr>
        <w:t>31</w:t>
      </w:r>
      <w:r w:rsidRPr="00647A87">
        <w:rPr>
          <w:rFonts w:cs="Times New Roman"/>
          <w:szCs w:val="24"/>
        </w:rPr>
        <w:t xml:space="preserve">. </w:t>
      </w:r>
      <w:r w:rsidRPr="00647A87">
        <w:rPr>
          <w:rFonts w:cs="Times New Roman"/>
          <w:noProof/>
          <w:szCs w:val="24"/>
        </w:rPr>
        <w:t>Par finansējuma piešķiršanu</w:t>
      </w:r>
      <w:r w:rsidR="000A4174">
        <w:rPr>
          <w:rFonts w:cs="Times New Roman"/>
          <w:noProof/>
          <w:szCs w:val="24"/>
        </w:rPr>
        <w:t>.</w:t>
      </w:r>
    </w:p>
    <w:p w14:paraId="35531B04" w14:textId="77777777" w:rsidR="004D55B6" w:rsidRPr="00647A87" w:rsidRDefault="00635B4E" w:rsidP="00647A87">
      <w:pPr>
        <w:jc w:val="both"/>
        <w:rPr>
          <w:rFonts w:cs="Times New Roman"/>
          <w:szCs w:val="24"/>
        </w:rPr>
      </w:pPr>
      <w:r w:rsidRPr="00647A87">
        <w:rPr>
          <w:rFonts w:cs="Times New Roman"/>
          <w:noProof/>
          <w:szCs w:val="24"/>
        </w:rPr>
        <w:t>32</w:t>
      </w:r>
      <w:r w:rsidRPr="00647A87">
        <w:rPr>
          <w:rFonts w:cs="Times New Roman"/>
          <w:szCs w:val="24"/>
        </w:rPr>
        <w:t xml:space="preserve">. </w:t>
      </w:r>
      <w:r w:rsidRPr="00647A87">
        <w:rPr>
          <w:rFonts w:cs="Times New Roman"/>
          <w:noProof/>
          <w:szCs w:val="24"/>
        </w:rPr>
        <w:t>Par Ogres novada pašvaldības  domes priekšsēdētāja un domes priekšsēdētāja vietnieka mēnešalgas noteikšanu</w:t>
      </w:r>
      <w:r w:rsidR="000A4174">
        <w:rPr>
          <w:rFonts w:cs="Times New Roman"/>
          <w:noProof/>
          <w:szCs w:val="24"/>
        </w:rPr>
        <w:t>.</w:t>
      </w:r>
    </w:p>
    <w:p w14:paraId="50402884" w14:textId="77777777" w:rsidR="004D55B6" w:rsidRPr="00647A87" w:rsidRDefault="00635B4E" w:rsidP="00647A87">
      <w:pPr>
        <w:jc w:val="both"/>
        <w:rPr>
          <w:rFonts w:cs="Times New Roman"/>
          <w:szCs w:val="24"/>
        </w:rPr>
      </w:pPr>
      <w:r w:rsidRPr="00647A87">
        <w:rPr>
          <w:rFonts w:cs="Times New Roman"/>
          <w:noProof/>
          <w:szCs w:val="24"/>
        </w:rPr>
        <w:t>33</w:t>
      </w:r>
      <w:r w:rsidRPr="00647A87">
        <w:rPr>
          <w:rFonts w:cs="Times New Roman"/>
          <w:szCs w:val="24"/>
        </w:rPr>
        <w:t xml:space="preserve">. </w:t>
      </w:r>
      <w:r w:rsidRPr="00647A87">
        <w:rPr>
          <w:rFonts w:cs="Times New Roman"/>
          <w:noProof/>
          <w:szCs w:val="24"/>
        </w:rPr>
        <w:t>Par Ogres novada pašvaldības izglītības iestāžu vadītāju  mēneša darba algas likmes noteikšanu</w:t>
      </w:r>
      <w:r w:rsidR="000A4174">
        <w:rPr>
          <w:rFonts w:cs="Times New Roman"/>
          <w:noProof/>
          <w:szCs w:val="24"/>
        </w:rPr>
        <w:t>.</w:t>
      </w:r>
    </w:p>
    <w:p w14:paraId="485F3568" w14:textId="77777777" w:rsidR="004D55B6" w:rsidRPr="00647A87" w:rsidRDefault="00635B4E" w:rsidP="00647A87">
      <w:pPr>
        <w:jc w:val="both"/>
        <w:rPr>
          <w:rFonts w:cs="Times New Roman"/>
          <w:szCs w:val="24"/>
        </w:rPr>
      </w:pPr>
      <w:r w:rsidRPr="00647A87">
        <w:rPr>
          <w:rFonts w:cs="Times New Roman"/>
          <w:noProof/>
          <w:szCs w:val="24"/>
        </w:rPr>
        <w:t>34</w:t>
      </w:r>
      <w:r w:rsidRPr="00647A87">
        <w:rPr>
          <w:rFonts w:cs="Times New Roman"/>
          <w:szCs w:val="24"/>
        </w:rPr>
        <w:t xml:space="preserve">. </w:t>
      </w:r>
      <w:r w:rsidRPr="00647A87">
        <w:rPr>
          <w:rFonts w:cs="Times New Roman"/>
          <w:noProof/>
          <w:szCs w:val="24"/>
        </w:rPr>
        <w:t>Par galvojuma sniegšanu SIA “MS siltums” aizdevumam kurināmā iegādei</w:t>
      </w:r>
      <w:r w:rsidR="000A4174">
        <w:rPr>
          <w:rFonts w:cs="Times New Roman"/>
          <w:noProof/>
          <w:szCs w:val="24"/>
        </w:rPr>
        <w:t>.</w:t>
      </w:r>
    </w:p>
    <w:p w14:paraId="0790AE60" w14:textId="77777777" w:rsidR="004D55B6" w:rsidRPr="00647A87" w:rsidRDefault="00635B4E" w:rsidP="00647A87">
      <w:pPr>
        <w:jc w:val="both"/>
        <w:rPr>
          <w:rFonts w:cs="Times New Roman"/>
          <w:szCs w:val="24"/>
        </w:rPr>
      </w:pPr>
      <w:r w:rsidRPr="00647A87">
        <w:rPr>
          <w:rFonts w:cs="Times New Roman"/>
          <w:noProof/>
          <w:szCs w:val="24"/>
        </w:rPr>
        <w:t>35</w:t>
      </w:r>
      <w:r w:rsidRPr="00647A87">
        <w:rPr>
          <w:rFonts w:cs="Times New Roman"/>
          <w:szCs w:val="24"/>
        </w:rPr>
        <w:t xml:space="preserve">. </w:t>
      </w:r>
      <w:r w:rsidRPr="00647A87">
        <w:rPr>
          <w:rFonts w:cs="Times New Roman"/>
          <w:noProof/>
          <w:szCs w:val="24"/>
        </w:rPr>
        <w:t>Par finansējuma piešķiršanu SIA Studija “F.O.R.M.A.” seriāla “Kristofers un Ēnu ordenis” veidošanai</w:t>
      </w:r>
      <w:r w:rsidR="000A4174">
        <w:rPr>
          <w:rFonts w:cs="Times New Roman"/>
          <w:noProof/>
          <w:szCs w:val="24"/>
        </w:rPr>
        <w:t>.</w:t>
      </w:r>
    </w:p>
    <w:p w14:paraId="547E5950" w14:textId="77777777" w:rsidR="004D55B6" w:rsidRPr="00896F59" w:rsidRDefault="00635B4E" w:rsidP="004D55B6">
      <w:pPr>
        <w:jc w:val="both"/>
        <w:rPr>
          <w:rFonts w:cs="Times New Roman"/>
          <w:szCs w:val="24"/>
        </w:rPr>
      </w:pPr>
      <w:r w:rsidRPr="00647A87">
        <w:rPr>
          <w:rFonts w:cs="Times New Roman"/>
          <w:noProof/>
          <w:szCs w:val="24"/>
        </w:rPr>
        <w:t>36</w:t>
      </w:r>
      <w:r w:rsidRPr="00647A87">
        <w:rPr>
          <w:rFonts w:cs="Times New Roman"/>
          <w:szCs w:val="24"/>
        </w:rPr>
        <w:t xml:space="preserve">. </w:t>
      </w:r>
      <w:r w:rsidRPr="00647A87">
        <w:rPr>
          <w:rFonts w:cs="Times New Roman"/>
          <w:noProof/>
          <w:szCs w:val="24"/>
        </w:rPr>
        <w:t>Par dzīvojamās telpas izīrēšanu</w:t>
      </w:r>
      <w:r w:rsidR="000A4174">
        <w:rPr>
          <w:rFonts w:cs="Times New Roman"/>
          <w:noProof/>
          <w:szCs w:val="24"/>
        </w:rPr>
        <w:t>.</w:t>
      </w:r>
    </w:p>
    <w:p w14:paraId="0E3533FF" w14:textId="77777777" w:rsidR="00896F59" w:rsidRDefault="00896F59" w:rsidP="00C2157E">
      <w:pPr>
        <w:jc w:val="center"/>
        <w:rPr>
          <w:rFonts w:cs="Times New Roman"/>
          <w:b/>
          <w:szCs w:val="24"/>
        </w:rPr>
      </w:pPr>
    </w:p>
    <w:p w14:paraId="2A1880A0" w14:textId="77777777" w:rsidR="00896F59" w:rsidRDefault="00896F59" w:rsidP="00C2157E">
      <w:pPr>
        <w:jc w:val="center"/>
        <w:rPr>
          <w:rFonts w:cs="Times New Roman"/>
          <w:b/>
          <w:szCs w:val="24"/>
        </w:rPr>
      </w:pPr>
    </w:p>
    <w:p w14:paraId="090B3C71" w14:textId="77777777" w:rsidR="004D55B6" w:rsidRPr="00AC2A7E" w:rsidRDefault="00C2157E" w:rsidP="00C2157E">
      <w:pPr>
        <w:jc w:val="center"/>
        <w:rPr>
          <w:rFonts w:cs="Times New Roman"/>
          <w:b/>
          <w:szCs w:val="24"/>
        </w:rPr>
      </w:pPr>
      <w:r>
        <w:rPr>
          <w:rFonts w:cs="Times New Roman"/>
          <w:b/>
          <w:szCs w:val="24"/>
        </w:rPr>
        <w:t>1.</w:t>
      </w:r>
    </w:p>
    <w:p w14:paraId="0F1A6504"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piecus papildus jautājumus</w:t>
      </w:r>
    </w:p>
    <w:p w14:paraId="02A1F325"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Egils Helmanis</w:t>
      </w:r>
    </w:p>
    <w:p w14:paraId="19F977C2" w14:textId="77777777" w:rsidR="00F611FF" w:rsidRPr="00AC2A7E" w:rsidRDefault="00F611FF" w:rsidP="00CB2D18">
      <w:pPr>
        <w:jc w:val="both"/>
        <w:rPr>
          <w:rFonts w:cs="Times New Roman"/>
          <w:szCs w:val="24"/>
        </w:rPr>
      </w:pPr>
    </w:p>
    <w:p w14:paraId="1274127E"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BC2710">
        <w:rPr>
          <w:rFonts w:cs="Times New Roman"/>
          <w:b/>
          <w:noProof/>
          <w:szCs w:val="24"/>
        </w:rPr>
        <w:t>,</w:t>
      </w:r>
      <w:r w:rsidR="00B35BC8">
        <w:rPr>
          <w:rFonts w:cs="Times New Roman"/>
          <w:b/>
          <w:szCs w:val="24"/>
        </w:rPr>
        <w:t xml:space="preserve"> </w:t>
      </w:r>
    </w:p>
    <w:p w14:paraId="09F61B0F"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4178B32A" w14:textId="77777777" w:rsidR="00B35BC8" w:rsidRDefault="00B35BC8" w:rsidP="00B35BC8">
      <w:pPr>
        <w:jc w:val="center"/>
        <w:rPr>
          <w:rFonts w:cs="Times New Roman"/>
          <w:b/>
          <w:szCs w:val="24"/>
        </w:rPr>
      </w:pPr>
    </w:p>
    <w:p w14:paraId="4E7E2C3F" w14:textId="77777777" w:rsidR="00896F59" w:rsidRPr="0020285C" w:rsidRDefault="00896F59" w:rsidP="00896F59">
      <w:pPr>
        <w:spacing w:after="120"/>
        <w:jc w:val="both"/>
        <w:rPr>
          <w:rStyle w:val="IntenseReference"/>
          <w:rFonts w:cs="Times New Roman"/>
          <w:b w:val="0"/>
          <w:bCs w:val="0"/>
          <w:smallCaps w:val="0"/>
          <w:color w:val="000000"/>
          <w:spacing w:val="0"/>
          <w:szCs w:val="24"/>
        </w:rPr>
      </w:pPr>
      <w:r w:rsidRPr="003255CF">
        <w:rPr>
          <w:rFonts w:cs="Times New Roman"/>
          <w:szCs w:val="24"/>
        </w:rPr>
        <w:t xml:space="preserve">Apstiprināt iesniegto sēdes darba kārtību, iekļaujot </w:t>
      </w:r>
      <w:r>
        <w:rPr>
          <w:rFonts w:cs="Times New Roman"/>
          <w:noProof/>
          <w:szCs w:val="24"/>
        </w:rPr>
        <w:t xml:space="preserve">piecus </w:t>
      </w:r>
      <w:r w:rsidRPr="003255CF">
        <w:rPr>
          <w:rFonts w:cs="Times New Roman"/>
          <w:szCs w:val="24"/>
        </w:rPr>
        <w:t>papildus jautājumus:</w:t>
      </w:r>
    </w:p>
    <w:p w14:paraId="59744C7E" w14:textId="77777777" w:rsidR="00896F59" w:rsidRDefault="00896F59" w:rsidP="00896F59">
      <w:pPr>
        <w:jc w:val="both"/>
      </w:pPr>
      <w:r>
        <w:rPr>
          <w:noProof/>
        </w:rPr>
        <w:t xml:space="preserve">1. </w:t>
      </w:r>
      <w:r w:rsidRPr="004D28BC">
        <w:rPr>
          <w:noProof/>
        </w:rPr>
        <w:t>Par Ogres</w:t>
      </w:r>
      <w:r>
        <w:rPr>
          <w:noProof/>
        </w:rPr>
        <w:t xml:space="preserve"> novada pašvaldības  domes priekšsēdētāja un domes priekšsēdētāja vietnieka mēnešalgas noteikšanu</w:t>
      </w:r>
      <w:r>
        <w:t>.</w:t>
      </w:r>
      <w:r w:rsidRPr="00103A1C">
        <w:t xml:space="preserve"> </w:t>
      </w:r>
    </w:p>
    <w:p w14:paraId="5DA77548" w14:textId="77777777" w:rsidR="00896F59" w:rsidRDefault="00896F59" w:rsidP="00896F59">
      <w:pPr>
        <w:jc w:val="both"/>
        <w:rPr>
          <w:b/>
        </w:rPr>
      </w:pPr>
      <w:r>
        <w:rPr>
          <w:noProof/>
        </w:rPr>
        <w:t xml:space="preserve">2. </w:t>
      </w:r>
      <w:r w:rsidRPr="004D28BC">
        <w:rPr>
          <w:noProof/>
        </w:rPr>
        <w:t>Par Ogres</w:t>
      </w:r>
      <w:r>
        <w:rPr>
          <w:noProof/>
        </w:rPr>
        <w:t xml:space="preserve"> novada pašvaldības izglītības iestāžu vadītāju mēneša darba algas likmes noteikšanu</w:t>
      </w:r>
      <w:r>
        <w:t>.</w:t>
      </w:r>
      <w:r w:rsidRPr="00103A1C">
        <w:t xml:space="preserve"> </w:t>
      </w:r>
    </w:p>
    <w:p w14:paraId="7C4B407E" w14:textId="77777777" w:rsidR="00896F59" w:rsidRDefault="00896F59" w:rsidP="00896F59">
      <w:pPr>
        <w:jc w:val="both"/>
      </w:pPr>
      <w:r>
        <w:t xml:space="preserve">3. </w:t>
      </w:r>
      <w:r w:rsidRPr="004D28BC">
        <w:rPr>
          <w:noProof/>
        </w:rPr>
        <w:t>Par galvojuma</w:t>
      </w:r>
      <w:r>
        <w:rPr>
          <w:noProof/>
        </w:rPr>
        <w:t xml:space="preserve"> sniegšanu SIA “MS siltums” aizdevumam kurināmā iegādei</w:t>
      </w:r>
      <w:r>
        <w:t>.</w:t>
      </w:r>
      <w:r w:rsidRPr="00103A1C">
        <w:t xml:space="preserve"> </w:t>
      </w:r>
    </w:p>
    <w:p w14:paraId="6DF60CD8" w14:textId="77777777" w:rsidR="00896F59" w:rsidRDefault="00896F59" w:rsidP="00896F59">
      <w:pPr>
        <w:jc w:val="both"/>
        <w:rPr>
          <w:b/>
        </w:rPr>
      </w:pPr>
      <w:r>
        <w:rPr>
          <w:noProof/>
        </w:rPr>
        <w:t>4</w:t>
      </w:r>
      <w:r w:rsidRPr="004D28BC">
        <w:t>.</w:t>
      </w:r>
      <w:r>
        <w:t xml:space="preserve"> </w:t>
      </w:r>
      <w:r w:rsidRPr="004D28BC">
        <w:rPr>
          <w:noProof/>
        </w:rPr>
        <w:t>Par finansējuma</w:t>
      </w:r>
      <w:r>
        <w:rPr>
          <w:noProof/>
        </w:rPr>
        <w:t xml:space="preserve"> piešķiršanu SIA Studija “F.O.R.M.A.” seriāla “Kristofers un Ēnu ordenis” veidošanai</w:t>
      </w:r>
      <w:r>
        <w:t>.</w:t>
      </w:r>
      <w:r w:rsidRPr="00103A1C">
        <w:t xml:space="preserve"> </w:t>
      </w:r>
    </w:p>
    <w:p w14:paraId="1357AA0A" w14:textId="77777777" w:rsidR="004D55B6" w:rsidRDefault="00896F59" w:rsidP="00896F59">
      <w:pPr>
        <w:jc w:val="both"/>
        <w:rPr>
          <w:b/>
        </w:rPr>
      </w:pPr>
      <w:r>
        <w:rPr>
          <w:noProof/>
        </w:rPr>
        <w:t>5</w:t>
      </w:r>
      <w:r w:rsidRPr="004D28BC">
        <w:t>.</w:t>
      </w:r>
      <w:r>
        <w:t xml:space="preserve"> </w:t>
      </w:r>
      <w:r w:rsidRPr="004D28BC">
        <w:rPr>
          <w:noProof/>
        </w:rPr>
        <w:t>Par dzīvojamās</w:t>
      </w:r>
      <w:r>
        <w:rPr>
          <w:noProof/>
        </w:rPr>
        <w:t xml:space="preserve"> telpas izīrēšanu</w:t>
      </w:r>
      <w:r>
        <w:t>.</w:t>
      </w:r>
      <w:r w:rsidRPr="00103A1C">
        <w:t xml:space="preserve"> </w:t>
      </w:r>
    </w:p>
    <w:p w14:paraId="4BCE2610" w14:textId="77777777" w:rsidR="00896F59" w:rsidRPr="00AC2A7E" w:rsidRDefault="00896F59" w:rsidP="004D55B6">
      <w:pPr>
        <w:rPr>
          <w:rFonts w:cs="Times New Roman"/>
          <w:b/>
          <w:szCs w:val="24"/>
        </w:rPr>
      </w:pPr>
    </w:p>
    <w:p w14:paraId="08F30ECB" w14:textId="77777777" w:rsidR="004D55B6" w:rsidRPr="00C2157E" w:rsidRDefault="00C2157E" w:rsidP="00C2157E">
      <w:pPr>
        <w:jc w:val="center"/>
        <w:rPr>
          <w:rFonts w:cs="Times New Roman"/>
          <w:b/>
          <w:noProof/>
          <w:szCs w:val="24"/>
        </w:rPr>
      </w:pPr>
      <w:r w:rsidRPr="00C2157E">
        <w:rPr>
          <w:rFonts w:cs="Times New Roman"/>
          <w:b/>
          <w:noProof/>
          <w:szCs w:val="24"/>
        </w:rPr>
        <w:t>2.</w:t>
      </w:r>
    </w:p>
    <w:p w14:paraId="6F8B2663"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sabiedrības vajadzībām nepieciešamā  dzīvokļa īpašuma  Zvaigžņu iela 9-7, Ogre, Ogres novads, atsavināšanu</w:t>
      </w:r>
    </w:p>
    <w:p w14:paraId="484C8DFB"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14:paraId="3BEFA1A3" w14:textId="77777777" w:rsidR="007067E3" w:rsidRDefault="007067E3" w:rsidP="00CB2D18">
      <w:pPr>
        <w:jc w:val="both"/>
        <w:rPr>
          <w:rFonts w:cs="Times New Roman"/>
          <w:szCs w:val="24"/>
        </w:rPr>
      </w:pPr>
    </w:p>
    <w:p w14:paraId="7318C0AE" w14:textId="77777777" w:rsidR="00DF3D4B" w:rsidRPr="00DF3D4B" w:rsidRDefault="00DF3D4B" w:rsidP="00DF3D4B">
      <w:pPr>
        <w:ind w:firstLine="567"/>
        <w:jc w:val="both"/>
        <w:rPr>
          <w:rFonts w:cs="Times New Roman"/>
          <w:iCs w:val="0"/>
          <w:color w:val="auto"/>
          <w:szCs w:val="24"/>
        </w:rPr>
      </w:pPr>
      <w:r w:rsidRPr="00DF3D4B">
        <w:rPr>
          <w:rFonts w:cs="Times New Roman"/>
          <w:iCs w:val="0"/>
          <w:color w:val="auto"/>
          <w:szCs w:val="24"/>
        </w:rPr>
        <w:t>Ogres novada pašvaldības (turpmāk – Pašvaldība) dome 2022.gada 31.martā pieņēma lēmumu “</w:t>
      </w:r>
      <w:bookmarkStart w:id="0" w:name="_Hlk15985406"/>
      <w:r w:rsidRPr="00DF3D4B">
        <w:rPr>
          <w:rFonts w:cs="Times New Roman"/>
          <w:iCs w:val="0"/>
          <w:color w:val="auto"/>
          <w:szCs w:val="24"/>
        </w:rPr>
        <w:t>Par dzīvokļu īpašumu Zvaigžņu ielā 9, Ogrē, Ogres nov., nepieciešamību sabiedrības vajadzībām</w:t>
      </w:r>
      <w:bookmarkEnd w:id="0"/>
      <w:r w:rsidRPr="00DF3D4B">
        <w:rPr>
          <w:rFonts w:cs="Times New Roman"/>
          <w:iCs w:val="0"/>
          <w:color w:val="auto"/>
          <w:szCs w:val="24"/>
        </w:rPr>
        <w:t>” (turpmāk – Lēmums). Ar Lēmumu noteica,</w:t>
      </w:r>
      <w:r w:rsidRPr="00DF3D4B">
        <w:rPr>
          <w:rFonts w:cs="Times New Roman"/>
          <w:iCs w:val="0"/>
          <w:color w:val="FF0000"/>
          <w:szCs w:val="24"/>
        </w:rPr>
        <w:t xml:space="preserve"> </w:t>
      </w:r>
      <w:r w:rsidRPr="00DF3D4B">
        <w:rPr>
          <w:rFonts w:cs="Times New Roman"/>
          <w:iCs w:val="0"/>
          <w:color w:val="auto"/>
          <w:szCs w:val="24"/>
        </w:rPr>
        <w:t xml:space="preserve">ka sabiedrības vajadzībām – likuma </w:t>
      </w:r>
      <w:r w:rsidRPr="00DF3D4B">
        <w:rPr>
          <w:rFonts w:cs="Times New Roman"/>
          <w:iCs w:val="0"/>
          <w:color w:val="auto"/>
          <w:szCs w:val="24"/>
        </w:rPr>
        <w:lastRenderedPageBreak/>
        <w:t xml:space="preserve">„Par pašvaldībām” 15.panta pirmās daļas  6.punktā noteikto pašvaldības autonomās  funkcijas realizācijai (nodrošināt veselības aprūpes pieejamību, kā arī veicināt iedzīvotāju veselīgu dzīvesveidu un sportu), lai </w:t>
      </w:r>
      <w:r w:rsidRPr="00DF3D4B">
        <w:rPr>
          <w:rFonts w:cs="Times New Roman"/>
          <w:bCs/>
          <w:iCs w:val="0"/>
          <w:color w:val="auto"/>
        </w:rPr>
        <w:t>projekta “Inženierbūves atjaunošana” ietvaros tiktu attīstīta sporta pakalpojumu infrastruktūra, atjaunojot ūdenstorni un izveidojot uz tā klinšu kāpšanas sienu,</w:t>
      </w:r>
      <w:r w:rsidRPr="00DF3D4B">
        <w:rPr>
          <w:rFonts w:cs="Times New Roman"/>
          <w:iCs w:val="0"/>
          <w:color w:val="auto"/>
          <w:szCs w:val="24"/>
        </w:rPr>
        <w:t xml:space="preserve"> veidojot mūsdienīgu un videi draudzīgu publiski pieejamu rekreācijas sporta un aktīvās atpūtas objektu, tādejādi veicinot veselīga dzīvesveida, sporta un tūrisma attīstību Ogres novadā, nepieciešams </w:t>
      </w:r>
      <w:bookmarkStart w:id="1" w:name="_Hlk16062099"/>
      <w:r w:rsidRPr="00DF3D4B">
        <w:rPr>
          <w:rFonts w:cs="Times New Roman"/>
          <w:iCs w:val="0"/>
          <w:color w:val="auto"/>
          <w:szCs w:val="24"/>
        </w:rPr>
        <w:t>dzīvokļa īpašums Zvaigžņu iela 9-7, Ogre, Ogres novads, ar kadastra numuru 7401 900  7870, kopējo platību 30,70 m² un kopīpašuma 307/2169 domājamās daļas no būvēm ar kadastra apzīmējumiem 7401 003 0115 001, 7401 003 0115 002 un zemes ar kadastra apzīmējumu 7401 003 0506 (turpmāk - Nekustamais īpašums), kas ir nekustamā īpašuma Zvaigžņu</w:t>
      </w:r>
      <w:r w:rsidRPr="00DF3D4B">
        <w:rPr>
          <w:rFonts w:cs="Times New Roman"/>
          <w:bCs/>
          <w:iCs w:val="0"/>
          <w:color w:val="auto"/>
          <w:szCs w:val="24"/>
        </w:rPr>
        <w:t xml:space="preserve"> iela 9, Ogre, Ogres nov., sastāvā.</w:t>
      </w:r>
      <w:r w:rsidRPr="00DF3D4B">
        <w:rPr>
          <w:rFonts w:cs="Times New Roman"/>
          <w:iCs w:val="0"/>
          <w:color w:val="auto"/>
          <w:szCs w:val="24"/>
        </w:rPr>
        <w:t xml:space="preserve"> </w:t>
      </w:r>
    </w:p>
    <w:bookmarkEnd w:id="1"/>
    <w:p w14:paraId="17A4C495" w14:textId="77777777" w:rsidR="00DF3D4B" w:rsidRPr="00DF3D4B" w:rsidRDefault="00DF3D4B" w:rsidP="00DF3D4B">
      <w:pPr>
        <w:ind w:firstLine="567"/>
        <w:jc w:val="both"/>
        <w:rPr>
          <w:rFonts w:cs="Times New Roman"/>
          <w:iCs w:val="0"/>
          <w:color w:val="auto"/>
          <w:szCs w:val="24"/>
        </w:rPr>
      </w:pPr>
      <w:r w:rsidRPr="00DF3D4B">
        <w:rPr>
          <w:rFonts w:cs="Times New Roman"/>
          <w:iCs w:val="0"/>
          <w:color w:val="auto"/>
          <w:szCs w:val="24"/>
        </w:rPr>
        <w:t xml:space="preserve">Izvērtējot </w:t>
      </w:r>
      <w:r w:rsidRPr="00DF3D4B">
        <w:rPr>
          <w:rFonts w:cs="Times New Roman"/>
          <w:iCs w:val="0"/>
          <w:color w:val="auto"/>
          <w:szCs w:val="24"/>
          <w:lang w:eastAsia="lv-LV"/>
        </w:rPr>
        <w:t xml:space="preserve">Pašvaldības </w:t>
      </w:r>
      <w:bookmarkStart w:id="2" w:name="_Hlk15042533"/>
      <w:r w:rsidRPr="00DF3D4B">
        <w:rPr>
          <w:rFonts w:cs="Times New Roman"/>
          <w:bCs/>
          <w:iCs w:val="0"/>
          <w:color w:val="auto"/>
          <w:szCs w:val="24"/>
        </w:rPr>
        <w:t xml:space="preserve">Maksas pakalpojumu izcenojumu aprēķinu un atlīdzības noteikšanas komisijas (turpmāk - </w:t>
      </w:r>
      <w:r w:rsidRPr="00DF3D4B">
        <w:rPr>
          <w:rFonts w:cs="Times New Roman"/>
          <w:iCs w:val="0"/>
          <w:color w:val="auto"/>
          <w:szCs w:val="24"/>
        </w:rPr>
        <w:t xml:space="preserve">Atlīdzības noteikšanas komisija) </w:t>
      </w:r>
      <w:r w:rsidRPr="00DF3D4B">
        <w:rPr>
          <w:rFonts w:cs="Times New Roman"/>
          <w:iCs w:val="0"/>
          <w:color w:val="auto"/>
          <w:szCs w:val="24"/>
          <w:lang w:eastAsia="lv-LV"/>
        </w:rPr>
        <w:t>2022.gada 4.augusta lēmumu (</w:t>
      </w:r>
      <w:bookmarkStart w:id="3" w:name="_Hlk16076741"/>
      <w:r w:rsidRPr="00DF3D4B">
        <w:rPr>
          <w:rFonts w:cs="Times New Roman"/>
          <w:iCs w:val="0"/>
          <w:color w:val="auto"/>
          <w:szCs w:val="24"/>
          <w:lang w:eastAsia="lv-LV"/>
        </w:rPr>
        <w:t xml:space="preserve">protokols Nr.5, </w:t>
      </w:r>
      <w:r w:rsidRPr="00DF3D4B">
        <w:rPr>
          <w:rFonts w:cs="Times New Roman"/>
          <w:iCs w:val="0"/>
          <w:color w:val="auto"/>
          <w:szCs w:val="24"/>
        </w:rPr>
        <w:t>1.§) “</w:t>
      </w:r>
      <w:r w:rsidRPr="00DF3D4B">
        <w:rPr>
          <w:rFonts w:cs="Times New Roman"/>
          <w:bCs/>
          <w:iCs w:val="0"/>
          <w:color w:val="auto"/>
          <w:szCs w:val="24"/>
        </w:rPr>
        <w:t xml:space="preserve">Par atsavināmā dzīvokļa īpašuma </w:t>
      </w:r>
      <w:r w:rsidRPr="00DF3D4B">
        <w:rPr>
          <w:rFonts w:cs="Times New Roman"/>
          <w:iCs w:val="0"/>
          <w:color w:val="auto"/>
          <w:szCs w:val="24"/>
        </w:rPr>
        <w:t xml:space="preserve">Zvaigžņu iela 9-7, Ogre, Ogres nov., ar kadastra apzīmējumu 7401 900 7870, </w:t>
      </w:r>
      <w:r w:rsidRPr="00DF3D4B">
        <w:rPr>
          <w:rFonts w:cs="Times New Roman"/>
          <w:bCs/>
          <w:iCs w:val="0"/>
          <w:color w:val="auto"/>
          <w:szCs w:val="24"/>
        </w:rPr>
        <w:t>atlīdzības apstiprināšanu</w:t>
      </w:r>
      <w:r w:rsidRPr="00DF3D4B">
        <w:rPr>
          <w:rFonts w:cs="Times New Roman"/>
          <w:iCs w:val="0"/>
          <w:color w:val="auto"/>
          <w:szCs w:val="24"/>
        </w:rPr>
        <w:t xml:space="preserve">” </w:t>
      </w:r>
      <w:bookmarkEnd w:id="2"/>
      <w:bookmarkEnd w:id="3"/>
      <w:r w:rsidRPr="00DF3D4B">
        <w:rPr>
          <w:rFonts w:cs="Times New Roman"/>
          <w:iCs w:val="0"/>
          <w:color w:val="auto"/>
          <w:szCs w:val="24"/>
        </w:rPr>
        <w:t>un pievienotos dokumentus, Pašvaldības dome konstatēja:</w:t>
      </w:r>
    </w:p>
    <w:p w14:paraId="271634DD" w14:textId="77777777" w:rsidR="00DF3D4B" w:rsidRPr="00DF3D4B" w:rsidRDefault="00DF3D4B" w:rsidP="00DF3D4B">
      <w:pPr>
        <w:numPr>
          <w:ilvl w:val="0"/>
          <w:numId w:val="24"/>
        </w:numPr>
        <w:ind w:left="851" w:hanging="284"/>
        <w:contextualSpacing/>
        <w:jc w:val="both"/>
        <w:rPr>
          <w:rFonts w:cs="Times New Roman"/>
          <w:bCs/>
          <w:iCs w:val="0"/>
          <w:color w:val="auto"/>
          <w:szCs w:val="24"/>
          <w:lang w:eastAsia="lv-LV"/>
        </w:rPr>
      </w:pPr>
      <w:bookmarkStart w:id="4" w:name="_Hlk15043358"/>
      <w:r w:rsidRPr="00DF3D4B">
        <w:rPr>
          <w:rFonts w:cs="Times New Roman"/>
          <w:iCs w:val="0"/>
          <w:color w:val="auto"/>
          <w:szCs w:val="24"/>
          <w:lang w:eastAsia="lv-LV"/>
        </w:rPr>
        <w:t>2022.gada 21.aprīlī  Pašvaldība nosūtīja  Nekustamā īpašuma īpašniekam paziņojumu par Lēmumu (reģistrēts Pašvaldībā ar Nr. 2-5.2/765);</w:t>
      </w:r>
    </w:p>
    <w:p w14:paraId="19F6C69F" w14:textId="77777777" w:rsidR="00DF3D4B" w:rsidRPr="00DF3D4B" w:rsidRDefault="00DF3D4B" w:rsidP="00DF3D4B">
      <w:pPr>
        <w:numPr>
          <w:ilvl w:val="0"/>
          <w:numId w:val="24"/>
        </w:numPr>
        <w:ind w:left="851" w:hanging="284"/>
        <w:contextualSpacing/>
        <w:jc w:val="both"/>
        <w:rPr>
          <w:rFonts w:cs="Times New Roman"/>
          <w:iCs w:val="0"/>
          <w:color w:val="auto"/>
          <w:szCs w:val="24"/>
          <w:lang w:eastAsia="lv-LV"/>
        </w:rPr>
      </w:pPr>
      <w:r w:rsidRPr="00DF3D4B">
        <w:rPr>
          <w:rFonts w:cs="Times New Roman"/>
          <w:iCs w:val="0"/>
          <w:color w:val="auto"/>
          <w:szCs w:val="24"/>
          <w:lang w:eastAsia="lv-LV"/>
        </w:rPr>
        <w:t>2022.gada 19.maijā Pašvaldībā saņemta Nekustamā īpašuma īpašnieka atbilde (reģistrēta Pašvaldībā ar Nr.2-4.2/1545), kurā norādīts, ka īpašnieks piekrīt Nekustamā īpašuma atsavināšanai sabiedrības vajadzībām</w:t>
      </w:r>
      <w:bookmarkEnd w:id="4"/>
      <w:r w:rsidRPr="00DF3D4B">
        <w:rPr>
          <w:rFonts w:cs="Times New Roman"/>
          <w:iCs w:val="0"/>
          <w:color w:val="auto"/>
          <w:szCs w:val="24"/>
          <w:lang w:eastAsia="lv-LV"/>
        </w:rPr>
        <w:t>;</w:t>
      </w:r>
    </w:p>
    <w:p w14:paraId="2B2E8E6A" w14:textId="77777777" w:rsidR="00DF3D4B" w:rsidRPr="00DF3D4B" w:rsidRDefault="00DF3D4B" w:rsidP="00DF3D4B">
      <w:pPr>
        <w:numPr>
          <w:ilvl w:val="0"/>
          <w:numId w:val="24"/>
        </w:numPr>
        <w:ind w:left="851" w:hanging="284"/>
        <w:contextualSpacing/>
        <w:jc w:val="both"/>
        <w:rPr>
          <w:rFonts w:cs="Times New Roman"/>
          <w:iCs w:val="0"/>
          <w:color w:val="auto"/>
          <w:szCs w:val="24"/>
          <w:lang w:eastAsia="lv-LV"/>
        </w:rPr>
      </w:pPr>
      <w:r w:rsidRPr="00DF3D4B">
        <w:rPr>
          <w:rFonts w:cs="Times New Roman"/>
          <w:iCs w:val="0"/>
          <w:color w:val="auto"/>
          <w:szCs w:val="24"/>
          <w:lang w:eastAsia="lv-LV"/>
        </w:rPr>
        <w:t xml:space="preserve">Sabiedrības vajadzībām nepieciešamā nekustamā īpašuma atsavināšanas likuma (turpmāk – Īpašuma atsavināšanas likums) 26.panta pirmās daļas 1.punktā noteikts, ka institūcija  atlīdzību izmaksā bezskaidras naudas norēķinu veidā, savukārt 20.panta pirmā daļa nosaka, ka atlīdzību par atsavināmo nekustamo īpašumu institūcija nosaka, ņemot vērā sertificēta  nekustamā īpašuma vērtētāja vērtējumu </w:t>
      </w:r>
    </w:p>
    <w:p w14:paraId="341A4B61" w14:textId="77777777" w:rsidR="00DF3D4B" w:rsidRPr="00DF3D4B" w:rsidRDefault="00DF3D4B" w:rsidP="00DF3D4B">
      <w:pPr>
        <w:numPr>
          <w:ilvl w:val="0"/>
          <w:numId w:val="24"/>
        </w:numPr>
        <w:ind w:left="851" w:hanging="284"/>
        <w:contextualSpacing/>
        <w:jc w:val="both"/>
        <w:rPr>
          <w:rFonts w:cs="Times New Roman"/>
          <w:iCs w:val="0"/>
          <w:color w:val="auto"/>
          <w:szCs w:val="24"/>
          <w:lang w:eastAsia="lv-LV"/>
        </w:rPr>
      </w:pPr>
      <w:r w:rsidRPr="00DF3D4B">
        <w:rPr>
          <w:rFonts w:cs="Times New Roman"/>
          <w:iCs w:val="0"/>
          <w:color w:val="auto"/>
          <w:szCs w:val="24"/>
          <w:lang w:eastAsia="lv-LV"/>
        </w:rPr>
        <w:t>Pamatojoties uz Īpašuma atsavināšanas likumu, lai noteiktu atlīdzību un nosacīto cenu par atsavināmo Nekustamā īpašuma, Pašvaldība uzdeva SIA „</w:t>
      </w:r>
      <w:proofErr w:type="spellStart"/>
      <w:r w:rsidRPr="00DF3D4B">
        <w:rPr>
          <w:rFonts w:cs="Times New Roman"/>
          <w:iCs w:val="0"/>
          <w:color w:val="auto"/>
          <w:szCs w:val="24"/>
          <w:lang w:eastAsia="lv-LV"/>
        </w:rPr>
        <w:t>Eiroeksperts</w:t>
      </w:r>
      <w:proofErr w:type="spellEnd"/>
      <w:r w:rsidRPr="00DF3D4B">
        <w:rPr>
          <w:rFonts w:cs="Times New Roman"/>
          <w:iCs w:val="0"/>
          <w:color w:val="auto"/>
          <w:szCs w:val="24"/>
          <w:lang w:eastAsia="lv-LV"/>
        </w:rPr>
        <w:t>” veikt Nekustamā īpašuma  novērtējumu;</w:t>
      </w:r>
    </w:p>
    <w:p w14:paraId="6FCA9E07" w14:textId="77777777" w:rsidR="00DF3D4B" w:rsidRPr="00DF3D4B" w:rsidRDefault="00DF3D4B" w:rsidP="00DF3D4B">
      <w:pPr>
        <w:numPr>
          <w:ilvl w:val="0"/>
          <w:numId w:val="24"/>
        </w:numPr>
        <w:ind w:left="851" w:hanging="284"/>
        <w:contextualSpacing/>
        <w:jc w:val="both"/>
        <w:rPr>
          <w:rFonts w:cs="Times New Roman"/>
          <w:iCs w:val="0"/>
          <w:color w:val="auto"/>
          <w:szCs w:val="24"/>
          <w:lang w:eastAsia="lv-LV"/>
        </w:rPr>
      </w:pPr>
      <w:r w:rsidRPr="00DF3D4B">
        <w:rPr>
          <w:rFonts w:cs="Times New Roman"/>
          <w:iCs w:val="0"/>
          <w:color w:val="auto"/>
          <w:szCs w:val="24"/>
          <w:lang w:eastAsia="lv-LV"/>
        </w:rPr>
        <w:t>Saskaņā ar SIA „</w:t>
      </w:r>
      <w:proofErr w:type="spellStart"/>
      <w:r w:rsidRPr="00DF3D4B">
        <w:rPr>
          <w:rFonts w:cs="Times New Roman"/>
          <w:iCs w:val="0"/>
          <w:color w:val="auto"/>
          <w:szCs w:val="24"/>
          <w:lang w:eastAsia="lv-LV"/>
        </w:rPr>
        <w:t>Eiroeksperts</w:t>
      </w:r>
      <w:proofErr w:type="spellEnd"/>
      <w:r w:rsidRPr="00DF3D4B">
        <w:rPr>
          <w:rFonts w:cs="Times New Roman"/>
          <w:iCs w:val="0"/>
          <w:color w:val="auto"/>
          <w:szCs w:val="24"/>
          <w:lang w:eastAsia="lv-LV"/>
        </w:rPr>
        <w:t>” atsavināmā Nekustamā īpašuma novērtējumu (reģistrācijas Nr.L11000/ER/2022) Nekustamā īpašuma tirgus vērtība ir 18</w:t>
      </w:r>
      <w:r w:rsidRPr="00DF3D4B">
        <w:rPr>
          <w:rFonts w:cs="Times New Roman"/>
          <w:bCs/>
          <w:iCs w:val="0"/>
          <w:color w:val="auto"/>
          <w:szCs w:val="24"/>
          <w:lang w:eastAsia="lv-LV"/>
        </w:rPr>
        <w:t xml:space="preserve"> 500 EUR </w:t>
      </w:r>
      <w:r w:rsidRPr="00DF3D4B">
        <w:rPr>
          <w:rFonts w:cs="Times New Roman"/>
          <w:iCs w:val="0"/>
          <w:color w:val="auto"/>
          <w:szCs w:val="24"/>
          <w:lang w:eastAsia="lv-LV"/>
        </w:rPr>
        <w:t xml:space="preserve">(astoņpadsmit tūkstoši pieci simti </w:t>
      </w:r>
      <w:proofErr w:type="spellStart"/>
      <w:r w:rsidRPr="00DF3D4B">
        <w:rPr>
          <w:rFonts w:cs="Times New Roman"/>
          <w:i/>
          <w:color w:val="auto"/>
          <w:szCs w:val="24"/>
          <w:lang w:eastAsia="lv-LV"/>
        </w:rPr>
        <w:t>euro</w:t>
      </w:r>
      <w:proofErr w:type="spellEnd"/>
      <w:r w:rsidRPr="00DF3D4B">
        <w:rPr>
          <w:rFonts w:cs="Times New Roman"/>
          <w:iCs w:val="0"/>
          <w:color w:val="auto"/>
          <w:szCs w:val="24"/>
          <w:lang w:eastAsia="lv-LV"/>
        </w:rPr>
        <w:t>);</w:t>
      </w:r>
    </w:p>
    <w:p w14:paraId="4B1D71EC" w14:textId="77777777" w:rsidR="00DF3D4B" w:rsidRPr="00DF3D4B" w:rsidRDefault="00DF3D4B" w:rsidP="00DF3D4B">
      <w:pPr>
        <w:numPr>
          <w:ilvl w:val="0"/>
          <w:numId w:val="24"/>
        </w:numPr>
        <w:ind w:left="993" w:hanging="426"/>
        <w:contextualSpacing/>
        <w:jc w:val="both"/>
        <w:rPr>
          <w:rFonts w:cs="Times New Roman"/>
          <w:iCs w:val="0"/>
          <w:color w:val="auto"/>
          <w:szCs w:val="24"/>
          <w:lang w:eastAsia="lv-LV"/>
        </w:rPr>
      </w:pPr>
      <w:r w:rsidRPr="00DF3D4B">
        <w:rPr>
          <w:rFonts w:cs="Times New Roman"/>
          <w:iCs w:val="0"/>
          <w:color w:val="auto"/>
          <w:szCs w:val="24"/>
          <w:lang w:eastAsia="lv-LV"/>
        </w:rPr>
        <w:t>2022.gada 20.maijā Pašvaldība nosūtīja Dzīvokļa īpašniekam vēstuli Nr.</w:t>
      </w:r>
      <w:hyperlink r:id="rId10" w:history="1">
        <w:r w:rsidRPr="00DF3D4B">
          <w:rPr>
            <w:rFonts w:cs="Times New Roman"/>
            <w:iCs w:val="0"/>
            <w:color w:val="auto"/>
            <w:szCs w:val="24"/>
            <w:lang w:eastAsia="lv-LV"/>
          </w:rPr>
          <w:t>2-5.2/</w:t>
        </w:r>
      </w:hyperlink>
      <w:r w:rsidRPr="00DF3D4B">
        <w:rPr>
          <w:rFonts w:cs="Times New Roman"/>
          <w:iCs w:val="0"/>
          <w:color w:val="auto"/>
          <w:szCs w:val="24"/>
          <w:lang w:eastAsia="lv-LV"/>
        </w:rPr>
        <w:t>1127 “Par īpašuma Zvaigžņu iela 9-7, Ogre, novērtējumu”, ar kuru informēja par SIA „</w:t>
      </w:r>
      <w:proofErr w:type="spellStart"/>
      <w:r w:rsidRPr="00DF3D4B">
        <w:rPr>
          <w:rFonts w:cs="Times New Roman"/>
          <w:iCs w:val="0"/>
          <w:color w:val="auto"/>
          <w:szCs w:val="24"/>
          <w:lang w:eastAsia="lv-LV"/>
        </w:rPr>
        <w:t>Eiroeksperts</w:t>
      </w:r>
      <w:proofErr w:type="spellEnd"/>
      <w:r w:rsidRPr="00DF3D4B">
        <w:rPr>
          <w:rFonts w:cs="Times New Roman"/>
          <w:iCs w:val="0"/>
          <w:color w:val="auto"/>
          <w:szCs w:val="24"/>
          <w:lang w:eastAsia="lv-LV"/>
        </w:rPr>
        <w:t>” veikto nekustamo īpašumu novērtējumu un aicināja izteikt viedokli par aprēķināto atlīdzību;</w:t>
      </w:r>
    </w:p>
    <w:p w14:paraId="43A83C7B" w14:textId="77777777" w:rsidR="00DF3D4B" w:rsidRPr="00DF3D4B" w:rsidRDefault="00DF3D4B" w:rsidP="00DF3D4B">
      <w:pPr>
        <w:numPr>
          <w:ilvl w:val="0"/>
          <w:numId w:val="24"/>
        </w:numPr>
        <w:ind w:left="993" w:hanging="426"/>
        <w:contextualSpacing/>
        <w:jc w:val="both"/>
        <w:rPr>
          <w:rFonts w:cs="Times New Roman"/>
          <w:iCs w:val="0"/>
          <w:color w:val="auto"/>
          <w:szCs w:val="24"/>
          <w:lang w:eastAsia="lv-LV"/>
        </w:rPr>
      </w:pPr>
      <w:r w:rsidRPr="00DF3D4B">
        <w:rPr>
          <w:rFonts w:cs="Times New Roman"/>
          <w:iCs w:val="0"/>
          <w:color w:val="auto"/>
          <w:szCs w:val="24"/>
          <w:lang w:eastAsia="lv-LV"/>
        </w:rPr>
        <w:t>2022.gada 27.maijā Pašvaldībā saņemts Nekustamā īpašuma īpašnieka iesniegums (reģistrēta Pašvaldībā ar Nr.2-4.2/1665), kurā Nekustamā īpašuma īpašnieks apliecina, ka iepazinies ar SIA „</w:t>
      </w:r>
      <w:proofErr w:type="spellStart"/>
      <w:r w:rsidRPr="00DF3D4B">
        <w:rPr>
          <w:rFonts w:cs="Times New Roman"/>
          <w:iCs w:val="0"/>
          <w:color w:val="auto"/>
          <w:szCs w:val="24"/>
          <w:lang w:eastAsia="lv-LV"/>
        </w:rPr>
        <w:t>Eiroeksperts</w:t>
      </w:r>
      <w:proofErr w:type="spellEnd"/>
      <w:r w:rsidRPr="00DF3D4B">
        <w:rPr>
          <w:rFonts w:cs="Times New Roman"/>
          <w:iCs w:val="0"/>
          <w:color w:val="auto"/>
          <w:szCs w:val="24"/>
          <w:lang w:eastAsia="lv-LV"/>
        </w:rPr>
        <w:t xml:space="preserve">” atsavināmo Nekustamo īpašumu un Pašvaldības īpašuma novērtējumu un piekrīt </w:t>
      </w:r>
      <w:bookmarkStart w:id="5" w:name="_Hlk15913069"/>
      <w:r w:rsidRPr="00DF3D4B">
        <w:rPr>
          <w:rFonts w:cs="Times New Roman"/>
          <w:iCs w:val="0"/>
          <w:color w:val="auto"/>
          <w:szCs w:val="24"/>
          <w:lang w:eastAsia="lv-LV"/>
        </w:rPr>
        <w:t>aprēķinātajai atlīdzībai;</w:t>
      </w:r>
    </w:p>
    <w:bookmarkEnd w:id="5"/>
    <w:p w14:paraId="28251B0B" w14:textId="77777777" w:rsidR="00DF3D4B" w:rsidRPr="00DF3D4B" w:rsidRDefault="00DF3D4B" w:rsidP="00DF3D4B">
      <w:pPr>
        <w:numPr>
          <w:ilvl w:val="0"/>
          <w:numId w:val="24"/>
        </w:numPr>
        <w:ind w:left="993" w:hanging="426"/>
        <w:contextualSpacing/>
        <w:jc w:val="both"/>
        <w:rPr>
          <w:rFonts w:cs="Times New Roman"/>
          <w:iCs w:val="0"/>
          <w:color w:val="auto"/>
          <w:szCs w:val="24"/>
          <w:lang w:eastAsia="lv-LV"/>
        </w:rPr>
      </w:pPr>
      <w:r w:rsidRPr="00DF3D4B">
        <w:rPr>
          <w:rFonts w:cs="Times New Roman"/>
          <w:iCs w:val="0"/>
          <w:color w:val="auto"/>
          <w:szCs w:val="24"/>
          <w:lang w:eastAsia="lv-LV"/>
        </w:rPr>
        <w:t>Atlīdzības noteikšanas komisija 2022.gada 4.augusta sēdē (protokols Nr.5) ar lēmumu Nr.1 “</w:t>
      </w:r>
      <w:r w:rsidRPr="00DF3D4B">
        <w:rPr>
          <w:rFonts w:cs="Times New Roman"/>
          <w:bCs/>
          <w:iCs w:val="0"/>
          <w:color w:val="auto"/>
          <w:szCs w:val="24"/>
          <w:lang w:eastAsia="lv-LV"/>
        </w:rPr>
        <w:t xml:space="preserve">Par atsavināmā dzīvokļa īpašuma </w:t>
      </w:r>
      <w:r w:rsidRPr="00DF3D4B">
        <w:rPr>
          <w:rFonts w:cs="Times New Roman"/>
          <w:iCs w:val="0"/>
          <w:color w:val="auto"/>
          <w:szCs w:val="24"/>
          <w:lang w:eastAsia="lv-LV"/>
        </w:rPr>
        <w:t xml:space="preserve">Zvaigžņu iela 9-7, Ogre, Ogres nov., ar kadastra apzīmējumu 7401 900 7870 </w:t>
      </w:r>
      <w:r w:rsidRPr="00DF3D4B">
        <w:rPr>
          <w:rFonts w:cs="Times New Roman"/>
          <w:bCs/>
          <w:iCs w:val="0"/>
          <w:color w:val="auto"/>
          <w:szCs w:val="24"/>
          <w:lang w:eastAsia="lv-LV"/>
        </w:rPr>
        <w:t>atlīdzības apstiprināšanu</w:t>
      </w:r>
      <w:r w:rsidRPr="00DF3D4B">
        <w:rPr>
          <w:rFonts w:cs="Times New Roman"/>
          <w:iCs w:val="0"/>
          <w:color w:val="auto"/>
          <w:szCs w:val="24"/>
          <w:lang w:eastAsia="lv-LV"/>
        </w:rPr>
        <w:t>” nolēma apstiprināt Nekustamā īpašuma atlīdzību un Atlīdzības noteikšanas komisijas lēmumu iesniegt izvērtēšanai un lēmuma pieņemšanai Ogres novada pašvaldības domei.</w:t>
      </w:r>
    </w:p>
    <w:p w14:paraId="328B3F1A" w14:textId="77777777" w:rsidR="00DF3D4B" w:rsidRPr="00DF3D4B" w:rsidRDefault="00DF3D4B" w:rsidP="00DF3D4B">
      <w:pPr>
        <w:suppressAutoHyphens/>
        <w:ind w:firstLine="720"/>
        <w:jc w:val="both"/>
        <w:rPr>
          <w:rFonts w:cs="Times New Roman"/>
          <w:iCs w:val="0"/>
          <w:color w:val="auto"/>
          <w:szCs w:val="24"/>
        </w:rPr>
      </w:pPr>
      <w:r w:rsidRPr="00DF3D4B">
        <w:rPr>
          <w:rFonts w:cs="Times New Roman"/>
          <w:iCs w:val="0"/>
          <w:color w:val="auto"/>
          <w:szCs w:val="24"/>
        </w:rPr>
        <w:t xml:space="preserve">Ņemot vērā minēto un pamatojoties uz likuma “Par pašvaldībām” 4.pantu, 14.panta pirmās daļas 2.punktu, 15.panta pirmās daļas 6.punktu, 21.panta pirmās daļas 17.punktu, Sabiedrības vajadzībām nepieciešamā nekustamā īpašuma atsavināšanas likuma 4.pantu, 9.panta pirmo daļu, 10.panta pirmo daļu, 11.panta </w:t>
      </w:r>
      <w:bookmarkStart w:id="6" w:name="_Hlk15915393"/>
      <w:r w:rsidRPr="00DF3D4B">
        <w:rPr>
          <w:rFonts w:cs="Times New Roman"/>
          <w:iCs w:val="0"/>
          <w:color w:val="auto"/>
          <w:szCs w:val="24"/>
        </w:rPr>
        <w:t>pirmo daļu</w:t>
      </w:r>
      <w:bookmarkEnd w:id="6"/>
      <w:r w:rsidRPr="00DF3D4B">
        <w:rPr>
          <w:rFonts w:cs="Times New Roman"/>
          <w:iCs w:val="0"/>
          <w:color w:val="auto"/>
          <w:szCs w:val="24"/>
        </w:rPr>
        <w:t>, 20.panta pirmo daļu</w:t>
      </w:r>
      <w:r w:rsidRPr="00DF3D4B">
        <w:rPr>
          <w:rFonts w:cs="Times New Roman"/>
          <w:iCs w:val="0"/>
          <w:color w:val="auto"/>
          <w:szCs w:val="24"/>
          <w:lang w:eastAsia="lv-LV"/>
        </w:rPr>
        <w:t xml:space="preserve">, 21.pantu, Ministru kabineta 2011.gada 15.marta noteikumu Nr.204 “Kārtība, kādā nosaka taisnīgu atlīdzību par sabiedrības vajadzībām atsavināmo nekustamo īpašumu” 36.1.apakšpunktu, </w:t>
      </w:r>
    </w:p>
    <w:p w14:paraId="23009493" w14:textId="77777777" w:rsidR="004D55B6" w:rsidRPr="00AC2A7E" w:rsidRDefault="004D55B6" w:rsidP="004D55B6">
      <w:pPr>
        <w:rPr>
          <w:rStyle w:val="IntenseReference"/>
          <w:rFonts w:cs="Times New Roman"/>
          <w:color w:val="auto"/>
          <w:szCs w:val="24"/>
        </w:rPr>
      </w:pPr>
    </w:p>
    <w:p w14:paraId="685093DB"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DF3D4B">
        <w:rPr>
          <w:rFonts w:cs="Times New Roman"/>
          <w:b/>
          <w:noProof/>
          <w:szCs w:val="24"/>
        </w:rPr>
        <w:t>,</w:t>
      </w:r>
      <w:r w:rsidR="00B35BC8">
        <w:rPr>
          <w:rFonts w:cs="Times New Roman"/>
          <w:b/>
          <w:szCs w:val="24"/>
        </w:rPr>
        <w:t xml:space="preserve"> </w:t>
      </w:r>
    </w:p>
    <w:p w14:paraId="76452B32"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569719EB" w14:textId="77777777" w:rsidR="00B35BC8" w:rsidRDefault="00B35BC8" w:rsidP="00B35BC8">
      <w:pPr>
        <w:jc w:val="center"/>
        <w:rPr>
          <w:rFonts w:cs="Times New Roman"/>
          <w:b/>
          <w:szCs w:val="24"/>
        </w:rPr>
      </w:pPr>
    </w:p>
    <w:p w14:paraId="7DCA36D7" w14:textId="77777777" w:rsidR="00DF3D4B" w:rsidRPr="00DF3D4B" w:rsidRDefault="00DF3D4B" w:rsidP="00DF3D4B">
      <w:pPr>
        <w:numPr>
          <w:ilvl w:val="0"/>
          <w:numId w:val="25"/>
        </w:numPr>
        <w:tabs>
          <w:tab w:val="left" w:pos="284"/>
        </w:tabs>
        <w:ind w:left="284" w:hanging="284"/>
        <w:contextualSpacing/>
        <w:jc w:val="both"/>
        <w:rPr>
          <w:rFonts w:cs="Times New Roman"/>
          <w:bCs/>
          <w:iCs w:val="0"/>
          <w:color w:val="auto"/>
          <w:szCs w:val="24"/>
          <w:lang w:eastAsia="lv-LV"/>
        </w:rPr>
      </w:pPr>
      <w:r w:rsidRPr="00DF3D4B">
        <w:rPr>
          <w:rFonts w:cs="Times New Roman"/>
          <w:b/>
          <w:bCs/>
          <w:iCs w:val="0"/>
          <w:color w:val="auto"/>
          <w:szCs w:val="24"/>
          <w:lang w:eastAsia="lv-LV"/>
        </w:rPr>
        <w:t>Atsavināt</w:t>
      </w:r>
      <w:r w:rsidRPr="00DF3D4B">
        <w:rPr>
          <w:rFonts w:cs="Times New Roman"/>
          <w:bCs/>
          <w:iCs w:val="0"/>
          <w:color w:val="auto"/>
          <w:szCs w:val="24"/>
          <w:lang w:eastAsia="lv-LV"/>
        </w:rPr>
        <w:t xml:space="preserve"> sabiedrības vajadzībām dzīvokļa īpašumu Nr.7, Zvaigžņu ielā 9, Ogrē, Ogres novads </w:t>
      </w:r>
      <w:r w:rsidRPr="00DF3D4B">
        <w:rPr>
          <w:rFonts w:cs="Times New Roman"/>
          <w:iCs w:val="0"/>
          <w:color w:val="auto"/>
          <w:szCs w:val="24"/>
          <w:lang w:eastAsia="lv-LV"/>
        </w:rPr>
        <w:t>(kadastra numurs 7401 900 7870)</w:t>
      </w:r>
      <w:r w:rsidRPr="00DF3D4B">
        <w:rPr>
          <w:rFonts w:cs="Times New Roman"/>
          <w:bCs/>
          <w:iCs w:val="0"/>
          <w:color w:val="auto"/>
          <w:szCs w:val="24"/>
          <w:lang w:eastAsia="lv-LV"/>
        </w:rPr>
        <w:t>,</w:t>
      </w:r>
      <w:r w:rsidRPr="00DF3D4B">
        <w:rPr>
          <w:rFonts w:cs="Times New Roman"/>
          <w:iCs w:val="0"/>
          <w:color w:val="auto"/>
          <w:szCs w:val="24"/>
          <w:lang w:eastAsia="lv-LV"/>
        </w:rPr>
        <w:t xml:space="preserve"> ar kopējo platību 30,7 m² un kopīpašuma 307/2169 domājamās daļas no būvēm ar kadastra apzīmējumiem 7401 003 0115 001, 7401 003 0115 002 un zemes ar kadastra apzīmējumu 7401 003 0506,</w:t>
      </w:r>
      <w:r w:rsidRPr="00DF3D4B">
        <w:rPr>
          <w:rFonts w:cs="Times New Roman"/>
          <w:bCs/>
          <w:iCs w:val="0"/>
          <w:color w:val="auto"/>
          <w:szCs w:val="24"/>
          <w:lang w:eastAsia="lv-LV"/>
        </w:rPr>
        <w:t xml:space="preserve"> turpmāk – Nekustamais īpašums</w:t>
      </w:r>
      <w:r w:rsidRPr="00DF3D4B">
        <w:rPr>
          <w:rFonts w:cs="Times New Roman"/>
          <w:iCs w:val="0"/>
          <w:noProof/>
          <w:color w:val="auto"/>
          <w:szCs w:val="24"/>
          <w:lang w:eastAsia="lv-LV"/>
        </w:rPr>
        <w:t xml:space="preserve">. </w:t>
      </w:r>
    </w:p>
    <w:p w14:paraId="51A6DA94" w14:textId="77777777" w:rsidR="00DF3D4B" w:rsidRPr="00DF3D4B" w:rsidRDefault="00DF3D4B" w:rsidP="00DF3D4B">
      <w:pPr>
        <w:numPr>
          <w:ilvl w:val="0"/>
          <w:numId w:val="25"/>
        </w:numPr>
        <w:tabs>
          <w:tab w:val="left" w:pos="284"/>
        </w:tabs>
        <w:ind w:left="284" w:hanging="284"/>
        <w:contextualSpacing/>
        <w:jc w:val="both"/>
        <w:rPr>
          <w:rFonts w:cs="Times New Roman"/>
          <w:bCs/>
          <w:iCs w:val="0"/>
          <w:color w:val="auto"/>
          <w:szCs w:val="24"/>
          <w:lang w:eastAsia="lv-LV"/>
        </w:rPr>
      </w:pPr>
      <w:r w:rsidRPr="00DF3D4B">
        <w:rPr>
          <w:rFonts w:cs="Times New Roman"/>
          <w:b/>
          <w:iCs w:val="0"/>
          <w:szCs w:val="24"/>
          <w:lang w:eastAsia="lv-LV"/>
        </w:rPr>
        <w:t>Noteikt,</w:t>
      </w:r>
      <w:r w:rsidRPr="00DF3D4B">
        <w:rPr>
          <w:rFonts w:cs="Times New Roman"/>
          <w:iCs w:val="0"/>
          <w:szCs w:val="24"/>
          <w:lang w:eastAsia="lv-LV"/>
        </w:rPr>
        <w:t xml:space="preserve"> ka Nekustamais īpašums tiek atsavināts par aprēķināto atlīdzību </w:t>
      </w:r>
      <w:r w:rsidRPr="00DF3D4B">
        <w:rPr>
          <w:rFonts w:cs="Times New Roman"/>
          <w:bCs/>
          <w:iCs w:val="0"/>
          <w:color w:val="auto"/>
          <w:szCs w:val="24"/>
          <w:lang w:eastAsia="lv-LV"/>
        </w:rPr>
        <w:t>18 500 EUR</w:t>
      </w:r>
      <w:r w:rsidRPr="00DF3D4B">
        <w:rPr>
          <w:rFonts w:cs="Times New Roman"/>
          <w:iCs w:val="0"/>
          <w:color w:val="auto"/>
          <w:szCs w:val="24"/>
          <w:lang w:eastAsia="lv-LV"/>
        </w:rPr>
        <w:t xml:space="preserve"> (astoņpadsmit tūkstoši pieci simti </w:t>
      </w:r>
      <w:proofErr w:type="spellStart"/>
      <w:r w:rsidRPr="00DF3D4B">
        <w:rPr>
          <w:rFonts w:cs="Times New Roman"/>
          <w:i/>
          <w:color w:val="auto"/>
          <w:szCs w:val="24"/>
          <w:lang w:eastAsia="lv-LV"/>
        </w:rPr>
        <w:t>euro</w:t>
      </w:r>
      <w:proofErr w:type="spellEnd"/>
      <w:r w:rsidRPr="00DF3D4B">
        <w:rPr>
          <w:rFonts w:cs="Times New Roman"/>
          <w:iCs w:val="0"/>
          <w:color w:val="auto"/>
          <w:szCs w:val="24"/>
          <w:lang w:eastAsia="lv-LV"/>
        </w:rPr>
        <w:t>).</w:t>
      </w:r>
    </w:p>
    <w:p w14:paraId="091C3F01" w14:textId="77777777" w:rsidR="00DF3D4B" w:rsidRPr="00DF3D4B" w:rsidRDefault="00DF3D4B" w:rsidP="00DF3D4B">
      <w:pPr>
        <w:numPr>
          <w:ilvl w:val="0"/>
          <w:numId w:val="25"/>
        </w:numPr>
        <w:tabs>
          <w:tab w:val="left" w:pos="284"/>
        </w:tabs>
        <w:ind w:left="284" w:hanging="284"/>
        <w:contextualSpacing/>
        <w:jc w:val="both"/>
        <w:rPr>
          <w:rFonts w:cs="Times New Roman"/>
          <w:iCs w:val="0"/>
          <w:color w:val="auto"/>
          <w:szCs w:val="24"/>
          <w:lang w:eastAsia="lv-LV"/>
        </w:rPr>
      </w:pPr>
      <w:bookmarkStart w:id="7" w:name="_Hlk15045054"/>
      <w:r w:rsidRPr="00DF3D4B">
        <w:rPr>
          <w:rFonts w:cs="Times New Roman"/>
          <w:b/>
          <w:bCs/>
          <w:iCs w:val="0"/>
          <w:color w:val="auto"/>
          <w:szCs w:val="24"/>
          <w:lang w:eastAsia="lv-LV"/>
        </w:rPr>
        <w:t>Uzdot</w:t>
      </w:r>
      <w:r w:rsidRPr="00DF3D4B">
        <w:rPr>
          <w:rFonts w:cs="Times New Roman"/>
          <w:iCs w:val="0"/>
          <w:color w:val="auto"/>
          <w:szCs w:val="24"/>
          <w:lang w:eastAsia="lv-LV"/>
        </w:rPr>
        <w:t xml:space="preserve"> Ogres novada pašvaldības Centrālās administrācijas Nekustamo īpašumu pārvaldes nodaļai normatīvajos aktos noteiktajā kārtībā:</w:t>
      </w:r>
    </w:p>
    <w:p w14:paraId="1BA9B7AC" w14:textId="77777777" w:rsidR="00DF3D4B" w:rsidRPr="00DF3D4B" w:rsidRDefault="00DF3D4B" w:rsidP="00DF3D4B">
      <w:pPr>
        <w:ind w:left="567" w:hanging="567"/>
        <w:contextualSpacing/>
        <w:jc w:val="both"/>
        <w:rPr>
          <w:rFonts w:cs="Times New Roman"/>
          <w:iCs w:val="0"/>
          <w:color w:val="auto"/>
          <w:szCs w:val="24"/>
          <w:lang w:eastAsia="lv-LV"/>
        </w:rPr>
      </w:pPr>
      <w:r w:rsidRPr="00DF3D4B">
        <w:rPr>
          <w:rFonts w:cs="Times New Roman"/>
          <w:iCs w:val="0"/>
          <w:color w:val="auto"/>
          <w:szCs w:val="24"/>
          <w:lang w:eastAsia="lv-LV"/>
        </w:rPr>
        <w:t xml:space="preserve">   3.1. sagatavot un nosūtīt paziņojumu par pieņemto lēmumu Nekustamā īpašuma īpašniekam; </w:t>
      </w:r>
    </w:p>
    <w:p w14:paraId="58F7FEB3" w14:textId="77777777" w:rsidR="00DF3D4B" w:rsidRPr="00DF3D4B" w:rsidRDefault="00DF3D4B" w:rsidP="00DF3D4B">
      <w:pPr>
        <w:ind w:left="567" w:hanging="567"/>
        <w:contextualSpacing/>
        <w:jc w:val="both"/>
        <w:rPr>
          <w:rFonts w:cs="Times New Roman"/>
          <w:iCs w:val="0"/>
          <w:color w:val="auto"/>
          <w:szCs w:val="24"/>
          <w:lang w:eastAsia="lv-LV"/>
        </w:rPr>
      </w:pPr>
      <w:r w:rsidRPr="00DF3D4B">
        <w:rPr>
          <w:rFonts w:cs="Times New Roman"/>
          <w:iCs w:val="0"/>
          <w:color w:val="auto"/>
          <w:szCs w:val="24"/>
          <w:lang w:eastAsia="lv-LV"/>
        </w:rPr>
        <w:t xml:space="preserve">   3.2. organizēt pirkuma līguma noslēgšanu</w:t>
      </w:r>
      <w:bookmarkEnd w:id="7"/>
      <w:r w:rsidRPr="00DF3D4B">
        <w:rPr>
          <w:rFonts w:cs="Times New Roman"/>
          <w:iCs w:val="0"/>
          <w:color w:val="auto"/>
          <w:szCs w:val="24"/>
          <w:lang w:eastAsia="lv-LV"/>
        </w:rPr>
        <w:t>.</w:t>
      </w:r>
    </w:p>
    <w:p w14:paraId="3CF3023A" w14:textId="77777777" w:rsidR="00DF3D4B" w:rsidRPr="00DF3D4B" w:rsidRDefault="00DF3D4B" w:rsidP="00DF3D4B">
      <w:pPr>
        <w:numPr>
          <w:ilvl w:val="0"/>
          <w:numId w:val="25"/>
        </w:numPr>
        <w:tabs>
          <w:tab w:val="left" w:pos="284"/>
        </w:tabs>
        <w:ind w:left="284" w:hanging="284"/>
        <w:contextualSpacing/>
        <w:jc w:val="both"/>
        <w:rPr>
          <w:rFonts w:cs="Times New Roman"/>
          <w:bCs/>
          <w:iCs w:val="0"/>
          <w:color w:val="auto"/>
          <w:szCs w:val="24"/>
          <w:lang w:eastAsia="lv-LV"/>
        </w:rPr>
      </w:pPr>
      <w:r w:rsidRPr="00DF3D4B">
        <w:rPr>
          <w:rFonts w:cs="Times New Roman"/>
          <w:b/>
          <w:iCs w:val="0"/>
          <w:color w:val="auto"/>
          <w:szCs w:val="24"/>
          <w:lang w:eastAsia="lv-LV"/>
        </w:rPr>
        <w:t xml:space="preserve">Paredzēt </w:t>
      </w:r>
      <w:r w:rsidRPr="00DF3D4B">
        <w:rPr>
          <w:rFonts w:cs="Times New Roman"/>
          <w:bCs/>
          <w:iCs w:val="0"/>
          <w:color w:val="auto"/>
          <w:szCs w:val="24"/>
          <w:lang w:eastAsia="lv-LV"/>
        </w:rPr>
        <w:t xml:space="preserve">ar Nekustamo īpašumu </w:t>
      </w:r>
      <w:r w:rsidRPr="00DF3D4B">
        <w:rPr>
          <w:rFonts w:cs="Times New Roman"/>
          <w:iCs w:val="0"/>
          <w:color w:val="auto"/>
          <w:szCs w:val="24"/>
          <w:lang w:eastAsia="lv-LV"/>
        </w:rPr>
        <w:t xml:space="preserve">atsavināšanu saistītos izdevumus segt no Ogres novada </w:t>
      </w:r>
      <w:r w:rsidRPr="00DF3D4B">
        <w:rPr>
          <w:rFonts w:cs="Times New Roman"/>
          <w:bCs/>
          <w:iCs w:val="0"/>
          <w:color w:val="auto"/>
          <w:szCs w:val="24"/>
          <w:lang w:eastAsia="lv-LV"/>
        </w:rPr>
        <w:t>pašvaldības budžeta līdzekļiem 2022.gadam “Līdzekļi neparedzētiem gadījumiem”</w:t>
      </w:r>
      <w:r w:rsidRPr="00DF3D4B">
        <w:rPr>
          <w:rFonts w:cs="Times New Roman"/>
          <w:iCs w:val="0"/>
          <w:color w:val="auto"/>
          <w:szCs w:val="24"/>
          <w:lang w:eastAsia="lv-LV"/>
        </w:rPr>
        <w:t>.</w:t>
      </w:r>
    </w:p>
    <w:p w14:paraId="51A945CF" w14:textId="77777777" w:rsidR="00DF3D4B" w:rsidRPr="00DF3D4B" w:rsidRDefault="00DF3D4B" w:rsidP="00DF3D4B">
      <w:pPr>
        <w:numPr>
          <w:ilvl w:val="0"/>
          <w:numId w:val="25"/>
        </w:numPr>
        <w:tabs>
          <w:tab w:val="left" w:pos="284"/>
        </w:tabs>
        <w:ind w:left="284" w:hanging="284"/>
        <w:contextualSpacing/>
        <w:jc w:val="both"/>
        <w:rPr>
          <w:rFonts w:cs="Times New Roman"/>
          <w:bCs/>
          <w:iCs w:val="0"/>
          <w:color w:val="auto"/>
          <w:szCs w:val="24"/>
          <w:lang w:eastAsia="lv-LV"/>
        </w:rPr>
      </w:pPr>
      <w:r w:rsidRPr="00DF3D4B">
        <w:rPr>
          <w:rFonts w:cs="Times New Roman"/>
          <w:b/>
          <w:bCs/>
          <w:iCs w:val="0"/>
          <w:color w:val="auto"/>
          <w:szCs w:val="24"/>
          <w:lang w:eastAsia="lv-LV"/>
        </w:rPr>
        <w:t>Kontroli</w:t>
      </w:r>
      <w:r w:rsidRPr="00DF3D4B">
        <w:rPr>
          <w:rFonts w:cs="Times New Roman"/>
          <w:iCs w:val="0"/>
          <w:color w:val="auto"/>
          <w:szCs w:val="24"/>
          <w:lang w:eastAsia="lv-LV"/>
        </w:rPr>
        <w:t xml:space="preserve"> par lēmuma izpildi uzdot Ogres novada pašvaldības izpilddirektoram.</w:t>
      </w:r>
    </w:p>
    <w:p w14:paraId="65E7EEC3" w14:textId="77777777" w:rsidR="004D55B6" w:rsidRPr="00B35BC8" w:rsidRDefault="004D55B6" w:rsidP="00CB2D18">
      <w:pPr>
        <w:jc w:val="both"/>
        <w:rPr>
          <w:rFonts w:cs="Times New Roman"/>
          <w:szCs w:val="24"/>
        </w:rPr>
      </w:pPr>
    </w:p>
    <w:p w14:paraId="0DBFA382" w14:textId="77777777" w:rsidR="004D55B6" w:rsidRPr="00AC2A7E" w:rsidRDefault="004D55B6" w:rsidP="004D55B6">
      <w:pPr>
        <w:rPr>
          <w:rFonts w:cs="Times New Roman"/>
          <w:b/>
          <w:szCs w:val="24"/>
        </w:rPr>
      </w:pPr>
    </w:p>
    <w:p w14:paraId="0BF05E96" w14:textId="77777777" w:rsidR="004D55B6" w:rsidRPr="00C2157E" w:rsidRDefault="00C2157E" w:rsidP="00C2157E">
      <w:pPr>
        <w:jc w:val="center"/>
        <w:rPr>
          <w:rFonts w:cs="Times New Roman"/>
          <w:b/>
          <w:noProof/>
          <w:szCs w:val="24"/>
        </w:rPr>
      </w:pPr>
      <w:r w:rsidRPr="00C2157E">
        <w:rPr>
          <w:rFonts w:cs="Times New Roman"/>
          <w:b/>
          <w:noProof/>
          <w:szCs w:val="24"/>
        </w:rPr>
        <w:t>3.</w:t>
      </w:r>
    </w:p>
    <w:p w14:paraId="1F69685A"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sabiedrības vajadzībām nepieciešamā  dzīvokļa īpašuma  Zvaigžņu iela 9-5, Ogre, Ogres novads, atsavināšanu</w:t>
      </w:r>
    </w:p>
    <w:p w14:paraId="29D4FF97"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14:paraId="6B5E14DA" w14:textId="77777777" w:rsidR="00BC2710" w:rsidRDefault="00BC2710" w:rsidP="0068798E">
      <w:pPr>
        <w:ind w:firstLine="567"/>
        <w:jc w:val="both"/>
        <w:rPr>
          <w:rFonts w:cs="Times New Roman"/>
          <w:iCs w:val="0"/>
          <w:color w:val="auto"/>
          <w:szCs w:val="24"/>
        </w:rPr>
      </w:pPr>
    </w:p>
    <w:p w14:paraId="1352D699" w14:textId="77777777" w:rsidR="0068798E" w:rsidRPr="0068798E" w:rsidRDefault="0068798E" w:rsidP="0068798E">
      <w:pPr>
        <w:ind w:firstLine="567"/>
        <w:jc w:val="both"/>
        <w:rPr>
          <w:rFonts w:cs="Times New Roman"/>
          <w:iCs w:val="0"/>
          <w:color w:val="auto"/>
          <w:szCs w:val="24"/>
        </w:rPr>
      </w:pPr>
      <w:r w:rsidRPr="0068798E">
        <w:rPr>
          <w:rFonts w:cs="Times New Roman"/>
          <w:iCs w:val="0"/>
          <w:color w:val="auto"/>
          <w:szCs w:val="24"/>
        </w:rPr>
        <w:t>Ogres novada pašvaldības (turpmāk – Pašvaldība) dome 2022.gada 31.martā pieņēma lēmumu “Par dzīvokļu īpašumu Zvaigžņu ielā 9, Ogrē, Ogres nov., nepieciešamību sabiedrības vajadzībām” (turpmāk – Lēmums). Ar Lēmumu noteica,</w:t>
      </w:r>
      <w:r w:rsidRPr="0068798E">
        <w:rPr>
          <w:rFonts w:cs="Times New Roman"/>
          <w:iCs w:val="0"/>
          <w:color w:val="FF0000"/>
          <w:szCs w:val="24"/>
        </w:rPr>
        <w:t xml:space="preserve"> </w:t>
      </w:r>
      <w:r w:rsidRPr="0068798E">
        <w:rPr>
          <w:rFonts w:cs="Times New Roman"/>
          <w:iCs w:val="0"/>
          <w:color w:val="auto"/>
          <w:szCs w:val="24"/>
        </w:rPr>
        <w:t xml:space="preserve">ka sabiedrības vajadzībām – likuma „Par pašvaldībām” 15.panta pirmās daļas  6.punktā noteikto pašvaldības autonomās  funkcijas realizācijai (nodrošināt veselības aprūpes pieejamību, kā arī veicināt iedzīvotāju veselīgu dzīvesveidu un sportu), lai </w:t>
      </w:r>
      <w:r w:rsidRPr="0068798E">
        <w:rPr>
          <w:rFonts w:cs="Times New Roman"/>
          <w:bCs/>
          <w:iCs w:val="0"/>
          <w:color w:val="auto"/>
        </w:rPr>
        <w:t>projekta “Inženierbūves atjaunošana” ietvaros tiktu attīstīta sporta pakalpojumu infrastruktūra, atjaunojot ūdenstorni un izveidojot uz tā klinšu kāpšanas sienu,</w:t>
      </w:r>
      <w:r w:rsidRPr="0068798E">
        <w:rPr>
          <w:rFonts w:cs="Times New Roman"/>
          <w:iCs w:val="0"/>
          <w:color w:val="auto"/>
          <w:szCs w:val="24"/>
        </w:rPr>
        <w:t xml:space="preserve"> veidojot mūsdienīgu un videi draudzīgu publiski pieejamu rekreācijas sporta un aktīvās atpūtas objektu, tādejādi veicinot veselīga dzīvesveida, sporta un tūrisma attīstību Ogres novadā, nepieciešams dzīvokļa īpašums Zvaigžņu iela 9-5, Ogre, Ogres novads, ar kadastra numuru 7401 900  7833, kopējo platību 29,4 m² un kopīpašuma 307/2169 domājamās daļas no būvēm ar kadastra apzīmējumiem 7401 003 0115 001, 7401 003 0115 002 un zemes ar kadastra apzīmējumu 7401 003 0506 (turpmāk - Nekustamais īpašums), kas ir nekustamā īpašuma Zvaigžņu</w:t>
      </w:r>
      <w:r w:rsidRPr="0068798E">
        <w:rPr>
          <w:rFonts w:cs="Times New Roman"/>
          <w:bCs/>
          <w:iCs w:val="0"/>
          <w:color w:val="auto"/>
          <w:szCs w:val="24"/>
        </w:rPr>
        <w:t xml:space="preserve"> iela 9, Ogre, Ogres nov., sastāvā.</w:t>
      </w:r>
      <w:r w:rsidRPr="0068798E">
        <w:rPr>
          <w:rFonts w:cs="Times New Roman"/>
          <w:iCs w:val="0"/>
          <w:color w:val="auto"/>
          <w:szCs w:val="24"/>
        </w:rPr>
        <w:t xml:space="preserve"> </w:t>
      </w:r>
    </w:p>
    <w:p w14:paraId="6BFF7888" w14:textId="77777777" w:rsidR="0068798E" w:rsidRPr="0068798E" w:rsidRDefault="0068798E" w:rsidP="0068798E">
      <w:pPr>
        <w:ind w:firstLine="567"/>
        <w:jc w:val="both"/>
        <w:rPr>
          <w:rFonts w:cs="Times New Roman"/>
          <w:iCs w:val="0"/>
          <w:color w:val="auto"/>
          <w:szCs w:val="24"/>
        </w:rPr>
      </w:pPr>
      <w:r w:rsidRPr="0068798E">
        <w:rPr>
          <w:rFonts w:cs="Times New Roman"/>
          <w:iCs w:val="0"/>
          <w:color w:val="auto"/>
          <w:szCs w:val="24"/>
        </w:rPr>
        <w:t xml:space="preserve">Izvērtējot </w:t>
      </w:r>
      <w:r w:rsidRPr="0068798E">
        <w:rPr>
          <w:rFonts w:cs="Times New Roman"/>
          <w:iCs w:val="0"/>
          <w:color w:val="auto"/>
          <w:szCs w:val="24"/>
          <w:lang w:eastAsia="lv-LV"/>
        </w:rPr>
        <w:t xml:space="preserve">Pašvaldības </w:t>
      </w:r>
      <w:r w:rsidRPr="0068798E">
        <w:rPr>
          <w:rFonts w:cs="Times New Roman"/>
          <w:bCs/>
          <w:iCs w:val="0"/>
          <w:color w:val="auto"/>
          <w:szCs w:val="24"/>
        </w:rPr>
        <w:t xml:space="preserve">Maksas pakalpojumu izcenojumu aprēķinu un atlīdzības noteikšanas komisijas (turpmāk - </w:t>
      </w:r>
      <w:r w:rsidRPr="0068798E">
        <w:rPr>
          <w:rFonts w:cs="Times New Roman"/>
          <w:iCs w:val="0"/>
          <w:color w:val="auto"/>
          <w:szCs w:val="24"/>
        </w:rPr>
        <w:t xml:space="preserve">Atlīdzības noteikšanas komisija) </w:t>
      </w:r>
      <w:r w:rsidRPr="0068798E">
        <w:rPr>
          <w:rFonts w:cs="Times New Roman"/>
          <w:iCs w:val="0"/>
          <w:color w:val="auto"/>
          <w:szCs w:val="24"/>
          <w:lang w:eastAsia="lv-LV"/>
        </w:rPr>
        <w:t xml:space="preserve">2022.gada 4.augusta lēmumu (protokols Nr.4, </w:t>
      </w:r>
      <w:r w:rsidRPr="0068798E">
        <w:rPr>
          <w:rFonts w:cs="Times New Roman"/>
          <w:iCs w:val="0"/>
          <w:color w:val="auto"/>
          <w:szCs w:val="24"/>
        </w:rPr>
        <w:t>1.§) “</w:t>
      </w:r>
      <w:r w:rsidRPr="0068798E">
        <w:rPr>
          <w:rFonts w:cs="Times New Roman"/>
          <w:bCs/>
          <w:iCs w:val="0"/>
          <w:color w:val="auto"/>
          <w:szCs w:val="24"/>
        </w:rPr>
        <w:t xml:space="preserve">Par atsavināmā dzīvokļa īpašuma </w:t>
      </w:r>
      <w:r w:rsidRPr="0068798E">
        <w:rPr>
          <w:rFonts w:cs="Times New Roman"/>
          <w:iCs w:val="0"/>
          <w:color w:val="auto"/>
          <w:szCs w:val="24"/>
        </w:rPr>
        <w:t xml:space="preserve">Zvaigžņu iela 9-5, Ogre, Ogres nov., ar kadastra apzīmējumu 7401 900 7833 </w:t>
      </w:r>
      <w:r w:rsidRPr="0068798E">
        <w:rPr>
          <w:rFonts w:cs="Times New Roman"/>
          <w:bCs/>
          <w:iCs w:val="0"/>
          <w:color w:val="auto"/>
          <w:szCs w:val="24"/>
        </w:rPr>
        <w:t>atlīdzības apstiprināšanu</w:t>
      </w:r>
      <w:r w:rsidRPr="0068798E">
        <w:rPr>
          <w:rFonts w:cs="Times New Roman"/>
          <w:iCs w:val="0"/>
          <w:color w:val="auto"/>
          <w:szCs w:val="24"/>
        </w:rPr>
        <w:t>” un pievienotos dokumentus, Pašvaldības dome konstatēja:</w:t>
      </w:r>
    </w:p>
    <w:p w14:paraId="42BFE827" w14:textId="77777777" w:rsidR="00F02CF5" w:rsidRDefault="0068798E" w:rsidP="00353EFF">
      <w:pPr>
        <w:pStyle w:val="ListParagraph"/>
        <w:numPr>
          <w:ilvl w:val="0"/>
          <w:numId w:val="44"/>
        </w:numPr>
        <w:contextualSpacing/>
        <w:jc w:val="both"/>
      </w:pPr>
      <w:r w:rsidRPr="00A00D39">
        <w:t>2022.gada 21.aprīlī  Pašvaldība nosūtīja  Nekustamā īpašuma īpašniekam paziņojumu par Lēmumu (reģistrēts Pašvaldībā ar Nr. 2-5.2/766);</w:t>
      </w:r>
    </w:p>
    <w:p w14:paraId="5739E5A0" w14:textId="77777777" w:rsidR="0068798E" w:rsidRPr="00F02CF5" w:rsidRDefault="0068798E" w:rsidP="00353EFF">
      <w:pPr>
        <w:pStyle w:val="ListParagraph"/>
        <w:numPr>
          <w:ilvl w:val="0"/>
          <w:numId w:val="44"/>
        </w:numPr>
        <w:contextualSpacing/>
        <w:jc w:val="both"/>
      </w:pPr>
      <w:r w:rsidRPr="00F02CF5">
        <w:lastRenderedPageBreak/>
        <w:t xml:space="preserve">2022.gada 19.maijā Pašvaldībā saņemta Nekustamā īpašuma īpašnieka atbilde (reģistrēts </w:t>
      </w:r>
      <w:r w:rsidR="00F02CF5" w:rsidRPr="00F02CF5">
        <w:t xml:space="preserve"> </w:t>
      </w:r>
      <w:r w:rsidRPr="00F02CF5">
        <w:t>Pašvaldībā ar Nr.2-4.2/1545), kurā norādīts, ka īpašnieks piekrīt Nekustamā īpašuma atsavināšanai sabiedrības vajadzībām un kā atlīdzību vēlas saņemt līdzvērtīgu dzīvokļa īpašumu;</w:t>
      </w:r>
    </w:p>
    <w:p w14:paraId="632B1393"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Sabiedrības vajadzībām nepieciešamā nekustamā īpašuma atsavināšanas likuma (turpmāk – Īpašuma atsavināšanas likums) 26.panta pirmās daļas 1.punktā noteikts, ka institūcija  atlīdzību izmaksā bezskaidras naudas norēķinu veidā vai, vienojoties ar nekustamā īpašuma īpašnieku, izmanto citu taisnīgu atlīdzības kompensācijas veidu - piedāvājot citu līdzvērtīgu nekustamo īpašumu;</w:t>
      </w:r>
    </w:p>
    <w:p w14:paraId="069AD030"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Publiskas personas mantas atsavināšanas likuma (turpmāk – Atsavināšanas likums) 38.panta pirmajā daļā noteikts, ka publiskas personas nekustamo īpašumu var mainīt pret līdzvērtīgu nekustamo īpašumu, kas nepieciešams publiskas personas funkciju izpildes nodrošināšanai;</w:t>
      </w:r>
    </w:p>
    <w:p w14:paraId="7C31767C"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 xml:space="preserve"> Atsavināšanas likuma 38.panta otrajā daļā noteikts, ka publiskas personas maināmo nekustamo īpašumu un līdzvērtīgu citas personas nekustamo īpašumu novērtē šajā likumā noteiktajā kārtībā un nosaka tā nosacīto cenu (8.pants);</w:t>
      </w:r>
    </w:p>
    <w:p w14:paraId="109B63F8"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Pamatojoties uz Īpašuma atsavināšanas likumu un Atsavināšanas likumu, lai noteiktu atlīdzību un nosacīto cenu par atsavināmo Nekustamā īpašuma, mainot to pret Pašvaldības līdzvērtīgu īpašumu, Pašvaldība uzdeva SIA „</w:t>
      </w:r>
      <w:proofErr w:type="spellStart"/>
      <w:r w:rsidRPr="0068798E">
        <w:rPr>
          <w:rFonts w:cs="Times New Roman"/>
          <w:iCs w:val="0"/>
          <w:color w:val="auto"/>
          <w:szCs w:val="24"/>
          <w:lang w:eastAsia="lv-LV"/>
        </w:rPr>
        <w:t>Eiroeksperts</w:t>
      </w:r>
      <w:proofErr w:type="spellEnd"/>
      <w:r w:rsidRPr="0068798E">
        <w:rPr>
          <w:rFonts w:cs="Times New Roman"/>
          <w:iCs w:val="0"/>
          <w:color w:val="auto"/>
          <w:szCs w:val="24"/>
          <w:lang w:eastAsia="lv-LV"/>
        </w:rPr>
        <w:t>” veikt Nekustamā īpašuma un Pašvaldībai piederoša nekustamā īpašuma  - Zaķu iela 12-2</w:t>
      </w:r>
      <w:r w:rsidRPr="0068798E">
        <w:rPr>
          <w:rFonts w:cs="Times New Roman"/>
          <w:bCs/>
          <w:iCs w:val="0"/>
          <w:color w:val="auto"/>
          <w:szCs w:val="24"/>
          <w:lang w:eastAsia="ar-SA"/>
        </w:rPr>
        <w:t>,</w:t>
      </w:r>
      <w:r w:rsidRPr="0068798E">
        <w:rPr>
          <w:rFonts w:cs="Times New Roman"/>
          <w:b/>
          <w:bCs/>
          <w:iCs w:val="0"/>
          <w:color w:val="auto"/>
          <w:szCs w:val="24"/>
          <w:lang w:eastAsia="ar-SA"/>
        </w:rPr>
        <w:t xml:space="preserve"> </w:t>
      </w:r>
      <w:r w:rsidRPr="0068798E">
        <w:rPr>
          <w:rFonts w:cs="Times New Roman"/>
          <w:iCs w:val="0"/>
          <w:color w:val="auto"/>
          <w:szCs w:val="24"/>
          <w:lang w:eastAsia="ar-SA"/>
        </w:rPr>
        <w:t xml:space="preserve">Ogre, Ogres novads, kadastra numurs 7401 900 8058, </w:t>
      </w:r>
      <w:r w:rsidRPr="0068798E">
        <w:rPr>
          <w:rFonts w:cs="Times New Roman"/>
          <w:iCs w:val="0"/>
          <w:szCs w:val="24"/>
          <w:lang w:eastAsia="lv-LV"/>
        </w:rPr>
        <w:t>ar kopējo platību 20,7 m</w:t>
      </w:r>
      <w:r w:rsidRPr="0068798E">
        <w:rPr>
          <w:rFonts w:cs="Times New Roman"/>
          <w:iCs w:val="0"/>
          <w:szCs w:val="24"/>
          <w:vertAlign w:val="superscript"/>
          <w:lang w:eastAsia="lv-LV"/>
        </w:rPr>
        <w:t>2</w:t>
      </w:r>
      <w:r w:rsidRPr="0068798E">
        <w:rPr>
          <w:rFonts w:cs="Times New Roman"/>
          <w:iCs w:val="0"/>
          <w:szCs w:val="24"/>
          <w:lang w:eastAsia="lv-LV"/>
        </w:rPr>
        <w:t xml:space="preserve"> un kopīpašuma 2070/60477</w:t>
      </w:r>
      <w:r w:rsidRPr="0068798E">
        <w:rPr>
          <w:rFonts w:ascii="ArialMT" w:hAnsi="ArialMT" w:cs="ArialMT"/>
          <w:iCs w:val="0"/>
          <w:color w:val="auto"/>
          <w:sz w:val="22"/>
          <w:szCs w:val="22"/>
          <w:lang w:eastAsia="lv-LV"/>
        </w:rPr>
        <w:t xml:space="preserve"> </w:t>
      </w:r>
      <w:r w:rsidRPr="0068798E">
        <w:rPr>
          <w:rFonts w:cs="Times New Roman"/>
          <w:iCs w:val="0"/>
          <w:szCs w:val="24"/>
          <w:lang w:eastAsia="lv-LV"/>
        </w:rPr>
        <w:t xml:space="preserve">domājamās daļas no būves ar kadastra apzīmējumu 7401 003 0400 001, </w:t>
      </w:r>
      <w:r w:rsidRPr="0068798E">
        <w:rPr>
          <w:rFonts w:cs="Times New Roman"/>
          <w:iCs w:val="0"/>
          <w:color w:val="auto"/>
          <w:szCs w:val="24"/>
          <w:lang w:eastAsia="ar-SA"/>
        </w:rPr>
        <w:t xml:space="preserve">un </w:t>
      </w:r>
      <w:r w:rsidRPr="0068798E">
        <w:rPr>
          <w:rFonts w:cs="Times New Roman"/>
          <w:iCs w:val="0"/>
          <w:szCs w:val="24"/>
          <w:lang w:eastAsia="lv-LV"/>
        </w:rPr>
        <w:t xml:space="preserve">zemes ar kadastra apzīmējumiem 7401 003 0400; </w:t>
      </w:r>
      <w:r w:rsidRPr="0068798E">
        <w:rPr>
          <w:rFonts w:cs="Times New Roman"/>
          <w:iCs w:val="0"/>
          <w:color w:val="auto"/>
          <w:szCs w:val="24"/>
          <w:lang w:eastAsia="lv-LV"/>
        </w:rPr>
        <w:t>(turpmāk – Pašvaldības īpašums)  novērtējumus;</w:t>
      </w:r>
    </w:p>
    <w:p w14:paraId="3456CA61"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Saskaņā ar SIA „</w:t>
      </w:r>
      <w:proofErr w:type="spellStart"/>
      <w:r w:rsidRPr="0068798E">
        <w:rPr>
          <w:rFonts w:cs="Times New Roman"/>
          <w:iCs w:val="0"/>
          <w:color w:val="auto"/>
          <w:szCs w:val="24"/>
          <w:lang w:eastAsia="lv-LV"/>
        </w:rPr>
        <w:t>Eiroeksperts</w:t>
      </w:r>
      <w:proofErr w:type="spellEnd"/>
      <w:r w:rsidRPr="0068798E">
        <w:rPr>
          <w:rFonts w:cs="Times New Roman"/>
          <w:iCs w:val="0"/>
          <w:color w:val="auto"/>
          <w:szCs w:val="24"/>
          <w:lang w:eastAsia="lv-LV"/>
        </w:rPr>
        <w:t>” atsavināmā Nekustamā īpašuma novērtējumu (reģistrācijas Nr.L10998/ER/2022) Nekustamā īpašuma tirgus vērtība ir 18</w:t>
      </w:r>
      <w:r w:rsidRPr="0068798E">
        <w:rPr>
          <w:rFonts w:cs="Times New Roman"/>
          <w:bCs/>
          <w:iCs w:val="0"/>
          <w:color w:val="auto"/>
          <w:szCs w:val="24"/>
          <w:lang w:eastAsia="lv-LV"/>
        </w:rPr>
        <w:t xml:space="preserve"> 000 EUR </w:t>
      </w:r>
      <w:r w:rsidRPr="0068798E">
        <w:rPr>
          <w:rFonts w:cs="Times New Roman"/>
          <w:iCs w:val="0"/>
          <w:color w:val="auto"/>
          <w:szCs w:val="24"/>
          <w:lang w:eastAsia="lv-LV"/>
        </w:rPr>
        <w:t xml:space="preserve">(astoņpadsmit tūkstoši </w:t>
      </w:r>
      <w:proofErr w:type="spellStart"/>
      <w:r w:rsidRPr="0068798E">
        <w:rPr>
          <w:rFonts w:cs="Times New Roman"/>
          <w:i/>
          <w:color w:val="auto"/>
          <w:szCs w:val="24"/>
          <w:lang w:eastAsia="lv-LV"/>
        </w:rPr>
        <w:t>euro</w:t>
      </w:r>
      <w:proofErr w:type="spellEnd"/>
      <w:r w:rsidRPr="0068798E">
        <w:rPr>
          <w:rFonts w:cs="Times New Roman"/>
          <w:iCs w:val="0"/>
          <w:color w:val="auto"/>
          <w:szCs w:val="24"/>
          <w:lang w:eastAsia="lv-LV"/>
        </w:rPr>
        <w:t>), turpmāk – Vērtējums Nr.1;</w:t>
      </w:r>
    </w:p>
    <w:p w14:paraId="009EC84E"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Saskaņā ar SIA „</w:t>
      </w:r>
      <w:proofErr w:type="spellStart"/>
      <w:r w:rsidRPr="0068798E">
        <w:rPr>
          <w:rFonts w:cs="Times New Roman"/>
          <w:iCs w:val="0"/>
          <w:color w:val="auto"/>
          <w:szCs w:val="24"/>
          <w:lang w:eastAsia="lv-LV"/>
        </w:rPr>
        <w:t>Eiroeksperts</w:t>
      </w:r>
      <w:proofErr w:type="spellEnd"/>
      <w:r w:rsidRPr="0068798E">
        <w:rPr>
          <w:rFonts w:cs="Times New Roman"/>
          <w:iCs w:val="0"/>
          <w:color w:val="auto"/>
          <w:szCs w:val="24"/>
          <w:lang w:eastAsia="lv-LV"/>
        </w:rPr>
        <w:t>” Pašvaldības īpašuma novērtējumu (reģistrācijas Nr.L10999/ER/2022) Pašvaldības īpašuma tirgus vērtība ir 18</w:t>
      </w:r>
      <w:r w:rsidRPr="0068798E">
        <w:rPr>
          <w:rFonts w:cs="Times New Roman"/>
          <w:bCs/>
          <w:iCs w:val="0"/>
          <w:color w:val="auto"/>
          <w:szCs w:val="24"/>
          <w:lang w:eastAsia="lv-LV"/>
        </w:rPr>
        <w:t> 000 EUR</w:t>
      </w:r>
      <w:r w:rsidRPr="0068798E">
        <w:rPr>
          <w:rFonts w:cs="Times New Roman"/>
          <w:iCs w:val="0"/>
          <w:color w:val="auto"/>
          <w:szCs w:val="24"/>
          <w:lang w:eastAsia="lv-LV"/>
        </w:rPr>
        <w:t xml:space="preserve"> (astoņpadsmit tūkstoši </w:t>
      </w:r>
      <w:proofErr w:type="spellStart"/>
      <w:r w:rsidRPr="0068798E">
        <w:rPr>
          <w:rFonts w:cs="Times New Roman"/>
          <w:i/>
          <w:color w:val="auto"/>
          <w:szCs w:val="24"/>
          <w:lang w:eastAsia="lv-LV"/>
        </w:rPr>
        <w:t>euro</w:t>
      </w:r>
      <w:proofErr w:type="spellEnd"/>
      <w:r w:rsidRPr="0068798E">
        <w:rPr>
          <w:rFonts w:cs="Times New Roman"/>
          <w:iCs w:val="0"/>
          <w:color w:val="auto"/>
          <w:szCs w:val="24"/>
          <w:lang w:eastAsia="lv-LV"/>
        </w:rPr>
        <w:t>), turpmāk – Vērtējums Nr.2;</w:t>
      </w:r>
    </w:p>
    <w:p w14:paraId="6676FC60"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Ievērojot Vērtējumā Nr.1 un Vērtējumā Nr.2 noteikto maināmo nekustamo īpašumu tirgus vērtību un Pašvaldības Mantas novērtēšanas un izsoles komisijas (2022.gada 8.jūnija protokols Nr.K.1-2/109) noteikto maināmo nekustamo īpašumu nosacīto cenu, atbilstoši Īpašuma atsavināšanas likumā un Atsavināšanas likumā noteiktam, maināmo nekustamo īpašumu nosacīto cena ir vienāda, līdz ar to Nekustamā īpašuma un Pašvaldības īpašuma maiņa ir iespējama.</w:t>
      </w:r>
    </w:p>
    <w:p w14:paraId="7DBCD6E0"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2022.gada 9.jūnijā Pašvaldība nosūtīja Dzīvokļa īpašniekam vēstuli Nr.</w:t>
      </w:r>
      <w:hyperlink r:id="rId11" w:history="1">
        <w:r w:rsidRPr="0068798E">
          <w:rPr>
            <w:rFonts w:cs="Times New Roman"/>
            <w:iCs w:val="0"/>
            <w:color w:val="auto"/>
            <w:szCs w:val="24"/>
            <w:lang w:eastAsia="lv-LV"/>
          </w:rPr>
          <w:t>2-5.2/</w:t>
        </w:r>
      </w:hyperlink>
      <w:r w:rsidRPr="0068798E">
        <w:rPr>
          <w:rFonts w:cs="Times New Roman"/>
          <w:iCs w:val="0"/>
          <w:color w:val="auto"/>
          <w:szCs w:val="24"/>
          <w:lang w:eastAsia="lv-LV"/>
        </w:rPr>
        <w:t>1295 “Par īpašuma Zvaigžņu iela 9-5, Ogre, novērtējumu”, ar kuru informēja par SIA „</w:t>
      </w:r>
      <w:proofErr w:type="spellStart"/>
      <w:r w:rsidRPr="0068798E">
        <w:rPr>
          <w:rFonts w:cs="Times New Roman"/>
          <w:iCs w:val="0"/>
          <w:color w:val="auto"/>
          <w:szCs w:val="24"/>
          <w:lang w:eastAsia="lv-LV"/>
        </w:rPr>
        <w:t>Eiroeksperts</w:t>
      </w:r>
      <w:proofErr w:type="spellEnd"/>
      <w:r w:rsidRPr="0068798E">
        <w:rPr>
          <w:rFonts w:cs="Times New Roman"/>
          <w:iCs w:val="0"/>
          <w:color w:val="auto"/>
          <w:szCs w:val="24"/>
          <w:lang w:eastAsia="lv-LV"/>
        </w:rPr>
        <w:t>” veikto nekustamo īpašumu novērtējumu un aicināja izteikt viedokli par Nekustamā īpašuma un Pašvaldības īpašuma maiņas iespēju;</w:t>
      </w:r>
    </w:p>
    <w:p w14:paraId="508C392C"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2022.gada 4.jūlijā Pašvaldībā saņemts Nekustamā īpašuma īpašnieka iesniegums (reģistrēta Pašvaldībā ar Nr.2-4.2/1778), kurā Nekustamā īpašuma īpašnieks apliecina, ka iepazinies ar SIA „</w:t>
      </w:r>
      <w:proofErr w:type="spellStart"/>
      <w:r w:rsidRPr="0068798E">
        <w:rPr>
          <w:rFonts w:cs="Times New Roman"/>
          <w:iCs w:val="0"/>
          <w:color w:val="auto"/>
          <w:szCs w:val="24"/>
          <w:lang w:eastAsia="lv-LV"/>
        </w:rPr>
        <w:t>Eiroeksperts</w:t>
      </w:r>
      <w:proofErr w:type="spellEnd"/>
      <w:r w:rsidRPr="0068798E">
        <w:rPr>
          <w:rFonts w:cs="Times New Roman"/>
          <w:iCs w:val="0"/>
          <w:color w:val="auto"/>
          <w:szCs w:val="24"/>
          <w:lang w:eastAsia="lv-LV"/>
        </w:rPr>
        <w:t>” atsavināmo Nekustamo īpašumu un Pašvaldības īpašuma novērtējumu un piekrīt īpašumu maiņai;</w:t>
      </w:r>
    </w:p>
    <w:p w14:paraId="2E7A391B" w14:textId="77777777" w:rsidR="0068798E" w:rsidRPr="0068798E" w:rsidRDefault="0068798E" w:rsidP="00353EFF">
      <w:pPr>
        <w:numPr>
          <w:ilvl w:val="0"/>
          <w:numId w:val="44"/>
        </w:numPr>
        <w:contextualSpacing/>
        <w:jc w:val="both"/>
        <w:rPr>
          <w:rFonts w:cs="Times New Roman"/>
          <w:iCs w:val="0"/>
          <w:color w:val="auto"/>
          <w:szCs w:val="24"/>
          <w:lang w:eastAsia="lv-LV"/>
        </w:rPr>
      </w:pPr>
      <w:r w:rsidRPr="0068798E">
        <w:rPr>
          <w:rFonts w:cs="Times New Roman"/>
          <w:iCs w:val="0"/>
          <w:color w:val="auto"/>
          <w:szCs w:val="24"/>
          <w:lang w:eastAsia="lv-LV"/>
        </w:rPr>
        <w:t>Atlīdzības noteikšanas komisija 2022.gada 4.augusta sēdē  (protokols Nr.4) ar lēmumu Nr.1 “</w:t>
      </w:r>
      <w:r w:rsidRPr="0068798E">
        <w:rPr>
          <w:rFonts w:cs="Times New Roman"/>
          <w:bCs/>
          <w:iCs w:val="0"/>
          <w:color w:val="auto"/>
          <w:szCs w:val="24"/>
          <w:lang w:eastAsia="lv-LV"/>
        </w:rPr>
        <w:t xml:space="preserve">Par atsavināmā dzīvokļa īpašuma </w:t>
      </w:r>
      <w:r w:rsidRPr="0068798E">
        <w:rPr>
          <w:rFonts w:cs="Times New Roman"/>
          <w:iCs w:val="0"/>
          <w:color w:val="auto"/>
          <w:szCs w:val="24"/>
          <w:lang w:eastAsia="lv-LV"/>
        </w:rPr>
        <w:t xml:space="preserve">Zvaigžņu iela 9-5, Ogre, Ogres nov., ar kadastra apzīmējumu 7401 900 7833 </w:t>
      </w:r>
      <w:r w:rsidRPr="0068798E">
        <w:rPr>
          <w:rFonts w:cs="Times New Roman"/>
          <w:bCs/>
          <w:iCs w:val="0"/>
          <w:color w:val="auto"/>
          <w:szCs w:val="24"/>
          <w:lang w:eastAsia="lv-LV"/>
        </w:rPr>
        <w:t>atlīdzības apstiprināšanu</w:t>
      </w:r>
      <w:r w:rsidRPr="0068798E">
        <w:rPr>
          <w:rFonts w:cs="Times New Roman"/>
          <w:iCs w:val="0"/>
          <w:color w:val="auto"/>
          <w:szCs w:val="24"/>
          <w:lang w:eastAsia="lv-LV"/>
        </w:rPr>
        <w:t>) nolēma apstiprināt aprēķinātās atlīdzības Nekustamam īpašumam un Pašvaldības īpašumam, ar iespēju veikt īpašumu maiņu un Atlīdzības noteikšanas komisijas lēmumu iesniegt izvērtēšanai un lēmuma pieņemšanai Ogres novada pašvaldības domei.</w:t>
      </w:r>
    </w:p>
    <w:p w14:paraId="21ED9EC5" w14:textId="77777777" w:rsidR="0068798E" w:rsidRDefault="0068798E" w:rsidP="0068798E">
      <w:pPr>
        <w:suppressAutoHyphens/>
        <w:ind w:firstLine="720"/>
        <w:jc w:val="both"/>
        <w:rPr>
          <w:rFonts w:cs="Times New Roman"/>
          <w:iCs w:val="0"/>
          <w:color w:val="auto"/>
          <w:szCs w:val="24"/>
          <w:lang w:eastAsia="lv-LV"/>
        </w:rPr>
      </w:pPr>
      <w:r w:rsidRPr="0068798E">
        <w:rPr>
          <w:rFonts w:cs="Times New Roman"/>
          <w:iCs w:val="0"/>
          <w:color w:val="auto"/>
          <w:szCs w:val="24"/>
        </w:rPr>
        <w:lastRenderedPageBreak/>
        <w:t>Ņemot vērā minēto un pamatojoties uz likuma “Par pašvaldībām” 4.pantu, 14.panta pirmās daļas 2.punktu, 15.panta pirmās daļas 6.punktu, 21.panta pirmās daļas 17.punktu, Sabiedrības vajadzībām nepieciešamā nekustamā īpašuma atsavināšanas likuma 4.pantu, 9.panta pirmo daļu, 10.panta pirmo daļu, 11.panta pirmo daļu, 20.panta pirmo daļu</w:t>
      </w:r>
      <w:r w:rsidRPr="0068798E">
        <w:rPr>
          <w:rFonts w:cs="Times New Roman"/>
          <w:iCs w:val="0"/>
          <w:color w:val="auto"/>
          <w:szCs w:val="24"/>
          <w:lang w:eastAsia="lv-LV"/>
        </w:rPr>
        <w:t xml:space="preserve">, 21.pantu un 26.panta pirmās daļas 1.punktu, Publiskas personas mantas atsavināšanas likuma 38.panta pirmo un otro  daļu, Ministru kabineta 2011.gada 15.marta noteikumu Nr.204 “Kārtība, kādā nosaka taisnīgu atlīdzību par sabiedrības vajadzībām atsavināmo nekustamo īpašumu” 36.1.apakšpunktu, </w:t>
      </w:r>
    </w:p>
    <w:p w14:paraId="33F0BCDD" w14:textId="77777777" w:rsidR="0068798E" w:rsidRPr="0068798E" w:rsidRDefault="0068798E" w:rsidP="0068798E">
      <w:pPr>
        <w:suppressAutoHyphens/>
        <w:ind w:firstLine="720"/>
        <w:jc w:val="both"/>
        <w:rPr>
          <w:rFonts w:cs="Times New Roman"/>
          <w:iCs w:val="0"/>
          <w:color w:val="auto"/>
          <w:szCs w:val="24"/>
        </w:rPr>
      </w:pPr>
    </w:p>
    <w:p w14:paraId="358A4732"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68798E">
        <w:rPr>
          <w:rFonts w:cs="Times New Roman"/>
          <w:b/>
          <w:noProof/>
          <w:szCs w:val="24"/>
        </w:rPr>
        <w:t>,</w:t>
      </w:r>
      <w:r w:rsidR="00B35BC8">
        <w:rPr>
          <w:rFonts w:cs="Times New Roman"/>
          <w:b/>
          <w:szCs w:val="24"/>
        </w:rPr>
        <w:t xml:space="preserve"> </w:t>
      </w:r>
    </w:p>
    <w:p w14:paraId="14DA2BFF"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10D69F85" w14:textId="77777777" w:rsidR="00B35BC8" w:rsidRDefault="00B35BC8" w:rsidP="00B35BC8">
      <w:pPr>
        <w:jc w:val="center"/>
        <w:rPr>
          <w:rFonts w:cs="Times New Roman"/>
          <w:b/>
          <w:szCs w:val="24"/>
        </w:rPr>
      </w:pPr>
    </w:p>
    <w:p w14:paraId="14B2688B" w14:textId="77777777" w:rsidR="0068798E" w:rsidRPr="0068798E" w:rsidRDefault="0068798E" w:rsidP="0068798E">
      <w:pPr>
        <w:numPr>
          <w:ilvl w:val="0"/>
          <w:numId w:val="26"/>
        </w:numPr>
        <w:tabs>
          <w:tab w:val="left" w:pos="284"/>
        </w:tabs>
        <w:contextualSpacing/>
        <w:jc w:val="both"/>
        <w:rPr>
          <w:rFonts w:cs="Times New Roman"/>
          <w:bCs/>
          <w:iCs w:val="0"/>
          <w:color w:val="auto"/>
          <w:szCs w:val="24"/>
          <w:lang w:eastAsia="lv-LV"/>
        </w:rPr>
      </w:pPr>
      <w:r w:rsidRPr="0068798E">
        <w:rPr>
          <w:rFonts w:cs="Times New Roman"/>
          <w:b/>
          <w:bCs/>
          <w:iCs w:val="0"/>
          <w:color w:val="auto"/>
          <w:szCs w:val="24"/>
          <w:lang w:eastAsia="lv-LV"/>
        </w:rPr>
        <w:t>Atsavināt</w:t>
      </w:r>
      <w:r w:rsidRPr="0068798E">
        <w:rPr>
          <w:rFonts w:cs="Times New Roman"/>
          <w:bCs/>
          <w:iCs w:val="0"/>
          <w:color w:val="auto"/>
          <w:szCs w:val="24"/>
          <w:lang w:eastAsia="lv-LV"/>
        </w:rPr>
        <w:t xml:space="preserve"> sabiedrības vajadzībām dzīvokļa īpašumu Nr.5, Zvaigžņu ielā 9, Ogrē, Ogres novadā </w:t>
      </w:r>
      <w:r w:rsidRPr="0068798E">
        <w:rPr>
          <w:rFonts w:cs="Times New Roman"/>
          <w:iCs w:val="0"/>
          <w:color w:val="auto"/>
          <w:szCs w:val="24"/>
          <w:lang w:eastAsia="lv-LV"/>
        </w:rPr>
        <w:t>(kadastra numurs 7401 900 7833)</w:t>
      </w:r>
      <w:r w:rsidRPr="0068798E">
        <w:rPr>
          <w:rFonts w:cs="Times New Roman"/>
          <w:bCs/>
          <w:iCs w:val="0"/>
          <w:color w:val="auto"/>
          <w:szCs w:val="24"/>
          <w:lang w:eastAsia="lv-LV"/>
        </w:rPr>
        <w:t>,</w:t>
      </w:r>
      <w:r w:rsidRPr="0068798E">
        <w:rPr>
          <w:rFonts w:cs="Times New Roman"/>
          <w:iCs w:val="0"/>
          <w:color w:val="auto"/>
          <w:szCs w:val="24"/>
          <w:lang w:eastAsia="lv-LV"/>
        </w:rPr>
        <w:t xml:space="preserve"> ar kopējo platību 29,4 m² un kopīpašuma 294/2169 domājamās daļas no būvēm ar kadastra apzīmējumiem 7401 003 0115 001, 7401 003 0115 002 un zemes ar kadastra apzīmējumu 7401 003 0506,</w:t>
      </w:r>
      <w:r w:rsidRPr="0068798E">
        <w:rPr>
          <w:rFonts w:cs="Times New Roman"/>
          <w:bCs/>
          <w:iCs w:val="0"/>
          <w:color w:val="auto"/>
          <w:szCs w:val="24"/>
          <w:lang w:eastAsia="lv-LV"/>
        </w:rPr>
        <w:t xml:space="preserve"> turpmāk – Nekustamais īpašums</w:t>
      </w:r>
      <w:r w:rsidRPr="0068798E">
        <w:rPr>
          <w:rFonts w:cs="Times New Roman"/>
          <w:iCs w:val="0"/>
          <w:noProof/>
          <w:color w:val="auto"/>
          <w:szCs w:val="24"/>
          <w:lang w:eastAsia="lv-LV"/>
        </w:rPr>
        <w:t xml:space="preserve">. </w:t>
      </w:r>
    </w:p>
    <w:p w14:paraId="1B614AF4" w14:textId="77777777" w:rsidR="0068798E" w:rsidRPr="0068798E" w:rsidRDefault="0068798E" w:rsidP="0068798E">
      <w:pPr>
        <w:numPr>
          <w:ilvl w:val="0"/>
          <w:numId w:val="26"/>
        </w:numPr>
        <w:tabs>
          <w:tab w:val="left" w:pos="284"/>
        </w:tabs>
        <w:ind w:left="284" w:hanging="284"/>
        <w:contextualSpacing/>
        <w:jc w:val="both"/>
        <w:rPr>
          <w:rFonts w:cs="Times New Roman"/>
          <w:bCs/>
          <w:iCs w:val="0"/>
          <w:color w:val="auto"/>
          <w:szCs w:val="24"/>
          <w:lang w:eastAsia="lv-LV"/>
        </w:rPr>
      </w:pPr>
      <w:r w:rsidRPr="0068798E">
        <w:rPr>
          <w:rFonts w:cs="Times New Roman"/>
          <w:b/>
          <w:iCs w:val="0"/>
          <w:color w:val="auto"/>
          <w:szCs w:val="24"/>
          <w:lang w:eastAsia="lv-LV"/>
        </w:rPr>
        <w:t xml:space="preserve">Apstiprināt </w:t>
      </w:r>
      <w:r w:rsidRPr="0068798E">
        <w:rPr>
          <w:rFonts w:cs="Times New Roman"/>
          <w:iCs w:val="0"/>
          <w:color w:val="auto"/>
          <w:szCs w:val="24"/>
          <w:lang w:eastAsia="lv-LV"/>
        </w:rPr>
        <w:t xml:space="preserve">aprēķināto atlīdzību 18 000 EUR (astoņpadsmit tūkstoši </w:t>
      </w:r>
      <w:proofErr w:type="spellStart"/>
      <w:r w:rsidRPr="0068798E">
        <w:rPr>
          <w:rFonts w:cs="Times New Roman"/>
          <w:i/>
          <w:color w:val="auto"/>
          <w:szCs w:val="24"/>
          <w:lang w:eastAsia="lv-LV"/>
        </w:rPr>
        <w:t>euro</w:t>
      </w:r>
      <w:proofErr w:type="spellEnd"/>
      <w:r w:rsidRPr="0068798E">
        <w:rPr>
          <w:rFonts w:cs="Times New Roman"/>
          <w:iCs w:val="0"/>
          <w:color w:val="auto"/>
          <w:szCs w:val="24"/>
          <w:lang w:eastAsia="lv-LV"/>
        </w:rPr>
        <w:t xml:space="preserve">) apmērā par sabiedrības vajadzībām nepieciešamo </w:t>
      </w:r>
      <w:r w:rsidRPr="0068798E">
        <w:rPr>
          <w:rFonts w:cs="Times New Roman"/>
          <w:bCs/>
          <w:iCs w:val="0"/>
          <w:color w:val="auto"/>
          <w:szCs w:val="24"/>
          <w:lang w:eastAsia="lv-LV"/>
        </w:rPr>
        <w:t>Nekustamo īpašumu</w:t>
      </w:r>
      <w:r w:rsidRPr="0068798E">
        <w:rPr>
          <w:rFonts w:cs="Times New Roman"/>
          <w:iCs w:val="0"/>
          <w:color w:val="auto"/>
          <w:szCs w:val="24"/>
          <w:lang w:eastAsia="lv-LV"/>
        </w:rPr>
        <w:t>.</w:t>
      </w:r>
    </w:p>
    <w:p w14:paraId="7E853DCA" w14:textId="77777777" w:rsidR="0068798E" w:rsidRPr="0068798E" w:rsidRDefault="0068798E" w:rsidP="0068798E">
      <w:pPr>
        <w:numPr>
          <w:ilvl w:val="0"/>
          <w:numId w:val="26"/>
        </w:numPr>
        <w:tabs>
          <w:tab w:val="left" w:pos="284"/>
        </w:tabs>
        <w:ind w:left="284" w:hanging="284"/>
        <w:contextualSpacing/>
        <w:jc w:val="both"/>
        <w:rPr>
          <w:rFonts w:cs="Times New Roman"/>
          <w:bCs/>
          <w:iCs w:val="0"/>
          <w:color w:val="auto"/>
          <w:szCs w:val="24"/>
          <w:lang w:eastAsia="lv-LV"/>
        </w:rPr>
      </w:pPr>
      <w:r w:rsidRPr="0068798E">
        <w:rPr>
          <w:rFonts w:cs="Times New Roman"/>
          <w:b/>
          <w:iCs w:val="0"/>
          <w:szCs w:val="24"/>
          <w:lang w:eastAsia="lv-LV"/>
        </w:rPr>
        <w:t>Noteikt,</w:t>
      </w:r>
      <w:r w:rsidRPr="0068798E">
        <w:rPr>
          <w:rFonts w:cs="Times New Roman"/>
          <w:iCs w:val="0"/>
          <w:szCs w:val="24"/>
          <w:lang w:eastAsia="lv-LV"/>
        </w:rPr>
        <w:t xml:space="preserve"> ka Nekustamais īpašums tiek atsavināts, mainot to pret Ogres novada pašvaldībai piederošo dzīvokļa īpašumu Nr.2, Zaķu ielā 12</w:t>
      </w:r>
      <w:r w:rsidRPr="0068798E">
        <w:rPr>
          <w:rFonts w:cs="Times New Roman"/>
          <w:bCs/>
          <w:iCs w:val="0"/>
          <w:color w:val="auto"/>
          <w:szCs w:val="24"/>
          <w:lang w:eastAsia="ar-SA"/>
        </w:rPr>
        <w:t>,</w:t>
      </w:r>
      <w:r w:rsidRPr="0068798E">
        <w:rPr>
          <w:rFonts w:cs="Times New Roman"/>
          <w:b/>
          <w:bCs/>
          <w:iCs w:val="0"/>
          <w:color w:val="auto"/>
          <w:szCs w:val="24"/>
          <w:lang w:eastAsia="ar-SA"/>
        </w:rPr>
        <w:t xml:space="preserve"> </w:t>
      </w:r>
      <w:r w:rsidRPr="0068798E">
        <w:rPr>
          <w:rFonts w:cs="Times New Roman"/>
          <w:iCs w:val="0"/>
          <w:color w:val="auto"/>
          <w:szCs w:val="24"/>
          <w:lang w:eastAsia="ar-SA"/>
        </w:rPr>
        <w:t>Ogrē, Ogres novads, (kadastra numurs 7401 900 8058), ar nosacīto cenu</w:t>
      </w:r>
      <w:r w:rsidRPr="0068798E">
        <w:rPr>
          <w:rFonts w:cs="Times New Roman"/>
          <w:b/>
          <w:bCs/>
          <w:iCs w:val="0"/>
          <w:color w:val="auto"/>
          <w:szCs w:val="24"/>
          <w:lang w:eastAsia="lv-LV"/>
        </w:rPr>
        <w:t xml:space="preserve"> </w:t>
      </w:r>
      <w:r w:rsidRPr="0068798E">
        <w:rPr>
          <w:rFonts w:cs="Times New Roman"/>
          <w:bCs/>
          <w:iCs w:val="0"/>
          <w:color w:val="auto"/>
          <w:szCs w:val="24"/>
          <w:lang w:eastAsia="lv-LV"/>
        </w:rPr>
        <w:t>18 000</w:t>
      </w:r>
      <w:r w:rsidRPr="0068798E">
        <w:rPr>
          <w:rFonts w:cs="Times New Roman"/>
          <w:iCs w:val="0"/>
          <w:color w:val="auto"/>
          <w:szCs w:val="24"/>
          <w:lang w:eastAsia="lv-LV"/>
        </w:rPr>
        <w:t xml:space="preserve"> </w:t>
      </w:r>
      <w:r w:rsidRPr="0068798E">
        <w:rPr>
          <w:rFonts w:cs="Times New Roman"/>
          <w:bCs/>
          <w:iCs w:val="0"/>
          <w:color w:val="auto"/>
          <w:szCs w:val="24"/>
          <w:lang w:eastAsia="lv-LV"/>
        </w:rPr>
        <w:t>EUR</w:t>
      </w:r>
      <w:r w:rsidRPr="0068798E">
        <w:rPr>
          <w:rFonts w:cs="Times New Roman"/>
          <w:iCs w:val="0"/>
          <w:color w:val="auto"/>
          <w:szCs w:val="24"/>
          <w:lang w:eastAsia="lv-LV"/>
        </w:rPr>
        <w:t xml:space="preserve"> (astoņpadsmit tūkstoši </w:t>
      </w:r>
      <w:proofErr w:type="spellStart"/>
      <w:r w:rsidRPr="0068798E">
        <w:rPr>
          <w:rFonts w:cs="Times New Roman"/>
          <w:i/>
          <w:color w:val="auto"/>
          <w:szCs w:val="24"/>
          <w:lang w:eastAsia="lv-LV"/>
        </w:rPr>
        <w:t>euro</w:t>
      </w:r>
      <w:proofErr w:type="spellEnd"/>
      <w:r w:rsidRPr="0068798E">
        <w:rPr>
          <w:rFonts w:cs="Times New Roman"/>
          <w:iCs w:val="0"/>
          <w:color w:val="auto"/>
          <w:szCs w:val="24"/>
          <w:lang w:eastAsia="lv-LV"/>
        </w:rPr>
        <w:t>).</w:t>
      </w:r>
    </w:p>
    <w:p w14:paraId="58A075B4" w14:textId="77777777" w:rsidR="0068798E" w:rsidRPr="0068798E" w:rsidRDefault="0068798E" w:rsidP="0068798E">
      <w:pPr>
        <w:numPr>
          <w:ilvl w:val="0"/>
          <w:numId w:val="26"/>
        </w:numPr>
        <w:tabs>
          <w:tab w:val="left" w:pos="284"/>
        </w:tabs>
        <w:ind w:left="284" w:hanging="284"/>
        <w:contextualSpacing/>
        <w:jc w:val="both"/>
        <w:rPr>
          <w:rFonts w:cs="Times New Roman"/>
          <w:iCs w:val="0"/>
          <w:color w:val="auto"/>
          <w:szCs w:val="24"/>
          <w:lang w:eastAsia="lv-LV"/>
        </w:rPr>
      </w:pPr>
      <w:r w:rsidRPr="0068798E">
        <w:rPr>
          <w:rFonts w:cs="Times New Roman"/>
          <w:b/>
          <w:bCs/>
          <w:iCs w:val="0"/>
          <w:color w:val="auto"/>
          <w:szCs w:val="24"/>
          <w:lang w:eastAsia="lv-LV"/>
        </w:rPr>
        <w:t>Uzdot</w:t>
      </w:r>
      <w:r w:rsidRPr="0068798E">
        <w:rPr>
          <w:rFonts w:cs="Times New Roman"/>
          <w:iCs w:val="0"/>
          <w:color w:val="auto"/>
          <w:szCs w:val="24"/>
          <w:lang w:eastAsia="lv-LV"/>
        </w:rPr>
        <w:t xml:space="preserve"> Ogres novada pašvaldības Centrālās administrācijas Nekustamo īpašumu pārvaldes nodaļai normatīvajos aktos noteiktajā kārtībā:</w:t>
      </w:r>
    </w:p>
    <w:p w14:paraId="1ED05608" w14:textId="77777777" w:rsidR="0068798E" w:rsidRPr="0068798E" w:rsidRDefault="0068798E" w:rsidP="0068798E">
      <w:pPr>
        <w:ind w:left="567" w:hanging="567"/>
        <w:contextualSpacing/>
        <w:jc w:val="both"/>
        <w:rPr>
          <w:rFonts w:cs="Times New Roman"/>
          <w:iCs w:val="0"/>
          <w:color w:val="auto"/>
          <w:szCs w:val="24"/>
          <w:lang w:eastAsia="lv-LV"/>
        </w:rPr>
      </w:pPr>
      <w:r w:rsidRPr="0068798E">
        <w:rPr>
          <w:rFonts w:cs="Times New Roman"/>
          <w:iCs w:val="0"/>
          <w:color w:val="auto"/>
          <w:szCs w:val="24"/>
          <w:lang w:eastAsia="lv-LV"/>
        </w:rPr>
        <w:t xml:space="preserve">   4.1. sagatavot un nosūtīt paziņojumu par pieņemto lēmumu Nekustamā īpašuma īpašniekam; </w:t>
      </w:r>
    </w:p>
    <w:p w14:paraId="39812A01" w14:textId="77777777" w:rsidR="0068798E" w:rsidRPr="0068798E" w:rsidRDefault="0068798E" w:rsidP="0068798E">
      <w:pPr>
        <w:ind w:left="567" w:hanging="567"/>
        <w:contextualSpacing/>
        <w:jc w:val="both"/>
        <w:rPr>
          <w:rFonts w:cs="Times New Roman"/>
          <w:iCs w:val="0"/>
          <w:color w:val="auto"/>
          <w:szCs w:val="24"/>
          <w:lang w:eastAsia="lv-LV"/>
        </w:rPr>
      </w:pPr>
      <w:r w:rsidRPr="0068798E">
        <w:rPr>
          <w:rFonts w:cs="Times New Roman"/>
          <w:iCs w:val="0"/>
          <w:color w:val="auto"/>
          <w:szCs w:val="24"/>
          <w:lang w:eastAsia="lv-LV"/>
        </w:rPr>
        <w:t xml:space="preserve">   4.2. organizēt maiņas līguma noslēgšanu.</w:t>
      </w:r>
    </w:p>
    <w:p w14:paraId="2B352B93" w14:textId="77777777" w:rsidR="0068798E" w:rsidRPr="0068798E" w:rsidRDefault="0068798E" w:rsidP="0068798E">
      <w:pPr>
        <w:numPr>
          <w:ilvl w:val="0"/>
          <w:numId w:val="26"/>
        </w:numPr>
        <w:tabs>
          <w:tab w:val="left" w:pos="284"/>
        </w:tabs>
        <w:ind w:left="284" w:hanging="284"/>
        <w:contextualSpacing/>
        <w:jc w:val="both"/>
        <w:rPr>
          <w:rFonts w:cs="Times New Roman"/>
          <w:bCs/>
          <w:iCs w:val="0"/>
          <w:color w:val="auto"/>
          <w:szCs w:val="24"/>
          <w:lang w:eastAsia="lv-LV"/>
        </w:rPr>
      </w:pPr>
      <w:r w:rsidRPr="0068798E">
        <w:rPr>
          <w:rFonts w:cs="Times New Roman"/>
          <w:b/>
          <w:iCs w:val="0"/>
          <w:color w:val="auto"/>
          <w:szCs w:val="24"/>
          <w:lang w:eastAsia="lv-LV"/>
        </w:rPr>
        <w:t>Noteikt,</w:t>
      </w:r>
      <w:r w:rsidRPr="0068798E">
        <w:rPr>
          <w:rFonts w:cs="Times New Roman"/>
          <w:iCs w:val="0"/>
          <w:color w:val="auto"/>
          <w:szCs w:val="24"/>
          <w:lang w:eastAsia="lv-LV"/>
        </w:rPr>
        <w:t xml:space="preserve"> ka visi izdevumi saistībā ar Nekustamā īpašuma atsavināšanu, saskaņā ar normatīvajos aktos noteikto kārtību, tiek segti no šim mērķim paredzētajiem Ogres novada pašvaldības 2022.gada budžeta līdzekļiem.</w:t>
      </w:r>
    </w:p>
    <w:p w14:paraId="31D57D9F" w14:textId="77777777" w:rsidR="0068798E" w:rsidRPr="0068798E" w:rsidRDefault="0068798E" w:rsidP="0068798E">
      <w:pPr>
        <w:numPr>
          <w:ilvl w:val="0"/>
          <w:numId w:val="26"/>
        </w:numPr>
        <w:tabs>
          <w:tab w:val="left" w:pos="284"/>
        </w:tabs>
        <w:ind w:left="284" w:hanging="284"/>
        <w:contextualSpacing/>
        <w:jc w:val="both"/>
        <w:rPr>
          <w:rFonts w:cs="Times New Roman"/>
          <w:bCs/>
          <w:iCs w:val="0"/>
          <w:color w:val="auto"/>
          <w:szCs w:val="24"/>
          <w:lang w:eastAsia="lv-LV"/>
        </w:rPr>
      </w:pPr>
      <w:r w:rsidRPr="0068798E">
        <w:rPr>
          <w:rFonts w:cs="Times New Roman"/>
          <w:b/>
          <w:bCs/>
          <w:iCs w:val="0"/>
          <w:color w:val="auto"/>
          <w:szCs w:val="24"/>
          <w:lang w:eastAsia="lv-LV"/>
        </w:rPr>
        <w:t>Kontroli</w:t>
      </w:r>
      <w:r w:rsidRPr="0068798E">
        <w:rPr>
          <w:rFonts w:cs="Times New Roman"/>
          <w:iCs w:val="0"/>
          <w:color w:val="auto"/>
          <w:szCs w:val="24"/>
          <w:lang w:eastAsia="lv-LV"/>
        </w:rPr>
        <w:t xml:space="preserve"> par lēmuma izpildi uzdot Ogres novada pašvaldības izpilddirektoram.</w:t>
      </w:r>
    </w:p>
    <w:p w14:paraId="664100B8" w14:textId="77777777" w:rsidR="004D55B6" w:rsidRPr="00AC2A7E" w:rsidRDefault="004D55B6" w:rsidP="004D55B6">
      <w:pPr>
        <w:jc w:val="both"/>
        <w:rPr>
          <w:rStyle w:val="IntenseReference"/>
          <w:rFonts w:cs="Times New Roman"/>
          <w:color w:val="auto"/>
          <w:szCs w:val="24"/>
        </w:rPr>
      </w:pPr>
    </w:p>
    <w:p w14:paraId="66C58961" w14:textId="77777777" w:rsidR="004D55B6" w:rsidRPr="00AC2A7E" w:rsidRDefault="004D55B6" w:rsidP="004D55B6">
      <w:pPr>
        <w:rPr>
          <w:rFonts w:cs="Times New Roman"/>
          <w:b/>
          <w:szCs w:val="24"/>
        </w:rPr>
      </w:pPr>
    </w:p>
    <w:p w14:paraId="433435B7" w14:textId="77777777" w:rsidR="004D55B6" w:rsidRPr="00C2157E" w:rsidRDefault="00C2157E" w:rsidP="00C2157E">
      <w:pPr>
        <w:jc w:val="center"/>
        <w:rPr>
          <w:rFonts w:cs="Times New Roman"/>
          <w:b/>
          <w:noProof/>
          <w:szCs w:val="24"/>
        </w:rPr>
      </w:pPr>
      <w:r w:rsidRPr="00C2157E">
        <w:rPr>
          <w:rFonts w:cs="Times New Roman"/>
          <w:b/>
          <w:noProof/>
          <w:szCs w:val="24"/>
        </w:rPr>
        <w:t>4.</w:t>
      </w:r>
    </w:p>
    <w:p w14:paraId="44FD8166"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sabiedrības vajadzībām nepieciešamā  dzīvokļa īpašuma  Zvaigžņu iela 9-4, Ogre, Ogres novads, atsavināšanu</w:t>
      </w:r>
    </w:p>
    <w:p w14:paraId="4C5A10AD"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14:paraId="363EA8E5" w14:textId="77777777" w:rsidR="007067E3" w:rsidRDefault="007067E3" w:rsidP="00CB2D18">
      <w:pPr>
        <w:jc w:val="both"/>
        <w:rPr>
          <w:rFonts w:cs="Times New Roman"/>
          <w:szCs w:val="24"/>
        </w:rPr>
      </w:pPr>
    </w:p>
    <w:p w14:paraId="1CE23030" w14:textId="77777777" w:rsidR="00116FCD" w:rsidRPr="00116FCD" w:rsidRDefault="00116FCD" w:rsidP="00116FCD">
      <w:pPr>
        <w:ind w:firstLine="567"/>
        <w:jc w:val="both"/>
        <w:rPr>
          <w:rFonts w:cs="Times New Roman"/>
          <w:iCs w:val="0"/>
          <w:color w:val="auto"/>
          <w:szCs w:val="24"/>
        </w:rPr>
      </w:pPr>
      <w:r w:rsidRPr="00116FCD">
        <w:rPr>
          <w:rFonts w:cs="Times New Roman"/>
          <w:iCs w:val="0"/>
          <w:color w:val="auto"/>
          <w:szCs w:val="24"/>
        </w:rPr>
        <w:t>Ogres novada pašvaldības (turpmāk – Pašvaldība) dome 2022.gada 31.martā pieņēma lēmumu “Par dzīvokļu īpašumu Zvaigžņu ielā 9, Ogrē, Ogres nov., nepieciešamību sabiedrības vajadzībām” (turpmāk – Lēmums). Ar Lēmumu noteica,</w:t>
      </w:r>
      <w:r w:rsidRPr="00116FCD">
        <w:rPr>
          <w:rFonts w:cs="Times New Roman"/>
          <w:iCs w:val="0"/>
          <w:color w:val="FF0000"/>
          <w:szCs w:val="24"/>
        </w:rPr>
        <w:t xml:space="preserve"> </w:t>
      </w:r>
      <w:r w:rsidRPr="00116FCD">
        <w:rPr>
          <w:rFonts w:cs="Times New Roman"/>
          <w:iCs w:val="0"/>
          <w:color w:val="auto"/>
          <w:szCs w:val="24"/>
        </w:rPr>
        <w:t xml:space="preserve">ka sabiedrības vajadzībām – likuma „Par pašvaldībām” 15.panta pirmās daļas  6.punktā noteikto pašvaldības autonomās  funkcijas realizācijai (nodrošināt veselības aprūpes pieejamību, kā arī veicināt iedzīvotāju veselīgu dzīvesveidu un sportu), lai </w:t>
      </w:r>
      <w:r w:rsidRPr="00116FCD">
        <w:rPr>
          <w:rFonts w:cs="Times New Roman"/>
          <w:bCs/>
          <w:iCs w:val="0"/>
          <w:color w:val="auto"/>
        </w:rPr>
        <w:t>projekta “Inženierbūves atjaunošana” ietvaros tiktu attīstīta sporta pakalpojumu infrastruktūra, atjaunojot ūdenstorni un izveidojot uz tā klinšu kāpšanas sienu,</w:t>
      </w:r>
      <w:r w:rsidRPr="00116FCD">
        <w:rPr>
          <w:rFonts w:cs="Times New Roman"/>
          <w:iCs w:val="0"/>
          <w:color w:val="auto"/>
          <w:szCs w:val="24"/>
        </w:rPr>
        <w:t xml:space="preserve"> veidojot mūsdienīgu un videi draudzīgu publiski pieejamu rekreācijas sporta un aktīvās atpūtas objektu, tādejādi veicinot veselīga dzīvesveida, sporta un tūrisma attīstību Ogres novadā, nepieciešams dzīvokļa īpašums Zvaigžņu iela 9-4, Ogre, Ogres novads, ar kadastra numuru </w:t>
      </w:r>
      <w:r w:rsidRPr="00116FCD">
        <w:rPr>
          <w:rFonts w:cs="Times New Roman"/>
          <w:iCs w:val="0"/>
          <w:color w:val="auto"/>
          <w:szCs w:val="24"/>
        </w:rPr>
        <w:lastRenderedPageBreak/>
        <w:t>7401 900 5880, kopējo platību 45,4 m² un kopīpašuma 454/2169 domājamās daļas no būvēm ar kadastra apzīmējumiem 7401 003 0115 001, 7401 003 0115 002 un zemes ar kadastra apzīmējumu 7401 003 0506 (turpmāk - Nekustamais īpašums), kas ir nekustamā īpašuma Zvaigžņu</w:t>
      </w:r>
      <w:r w:rsidRPr="00116FCD">
        <w:rPr>
          <w:rFonts w:cs="Times New Roman"/>
          <w:bCs/>
          <w:iCs w:val="0"/>
          <w:color w:val="auto"/>
          <w:szCs w:val="24"/>
        </w:rPr>
        <w:t xml:space="preserve"> iela 9, Ogre, Ogres nov., sastāvā.</w:t>
      </w:r>
      <w:r w:rsidRPr="00116FCD">
        <w:rPr>
          <w:rFonts w:cs="Times New Roman"/>
          <w:iCs w:val="0"/>
          <w:color w:val="auto"/>
          <w:szCs w:val="24"/>
        </w:rPr>
        <w:t xml:space="preserve"> </w:t>
      </w:r>
    </w:p>
    <w:p w14:paraId="2C5F507E" w14:textId="77777777" w:rsidR="002551C3" w:rsidRDefault="00116FCD" w:rsidP="002551C3">
      <w:pPr>
        <w:ind w:firstLine="567"/>
        <w:jc w:val="both"/>
        <w:rPr>
          <w:rFonts w:cs="Times New Roman"/>
          <w:iCs w:val="0"/>
          <w:color w:val="auto"/>
          <w:szCs w:val="24"/>
        </w:rPr>
      </w:pPr>
      <w:r w:rsidRPr="00116FCD">
        <w:rPr>
          <w:rFonts w:cs="Times New Roman"/>
          <w:iCs w:val="0"/>
          <w:color w:val="auto"/>
          <w:szCs w:val="24"/>
        </w:rPr>
        <w:t xml:space="preserve">Izvērtējot </w:t>
      </w:r>
      <w:r w:rsidRPr="00116FCD">
        <w:rPr>
          <w:rFonts w:cs="Times New Roman"/>
          <w:iCs w:val="0"/>
          <w:color w:val="auto"/>
          <w:szCs w:val="24"/>
          <w:lang w:eastAsia="lv-LV"/>
        </w:rPr>
        <w:t xml:space="preserve">Pašvaldības </w:t>
      </w:r>
      <w:r w:rsidRPr="00116FCD">
        <w:rPr>
          <w:rFonts w:cs="Times New Roman"/>
          <w:bCs/>
          <w:iCs w:val="0"/>
          <w:color w:val="auto"/>
          <w:szCs w:val="24"/>
        </w:rPr>
        <w:t xml:space="preserve">Maksas pakalpojumu izcenojumu aprēķinu un atlīdzības noteikšanas komisijas (turpmāk - </w:t>
      </w:r>
      <w:r w:rsidRPr="00116FCD">
        <w:rPr>
          <w:rFonts w:cs="Times New Roman"/>
          <w:iCs w:val="0"/>
          <w:color w:val="auto"/>
          <w:szCs w:val="24"/>
        </w:rPr>
        <w:t xml:space="preserve">Atlīdzības noteikšanas komisija) </w:t>
      </w:r>
      <w:r w:rsidRPr="00116FCD">
        <w:rPr>
          <w:rFonts w:cs="Times New Roman"/>
          <w:iCs w:val="0"/>
          <w:color w:val="auto"/>
          <w:szCs w:val="24"/>
          <w:lang w:eastAsia="lv-LV"/>
        </w:rPr>
        <w:t xml:space="preserve">2022.gada 4.augusta lēmumu (protokola Nr.3, </w:t>
      </w:r>
      <w:r w:rsidRPr="00116FCD">
        <w:rPr>
          <w:rFonts w:cs="Times New Roman"/>
          <w:iCs w:val="0"/>
          <w:color w:val="auto"/>
          <w:szCs w:val="24"/>
        </w:rPr>
        <w:t>1.§) “</w:t>
      </w:r>
      <w:r w:rsidRPr="00116FCD">
        <w:rPr>
          <w:rFonts w:cs="Times New Roman"/>
          <w:bCs/>
          <w:iCs w:val="0"/>
          <w:color w:val="auto"/>
          <w:szCs w:val="24"/>
        </w:rPr>
        <w:t xml:space="preserve">Par atsavināmā dzīvokļa īpašuma </w:t>
      </w:r>
      <w:r w:rsidRPr="00116FCD">
        <w:rPr>
          <w:rFonts w:cs="Times New Roman"/>
          <w:iCs w:val="0"/>
          <w:color w:val="auto"/>
          <w:szCs w:val="24"/>
        </w:rPr>
        <w:t xml:space="preserve">Zvaigžņu iela 9-4, Ogre, Ogres nov., ar kadastra apzīmējumu 7401 900 5880 </w:t>
      </w:r>
      <w:r w:rsidRPr="00116FCD">
        <w:rPr>
          <w:rFonts w:cs="Times New Roman"/>
          <w:bCs/>
          <w:iCs w:val="0"/>
          <w:color w:val="auto"/>
          <w:szCs w:val="24"/>
        </w:rPr>
        <w:t>atlīdzības apstiprināšanu</w:t>
      </w:r>
      <w:r w:rsidRPr="00116FCD">
        <w:rPr>
          <w:rFonts w:cs="Times New Roman"/>
          <w:iCs w:val="0"/>
          <w:color w:val="auto"/>
          <w:szCs w:val="24"/>
        </w:rPr>
        <w:t>” un pievienotos dokumentus, Pašvaldības dome konstatēja:</w:t>
      </w:r>
    </w:p>
    <w:p w14:paraId="5F9FCE4F" w14:textId="77777777" w:rsidR="00116FCD" w:rsidRPr="002551C3" w:rsidRDefault="00116FCD" w:rsidP="00353EFF">
      <w:pPr>
        <w:pStyle w:val="ListParagraph"/>
        <w:numPr>
          <w:ilvl w:val="0"/>
          <w:numId w:val="43"/>
        </w:numPr>
        <w:jc w:val="both"/>
        <w:rPr>
          <w:lang w:eastAsia="en-US"/>
        </w:rPr>
      </w:pPr>
      <w:r w:rsidRPr="00A00D39">
        <w:t>2022.gada 21.aprīlī  Pašvaldība nosūtīja  Nekustamā īpašuma īpašniekam paziņojumu par Lēmumu (reģistrēts Pašvaldībā ar Nr. 2-5.2/764);</w:t>
      </w:r>
    </w:p>
    <w:p w14:paraId="10BA930E"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2022.gada 16.maijā Pašvaldībā saņemta Nekustamā īpašuma īpašnieka atbilde (reģistrēts Pašvaldībā ar Nr.2-4.2/1509), kurā norādīts, ka īpašnieks piekrīt Nekustamā īpašuma atsavināšanai sabiedrības vajadzībām un kā atlīdzību vēlas saņemt līdzvērtīgu dzīvokļa īpašumu;</w:t>
      </w:r>
    </w:p>
    <w:p w14:paraId="60A83835"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Sabiedrības vajadzībām nepieciešamā nekustamā īpašuma atsavināšanas likuma (turpmāk – Īpašuma atsavināšanas likums) 26.panta pirmās daļas 1.punktā noteikts, ka institūcija  atlīdzību izmaksā bezskaidras naudas norēķinu veidā vai, vienojoties ar nekustamā īpašuma īpašnieku, izmanto citu taisnīgu atlīdzības kompensācijas veidu - piedāvājot citu līdzvērtīgu nekustamo īpašumu;</w:t>
      </w:r>
    </w:p>
    <w:p w14:paraId="308124F8"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Publiskas personas mantas atsavināšanas likuma (turpmāk – Atsavināšanas likums) 38.panta pirmajā daļā noteikts, ka publiskas personas nekustamo īpašumu var mainīt pret līdzvērtīgu nekustamo īpašumu, kas nepieciešams publiskas personas funkciju izpildes nodrošināšanai;</w:t>
      </w:r>
    </w:p>
    <w:p w14:paraId="6573FE28"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 xml:space="preserve"> Atsavināšanas likuma 38.panta otrajā daļā noteikts, ka publiskas personas maināmo nekustamo īpašumu un līdzvērtīgu citas personas nekustamo īpašumu novērtē šajā likumā noteiktajā kārtībā un nosaka tā nosacīto cenu (8.pants), savukārt minētā panta trešajā daļā noteikts, ka maināmo nekustamo īpašumu nosacīto cenu starpība </w:t>
      </w:r>
      <w:r w:rsidRPr="00116FCD">
        <w:rPr>
          <w:rFonts w:cs="Times New Roman"/>
          <w:bCs/>
          <w:iCs w:val="0"/>
          <w:color w:val="auto"/>
          <w:szCs w:val="24"/>
          <w:lang w:eastAsia="lv-LV"/>
        </w:rPr>
        <w:t>nedrīkst pārsniegt 20 procentus, un šo starpību sedz naudā;</w:t>
      </w:r>
    </w:p>
    <w:p w14:paraId="2DEA29FC"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Pamatojoties uz Īpašuma atsavināšanas likumu un Atsavināšanas likumu, lai noteiktu atlīdzību un nosacīto cenu par atsavināmo Nekustamā īpašuma, mainot to pret Pašvaldības līdzvērtīgu īpašumu, Pašvaldība uzdeva SIA „</w:t>
      </w:r>
      <w:proofErr w:type="spellStart"/>
      <w:r w:rsidRPr="00116FCD">
        <w:rPr>
          <w:rFonts w:cs="Times New Roman"/>
          <w:iCs w:val="0"/>
          <w:color w:val="auto"/>
          <w:szCs w:val="24"/>
          <w:lang w:eastAsia="lv-LV"/>
        </w:rPr>
        <w:t>Eiroeksperts</w:t>
      </w:r>
      <w:proofErr w:type="spellEnd"/>
      <w:r w:rsidRPr="00116FCD">
        <w:rPr>
          <w:rFonts w:cs="Times New Roman"/>
          <w:iCs w:val="0"/>
          <w:color w:val="auto"/>
          <w:szCs w:val="24"/>
          <w:lang w:eastAsia="lv-LV"/>
        </w:rPr>
        <w:t xml:space="preserve">” veikt Nekustamā īpašuma un Pašvaldībai piederoša nekustamā īpašuma  - </w:t>
      </w:r>
      <w:proofErr w:type="spellStart"/>
      <w:r w:rsidRPr="00116FCD">
        <w:rPr>
          <w:rFonts w:cs="Times New Roman"/>
          <w:bCs/>
          <w:iCs w:val="0"/>
          <w:color w:val="auto"/>
          <w:szCs w:val="24"/>
          <w:lang w:eastAsia="ar-SA"/>
        </w:rPr>
        <w:t>Zilokalnu</w:t>
      </w:r>
      <w:proofErr w:type="spellEnd"/>
      <w:r w:rsidRPr="00116FCD">
        <w:rPr>
          <w:rFonts w:cs="Times New Roman"/>
          <w:bCs/>
          <w:iCs w:val="0"/>
          <w:color w:val="auto"/>
          <w:szCs w:val="24"/>
          <w:lang w:eastAsia="ar-SA"/>
        </w:rPr>
        <w:t xml:space="preserve"> prospektā 18-7,</w:t>
      </w:r>
      <w:r w:rsidRPr="00116FCD">
        <w:rPr>
          <w:rFonts w:cs="Times New Roman"/>
          <w:b/>
          <w:bCs/>
          <w:iCs w:val="0"/>
          <w:color w:val="auto"/>
          <w:szCs w:val="24"/>
          <w:lang w:eastAsia="ar-SA"/>
        </w:rPr>
        <w:t xml:space="preserve"> </w:t>
      </w:r>
      <w:r w:rsidRPr="00116FCD">
        <w:rPr>
          <w:rFonts w:cs="Times New Roman"/>
          <w:iCs w:val="0"/>
          <w:color w:val="auto"/>
          <w:szCs w:val="24"/>
          <w:lang w:eastAsia="ar-SA"/>
        </w:rPr>
        <w:t xml:space="preserve">Ogre, Ogres novads, kadastra numurs 7401 900 8177, </w:t>
      </w:r>
      <w:r w:rsidRPr="00116FCD">
        <w:rPr>
          <w:rFonts w:cs="Times New Roman"/>
          <w:iCs w:val="0"/>
          <w:szCs w:val="24"/>
          <w:lang w:eastAsia="lv-LV"/>
        </w:rPr>
        <w:t>ar kopējo platību 50,8 m</w:t>
      </w:r>
      <w:r w:rsidRPr="00116FCD">
        <w:rPr>
          <w:rFonts w:cs="Times New Roman"/>
          <w:iCs w:val="0"/>
          <w:szCs w:val="24"/>
          <w:vertAlign w:val="superscript"/>
          <w:lang w:eastAsia="lv-LV"/>
        </w:rPr>
        <w:t>2</w:t>
      </w:r>
      <w:r w:rsidRPr="00116FCD">
        <w:rPr>
          <w:rFonts w:cs="Times New Roman"/>
          <w:iCs w:val="0"/>
          <w:szCs w:val="24"/>
          <w:lang w:eastAsia="lv-LV"/>
        </w:rPr>
        <w:t xml:space="preserve"> un kopīpašuma 4910/399303</w:t>
      </w:r>
      <w:r w:rsidRPr="00116FCD">
        <w:rPr>
          <w:rFonts w:ascii="ArialMT" w:hAnsi="ArialMT" w:cs="ArialMT"/>
          <w:iCs w:val="0"/>
          <w:color w:val="auto"/>
          <w:sz w:val="22"/>
          <w:szCs w:val="22"/>
          <w:lang w:eastAsia="lv-LV"/>
        </w:rPr>
        <w:t xml:space="preserve"> </w:t>
      </w:r>
      <w:r w:rsidRPr="00116FCD">
        <w:rPr>
          <w:rFonts w:cs="Times New Roman"/>
          <w:iCs w:val="0"/>
          <w:szCs w:val="24"/>
          <w:lang w:eastAsia="lv-LV"/>
        </w:rPr>
        <w:t xml:space="preserve">domājamās daļas no būves ar kadastra apzīmējumu 7401 002 0122 001, </w:t>
      </w:r>
      <w:r w:rsidRPr="00116FCD">
        <w:rPr>
          <w:rFonts w:cs="Times New Roman"/>
          <w:iCs w:val="0"/>
          <w:color w:val="auto"/>
          <w:szCs w:val="24"/>
          <w:lang w:eastAsia="ar-SA"/>
        </w:rPr>
        <w:t xml:space="preserve">un </w:t>
      </w:r>
      <w:r w:rsidRPr="00116FCD">
        <w:rPr>
          <w:rFonts w:cs="Times New Roman"/>
          <w:iCs w:val="0"/>
          <w:szCs w:val="24"/>
          <w:lang w:eastAsia="lv-LV"/>
        </w:rPr>
        <w:t xml:space="preserve">zemes ar kadastra apzīmējumiem 7401 002 0122; </w:t>
      </w:r>
      <w:r w:rsidRPr="00116FCD">
        <w:rPr>
          <w:rFonts w:cs="Times New Roman"/>
          <w:iCs w:val="0"/>
          <w:color w:val="auto"/>
          <w:szCs w:val="24"/>
          <w:lang w:eastAsia="lv-LV"/>
        </w:rPr>
        <w:t>(turpmāk – Pašvaldības īpašums)  novērtējumus;</w:t>
      </w:r>
    </w:p>
    <w:p w14:paraId="0B598024"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Saskaņā ar SIA „</w:t>
      </w:r>
      <w:proofErr w:type="spellStart"/>
      <w:r w:rsidRPr="00116FCD">
        <w:rPr>
          <w:rFonts w:cs="Times New Roman"/>
          <w:iCs w:val="0"/>
          <w:color w:val="auto"/>
          <w:szCs w:val="24"/>
          <w:lang w:eastAsia="lv-LV"/>
        </w:rPr>
        <w:t>Eiroeksperts</w:t>
      </w:r>
      <w:proofErr w:type="spellEnd"/>
      <w:r w:rsidRPr="00116FCD">
        <w:rPr>
          <w:rFonts w:cs="Times New Roman"/>
          <w:iCs w:val="0"/>
          <w:color w:val="auto"/>
          <w:szCs w:val="24"/>
          <w:lang w:eastAsia="lv-LV"/>
        </w:rPr>
        <w:t xml:space="preserve">” atsavināmā Nekustamā īpašuma novērtējumu (reģistrācijas Nr.L11041/ER/2022) Nekustamā īpašuma tirgus vērtība ir </w:t>
      </w:r>
      <w:r w:rsidRPr="00116FCD">
        <w:rPr>
          <w:rFonts w:cs="Times New Roman"/>
          <w:bCs/>
          <w:iCs w:val="0"/>
          <w:color w:val="auto"/>
          <w:szCs w:val="24"/>
          <w:lang w:eastAsia="lv-LV"/>
        </w:rPr>
        <w:t xml:space="preserve">24 000 EUR </w:t>
      </w:r>
      <w:r w:rsidRPr="00116FCD">
        <w:rPr>
          <w:rFonts w:cs="Times New Roman"/>
          <w:iCs w:val="0"/>
          <w:color w:val="auto"/>
          <w:szCs w:val="24"/>
          <w:lang w:eastAsia="lv-LV"/>
        </w:rPr>
        <w:t xml:space="preserve">(divdesmit četri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 turpmāk – Vērtējums Nr.1;</w:t>
      </w:r>
    </w:p>
    <w:p w14:paraId="0395A585"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Saskaņā ar SIA „</w:t>
      </w:r>
      <w:proofErr w:type="spellStart"/>
      <w:r w:rsidRPr="00116FCD">
        <w:rPr>
          <w:rFonts w:cs="Times New Roman"/>
          <w:iCs w:val="0"/>
          <w:color w:val="auto"/>
          <w:szCs w:val="24"/>
          <w:lang w:eastAsia="lv-LV"/>
        </w:rPr>
        <w:t>Eiroeksperts</w:t>
      </w:r>
      <w:proofErr w:type="spellEnd"/>
      <w:r w:rsidRPr="00116FCD">
        <w:rPr>
          <w:rFonts w:cs="Times New Roman"/>
          <w:iCs w:val="0"/>
          <w:color w:val="auto"/>
          <w:szCs w:val="24"/>
          <w:lang w:eastAsia="lv-LV"/>
        </w:rPr>
        <w:t xml:space="preserve">” Pašvaldības īpašuma novērtējumu (reģistrācijas Nr.L11042/ER/2022) Pašvaldības īpašuma tirgus vērtība ir </w:t>
      </w:r>
      <w:r w:rsidRPr="00116FCD">
        <w:rPr>
          <w:rFonts w:cs="Times New Roman"/>
          <w:bCs/>
          <w:iCs w:val="0"/>
          <w:color w:val="auto"/>
          <w:szCs w:val="24"/>
          <w:lang w:eastAsia="lv-LV"/>
        </w:rPr>
        <w:t>26 000 EUR</w:t>
      </w:r>
      <w:r w:rsidRPr="00116FCD">
        <w:rPr>
          <w:rFonts w:cs="Times New Roman"/>
          <w:iCs w:val="0"/>
          <w:color w:val="auto"/>
          <w:szCs w:val="24"/>
          <w:lang w:eastAsia="lv-LV"/>
        </w:rPr>
        <w:t xml:space="preserve"> (divdesmit seši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 turpmāk – Vērtējums Nr.2;</w:t>
      </w:r>
    </w:p>
    <w:p w14:paraId="1EFB9AE3"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Ievērojot Vērtējumā Nr.1 un Vērtējumā Nr.2 noteikto maināmo nekustamo īpašumu tirgus vērtību un Pašvaldības Mantas novērtēšanas un izsoles komisijas (2022.gada 8.jūnija protokols Nr.K.1-2/109) noteikto maināmo nekustamo īpašumu nosacīto cenu, atbilstoši Īpašuma atsavināšanas likumā un Atsavināšanas likumā noteiktam, maināmo nekustamo īpašumu nosacīto cenu starpība nepārsniedz 20 procentus, līdz ar to Nekustamā īpašuma un Pašvaldības īpašuma maiņa ir iespējama, Nekustamā īpašuma īpašniekam sedzot cenu starpību 2</w:t>
      </w:r>
      <w:r w:rsidRPr="00116FCD">
        <w:rPr>
          <w:rFonts w:cs="Times New Roman"/>
          <w:bCs/>
          <w:iCs w:val="0"/>
          <w:color w:val="auto"/>
          <w:szCs w:val="24"/>
          <w:lang w:eastAsia="lv-LV"/>
        </w:rPr>
        <w:t> 000 EUR</w:t>
      </w:r>
      <w:r w:rsidRPr="00116FCD">
        <w:rPr>
          <w:rFonts w:cs="Times New Roman"/>
          <w:iCs w:val="0"/>
          <w:color w:val="auto"/>
          <w:szCs w:val="24"/>
          <w:lang w:eastAsia="lv-LV"/>
        </w:rPr>
        <w:t xml:space="preserve"> (divi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 apmērā par Pašvaldības īpašumu;</w:t>
      </w:r>
    </w:p>
    <w:p w14:paraId="3571B974"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lastRenderedPageBreak/>
        <w:t>2022.gada 9.jūnijā Pašvaldība nosūtīja Dzīvokļa īpašniekam vēstuli Nr.</w:t>
      </w:r>
      <w:hyperlink r:id="rId12" w:history="1">
        <w:r w:rsidRPr="00116FCD">
          <w:rPr>
            <w:rFonts w:cs="Times New Roman"/>
            <w:iCs w:val="0"/>
            <w:color w:val="auto"/>
            <w:szCs w:val="24"/>
            <w:lang w:eastAsia="lv-LV"/>
          </w:rPr>
          <w:t>2-5.2/</w:t>
        </w:r>
      </w:hyperlink>
      <w:r w:rsidRPr="00116FCD">
        <w:rPr>
          <w:rFonts w:cs="Times New Roman"/>
          <w:iCs w:val="0"/>
          <w:color w:val="auto"/>
          <w:szCs w:val="24"/>
          <w:lang w:eastAsia="lv-LV"/>
        </w:rPr>
        <w:t>1292 “Par īpašuma Zvaigžņu iela 9-4, Ogre, novērtējumu”, ar kuru informēja par SIA “</w:t>
      </w:r>
      <w:proofErr w:type="spellStart"/>
      <w:r w:rsidRPr="00116FCD">
        <w:rPr>
          <w:rFonts w:cs="Times New Roman"/>
          <w:iCs w:val="0"/>
          <w:color w:val="auto"/>
          <w:szCs w:val="24"/>
          <w:lang w:eastAsia="lv-LV"/>
        </w:rPr>
        <w:t>Eiroeksperts</w:t>
      </w:r>
      <w:proofErr w:type="spellEnd"/>
      <w:r w:rsidRPr="00116FCD">
        <w:rPr>
          <w:rFonts w:cs="Times New Roman"/>
          <w:iCs w:val="0"/>
          <w:color w:val="auto"/>
          <w:szCs w:val="24"/>
          <w:lang w:eastAsia="lv-LV"/>
        </w:rPr>
        <w:t xml:space="preserve">” veikto nekustamo īpašumu novērtējumu un aicināja izteikt viedokli par Nekustamā īpašuma un Pašvaldības īpašuma maiņas iespēju, sedzot starpību 2 000 EUR (divi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w:t>
      </w:r>
    </w:p>
    <w:p w14:paraId="66E45973"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2022.gada 13.jūnijā Pašvaldībā saņemts Nekustamā īpašuma īpašnieka iesniegums (reģistrēts Pašvaldībā ar Nr.2-4.2/1795), kurā Nekustamā īpašuma īpašnieks apliecina, ka iepazinies ar SIA „</w:t>
      </w:r>
      <w:proofErr w:type="spellStart"/>
      <w:r w:rsidRPr="00116FCD">
        <w:rPr>
          <w:rFonts w:cs="Times New Roman"/>
          <w:iCs w:val="0"/>
          <w:color w:val="auto"/>
          <w:szCs w:val="24"/>
          <w:lang w:eastAsia="lv-LV"/>
        </w:rPr>
        <w:t>Eiroeksperts</w:t>
      </w:r>
      <w:proofErr w:type="spellEnd"/>
      <w:r w:rsidRPr="00116FCD">
        <w:rPr>
          <w:rFonts w:cs="Times New Roman"/>
          <w:iCs w:val="0"/>
          <w:color w:val="auto"/>
          <w:szCs w:val="24"/>
          <w:lang w:eastAsia="lv-LV"/>
        </w:rPr>
        <w:t xml:space="preserve">” atsavināmo Nekustamo īpašumu un Pašvaldības īpašuma novērtējumu un piekrīt segt īpašumu maiņas starpību  2 000 EUR (divi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 apmērā;</w:t>
      </w:r>
    </w:p>
    <w:p w14:paraId="61488776" w14:textId="77777777" w:rsidR="00116FCD" w:rsidRPr="00116FCD" w:rsidRDefault="00116FCD" w:rsidP="00353EFF">
      <w:pPr>
        <w:numPr>
          <w:ilvl w:val="0"/>
          <w:numId w:val="43"/>
        </w:numPr>
        <w:contextualSpacing/>
        <w:jc w:val="both"/>
        <w:rPr>
          <w:rFonts w:cs="Times New Roman"/>
          <w:iCs w:val="0"/>
          <w:color w:val="auto"/>
          <w:szCs w:val="24"/>
          <w:lang w:eastAsia="lv-LV"/>
        </w:rPr>
      </w:pPr>
      <w:r w:rsidRPr="00116FCD">
        <w:rPr>
          <w:rFonts w:cs="Times New Roman"/>
          <w:iCs w:val="0"/>
          <w:color w:val="auto"/>
          <w:szCs w:val="24"/>
          <w:lang w:eastAsia="lv-LV"/>
        </w:rPr>
        <w:t>Atlīdzības noteikšanas komisija 2022.gada 4.augusta sēdē  (protokola Nr.3) ar lēmumu Nr.1 “</w:t>
      </w:r>
      <w:r w:rsidRPr="00116FCD">
        <w:rPr>
          <w:rFonts w:cs="Times New Roman"/>
          <w:bCs/>
          <w:iCs w:val="0"/>
          <w:color w:val="auto"/>
          <w:szCs w:val="24"/>
          <w:lang w:eastAsia="lv-LV"/>
        </w:rPr>
        <w:t xml:space="preserve">Par atsavināmā dzīvokļa īpašuma </w:t>
      </w:r>
      <w:r w:rsidRPr="00116FCD">
        <w:rPr>
          <w:rFonts w:cs="Times New Roman"/>
          <w:iCs w:val="0"/>
          <w:color w:val="auto"/>
          <w:szCs w:val="24"/>
          <w:lang w:eastAsia="lv-LV"/>
        </w:rPr>
        <w:t xml:space="preserve">Zvaigžņu iela  9-4, Ogre, Ogres nov., ar kadastra apzīmējumu 7401 900 5880 </w:t>
      </w:r>
      <w:r w:rsidRPr="00116FCD">
        <w:rPr>
          <w:rFonts w:cs="Times New Roman"/>
          <w:bCs/>
          <w:iCs w:val="0"/>
          <w:color w:val="auto"/>
          <w:szCs w:val="24"/>
          <w:lang w:eastAsia="lv-LV"/>
        </w:rPr>
        <w:t>atlīdzības apstiprināšanu</w:t>
      </w:r>
      <w:r w:rsidRPr="00116FCD">
        <w:rPr>
          <w:rFonts w:cs="Times New Roman"/>
          <w:iCs w:val="0"/>
          <w:color w:val="auto"/>
          <w:szCs w:val="24"/>
          <w:lang w:eastAsia="lv-LV"/>
        </w:rPr>
        <w:t xml:space="preserve">) nolēma apstiprināt aprēķinātās atlīdzības Nekustamam īpašumam un Pašvaldības īpašumam, ar iespēju atsavināmā Nekustamā īpašuma īpašniekam segt maiņas starpību  2 000 EUR (divi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 apmērā un Atlīdzības noteikšanas komisijas lēmumu iesniegt izvērtēšanai un lēmuma pieņemšanai Ogres novada pašvaldības domei.</w:t>
      </w:r>
    </w:p>
    <w:p w14:paraId="3681AF48" w14:textId="77777777" w:rsidR="00116FCD" w:rsidRDefault="00116FCD" w:rsidP="00116FCD">
      <w:pPr>
        <w:suppressAutoHyphens/>
        <w:ind w:firstLine="720"/>
        <w:jc w:val="both"/>
        <w:rPr>
          <w:rFonts w:cs="Times New Roman"/>
          <w:iCs w:val="0"/>
          <w:color w:val="auto"/>
          <w:szCs w:val="24"/>
          <w:lang w:eastAsia="lv-LV"/>
        </w:rPr>
      </w:pPr>
      <w:r w:rsidRPr="00116FCD">
        <w:rPr>
          <w:rFonts w:cs="Times New Roman"/>
          <w:iCs w:val="0"/>
          <w:color w:val="auto"/>
          <w:szCs w:val="24"/>
        </w:rPr>
        <w:t>Ņemot vērā minēto un pamatojoties uz likuma “Par pašvaldībām” 4.pantu, 14.panta pirmās daļas 2.punktu, 15.panta pirmās daļas 6.punktu, 21.panta pirmās daļas 17.punktu, Sabiedrības vajadzībām nepieciešamā nekustamā īpašuma atsavināšanas likuma 4.pantu, 9.panta pirmo daļu, 10.panta pirmo daļu, 11.panta pirmo daļu, 20.panta pirmo daļu</w:t>
      </w:r>
      <w:r w:rsidRPr="00116FCD">
        <w:rPr>
          <w:rFonts w:cs="Times New Roman"/>
          <w:iCs w:val="0"/>
          <w:color w:val="auto"/>
          <w:szCs w:val="24"/>
          <w:lang w:eastAsia="lv-LV"/>
        </w:rPr>
        <w:t xml:space="preserve">, 21.pantu un 26.panta pirmās daļas 1.punktu, </w:t>
      </w:r>
      <w:r w:rsidRPr="00116FCD">
        <w:rPr>
          <w:rFonts w:cs="Times New Roman"/>
          <w:bCs/>
          <w:iCs w:val="0"/>
          <w:color w:val="auto"/>
          <w:szCs w:val="24"/>
          <w:shd w:val="clear" w:color="auto" w:fill="FFFFFF"/>
        </w:rPr>
        <w:t>Publiskas personas mantas atsavināšanas likuma</w:t>
      </w:r>
      <w:r w:rsidRPr="00116FCD">
        <w:rPr>
          <w:rFonts w:cs="Times New Roman"/>
          <w:bCs/>
          <w:iCs w:val="0"/>
          <w:color w:val="auto"/>
          <w:szCs w:val="24"/>
        </w:rPr>
        <w:t xml:space="preserve"> 38.panta pirmo, otro un trešo daļu,</w:t>
      </w:r>
      <w:r w:rsidRPr="00116FCD">
        <w:rPr>
          <w:rFonts w:cs="Times New Roman"/>
          <w:iCs w:val="0"/>
          <w:color w:val="auto"/>
          <w:szCs w:val="24"/>
          <w:lang w:eastAsia="lv-LV"/>
        </w:rPr>
        <w:t xml:space="preserve"> Ministru kabineta 2011.gada 15.marta noteikumu Nr.204 “Kārtība, kādā nosaka taisnīgu atlīdzību par sabiedrības vajadzībām atsavināmo nekustamo īpašumu” 36.1.apakšpunktu, </w:t>
      </w:r>
    </w:p>
    <w:p w14:paraId="282E28D6" w14:textId="77777777" w:rsidR="00116FCD" w:rsidRPr="00116FCD" w:rsidRDefault="00116FCD" w:rsidP="00116FCD">
      <w:pPr>
        <w:suppressAutoHyphens/>
        <w:ind w:firstLine="720"/>
        <w:jc w:val="both"/>
        <w:rPr>
          <w:rFonts w:cs="Times New Roman"/>
          <w:iCs w:val="0"/>
          <w:color w:val="auto"/>
          <w:szCs w:val="24"/>
        </w:rPr>
      </w:pPr>
    </w:p>
    <w:p w14:paraId="0DE15EC1"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116FCD">
        <w:rPr>
          <w:rFonts w:cs="Times New Roman"/>
          <w:b/>
          <w:noProof/>
          <w:szCs w:val="24"/>
        </w:rPr>
        <w:t>,</w:t>
      </w:r>
      <w:r w:rsidR="00B35BC8">
        <w:rPr>
          <w:rFonts w:cs="Times New Roman"/>
          <w:b/>
          <w:szCs w:val="24"/>
        </w:rPr>
        <w:t xml:space="preserve"> </w:t>
      </w:r>
    </w:p>
    <w:p w14:paraId="19FCD0C2"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12E15043" w14:textId="77777777" w:rsidR="00B35BC8" w:rsidRDefault="00B35BC8" w:rsidP="00B35BC8">
      <w:pPr>
        <w:jc w:val="center"/>
        <w:rPr>
          <w:rFonts w:cs="Times New Roman"/>
          <w:b/>
          <w:szCs w:val="24"/>
        </w:rPr>
      </w:pPr>
    </w:p>
    <w:p w14:paraId="68D0CD24" w14:textId="77777777" w:rsidR="00116FCD" w:rsidRPr="002551C3" w:rsidRDefault="00116FCD" w:rsidP="002551C3">
      <w:pPr>
        <w:pStyle w:val="ListParagraph"/>
        <w:numPr>
          <w:ilvl w:val="0"/>
          <w:numId w:val="27"/>
        </w:numPr>
        <w:tabs>
          <w:tab w:val="left" w:pos="284"/>
        </w:tabs>
        <w:contextualSpacing/>
        <w:jc w:val="both"/>
        <w:rPr>
          <w:bCs/>
        </w:rPr>
      </w:pPr>
      <w:r w:rsidRPr="002551C3">
        <w:rPr>
          <w:b/>
          <w:bCs/>
        </w:rPr>
        <w:t>Atsavināt</w:t>
      </w:r>
      <w:r w:rsidRPr="002551C3">
        <w:rPr>
          <w:bCs/>
        </w:rPr>
        <w:t xml:space="preserve"> sabiedrības vajadzībām dzīvokļa īpašumu Nr.4, Zvaigžņu ielā 9, Ogrē, Ogres novadā </w:t>
      </w:r>
      <w:r w:rsidRPr="002551C3">
        <w:t>(kadastra numurs 7401 900 5880)</w:t>
      </w:r>
      <w:r w:rsidRPr="002551C3">
        <w:rPr>
          <w:bCs/>
        </w:rPr>
        <w:t>,</w:t>
      </w:r>
      <w:r w:rsidRPr="002551C3">
        <w:t xml:space="preserve"> ar kopējo platību 45,4 m² un kopīpašuma 454/2169 domājamās daļas no būvēm ar kadastra apzīmējumiem 7401 003 0115 001, 7401 003 0115 002 un zemes ar kadastra apzīmējumu 7401 003 0506,</w:t>
      </w:r>
      <w:r w:rsidRPr="002551C3">
        <w:rPr>
          <w:bCs/>
        </w:rPr>
        <w:t xml:space="preserve"> turpmāk – Nekustamais īpašums</w:t>
      </w:r>
      <w:r w:rsidRPr="002551C3">
        <w:rPr>
          <w:noProof/>
        </w:rPr>
        <w:t xml:space="preserve">. </w:t>
      </w:r>
    </w:p>
    <w:p w14:paraId="2D5ABDC3" w14:textId="77777777" w:rsidR="00116FCD" w:rsidRPr="00116FCD" w:rsidRDefault="00116FCD" w:rsidP="00116FCD">
      <w:pPr>
        <w:numPr>
          <w:ilvl w:val="0"/>
          <w:numId w:val="27"/>
        </w:numPr>
        <w:tabs>
          <w:tab w:val="left" w:pos="284"/>
        </w:tabs>
        <w:ind w:left="284" w:hanging="284"/>
        <w:contextualSpacing/>
        <w:jc w:val="both"/>
        <w:rPr>
          <w:rFonts w:cs="Times New Roman"/>
          <w:bCs/>
          <w:iCs w:val="0"/>
          <w:color w:val="auto"/>
          <w:szCs w:val="24"/>
          <w:lang w:eastAsia="lv-LV"/>
        </w:rPr>
      </w:pPr>
      <w:r w:rsidRPr="00116FCD">
        <w:rPr>
          <w:rFonts w:cs="Times New Roman"/>
          <w:b/>
          <w:iCs w:val="0"/>
          <w:color w:val="auto"/>
          <w:szCs w:val="24"/>
          <w:lang w:eastAsia="lv-LV"/>
        </w:rPr>
        <w:t xml:space="preserve">Apstiprināt </w:t>
      </w:r>
      <w:r w:rsidRPr="00116FCD">
        <w:rPr>
          <w:rFonts w:cs="Times New Roman"/>
          <w:iCs w:val="0"/>
          <w:color w:val="auto"/>
          <w:szCs w:val="24"/>
          <w:lang w:eastAsia="lv-LV"/>
        </w:rPr>
        <w:t xml:space="preserve">aprēķināto atlīdzību 24 000 EUR (divdesmit četri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 xml:space="preserve">) apmērā par sabiedrības vajadzībām nepieciešamo </w:t>
      </w:r>
      <w:r w:rsidRPr="00116FCD">
        <w:rPr>
          <w:rFonts w:cs="Times New Roman"/>
          <w:bCs/>
          <w:iCs w:val="0"/>
          <w:color w:val="auto"/>
          <w:szCs w:val="24"/>
          <w:lang w:eastAsia="lv-LV"/>
        </w:rPr>
        <w:t>Nekustamo īpašumu</w:t>
      </w:r>
      <w:r w:rsidRPr="00116FCD">
        <w:rPr>
          <w:rFonts w:cs="Times New Roman"/>
          <w:iCs w:val="0"/>
          <w:color w:val="auto"/>
          <w:szCs w:val="24"/>
          <w:lang w:eastAsia="lv-LV"/>
        </w:rPr>
        <w:t>.</w:t>
      </w:r>
    </w:p>
    <w:p w14:paraId="0D2EB9F5" w14:textId="77777777" w:rsidR="00116FCD" w:rsidRPr="00116FCD" w:rsidRDefault="00116FCD" w:rsidP="00116FCD">
      <w:pPr>
        <w:numPr>
          <w:ilvl w:val="0"/>
          <w:numId w:val="27"/>
        </w:numPr>
        <w:tabs>
          <w:tab w:val="left" w:pos="284"/>
        </w:tabs>
        <w:ind w:left="284" w:hanging="284"/>
        <w:contextualSpacing/>
        <w:jc w:val="both"/>
        <w:rPr>
          <w:rFonts w:cs="Times New Roman"/>
          <w:bCs/>
          <w:iCs w:val="0"/>
          <w:color w:val="auto"/>
          <w:szCs w:val="24"/>
          <w:lang w:eastAsia="lv-LV"/>
        </w:rPr>
      </w:pPr>
      <w:r w:rsidRPr="00116FCD">
        <w:rPr>
          <w:rFonts w:cs="Times New Roman"/>
          <w:b/>
          <w:iCs w:val="0"/>
          <w:szCs w:val="24"/>
          <w:lang w:eastAsia="lv-LV"/>
        </w:rPr>
        <w:t>Noteikt,</w:t>
      </w:r>
      <w:r w:rsidRPr="00116FCD">
        <w:rPr>
          <w:rFonts w:cs="Times New Roman"/>
          <w:iCs w:val="0"/>
          <w:szCs w:val="24"/>
          <w:lang w:eastAsia="lv-LV"/>
        </w:rPr>
        <w:t xml:space="preserve"> ka Nekustamais īpašums tiek atsavināts, mainot to pret Ogres novada pašvaldībai piederošo dzīvokļa īpašumu Nr.7, </w:t>
      </w:r>
      <w:proofErr w:type="spellStart"/>
      <w:r w:rsidRPr="00116FCD">
        <w:rPr>
          <w:rFonts w:cs="Times New Roman"/>
          <w:iCs w:val="0"/>
          <w:szCs w:val="24"/>
          <w:lang w:eastAsia="lv-LV"/>
        </w:rPr>
        <w:t>Zilokalnu</w:t>
      </w:r>
      <w:proofErr w:type="spellEnd"/>
      <w:r w:rsidRPr="00116FCD">
        <w:rPr>
          <w:rFonts w:cs="Times New Roman"/>
          <w:iCs w:val="0"/>
          <w:szCs w:val="24"/>
          <w:lang w:eastAsia="lv-LV"/>
        </w:rPr>
        <w:t xml:space="preserve"> prospektā 18</w:t>
      </w:r>
      <w:r w:rsidRPr="00116FCD">
        <w:rPr>
          <w:rFonts w:cs="Times New Roman"/>
          <w:bCs/>
          <w:iCs w:val="0"/>
          <w:color w:val="auto"/>
          <w:szCs w:val="24"/>
          <w:lang w:eastAsia="ar-SA"/>
        </w:rPr>
        <w:t>,</w:t>
      </w:r>
      <w:r w:rsidRPr="00116FCD">
        <w:rPr>
          <w:rFonts w:cs="Times New Roman"/>
          <w:b/>
          <w:bCs/>
          <w:iCs w:val="0"/>
          <w:color w:val="auto"/>
          <w:szCs w:val="24"/>
          <w:lang w:eastAsia="ar-SA"/>
        </w:rPr>
        <w:t xml:space="preserve"> </w:t>
      </w:r>
      <w:r w:rsidRPr="00116FCD">
        <w:rPr>
          <w:rFonts w:cs="Times New Roman"/>
          <w:iCs w:val="0"/>
          <w:color w:val="auto"/>
          <w:szCs w:val="24"/>
          <w:lang w:eastAsia="ar-SA"/>
        </w:rPr>
        <w:t>Ogrē, Ogres novads, (kadastra numurs 7401 900 8177), ar nosacīto cenu</w:t>
      </w:r>
      <w:r w:rsidRPr="00116FCD">
        <w:rPr>
          <w:rFonts w:cs="Times New Roman"/>
          <w:b/>
          <w:bCs/>
          <w:iCs w:val="0"/>
          <w:color w:val="auto"/>
          <w:szCs w:val="24"/>
          <w:lang w:eastAsia="lv-LV"/>
        </w:rPr>
        <w:t xml:space="preserve"> </w:t>
      </w:r>
      <w:r w:rsidRPr="00116FCD">
        <w:rPr>
          <w:rFonts w:cs="Times New Roman"/>
          <w:bCs/>
          <w:iCs w:val="0"/>
          <w:color w:val="auto"/>
          <w:szCs w:val="24"/>
          <w:lang w:eastAsia="lv-LV"/>
        </w:rPr>
        <w:t>26 000</w:t>
      </w:r>
      <w:r w:rsidRPr="00116FCD">
        <w:rPr>
          <w:rFonts w:cs="Times New Roman"/>
          <w:iCs w:val="0"/>
          <w:color w:val="auto"/>
          <w:szCs w:val="24"/>
          <w:lang w:eastAsia="lv-LV"/>
        </w:rPr>
        <w:t xml:space="preserve"> </w:t>
      </w:r>
      <w:r w:rsidRPr="00116FCD">
        <w:rPr>
          <w:rFonts w:cs="Times New Roman"/>
          <w:bCs/>
          <w:iCs w:val="0"/>
          <w:color w:val="auto"/>
          <w:szCs w:val="24"/>
          <w:lang w:eastAsia="lv-LV"/>
        </w:rPr>
        <w:t>EUR</w:t>
      </w:r>
      <w:r w:rsidRPr="00116FCD">
        <w:rPr>
          <w:rFonts w:cs="Times New Roman"/>
          <w:iCs w:val="0"/>
          <w:color w:val="auto"/>
          <w:szCs w:val="24"/>
          <w:lang w:eastAsia="lv-LV"/>
        </w:rPr>
        <w:t xml:space="preserve"> (divdesmit seši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 un</w:t>
      </w:r>
      <w:r w:rsidRPr="00116FCD">
        <w:rPr>
          <w:rFonts w:cs="Times New Roman"/>
          <w:iCs w:val="0"/>
          <w:szCs w:val="24"/>
          <w:lang w:eastAsia="lv-LV"/>
        </w:rPr>
        <w:t xml:space="preserve"> atsavināmā Nekustamā īpašuma īpašnieks sedz </w:t>
      </w:r>
      <w:r w:rsidRPr="00116FCD">
        <w:rPr>
          <w:rFonts w:cs="Times New Roman"/>
          <w:bCs/>
          <w:iCs w:val="0"/>
          <w:color w:val="auto"/>
          <w:szCs w:val="24"/>
          <w:lang w:eastAsia="lv-LV"/>
        </w:rPr>
        <w:t>maiņas starpību 2 000 EUR</w:t>
      </w:r>
      <w:r w:rsidRPr="00116FCD">
        <w:rPr>
          <w:rFonts w:cs="Times New Roman"/>
          <w:iCs w:val="0"/>
          <w:color w:val="auto"/>
          <w:szCs w:val="24"/>
          <w:lang w:eastAsia="lv-LV"/>
        </w:rPr>
        <w:t xml:space="preserve"> (divi tūkstoši </w:t>
      </w:r>
      <w:proofErr w:type="spellStart"/>
      <w:r w:rsidRPr="00116FCD">
        <w:rPr>
          <w:rFonts w:cs="Times New Roman"/>
          <w:i/>
          <w:color w:val="auto"/>
          <w:szCs w:val="24"/>
          <w:lang w:eastAsia="lv-LV"/>
        </w:rPr>
        <w:t>euro</w:t>
      </w:r>
      <w:proofErr w:type="spellEnd"/>
      <w:r w:rsidRPr="00116FCD">
        <w:rPr>
          <w:rFonts w:cs="Times New Roman"/>
          <w:iCs w:val="0"/>
          <w:color w:val="auto"/>
          <w:szCs w:val="24"/>
          <w:lang w:eastAsia="lv-LV"/>
        </w:rPr>
        <w:t>) apmērā.</w:t>
      </w:r>
    </w:p>
    <w:p w14:paraId="54A0B6DB" w14:textId="77777777" w:rsidR="00116FCD" w:rsidRPr="00116FCD" w:rsidRDefault="00116FCD" w:rsidP="00116FCD">
      <w:pPr>
        <w:numPr>
          <w:ilvl w:val="0"/>
          <w:numId w:val="27"/>
        </w:numPr>
        <w:tabs>
          <w:tab w:val="left" w:pos="284"/>
        </w:tabs>
        <w:ind w:left="284" w:hanging="284"/>
        <w:contextualSpacing/>
        <w:jc w:val="both"/>
        <w:rPr>
          <w:rFonts w:cs="Times New Roman"/>
          <w:iCs w:val="0"/>
          <w:color w:val="auto"/>
          <w:szCs w:val="24"/>
          <w:lang w:eastAsia="lv-LV"/>
        </w:rPr>
      </w:pPr>
      <w:r w:rsidRPr="00116FCD">
        <w:rPr>
          <w:rFonts w:cs="Times New Roman"/>
          <w:b/>
          <w:bCs/>
          <w:iCs w:val="0"/>
          <w:color w:val="auto"/>
          <w:szCs w:val="24"/>
          <w:lang w:eastAsia="lv-LV"/>
        </w:rPr>
        <w:t>Uzdot</w:t>
      </w:r>
      <w:r w:rsidRPr="00116FCD">
        <w:rPr>
          <w:rFonts w:cs="Times New Roman"/>
          <w:iCs w:val="0"/>
          <w:color w:val="auto"/>
          <w:szCs w:val="24"/>
          <w:lang w:eastAsia="lv-LV"/>
        </w:rPr>
        <w:t xml:space="preserve"> Ogres novada pašvaldības Centrālās administrācijas Nekustamo īpašumu pārvaldes nodaļai normatīvajos aktos noteiktajā kārtībā:</w:t>
      </w:r>
    </w:p>
    <w:p w14:paraId="3493DB02" w14:textId="77777777" w:rsidR="00116FCD" w:rsidRPr="00116FCD" w:rsidRDefault="00116FCD" w:rsidP="00116FCD">
      <w:pPr>
        <w:ind w:left="567" w:hanging="567"/>
        <w:contextualSpacing/>
        <w:jc w:val="both"/>
        <w:rPr>
          <w:rFonts w:cs="Times New Roman"/>
          <w:iCs w:val="0"/>
          <w:color w:val="auto"/>
          <w:szCs w:val="24"/>
          <w:lang w:eastAsia="lv-LV"/>
        </w:rPr>
      </w:pPr>
      <w:r w:rsidRPr="00116FCD">
        <w:rPr>
          <w:rFonts w:cs="Times New Roman"/>
          <w:iCs w:val="0"/>
          <w:color w:val="auto"/>
          <w:szCs w:val="24"/>
          <w:lang w:eastAsia="lv-LV"/>
        </w:rPr>
        <w:t xml:space="preserve">   4.1. sagatavot un nosūtīt paziņojumu par pieņemto lēmumu Nekustamā īpašuma īpašniekam; </w:t>
      </w:r>
    </w:p>
    <w:p w14:paraId="2745A156" w14:textId="77777777" w:rsidR="00116FCD" w:rsidRPr="00116FCD" w:rsidRDefault="00116FCD" w:rsidP="00116FCD">
      <w:pPr>
        <w:ind w:left="567" w:hanging="567"/>
        <w:contextualSpacing/>
        <w:jc w:val="both"/>
        <w:rPr>
          <w:rFonts w:cs="Times New Roman"/>
          <w:iCs w:val="0"/>
          <w:color w:val="auto"/>
          <w:szCs w:val="24"/>
          <w:lang w:eastAsia="lv-LV"/>
        </w:rPr>
      </w:pPr>
      <w:r w:rsidRPr="00116FCD">
        <w:rPr>
          <w:rFonts w:cs="Times New Roman"/>
          <w:iCs w:val="0"/>
          <w:color w:val="auto"/>
          <w:szCs w:val="24"/>
          <w:lang w:eastAsia="lv-LV"/>
        </w:rPr>
        <w:t xml:space="preserve">   4.2. organizēt maiņas līguma noslēgšanu.</w:t>
      </w:r>
    </w:p>
    <w:p w14:paraId="354B3044" w14:textId="77777777" w:rsidR="00116FCD" w:rsidRPr="00116FCD" w:rsidRDefault="00116FCD" w:rsidP="00116FCD">
      <w:pPr>
        <w:numPr>
          <w:ilvl w:val="0"/>
          <w:numId w:val="27"/>
        </w:numPr>
        <w:tabs>
          <w:tab w:val="left" w:pos="284"/>
        </w:tabs>
        <w:ind w:left="284" w:hanging="284"/>
        <w:contextualSpacing/>
        <w:jc w:val="both"/>
        <w:rPr>
          <w:rFonts w:cs="Times New Roman"/>
          <w:bCs/>
          <w:iCs w:val="0"/>
          <w:color w:val="auto"/>
          <w:szCs w:val="24"/>
          <w:lang w:eastAsia="lv-LV"/>
        </w:rPr>
      </w:pPr>
      <w:r w:rsidRPr="00116FCD">
        <w:rPr>
          <w:rFonts w:cs="Times New Roman"/>
          <w:b/>
          <w:iCs w:val="0"/>
          <w:color w:val="auto"/>
          <w:szCs w:val="24"/>
          <w:lang w:eastAsia="lv-LV"/>
        </w:rPr>
        <w:lastRenderedPageBreak/>
        <w:t>Noteikt,</w:t>
      </w:r>
      <w:r w:rsidRPr="00116FCD">
        <w:rPr>
          <w:rFonts w:cs="Times New Roman"/>
          <w:iCs w:val="0"/>
          <w:color w:val="auto"/>
          <w:szCs w:val="24"/>
          <w:lang w:eastAsia="lv-LV"/>
        </w:rPr>
        <w:t xml:space="preserve"> ka visi izdevumi saistībā ar Nekustamā īpašuma atsavināšanu, saskaņā ar normatīvajos aktos noteikto kārtību, tiek segti no šim mērķim paredzētajiem Ogres novada pašvaldības 2022.gada budžeta līdzekļiem.</w:t>
      </w:r>
    </w:p>
    <w:p w14:paraId="20877A3F" w14:textId="77777777" w:rsidR="00116FCD" w:rsidRPr="00116FCD" w:rsidRDefault="00116FCD" w:rsidP="00116FCD">
      <w:pPr>
        <w:numPr>
          <w:ilvl w:val="0"/>
          <w:numId w:val="27"/>
        </w:numPr>
        <w:tabs>
          <w:tab w:val="left" w:pos="284"/>
        </w:tabs>
        <w:ind w:left="284" w:hanging="284"/>
        <w:contextualSpacing/>
        <w:jc w:val="both"/>
        <w:rPr>
          <w:rFonts w:cs="Times New Roman"/>
          <w:bCs/>
          <w:iCs w:val="0"/>
          <w:color w:val="auto"/>
          <w:szCs w:val="24"/>
          <w:lang w:eastAsia="lv-LV"/>
        </w:rPr>
      </w:pPr>
      <w:r w:rsidRPr="00116FCD">
        <w:rPr>
          <w:rFonts w:cs="Times New Roman"/>
          <w:b/>
          <w:bCs/>
          <w:iCs w:val="0"/>
          <w:color w:val="auto"/>
          <w:szCs w:val="24"/>
          <w:lang w:eastAsia="lv-LV"/>
        </w:rPr>
        <w:t>Kontroli</w:t>
      </w:r>
      <w:r w:rsidRPr="00116FCD">
        <w:rPr>
          <w:rFonts w:cs="Times New Roman"/>
          <w:iCs w:val="0"/>
          <w:color w:val="auto"/>
          <w:szCs w:val="24"/>
          <w:lang w:eastAsia="lv-LV"/>
        </w:rPr>
        <w:t xml:space="preserve"> par lēmuma izpildi uzdot Ogres novada pašvaldības izpilddirektoram.</w:t>
      </w:r>
    </w:p>
    <w:p w14:paraId="086978B0" w14:textId="77777777" w:rsidR="004D55B6" w:rsidRPr="00AC2A7E" w:rsidRDefault="004D55B6" w:rsidP="004D55B6">
      <w:pPr>
        <w:jc w:val="both"/>
        <w:rPr>
          <w:rStyle w:val="IntenseReference"/>
          <w:rFonts w:cs="Times New Roman"/>
          <w:color w:val="auto"/>
          <w:szCs w:val="24"/>
        </w:rPr>
      </w:pPr>
    </w:p>
    <w:p w14:paraId="5147BB72" w14:textId="77777777" w:rsidR="004D55B6" w:rsidRPr="00AC2A7E" w:rsidRDefault="004D55B6" w:rsidP="004D55B6">
      <w:pPr>
        <w:rPr>
          <w:rFonts w:cs="Times New Roman"/>
          <w:b/>
          <w:szCs w:val="24"/>
        </w:rPr>
      </w:pPr>
    </w:p>
    <w:p w14:paraId="47EEF781" w14:textId="77777777" w:rsidR="004D55B6" w:rsidRPr="00C2157E" w:rsidRDefault="00C2157E" w:rsidP="00C2157E">
      <w:pPr>
        <w:jc w:val="center"/>
        <w:rPr>
          <w:rFonts w:cs="Times New Roman"/>
          <w:b/>
          <w:noProof/>
          <w:szCs w:val="24"/>
        </w:rPr>
      </w:pPr>
      <w:r w:rsidRPr="00C2157E">
        <w:rPr>
          <w:rFonts w:cs="Times New Roman"/>
          <w:b/>
          <w:noProof/>
          <w:szCs w:val="24"/>
        </w:rPr>
        <w:t>5.</w:t>
      </w:r>
    </w:p>
    <w:p w14:paraId="3599E9B4"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sabiedrības vajadzībām nepieciešamā  dzīvokļa īpašuma  Zvaigžņu iela 9-1, Ogre, Ogres novads, atsavināšanu</w:t>
      </w:r>
    </w:p>
    <w:p w14:paraId="6CA7700F"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14:paraId="6E82EF33" w14:textId="77777777" w:rsidR="007067E3" w:rsidRDefault="007067E3" w:rsidP="00CB2D18">
      <w:pPr>
        <w:jc w:val="both"/>
        <w:rPr>
          <w:rFonts w:cs="Times New Roman"/>
          <w:szCs w:val="24"/>
        </w:rPr>
      </w:pPr>
    </w:p>
    <w:p w14:paraId="301F6C31" w14:textId="77777777" w:rsidR="00D05E34" w:rsidRPr="00D05E34" w:rsidRDefault="00D05E34" w:rsidP="00D05E34">
      <w:pPr>
        <w:ind w:firstLine="567"/>
        <w:jc w:val="both"/>
        <w:rPr>
          <w:rFonts w:cs="Times New Roman"/>
          <w:iCs w:val="0"/>
          <w:color w:val="auto"/>
          <w:szCs w:val="24"/>
        </w:rPr>
      </w:pPr>
      <w:r w:rsidRPr="00D05E34">
        <w:rPr>
          <w:rFonts w:cs="Times New Roman"/>
          <w:iCs w:val="0"/>
          <w:color w:val="auto"/>
          <w:szCs w:val="24"/>
        </w:rPr>
        <w:t>Ogres novada pašvaldības (turpmāk – Pašvaldība) dome 2022.gada 31.martā pieņēma lēmumu “Par dzīvokļu īpašumu Zvaigžņu ielā 9, Ogrē, Ogres nov., nepieciešamību  sabiedrības vajadzībām” (turpmāk – Lēmums). Ar Lēmumu noteica,</w:t>
      </w:r>
      <w:r w:rsidRPr="00D05E34">
        <w:rPr>
          <w:rFonts w:cs="Times New Roman"/>
          <w:iCs w:val="0"/>
          <w:color w:val="FF0000"/>
          <w:szCs w:val="24"/>
        </w:rPr>
        <w:t xml:space="preserve"> </w:t>
      </w:r>
      <w:r w:rsidRPr="00D05E34">
        <w:rPr>
          <w:rFonts w:cs="Times New Roman"/>
          <w:iCs w:val="0"/>
          <w:color w:val="auto"/>
          <w:szCs w:val="24"/>
        </w:rPr>
        <w:t xml:space="preserve">ka sabiedrības vajadzībām – likuma „Par pašvaldībām” 15.panta pirmās daļas  6.punktā noteikto pašvaldības autonomās  funkcijas realizācijai (nodrošināt veselības aprūpes pieejamību, kā arī veicināt iedzīvotāju veselīgu dzīvesveidu un sportu), lai </w:t>
      </w:r>
      <w:r w:rsidRPr="00D05E34">
        <w:rPr>
          <w:rFonts w:cs="Times New Roman"/>
          <w:bCs/>
          <w:iCs w:val="0"/>
          <w:color w:val="auto"/>
        </w:rPr>
        <w:t>projekta “Inženierbūves atjaunošana” ietvaros tiktu attīstīta sporta pakalpojumu infrastruktūra, atjaunojot ūdenstorni un izveidojot uz tā klinšu kāpšanas sienu,</w:t>
      </w:r>
      <w:r w:rsidRPr="00D05E34">
        <w:rPr>
          <w:rFonts w:cs="Times New Roman"/>
          <w:iCs w:val="0"/>
          <w:color w:val="auto"/>
          <w:szCs w:val="24"/>
        </w:rPr>
        <w:t xml:space="preserve"> veidojot mūsdienīgu un videi draudzīgu publiski pieejamu rekreācijas sporta un aktīvās atpūtas objektu, tādejādi veicinot veselīga dzīvesveida, sporta un tūrisma attīstību Ogres novadā, nepieciešams atsavināt dzīvokļa īpašumu Zvaigžņu iela 9-1, Ogre, Ogres nov., ar kadastra numuru 7401 900 7318, kopējo platību 46,3 m² un kopīpašuma 462/2169 domājamās daļas no būvēm ar kadastra apzīmējumiem 7401 003 0115 001, 7401 003 0115 002 un zemes ar kadastra apzīmējumu 7401 003 0506 (turpmāk - Nekustamais īpašums), kas ir nekustamā īpašuma Zvaigžņu</w:t>
      </w:r>
      <w:r w:rsidRPr="00D05E34">
        <w:rPr>
          <w:rFonts w:cs="Times New Roman"/>
          <w:bCs/>
          <w:iCs w:val="0"/>
          <w:color w:val="auto"/>
          <w:szCs w:val="24"/>
        </w:rPr>
        <w:t xml:space="preserve"> iela 9, Ogre, Ogres nov., sastāvā.</w:t>
      </w:r>
      <w:r w:rsidRPr="00D05E34">
        <w:rPr>
          <w:rFonts w:cs="Times New Roman"/>
          <w:iCs w:val="0"/>
          <w:color w:val="auto"/>
          <w:szCs w:val="24"/>
        </w:rPr>
        <w:t xml:space="preserve"> </w:t>
      </w:r>
    </w:p>
    <w:p w14:paraId="40866699" w14:textId="77777777" w:rsidR="00F02CF5" w:rsidRDefault="00D05E34" w:rsidP="00F02CF5">
      <w:pPr>
        <w:ind w:firstLine="567"/>
        <w:jc w:val="both"/>
        <w:rPr>
          <w:rFonts w:cs="Times New Roman"/>
          <w:iCs w:val="0"/>
          <w:color w:val="auto"/>
          <w:szCs w:val="24"/>
        </w:rPr>
      </w:pPr>
      <w:r w:rsidRPr="00D05E34">
        <w:rPr>
          <w:rFonts w:cs="Times New Roman"/>
          <w:iCs w:val="0"/>
          <w:color w:val="auto"/>
          <w:szCs w:val="24"/>
        </w:rPr>
        <w:t xml:space="preserve">Izvērtējot </w:t>
      </w:r>
      <w:r w:rsidRPr="00D05E34">
        <w:rPr>
          <w:rFonts w:cs="Times New Roman"/>
          <w:iCs w:val="0"/>
          <w:color w:val="auto"/>
          <w:szCs w:val="24"/>
          <w:lang w:eastAsia="lv-LV"/>
        </w:rPr>
        <w:t xml:space="preserve">Pašvaldības </w:t>
      </w:r>
      <w:r w:rsidRPr="00D05E34">
        <w:rPr>
          <w:rFonts w:cs="Times New Roman"/>
          <w:bCs/>
          <w:iCs w:val="0"/>
          <w:color w:val="auto"/>
          <w:szCs w:val="24"/>
        </w:rPr>
        <w:t xml:space="preserve">Maksas pakalpojumu izcenojumu aprēķinu un atlīdzības noteikšanas komisijas (turpmāk - </w:t>
      </w:r>
      <w:r w:rsidRPr="00D05E34">
        <w:rPr>
          <w:rFonts w:cs="Times New Roman"/>
          <w:iCs w:val="0"/>
          <w:color w:val="auto"/>
          <w:szCs w:val="24"/>
        </w:rPr>
        <w:t xml:space="preserve">Atlīdzības noteikšanas komisija) </w:t>
      </w:r>
      <w:r w:rsidRPr="00D05E34">
        <w:rPr>
          <w:rFonts w:cs="Times New Roman"/>
          <w:iCs w:val="0"/>
          <w:color w:val="auto"/>
          <w:szCs w:val="24"/>
          <w:lang w:eastAsia="lv-LV"/>
        </w:rPr>
        <w:t xml:space="preserve">2022.gada 4.augusta lēmumu (protokols Nr.2, </w:t>
      </w:r>
      <w:r w:rsidRPr="00D05E34">
        <w:rPr>
          <w:rFonts w:cs="Times New Roman"/>
          <w:iCs w:val="0"/>
          <w:color w:val="auto"/>
          <w:szCs w:val="24"/>
        </w:rPr>
        <w:t>1.§) “</w:t>
      </w:r>
      <w:r w:rsidRPr="00D05E34">
        <w:rPr>
          <w:rFonts w:cs="Times New Roman"/>
          <w:bCs/>
          <w:iCs w:val="0"/>
          <w:color w:val="auto"/>
          <w:szCs w:val="24"/>
        </w:rPr>
        <w:t xml:space="preserve">Par atsavināmā dzīvokļa īpašuma </w:t>
      </w:r>
      <w:r w:rsidRPr="00D05E34">
        <w:rPr>
          <w:rFonts w:cs="Times New Roman"/>
          <w:iCs w:val="0"/>
          <w:color w:val="auto"/>
          <w:szCs w:val="24"/>
        </w:rPr>
        <w:t xml:space="preserve">Zvaigžņu iela 9-1, Ogre, Ogres nov., ar kadastra apzīmējumu 7401 900 7318 </w:t>
      </w:r>
      <w:r w:rsidRPr="00D05E34">
        <w:rPr>
          <w:rFonts w:cs="Times New Roman"/>
          <w:bCs/>
          <w:iCs w:val="0"/>
          <w:color w:val="auto"/>
          <w:szCs w:val="24"/>
        </w:rPr>
        <w:t>atlīdzības apstiprināšanu</w:t>
      </w:r>
      <w:r w:rsidRPr="00D05E34">
        <w:rPr>
          <w:rFonts w:cs="Times New Roman"/>
          <w:iCs w:val="0"/>
          <w:color w:val="auto"/>
          <w:szCs w:val="24"/>
        </w:rPr>
        <w:t>” un pievienotos dokumentus, Pašvaldības dome konstatēja:</w:t>
      </w:r>
    </w:p>
    <w:p w14:paraId="7F1ACA67" w14:textId="77777777" w:rsidR="00D05E34" w:rsidRPr="00F02CF5" w:rsidRDefault="00D05E34" w:rsidP="00353EFF">
      <w:pPr>
        <w:pStyle w:val="ListParagraph"/>
        <w:numPr>
          <w:ilvl w:val="0"/>
          <w:numId w:val="32"/>
        </w:numPr>
        <w:jc w:val="both"/>
      </w:pPr>
      <w:r w:rsidRPr="00A00D39">
        <w:t>2022.gada 22.aprīlī Pašvaldība nosūtīja  Nekustamā īpašuma īpašniekam paziņojumu par Lēmumu (reģistrēts Pašvaldībā ar Nr. 2-5.2/775);</w:t>
      </w:r>
    </w:p>
    <w:p w14:paraId="41D3D4EB" w14:textId="77777777" w:rsidR="00D05E34" w:rsidRPr="00D05E34" w:rsidRDefault="00D05E34" w:rsidP="00353EFF">
      <w:pPr>
        <w:numPr>
          <w:ilvl w:val="0"/>
          <w:numId w:val="32"/>
        </w:numPr>
        <w:ind w:left="851" w:hanging="284"/>
        <w:contextualSpacing/>
        <w:jc w:val="both"/>
        <w:rPr>
          <w:rFonts w:cs="Times New Roman"/>
          <w:iCs w:val="0"/>
          <w:color w:val="auto"/>
          <w:szCs w:val="24"/>
          <w:lang w:eastAsia="lv-LV"/>
        </w:rPr>
      </w:pPr>
      <w:r w:rsidRPr="00D05E34">
        <w:rPr>
          <w:rFonts w:cs="Times New Roman"/>
          <w:iCs w:val="0"/>
          <w:color w:val="auto"/>
          <w:szCs w:val="24"/>
          <w:lang w:eastAsia="lv-LV"/>
        </w:rPr>
        <w:t>2022.gada 2.maijā Pašvaldībā saņemta Nekustamā īpašuma īpašnieka atbilde (reģistrēts Pašvaldībā ar Nr.2-4.2/1355), kurā norādīts, ka īpašnieks piekrīt Nekustamā īpašuma atsavināšanai sabiedrības vajadzībām, un kā atlīdzību vēlas saņemt līdzvērtīgu dzīvokļa īpašumu;</w:t>
      </w:r>
    </w:p>
    <w:p w14:paraId="769C0CD1" w14:textId="77777777" w:rsidR="00D05E34" w:rsidRPr="00D05E34" w:rsidRDefault="00D05E34" w:rsidP="00353EFF">
      <w:pPr>
        <w:numPr>
          <w:ilvl w:val="0"/>
          <w:numId w:val="32"/>
        </w:numPr>
        <w:ind w:left="851" w:hanging="284"/>
        <w:contextualSpacing/>
        <w:jc w:val="both"/>
        <w:rPr>
          <w:rFonts w:cs="Times New Roman"/>
          <w:iCs w:val="0"/>
          <w:color w:val="auto"/>
          <w:szCs w:val="24"/>
          <w:lang w:eastAsia="lv-LV"/>
        </w:rPr>
      </w:pPr>
      <w:r w:rsidRPr="00D05E34">
        <w:rPr>
          <w:rFonts w:cs="Times New Roman"/>
          <w:iCs w:val="0"/>
          <w:color w:val="auto"/>
          <w:szCs w:val="24"/>
          <w:lang w:eastAsia="lv-LV"/>
        </w:rPr>
        <w:t>Sabiedrības vajadzībām nepieciešamā nekustamā īpašuma atsavināšanas likuma (turpmāk – Īpašuma atsavināšanas likums) 26.panta pirmās daļas 1.punktā noteikts, ka institūcija  atlīdzību izmaksā bezskaidras naudas norēķinu veidā vai, vienojoties ar nekustamā īpašuma īpašnieku, izmanto citu taisnīgu atlīdzības kompensācijas veidu - piedāvājot citu līdzvērtīgu nekustamo īpašumu;</w:t>
      </w:r>
    </w:p>
    <w:p w14:paraId="5BA498C6" w14:textId="77777777" w:rsidR="00D05E34" w:rsidRPr="00D05E34" w:rsidRDefault="00D05E34" w:rsidP="00353EFF">
      <w:pPr>
        <w:numPr>
          <w:ilvl w:val="0"/>
          <w:numId w:val="32"/>
        </w:numPr>
        <w:ind w:left="851" w:hanging="284"/>
        <w:contextualSpacing/>
        <w:jc w:val="both"/>
        <w:rPr>
          <w:rFonts w:cs="Times New Roman"/>
          <w:iCs w:val="0"/>
          <w:color w:val="auto"/>
          <w:szCs w:val="24"/>
          <w:lang w:eastAsia="lv-LV"/>
        </w:rPr>
      </w:pPr>
      <w:r w:rsidRPr="00D05E34">
        <w:rPr>
          <w:rFonts w:cs="Times New Roman"/>
          <w:iCs w:val="0"/>
          <w:color w:val="auto"/>
          <w:szCs w:val="24"/>
          <w:lang w:eastAsia="lv-LV"/>
        </w:rPr>
        <w:t>Publiskas personas mantas atsavināšanas likuma (turpmāk – Atsavināšanas likums) 38.panta pirmajā daļā noteikts, ka publiskas personas nekustamo īpašumu var mainīt pret līdzvērtīgu nekustamo īpašumu, kas nepieciešams publiskas personas funkciju izpildes nodrošināšanai;</w:t>
      </w:r>
    </w:p>
    <w:p w14:paraId="5485BEAB" w14:textId="77777777" w:rsidR="00D05E34" w:rsidRPr="00D05E34" w:rsidRDefault="00D05E34" w:rsidP="00353EFF">
      <w:pPr>
        <w:numPr>
          <w:ilvl w:val="0"/>
          <w:numId w:val="32"/>
        </w:numPr>
        <w:ind w:left="851" w:hanging="284"/>
        <w:contextualSpacing/>
        <w:jc w:val="both"/>
        <w:rPr>
          <w:rFonts w:cs="Times New Roman"/>
          <w:iCs w:val="0"/>
          <w:color w:val="auto"/>
          <w:szCs w:val="24"/>
          <w:lang w:eastAsia="lv-LV"/>
        </w:rPr>
      </w:pPr>
      <w:r w:rsidRPr="00D05E34">
        <w:rPr>
          <w:rFonts w:cs="Times New Roman"/>
          <w:iCs w:val="0"/>
          <w:color w:val="auto"/>
          <w:szCs w:val="24"/>
          <w:lang w:eastAsia="lv-LV"/>
        </w:rPr>
        <w:t xml:space="preserve"> Atsavināšanas likuma 38.panta otrajā daļā noteikts, ka publiskas personas maināmo nekustamo īpašumu un līdzvērtīgu citas personas nekustamo īpašumu novērtē šajā likumā noteiktajā kārtībā un nosaka tā nosacīto cenu (8.pants), savukārt minētā panta trešajā daļā noteikts, ka maināmo nekustamo īpašumu nosacīto cenu starpība </w:t>
      </w:r>
      <w:r w:rsidRPr="00D05E34">
        <w:rPr>
          <w:rFonts w:cs="Times New Roman"/>
          <w:bCs/>
          <w:iCs w:val="0"/>
          <w:color w:val="auto"/>
          <w:szCs w:val="24"/>
          <w:lang w:eastAsia="lv-LV"/>
        </w:rPr>
        <w:t>nedrīkst pārsniegt 20 procentus, un šo starpību sedz naudā;</w:t>
      </w:r>
    </w:p>
    <w:p w14:paraId="29F07EB0" w14:textId="77777777" w:rsidR="00D05E34" w:rsidRPr="00D05E34" w:rsidRDefault="00D05E34" w:rsidP="00353EFF">
      <w:pPr>
        <w:numPr>
          <w:ilvl w:val="0"/>
          <w:numId w:val="32"/>
        </w:numPr>
        <w:ind w:left="851" w:hanging="284"/>
        <w:contextualSpacing/>
        <w:jc w:val="both"/>
        <w:rPr>
          <w:rFonts w:cs="Times New Roman"/>
          <w:iCs w:val="0"/>
          <w:color w:val="auto"/>
          <w:szCs w:val="24"/>
          <w:lang w:eastAsia="lv-LV"/>
        </w:rPr>
      </w:pPr>
      <w:r w:rsidRPr="00D05E34">
        <w:rPr>
          <w:rFonts w:cs="Times New Roman"/>
          <w:iCs w:val="0"/>
          <w:color w:val="auto"/>
          <w:szCs w:val="24"/>
          <w:lang w:eastAsia="lv-LV"/>
        </w:rPr>
        <w:lastRenderedPageBreak/>
        <w:t>Pamatojoties uz Īpašuma atsavināšanas likumu un Atsavināšanas likumu, lai noteiktu atlīdzību un nosacīto cenu par atsavināmo Nekustamā īpašuma, mainot to pret Pašvaldības līdzvērtīgu īpašumu, Pašvaldība uzdeva SIA „</w:t>
      </w:r>
      <w:proofErr w:type="spellStart"/>
      <w:r w:rsidRPr="00D05E34">
        <w:rPr>
          <w:rFonts w:cs="Times New Roman"/>
          <w:iCs w:val="0"/>
          <w:color w:val="auto"/>
          <w:szCs w:val="24"/>
          <w:lang w:eastAsia="lv-LV"/>
        </w:rPr>
        <w:t>Eiroeksperts</w:t>
      </w:r>
      <w:proofErr w:type="spellEnd"/>
      <w:r w:rsidRPr="00D05E34">
        <w:rPr>
          <w:rFonts w:cs="Times New Roman"/>
          <w:iCs w:val="0"/>
          <w:color w:val="auto"/>
          <w:szCs w:val="24"/>
          <w:lang w:eastAsia="lv-LV"/>
        </w:rPr>
        <w:t xml:space="preserve">” veikt Nekustamā īpašuma un Pašvaldībai piederoša nekustamā īpašuma  - </w:t>
      </w:r>
      <w:r w:rsidRPr="00D05E34">
        <w:rPr>
          <w:rFonts w:cs="Times New Roman"/>
          <w:bCs/>
          <w:iCs w:val="0"/>
          <w:color w:val="auto"/>
          <w:szCs w:val="24"/>
          <w:lang w:eastAsia="ar-SA"/>
        </w:rPr>
        <w:t>Rīgas iela 6-96,</w:t>
      </w:r>
      <w:r w:rsidRPr="00D05E34">
        <w:rPr>
          <w:rFonts w:cs="Times New Roman"/>
          <w:b/>
          <w:bCs/>
          <w:iCs w:val="0"/>
          <w:color w:val="auto"/>
          <w:szCs w:val="24"/>
          <w:lang w:eastAsia="ar-SA"/>
        </w:rPr>
        <w:t xml:space="preserve"> </w:t>
      </w:r>
      <w:r w:rsidRPr="00D05E34">
        <w:rPr>
          <w:rFonts w:cs="Times New Roman"/>
          <w:iCs w:val="0"/>
          <w:color w:val="auto"/>
          <w:szCs w:val="24"/>
          <w:lang w:eastAsia="ar-SA"/>
        </w:rPr>
        <w:t xml:space="preserve">Ogre, Ogres novads, kadastra numurs 7401 900 6484, </w:t>
      </w:r>
      <w:r w:rsidRPr="00D05E34">
        <w:rPr>
          <w:rFonts w:cs="Times New Roman"/>
          <w:iCs w:val="0"/>
          <w:szCs w:val="24"/>
          <w:lang w:eastAsia="lv-LV"/>
        </w:rPr>
        <w:t>ar kopējo platību 50.1 m</w:t>
      </w:r>
      <w:r w:rsidRPr="00D05E34">
        <w:rPr>
          <w:rFonts w:cs="Times New Roman"/>
          <w:iCs w:val="0"/>
          <w:szCs w:val="24"/>
          <w:vertAlign w:val="superscript"/>
          <w:lang w:eastAsia="lv-LV"/>
        </w:rPr>
        <w:t>2</w:t>
      </w:r>
      <w:r w:rsidRPr="00D05E34">
        <w:rPr>
          <w:rFonts w:cs="Times New Roman"/>
          <w:iCs w:val="0"/>
          <w:szCs w:val="24"/>
          <w:lang w:eastAsia="lv-LV"/>
        </w:rPr>
        <w:t xml:space="preserve"> un kopīpašuma 4716/737019</w:t>
      </w:r>
      <w:r w:rsidRPr="00D05E34">
        <w:rPr>
          <w:rFonts w:ascii="ArialMT" w:hAnsi="ArialMT" w:cs="ArialMT"/>
          <w:iCs w:val="0"/>
          <w:color w:val="auto"/>
          <w:sz w:val="22"/>
          <w:szCs w:val="22"/>
          <w:lang w:eastAsia="lv-LV"/>
        </w:rPr>
        <w:t xml:space="preserve"> </w:t>
      </w:r>
      <w:r w:rsidRPr="00D05E34">
        <w:rPr>
          <w:rFonts w:cs="Times New Roman"/>
          <w:iCs w:val="0"/>
          <w:szCs w:val="24"/>
          <w:lang w:eastAsia="lv-LV"/>
        </w:rPr>
        <w:t xml:space="preserve">domājamās daļas no būves ar kadastra apzīmējumu 7401 001 0460 001, </w:t>
      </w:r>
      <w:r w:rsidRPr="00D05E34">
        <w:rPr>
          <w:rFonts w:cs="Times New Roman"/>
          <w:iCs w:val="0"/>
          <w:color w:val="auto"/>
          <w:szCs w:val="24"/>
          <w:lang w:eastAsia="ar-SA"/>
        </w:rPr>
        <w:t xml:space="preserve">un </w:t>
      </w:r>
      <w:r w:rsidRPr="00D05E34">
        <w:rPr>
          <w:rFonts w:cs="Times New Roman"/>
          <w:iCs w:val="0"/>
          <w:szCs w:val="24"/>
          <w:lang w:eastAsia="lv-LV"/>
        </w:rPr>
        <w:t xml:space="preserve">zemes ar kadastra apzīmējumiem 7401 001 0460; 7401 001 0461 </w:t>
      </w:r>
      <w:r w:rsidRPr="00D05E34">
        <w:rPr>
          <w:rFonts w:cs="Times New Roman"/>
          <w:iCs w:val="0"/>
          <w:color w:val="auto"/>
          <w:szCs w:val="24"/>
          <w:lang w:eastAsia="lv-LV"/>
        </w:rPr>
        <w:t>(turpmāk – Pašvaldības īpašums)  novērtējumus;</w:t>
      </w:r>
    </w:p>
    <w:p w14:paraId="0A38F43E" w14:textId="77777777" w:rsidR="00D05E34" w:rsidRPr="00D05E34" w:rsidRDefault="00D05E34" w:rsidP="00353EFF">
      <w:pPr>
        <w:numPr>
          <w:ilvl w:val="0"/>
          <w:numId w:val="32"/>
        </w:numPr>
        <w:ind w:left="851" w:hanging="284"/>
        <w:contextualSpacing/>
        <w:jc w:val="both"/>
        <w:rPr>
          <w:rFonts w:cs="Times New Roman"/>
          <w:iCs w:val="0"/>
          <w:color w:val="auto"/>
          <w:szCs w:val="24"/>
          <w:lang w:eastAsia="lv-LV"/>
        </w:rPr>
      </w:pPr>
      <w:r w:rsidRPr="00D05E34">
        <w:rPr>
          <w:rFonts w:cs="Times New Roman"/>
          <w:iCs w:val="0"/>
          <w:color w:val="auto"/>
          <w:szCs w:val="24"/>
          <w:lang w:eastAsia="lv-LV"/>
        </w:rPr>
        <w:t>Saskaņā ar SIA „</w:t>
      </w:r>
      <w:proofErr w:type="spellStart"/>
      <w:r w:rsidRPr="00D05E34">
        <w:rPr>
          <w:rFonts w:cs="Times New Roman"/>
          <w:iCs w:val="0"/>
          <w:color w:val="auto"/>
          <w:szCs w:val="24"/>
          <w:lang w:eastAsia="lv-LV"/>
        </w:rPr>
        <w:t>Eiroeksperts</w:t>
      </w:r>
      <w:proofErr w:type="spellEnd"/>
      <w:r w:rsidRPr="00D05E34">
        <w:rPr>
          <w:rFonts w:cs="Times New Roman"/>
          <w:iCs w:val="0"/>
          <w:color w:val="auto"/>
          <w:szCs w:val="24"/>
          <w:lang w:eastAsia="lv-LV"/>
        </w:rPr>
        <w:t xml:space="preserve">” atsavināmā Nekustamā īpašuma novērtējumu (reģistrācijas Nr.L11039/ER/2022) Nekustamā īpašuma tirgus vērtība ir </w:t>
      </w:r>
      <w:r w:rsidRPr="00D05E34">
        <w:rPr>
          <w:rFonts w:cs="Times New Roman"/>
          <w:bCs/>
          <w:iCs w:val="0"/>
          <w:color w:val="auto"/>
          <w:szCs w:val="24"/>
          <w:lang w:eastAsia="lv-LV"/>
        </w:rPr>
        <w:t xml:space="preserve">23 000 EUR </w:t>
      </w:r>
      <w:r w:rsidRPr="00D05E34">
        <w:rPr>
          <w:rFonts w:cs="Times New Roman"/>
          <w:iCs w:val="0"/>
          <w:color w:val="auto"/>
          <w:szCs w:val="24"/>
          <w:lang w:eastAsia="lv-LV"/>
        </w:rPr>
        <w:t xml:space="preserve">(divdesmit trīs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 turpmāk – Vērtējums Nr.1;</w:t>
      </w:r>
    </w:p>
    <w:p w14:paraId="45FE9AE2" w14:textId="77777777" w:rsidR="00D05E34" w:rsidRPr="00D05E34" w:rsidRDefault="00D05E34" w:rsidP="00353EFF">
      <w:pPr>
        <w:numPr>
          <w:ilvl w:val="0"/>
          <w:numId w:val="32"/>
        </w:numPr>
        <w:ind w:left="851" w:hanging="284"/>
        <w:contextualSpacing/>
        <w:jc w:val="both"/>
        <w:rPr>
          <w:rFonts w:cs="Times New Roman"/>
          <w:iCs w:val="0"/>
          <w:color w:val="auto"/>
          <w:szCs w:val="24"/>
          <w:lang w:eastAsia="lv-LV"/>
        </w:rPr>
      </w:pPr>
      <w:r w:rsidRPr="00D05E34">
        <w:rPr>
          <w:rFonts w:cs="Times New Roman"/>
          <w:iCs w:val="0"/>
          <w:color w:val="auto"/>
          <w:szCs w:val="24"/>
          <w:lang w:eastAsia="lv-LV"/>
        </w:rPr>
        <w:t>Saskaņā ar SIA „</w:t>
      </w:r>
      <w:proofErr w:type="spellStart"/>
      <w:r w:rsidRPr="00D05E34">
        <w:rPr>
          <w:rFonts w:cs="Times New Roman"/>
          <w:iCs w:val="0"/>
          <w:color w:val="auto"/>
          <w:szCs w:val="24"/>
          <w:lang w:eastAsia="lv-LV"/>
        </w:rPr>
        <w:t>Eiroeksperts</w:t>
      </w:r>
      <w:proofErr w:type="spellEnd"/>
      <w:r w:rsidRPr="00D05E34">
        <w:rPr>
          <w:rFonts w:cs="Times New Roman"/>
          <w:iCs w:val="0"/>
          <w:color w:val="auto"/>
          <w:szCs w:val="24"/>
          <w:lang w:eastAsia="lv-LV"/>
        </w:rPr>
        <w:t xml:space="preserve">” Pašvaldības īpašuma novērtējumu (reģistrācijas Nr.L11040/ER/2022) Pašvaldības īpašuma tirgus vērtība ir </w:t>
      </w:r>
      <w:r w:rsidRPr="00D05E34">
        <w:rPr>
          <w:rFonts w:cs="Times New Roman"/>
          <w:bCs/>
          <w:iCs w:val="0"/>
          <w:color w:val="auto"/>
          <w:szCs w:val="24"/>
          <w:lang w:eastAsia="lv-LV"/>
        </w:rPr>
        <w:t>27 000 EUR</w:t>
      </w:r>
      <w:r w:rsidRPr="00D05E34">
        <w:rPr>
          <w:rFonts w:cs="Times New Roman"/>
          <w:iCs w:val="0"/>
          <w:color w:val="auto"/>
          <w:szCs w:val="24"/>
          <w:lang w:eastAsia="lv-LV"/>
        </w:rPr>
        <w:t xml:space="preserve"> (divdesmit septiņi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 turpmāk – Vērtējums Nr.2;</w:t>
      </w:r>
    </w:p>
    <w:p w14:paraId="538897F5" w14:textId="77777777" w:rsidR="00D05E34" w:rsidRPr="00D05E34" w:rsidRDefault="00D05E34" w:rsidP="00353EFF">
      <w:pPr>
        <w:numPr>
          <w:ilvl w:val="0"/>
          <w:numId w:val="32"/>
        </w:numPr>
        <w:ind w:left="851" w:hanging="284"/>
        <w:contextualSpacing/>
        <w:jc w:val="both"/>
        <w:rPr>
          <w:rFonts w:cs="Times New Roman"/>
          <w:iCs w:val="0"/>
          <w:color w:val="auto"/>
          <w:szCs w:val="24"/>
          <w:lang w:eastAsia="lv-LV"/>
        </w:rPr>
      </w:pPr>
      <w:r w:rsidRPr="00D05E34">
        <w:rPr>
          <w:rFonts w:cs="Times New Roman"/>
          <w:iCs w:val="0"/>
          <w:color w:val="auto"/>
          <w:szCs w:val="24"/>
          <w:lang w:eastAsia="lv-LV"/>
        </w:rPr>
        <w:t xml:space="preserve">Ievērojot Vērtējumā Nr.1 un Vērtējumā Nr.2 noteikto maināmo nekustamo īpašumu tirgus vērtību un Pašvaldības Mantas novērtēšanas un izsoles komisijas (2022.gada 8.jūnija protokols Nr.K.1-2/109) noteikto maināmo nekustamo īpašumu nosacīto cenu, atbilstoši Īpašuma atsavināšanas likumā un Atsavināšanas likumā noteiktajam, maināmo nekustamo īpašumu nosacīto cenu starpība nepārsniedz 20 procentus, līdz ar to Nekustamā īpašuma un Pašvaldības īpašuma maiņa ir iespējama, Nekustamā īpašuma īpašniekam sedzot cenu starpību </w:t>
      </w:r>
      <w:r w:rsidRPr="00D05E34">
        <w:rPr>
          <w:rFonts w:cs="Times New Roman"/>
          <w:bCs/>
          <w:iCs w:val="0"/>
          <w:color w:val="auto"/>
          <w:szCs w:val="24"/>
          <w:lang w:eastAsia="lv-LV"/>
        </w:rPr>
        <w:t>4 000 EUR</w:t>
      </w:r>
      <w:r w:rsidRPr="00D05E34">
        <w:rPr>
          <w:rFonts w:cs="Times New Roman"/>
          <w:iCs w:val="0"/>
          <w:color w:val="auto"/>
          <w:szCs w:val="24"/>
          <w:lang w:eastAsia="lv-LV"/>
        </w:rPr>
        <w:t xml:space="preserve"> (četri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 apmērā par Pašvaldības īpašumu;</w:t>
      </w:r>
    </w:p>
    <w:p w14:paraId="3A3A7343" w14:textId="77777777" w:rsidR="00D05E34" w:rsidRPr="00D05E34" w:rsidRDefault="00D05E34" w:rsidP="00353EFF">
      <w:pPr>
        <w:numPr>
          <w:ilvl w:val="0"/>
          <w:numId w:val="32"/>
        </w:numPr>
        <w:ind w:left="993" w:hanging="426"/>
        <w:contextualSpacing/>
        <w:jc w:val="both"/>
        <w:rPr>
          <w:rFonts w:cs="Times New Roman"/>
          <w:iCs w:val="0"/>
          <w:color w:val="auto"/>
          <w:szCs w:val="24"/>
          <w:lang w:eastAsia="lv-LV"/>
        </w:rPr>
      </w:pPr>
      <w:r w:rsidRPr="00D05E34">
        <w:rPr>
          <w:rFonts w:cs="Times New Roman"/>
          <w:iCs w:val="0"/>
          <w:color w:val="auto"/>
          <w:szCs w:val="24"/>
          <w:lang w:eastAsia="lv-LV"/>
        </w:rPr>
        <w:t>2022.gada 9.jūnijā Pašvaldība nosūtīja Dzīvokļa īpašniekam vēstuli Nr.</w:t>
      </w:r>
      <w:hyperlink r:id="rId13" w:history="1">
        <w:r w:rsidRPr="00D05E34">
          <w:rPr>
            <w:rFonts w:cs="Times New Roman"/>
            <w:iCs w:val="0"/>
            <w:color w:val="auto"/>
            <w:szCs w:val="24"/>
            <w:lang w:eastAsia="lv-LV"/>
          </w:rPr>
          <w:t>2-5.2/</w:t>
        </w:r>
      </w:hyperlink>
      <w:r w:rsidRPr="00D05E34">
        <w:rPr>
          <w:rFonts w:cs="Times New Roman"/>
          <w:iCs w:val="0"/>
          <w:color w:val="auto"/>
          <w:szCs w:val="24"/>
          <w:lang w:eastAsia="lv-LV"/>
        </w:rPr>
        <w:t>1294 “Par īpašuma Zvaigžņu iela 9-1, Ogre, novērtējumu”, ar kuru informēja par SIA „</w:t>
      </w:r>
      <w:proofErr w:type="spellStart"/>
      <w:r w:rsidRPr="00D05E34">
        <w:rPr>
          <w:rFonts w:cs="Times New Roman"/>
          <w:iCs w:val="0"/>
          <w:color w:val="auto"/>
          <w:szCs w:val="24"/>
          <w:lang w:eastAsia="lv-LV"/>
        </w:rPr>
        <w:t>Eiroeksperts</w:t>
      </w:r>
      <w:proofErr w:type="spellEnd"/>
      <w:r w:rsidRPr="00D05E34">
        <w:rPr>
          <w:rFonts w:cs="Times New Roman"/>
          <w:iCs w:val="0"/>
          <w:color w:val="auto"/>
          <w:szCs w:val="24"/>
          <w:lang w:eastAsia="lv-LV"/>
        </w:rPr>
        <w:t xml:space="preserve">” veikto nekustamo īpašumu novērtējumu un aicināja izteikt viedokli par Nekustamā īpašuma un Pašvaldības īpašuma maiņas iespēju, sedzot starpību 4 000 EUR (četri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w:t>
      </w:r>
    </w:p>
    <w:p w14:paraId="6F64A256" w14:textId="77777777" w:rsidR="00D05E34" w:rsidRPr="00D05E34" w:rsidRDefault="00D05E34" w:rsidP="00353EFF">
      <w:pPr>
        <w:numPr>
          <w:ilvl w:val="0"/>
          <w:numId w:val="32"/>
        </w:numPr>
        <w:ind w:left="993" w:hanging="426"/>
        <w:contextualSpacing/>
        <w:jc w:val="both"/>
        <w:rPr>
          <w:rFonts w:cs="Times New Roman"/>
          <w:iCs w:val="0"/>
          <w:color w:val="auto"/>
          <w:szCs w:val="24"/>
          <w:lang w:eastAsia="lv-LV"/>
        </w:rPr>
      </w:pPr>
      <w:r w:rsidRPr="00D05E34">
        <w:rPr>
          <w:rFonts w:cs="Times New Roman"/>
          <w:iCs w:val="0"/>
          <w:color w:val="auto"/>
          <w:szCs w:val="24"/>
          <w:lang w:eastAsia="lv-LV"/>
        </w:rPr>
        <w:t>2022.gada 28.jūnijā Pašvaldībā saņemts Nekustamā īpašuma īpašnieka iesniegums (reģistrēts Pašvaldībā ar Nr.2-4.2/1911), kurā Nekustamā īpašuma īpašnieks apliecina, ka iepazinies ar SIA „</w:t>
      </w:r>
      <w:proofErr w:type="spellStart"/>
      <w:r w:rsidRPr="00D05E34">
        <w:rPr>
          <w:rFonts w:cs="Times New Roman"/>
          <w:iCs w:val="0"/>
          <w:color w:val="auto"/>
          <w:szCs w:val="24"/>
          <w:lang w:eastAsia="lv-LV"/>
        </w:rPr>
        <w:t>Eiroeksperts</w:t>
      </w:r>
      <w:proofErr w:type="spellEnd"/>
      <w:r w:rsidRPr="00D05E34">
        <w:rPr>
          <w:rFonts w:cs="Times New Roman"/>
          <w:iCs w:val="0"/>
          <w:color w:val="auto"/>
          <w:szCs w:val="24"/>
          <w:lang w:eastAsia="lv-LV"/>
        </w:rPr>
        <w:t xml:space="preserve">” atsavināmo Nekustamo īpašumu un Pašvaldības īpašuma novērtējumu un piekrīt segt īpašumu maiņas starpību  4 000 EUR (četri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 apmērā;</w:t>
      </w:r>
    </w:p>
    <w:p w14:paraId="02B4A4A6" w14:textId="77777777" w:rsidR="00D05E34" w:rsidRPr="00D05E34" w:rsidRDefault="00D05E34" w:rsidP="00353EFF">
      <w:pPr>
        <w:numPr>
          <w:ilvl w:val="0"/>
          <w:numId w:val="32"/>
        </w:numPr>
        <w:ind w:left="993" w:hanging="426"/>
        <w:contextualSpacing/>
        <w:jc w:val="both"/>
        <w:rPr>
          <w:rFonts w:cs="Times New Roman"/>
          <w:iCs w:val="0"/>
          <w:color w:val="auto"/>
          <w:szCs w:val="24"/>
          <w:lang w:eastAsia="lv-LV"/>
        </w:rPr>
      </w:pPr>
      <w:r w:rsidRPr="00D05E34">
        <w:rPr>
          <w:rFonts w:cs="Times New Roman"/>
          <w:iCs w:val="0"/>
          <w:color w:val="auto"/>
          <w:szCs w:val="24"/>
          <w:lang w:eastAsia="lv-LV"/>
        </w:rPr>
        <w:t>Atlīdzības noteikšanas komisija 2022.gada 4.augusta sēdē  (protokols Nr.2) ar lēmumu Nr.1 “</w:t>
      </w:r>
      <w:r w:rsidRPr="00D05E34">
        <w:rPr>
          <w:rFonts w:cs="Times New Roman"/>
          <w:bCs/>
          <w:iCs w:val="0"/>
          <w:color w:val="auto"/>
          <w:szCs w:val="24"/>
          <w:lang w:eastAsia="lv-LV"/>
        </w:rPr>
        <w:t xml:space="preserve">Par atsavināmā dzīvokļa īpašuma </w:t>
      </w:r>
      <w:r w:rsidRPr="00D05E34">
        <w:rPr>
          <w:rFonts w:cs="Times New Roman"/>
          <w:iCs w:val="0"/>
          <w:color w:val="auto"/>
          <w:szCs w:val="24"/>
          <w:lang w:eastAsia="lv-LV"/>
        </w:rPr>
        <w:t xml:space="preserve">Zvaigžņu iela 9-1, Ogre, Ogres nov., ar kadastra apzīmējumu 7401 900 7318 </w:t>
      </w:r>
      <w:r w:rsidRPr="00D05E34">
        <w:rPr>
          <w:rFonts w:cs="Times New Roman"/>
          <w:bCs/>
          <w:iCs w:val="0"/>
          <w:color w:val="auto"/>
          <w:szCs w:val="24"/>
          <w:lang w:eastAsia="lv-LV"/>
        </w:rPr>
        <w:t>atlīdzības apstiprināšanu”</w:t>
      </w:r>
      <w:r w:rsidRPr="00D05E34">
        <w:rPr>
          <w:rFonts w:cs="Times New Roman"/>
          <w:iCs w:val="0"/>
          <w:color w:val="auto"/>
          <w:szCs w:val="24"/>
          <w:lang w:eastAsia="lv-LV"/>
        </w:rPr>
        <w:t xml:space="preserve"> nolēma apstiprināt aprēķinātās atlīdzības Nekustamam īpašumam un Pašvaldības īpašumam, ar iespēju atsavināmā Nekustamā īpašuma īpašniekam segt maiņas starpību  4 000 EUR (četri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 apmērā un Atlīdzības noteikšanas komisijas lēmumu iesniegt izvērtēšanai un lēmuma pieņemšanai Ogres novada pašvaldības domei.</w:t>
      </w:r>
    </w:p>
    <w:p w14:paraId="671D1AE4" w14:textId="77777777" w:rsidR="00D05E34" w:rsidRDefault="00D05E34" w:rsidP="00D05E34">
      <w:pPr>
        <w:suppressAutoHyphens/>
        <w:ind w:firstLine="720"/>
        <w:jc w:val="both"/>
        <w:rPr>
          <w:rFonts w:cs="Times New Roman"/>
          <w:iCs w:val="0"/>
          <w:color w:val="auto"/>
          <w:szCs w:val="24"/>
          <w:lang w:eastAsia="lv-LV"/>
        </w:rPr>
      </w:pPr>
      <w:r w:rsidRPr="00D05E34">
        <w:rPr>
          <w:rFonts w:cs="Times New Roman"/>
          <w:iCs w:val="0"/>
          <w:color w:val="auto"/>
          <w:szCs w:val="24"/>
        </w:rPr>
        <w:t>Ņemot vērā minēto un pamatojoties uz likuma “Par pašvaldībām” 4.pantu, 14.panta pirmās daļas 2.punktu, 15.panta pirmās daļas 6.punktu, 21.panta pirmās daļas 17.punktu, Sabiedrības vajadzībām nepieciešamā nekustamā īpašuma atsavināšanas likuma 4.pantu, 9.panta pirmo daļu, 10.panta pirmo daļu, 11.panta pirmo daļu, 20.panta pirmo daļu</w:t>
      </w:r>
      <w:r w:rsidRPr="00D05E34">
        <w:rPr>
          <w:rFonts w:cs="Times New Roman"/>
          <w:iCs w:val="0"/>
          <w:color w:val="auto"/>
          <w:szCs w:val="24"/>
          <w:lang w:eastAsia="lv-LV"/>
        </w:rPr>
        <w:t xml:space="preserve">, 21.pantu un 26.panta pirmās daļas 1.punktu, </w:t>
      </w:r>
      <w:r w:rsidRPr="00D05E34">
        <w:rPr>
          <w:rFonts w:eastAsia="Calibri" w:cs="Times New Roman"/>
          <w:bCs/>
          <w:iCs w:val="0"/>
          <w:color w:val="auto"/>
          <w:szCs w:val="24"/>
          <w:shd w:val="clear" w:color="auto" w:fill="FFFFFF"/>
        </w:rPr>
        <w:t>Publiskas personas mantas atsavināšanas likuma</w:t>
      </w:r>
      <w:r w:rsidRPr="00D05E34">
        <w:rPr>
          <w:rFonts w:eastAsia="Calibri" w:cs="Times New Roman"/>
          <w:bCs/>
          <w:iCs w:val="0"/>
          <w:color w:val="auto"/>
          <w:szCs w:val="24"/>
        </w:rPr>
        <w:t xml:space="preserve"> 38.panta pirmo, otro  un trešo daļu,</w:t>
      </w:r>
      <w:r w:rsidRPr="00D05E34">
        <w:rPr>
          <w:rFonts w:cs="Times New Roman"/>
          <w:iCs w:val="0"/>
          <w:color w:val="auto"/>
          <w:szCs w:val="24"/>
          <w:lang w:eastAsia="lv-LV"/>
        </w:rPr>
        <w:t xml:space="preserve">  Ministru kabineta 2011.gada 15.marta noteikumu Nr.204 “Kārtība, kādā nosaka taisnīgu atlīdzību par sabiedrības vajadzībām atsavināmo nekustamo īpašumu” 36.1.apakšpunktu, </w:t>
      </w:r>
    </w:p>
    <w:p w14:paraId="629D8B93" w14:textId="77777777" w:rsidR="00D05E34" w:rsidRPr="00D05E34" w:rsidRDefault="00D05E34" w:rsidP="00D05E34">
      <w:pPr>
        <w:suppressAutoHyphens/>
        <w:ind w:firstLine="720"/>
        <w:jc w:val="both"/>
        <w:rPr>
          <w:rFonts w:cs="Times New Roman"/>
          <w:iCs w:val="0"/>
          <w:color w:val="auto"/>
          <w:szCs w:val="24"/>
        </w:rPr>
      </w:pPr>
    </w:p>
    <w:p w14:paraId="510062B7"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 xml:space="preserve">ar 21 balsi "Par" (Andris Krauja, Artūrs Mangulis, Atvars Lakstīgala, Dace Kļaviņa, Dace Veiliņa, Dzirkstīte Žindiga, Edgars Gribusts, Egils Helmanis, Gints Sīviņš, Ilmārs Zemnieks, Indulis Trapiņš, Jānis Iklāvs, Jānis Kaijaks, Jānis Lūsis, Jānis </w:t>
      </w:r>
      <w:r w:rsidRPr="00CB2D18">
        <w:rPr>
          <w:rFonts w:cs="Times New Roman"/>
          <w:b/>
          <w:noProof/>
          <w:szCs w:val="24"/>
        </w:rPr>
        <w:lastRenderedPageBreak/>
        <w:t>Siliņš, Kaspars Bramanis, Pāvels Kotāns, Raivis Ūzuls, Rūdolfs Kudļa, Toms Āboltiņš, Valentīns Špēlis), "Pret" – nav, "Atturas" – nav</w:t>
      </w:r>
      <w:r w:rsidR="00D05E34">
        <w:rPr>
          <w:rFonts w:cs="Times New Roman"/>
          <w:b/>
          <w:noProof/>
          <w:szCs w:val="24"/>
        </w:rPr>
        <w:t>,</w:t>
      </w:r>
      <w:r w:rsidR="00B35BC8">
        <w:rPr>
          <w:rFonts w:cs="Times New Roman"/>
          <w:b/>
          <w:szCs w:val="24"/>
        </w:rPr>
        <w:t xml:space="preserve"> </w:t>
      </w:r>
    </w:p>
    <w:p w14:paraId="16D7D7EE"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718389F1" w14:textId="77777777" w:rsidR="00B35BC8" w:rsidRDefault="00B35BC8" w:rsidP="00B35BC8">
      <w:pPr>
        <w:jc w:val="center"/>
        <w:rPr>
          <w:rFonts w:cs="Times New Roman"/>
          <w:b/>
          <w:szCs w:val="24"/>
        </w:rPr>
      </w:pPr>
    </w:p>
    <w:p w14:paraId="5E4FE380" w14:textId="77777777" w:rsidR="00D05E34" w:rsidRPr="00A00D39" w:rsidRDefault="00D05E34" w:rsidP="00A00D39">
      <w:pPr>
        <w:pStyle w:val="ListParagraph"/>
        <w:numPr>
          <w:ilvl w:val="0"/>
          <w:numId w:val="28"/>
        </w:numPr>
        <w:tabs>
          <w:tab w:val="left" w:pos="284"/>
        </w:tabs>
        <w:contextualSpacing/>
        <w:jc w:val="both"/>
        <w:rPr>
          <w:bCs/>
        </w:rPr>
      </w:pPr>
      <w:r w:rsidRPr="00A00D39">
        <w:rPr>
          <w:b/>
          <w:bCs/>
        </w:rPr>
        <w:t>Atsavināt</w:t>
      </w:r>
      <w:r w:rsidRPr="00A00D39">
        <w:rPr>
          <w:bCs/>
        </w:rPr>
        <w:t xml:space="preserve"> sabiedrības vajadzībām dzīvokļa īpašumu Nr.1, Zvaigžņu ielā 9, Ogrē, Ogres novads </w:t>
      </w:r>
      <w:r w:rsidRPr="00A00D39">
        <w:t>(kadastra numurs 7401 900 7318)</w:t>
      </w:r>
      <w:r w:rsidRPr="00A00D39">
        <w:rPr>
          <w:bCs/>
        </w:rPr>
        <w:t>,</w:t>
      </w:r>
      <w:r w:rsidRPr="00A00D39">
        <w:t xml:space="preserve"> ar kopējo platību 46,3 m² un kopīpašuma 462/2169 domājamās daļas no būvēm ar kadastra apzīmējumiem 7401 003 0115 001, 7401 003 0115 002 un zemes ar kadastra apzīmējumu 7401 003 0506,</w:t>
      </w:r>
      <w:r w:rsidRPr="00A00D39">
        <w:rPr>
          <w:bCs/>
        </w:rPr>
        <w:t xml:space="preserve"> turpmāk – Nekustamais īpašums. </w:t>
      </w:r>
    </w:p>
    <w:p w14:paraId="39D79691" w14:textId="77777777" w:rsidR="00D05E34" w:rsidRPr="00D05E34" w:rsidRDefault="00D05E34" w:rsidP="00D05E34">
      <w:pPr>
        <w:numPr>
          <w:ilvl w:val="0"/>
          <w:numId w:val="28"/>
        </w:numPr>
        <w:tabs>
          <w:tab w:val="left" w:pos="284"/>
        </w:tabs>
        <w:ind w:left="284" w:hanging="284"/>
        <w:contextualSpacing/>
        <w:jc w:val="both"/>
        <w:rPr>
          <w:rFonts w:cs="Times New Roman"/>
          <w:bCs/>
          <w:iCs w:val="0"/>
          <w:color w:val="auto"/>
          <w:szCs w:val="24"/>
          <w:lang w:eastAsia="lv-LV"/>
        </w:rPr>
      </w:pPr>
      <w:r w:rsidRPr="00D05E34">
        <w:rPr>
          <w:rFonts w:cs="Times New Roman"/>
          <w:b/>
          <w:iCs w:val="0"/>
          <w:color w:val="auto"/>
          <w:szCs w:val="24"/>
          <w:lang w:eastAsia="lv-LV"/>
        </w:rPr>
        <w:t xml:space="preserve">Apstiprināt </w:t>
      </w:r>
      <w:r w:rsidRPr="00D05E34">
        <w:rPr>
          <w:rFonts w:cs="Times New Roman"/>
          <w:iCs w:val="0"/>
          <w:color w:val="auto"/>
          <w:szCs w:val="24"/>
          <w:lang w:eastAsia="lv-LV"/>
        </w:rPr>
        <w:t xml:space="preserve">aprēķināto atlīdzību 23 000 EUR (divdesmit trīs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 xml:space="preserve">) apmērā par sabiedrības vajadzībām nepieciešamo </w:t>
      </w:r>
      <w:r w:rsidRPr="00D05E34">
        <w:rPr>
          <w:rFonts w:cs="Times New Roman"/>
          <w:bCs/>
          <w:iCs w:val="0"/>
          <w:color w:val="auto"/>
          <w:szCs w:val="24"/>
          <w:lang w:eastAsia="lv-LV"/>
        </w:rPr>
        <w:t>Nekustamo īpašumu</w:t>
      </w:r>
      <w:r w:rsidRPr="00D05E34">
        <w:rPr>
          <w:rFonts w:cs="Times New Roman"/>
          <w:iCs w:val="0"/>
          <w:color w:val="auto"/>
          <w:szCs w:val="24"/>
          <w:lang w:eastAsia="lv-LV"/>
        </w:rPr>
        <w:t>.</w:t>
      </w:r>
    </w:p>
    <w:p w14:paraId="1EB81630" w14:textId="77777777" w:rsidR="00D05E34" w:rsidRPr="00D05E34" w:rsidRDefault="00D05E34" w:rsidP="00D05E34">
      <w:pPr>
        <w:numPr>
          <w:ilvl w:val="0"/>
          <w:numId w:val="28"/>
        </w:numPr>
        <w:tabs>
          <w:tab w:val="left" w:pos="284"/>
        </w:tabs>
        <w:ind w:left="284" w:hanging="284"/>
        <w:contextualSpacing/>
        <w:jc w:val="both"/>
        <w:rPr>
          <w:rFonts w:cs="Times New Roman"/>
          <w:bCs/>
          <w:iCs w:val="0"/>
          <w:color w:val="auto"/>
          <w:szCs w:val="24"/>
          <w:lang w:eastAsia="lv-LV"/>
        </w:rPr>
      </w:pPr>
      <w:r w:rsidRPr="00D05E34">
        <w:rPr>
          <w:rFonts w:cs="Times New Roman"/>
          <w:b/>
          <w:iCs w:val="0"/>
          <w:szCs w:val="24"/>
          <w:lang w:eastAsia="lv-LV"/>
        </w:rPr>
        <w:t>Noteikt,</w:t>
      </w:r>
      <w:r w:rsidRPr="00D05E34">
        <w:rPr>
          <w:rFonts w:cs="Times New Roman"/>
          <w:iCs w:val="0"/>
          <w:szCs w:val="24"/>
          <w:lang w:eastAsia="lv-LV"/>
        </w:rPr>
        <w:t xml:space="preserve"> ka Nekustamais īpašums tiek atsavināts, mainot to pret Ogres novada Pašvaldībai piederošo dzīvokļa īpašumu Nr.96, </w:t>
      </w:r>
      <w:r w:rsidRPr="00D05E34">
        <w:rPr>
          <w:rFonts w:cs="Times New Roman"/>
          <w:bCs/>
          <w:iCs w:val="0"/>
          <w:color w:val="auto"/>
          <w:szCs w:val="24"/>
          <w:lang w:eastAsia="ar-SA"/>
        </w:rPr>
        <w:t>Rīgas ielā 6,</w:t>
      </w:r>
      <w:r w:rsidRPr="00D05E34">
        <w:rPr>
          <w:rFonts w:cs="Times New Roman"/>
          <w:b/>
          <w:bCs/>
          <w:iCs w:val="0"/>
          <w:color w:val="auto"/>
          <w:szCs w:val="24"/>
          <w:lang w:eastAsia="ar-SA"/>
        </w:rPr>
        <w:t xml:space="preserve"> </w:t>
      </w:r>
      <w:r w:rsidRPr="00D05E34">
        <w:rPr>
          <w:rFonts w:cs="Times New Roman"/>
          <w:iCs w:val="0"/>
          <w:color w:val="auto"/>
          <w:szCs w:val="24"/>
          <w:lang w:eastAsia="ar-SA"/>
        </w:rPr>
        <w:t>Ogrē, Ogres novads, (kadastra numurs 7401 900 6484), ar nosacīto cenu</w:t>
      </w:r>
      <w:r w:rsidRPr="00D05E34">
        <w:rPr>
          <w:rFonts w:cs="Times New Roman"/>
          <w:b/>
          <w:bCs/>
          <w:iCs w:val="0"/>
          <w:color w:val="auto"/>
          <w:szCs w:val="24"/>
          <w:lang w:eastAsia="lv-LV"/>
        </w:rPr>
        <w:t xml:space="preserve"> </w:t>
      </w:r>
      <w:r w:rsidRPr="00D05E34">
        <w:rPr>
          <w:rFonts w:cs="Times New Roman"/>
          <w:bCs/>
          <w:iCs w:val="0"/>
          <w:color w:val="auto"/>
          <w:szCs w:val="24"/>
          <w:lang w:eastAsia="lv-LV"/>
        </w:rPr>
        <w:t>27 000</w:t>
      </w:r>
      <w:r w:rsidRPr="00D05E34">
        <w:rPr>
          <w:rFonts w:cs="Times New Roman"/>
          <w:iCs w:val="0"/>
          <w:color w:val="auto"/>
          <w:szCs w:val="24"/>
          <w:lang w:eastAsia="lv-LV"/>
        </w:rPr>
        <w:t xml:space="preserve"> </w:t>
      </w:r>
      <w:r w:rsidRPr="00D05E34">
        <w:rPr>
          <w:rFonts w:cs="Times New Roman"/>
          <w:bCs/>
          <w:iCs w:val="0"/>
          <w:color w:val="auto"/>
          <w:szCs w:val="24"/>
          <w:lang w:eastAsia="lv-LV"/>
        </w:rPr>
        <w:t>EUR</w:t>
      </w:r>
      <w:r w:rsidRPr="00D05E34">
        <w:rPr>
          <w:rFonts w:cs="Times New Roman"/>
          <w:iCs w:val="0"/>
          <w:color w:val="auto"/>
          <w:szCs w:val="24"/>
          <w:lang w:eastAsia="lv-LV"/>
        </w:rPr>
        <w:t xml:space="preserve"> (divdesmit septiņi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 un</w:t>
      </w:r>
      <w:r w:rsidRPr="00D05E34">
        <w:rPr>
          <w:rFonts w:cs="Times New Roman"/>
          <w:iCs w:val="0"/>
          <w:szCs w:val="24"/>
          <w:lang w:eastAsia="lv-LV"/>
        </w:rPr>
        <w:t xml:space="preserve"> atsavināmā Nekustamā īpašuma īpašnieks sedz </w:t>
      </w:r>
      <w:r w:rsidRPr="00D05E34">
        <w:rPr>
          <w:rFonts w:cs="Times New Roman"/>
          <w:bCs/>
          <w:iCs w:val="0"/>
          <w:color w:val="auto"/>
          <w:szCs w:val="24"/>
          <w:lang w:eastAsia="lv-LV"/>
        </w:rPr>
        <w:t>maiņas starpību 4 000 EUR</w:t>
      </w:r>
      <w:r w:rsidRPr="00D05E34">
        <w:rPr>
          <w:rFonts w:cs="Times New Roman"/>
          <w:iCs w:val="0"/>
          <w:color w:val="auto"/>
          <w:szCs w:val="24"/>
          <w:lang w:eastAsia="lv-LV"/>
        </w:rPr>
        <w:t xml:space="preserve"> (četri tūkstoši </w:t>
      </w:r>
      <w:proofErr w:type="spellStart"/>
      <w:r w:rsidRPr="00D05E34">
        <w:rPr>
          <w:rFonts w:cs="Times New Roman"/>
          <w:i/>
          <w:color w:val="auto"/>
          <w:szCs w:val="24"/>
          <w:lang w:eastAsia="lv-LV"/>
        </w:rPr>
        <w:t>euro</w:t>
      </w:r>
      <w:proofErr w:type="spellEnd"/>
      <w:r w:rsidRPr="00D05E34">
        <w:rPr>
          <w:rFonts w:cs="Times New Roman"/>
          <w:iCs w:val="0"/>
          <w:color w:val="auto"/>
          <w:szCs w:val="24"/>
          <w:lang w:eastAsia="lv-LV"/>
        </w:rPr>
        <w:t>) apmērā.</w:t>
      </w:r>
    </w:p>
    <w:p w14:paraId="1737FD4A" w14:textId="77777777" w:rsidR="00D05E34" w:rsidRPr="00D05E34" w:rsidRDefault="00D05E34" w:rsidP="00D05E34">
      <w:pPr>
        <w:numPr>
          <w:ilvl w:val="0"/>
          <w:numId w:val="28"/>
        </w:numPr>
        <w:tabs>
          <w:tab w:val="left" w:pos="284"/>
        </w:tabs>
        <w:ind w:left="284" w:hanging="284"/>
        <w:contextualSpacing/>
        <w:jc w:val="both"/>
        <w:rPr>
          <w:rFonts w:cs="Times New Roman"/>
          <w:iCs w:val="0"/>
          <w:color w:val="auto"/>
          <w:szCs w:val="24"/>
          <w:lang w:eastAsia="lv-LV"/>
        </w:rPr>
      </w:pPr>
      <w:r w:rsidRPr="00D05E34">
        <w:rPr>
          <w:rFonts w:cs="Times New Roman"/>
          <w:b/>
          <w:bCs/>
          <w:iCs w:val="0"/>
          <w:color w:val="auto"/>
          <w:szCs w:val="24"/>
          <w:lang w:eastAsia="lv-LV"/>
        </w:rPr>
        <w:t>Uzdot</w:t>
      </w:r>
      <w:r w:rsidRPr="00D05E34">
        <w:rPr>
          <w:rFonts w:cs="Times New Roman"/>
          <w:iCs w:val="0"/>
          <w:color w:val="auto"/>
          <w:szCs w:val="24"/>
          <w:lang w:eastAsia="lv-LV"/>
        </w:rPr>
        <w:t xml:space="preserve"> Ogres novada pašvaldības Centrālās administrācijas Nekustamo īpašumu pārvaldes nodaļai normatīvajos aktos noteiktajā kārtībā:</w:t>
      </w:r>
    </w:p>
    <w:p w14:paraId="59FCCF28" w14:textId="77777777" w:rsidR="00D05E34" w:rsidRPr="00D05E34" w:rsidRDefault="00D05E34" w:rsidP="00D05E34">
      <w:pPr>
        <w:ind w:left="851" w:hanging="567"/>
        <w:contextualSpacing/>
        <w:jc w:val="both"/>
        <w:rPr>
          <w:rFonts w:cs="Times New Roman"/>
          <w:iCs w:val="0"/>
          <w:color w:val="auto"/>
          <w:szCs w:val="24"/>
          <w:lang w:eastAsia="lv-LV"/>
        </w:rPr>
      </w:pPr>
      <w:r w:rsidRPr="00D05E34">
        <w:rPr>
          <w:rFonts w:cs="Times New Roman"/>
          <w:iCs w:val="0"/>
          <w:color w:val="auto"/>
          <w:szCs w:val="24"/>
          <w:lang w:eastAsia="lv-LV"/>
        </w:rPr>
        <w:t xml:space="preserve">4.1. sagatavot un nosūtīt paziņojumu par pieņemto lēmumu Nekustamā īpašuma īpašniekam; </w:t>
      </w:r>
    </w:p>
    <w:p w14:paraId="52A4121D" w14:textId="77777777" w:rsidR="00D05E34" w:rsidRPr="00D05E34" w:rsidRDefault="00D05E34" w:rsidP="00D05E34">
      <w:pPr>
        <w:tabs>
          <w:tab w:val="left" w:pos="567"/>
          <w:tab w:val="left" w:pos="851"/>
        </w:tabs>
        <w:ind w:left="851" w:hanging="567"/>
        <w:contextualSpacing/>
        <w:jc w:val="both"/>
        <w:rPr>
          <w:rFonts w:cs="Times New Roman"/>
          <w:iCs w:val="0"/>
          <w:color w:val="auto"/>
          <w:szCs w:val="24"/>
          <w:lang w:eastAsia="lv-LV"/>
        </w:rPr>
      </w:pPr>
      <w:r w:rsidRPr="00D05E34">
        <w:rPr>
          <w:rFonts w:cs="Times New Roman"/>
          <w:iCs w:val="0"/>
          <w:color w:val="auto"/>
          <w:szCs w:val="24"/>
          <w:lang w:eastAsia="lv-LV"/>
        </w:rPr>
        <w:t>4.2.    organizēt maiņas līguma noslēgšanu.</w:t>
      </w:r>
    </w:p>
    <w:p w14:paraId="7B57C18A" w14:textId="77777777" w:rsidR="00D05E34" w:rsidRPr="00D05E34" w:rsidRDefault="00D05E34" w:rsidP="00D05E34">
      <w:pPr>
        <w:ind w:left="284" w:hanging="284"/>
        <w:contextualSpacing/>
        <w:jc w:val="both"/>
        <w:rPr>
          <w:rFonts w:cs="Times New Roman"/>
          <w:iCs w:val="0"/>
          <w:color w:val="auto"/>
          <w:szCs w:val="24"/>
          <w:lang w:eastAsia="lv-LV"/>
        </w:rPr>
      </w:pPr>
      <w:r w:rsidRPr="00D05E34">
        <w:rPr>
          <w:rFonts w:cs="Times New Roman"/>
          <w:iCs w:val="0"/>
          <w:color w:val="auto"/>
          <w:szCs w:val="24"/>
          <w:lang w:eastAsia="lv-LV"/>
        </w:rPr>
        <w:t xml:space="preserve">5. </w:t>
      </w:r>
      <w:r w:rsidRPr="00D05E34">
        <w:rPr>
          <w:rFonts w:cs="Times New Roman"/>
          <w:b/>
          <w:iCs w:val="0"/>
          <w:color w:val="auto"/>
          <w:szCs w:val="24"/>
          <w:lang w:eastAsia="lv-LV"/>
        </w:rPr>
        <w:t>Noteikt,</w:t>
      </w:r>
      <w:r w:rsidRPr="00D05E34">
        <w:rPr>
          <w:rFonts w:cs="Times New Roman"/>
          <w:iCs w:val="0"/>
          <w:color w:val="auto"/>
          <w:szCs w:val="24"/>
          <w:lang w:eastAsia="lv-LV"/>
        </w:rPr>
        <w:t xml:space="preserve"> ka visi izdevumi saistībā ar Nekustamā īpašuma atsavināšanu, saskaņā ar normatīvajos aktos noteikto kārtību, tiek segti no šim mērķim paredzētajiem Ogres novada pašvaldības 2022.gada budžeta līdzekļiem.</w:t>
      </w:r>
    </w:p>
    <w:p w14:paraId="70A8D79F" w14:textId="77777777" w:rsidR="00D05E34" w:rsidRPr="00D05E34" w:rsidRDefault="00D05E34" w:rsidP="00D05E34">
      <w:pPr>
        <w:ind w:left="567" w:hanging="567"/>
        <w:contextualSpacing/>
        <w:jc w:val="both"/>
        <w:rPr>
          <w:rFonts w:cs="Times New Roman"/>
          <w:iCs w:val="0"/>
          <w:color w:val="auto"/>
          <w:szCs w:val="24"/>
          <w:lang w:eastAsia="lv-LV"/>
        </w:rPr>
      </w:pPr>
      <w:r w:rsidRPr="00D05E34">
        <w:rPr>
          <w:rFonts w:cs="Times New Roman"/>
          <w:iCs w:val="0"/>
          <w:color w:val="auto"/>
          <w:szCs w:val="24"/>
          <w:lang w:eastAsia="lv-LV"/>
        </w:rPr>
        <w:t xml:space="preserve">6. </w:t>
      </w:r>
      <w:r w:rsidRPr="00D05E34">
        <w:rPr>
          <w:rFonts w:cs="Times New Roman"/>
          <w:b/>
          <w:bCs/>
          <w:iCs w:val="0"/>
          <w:color w:val="auto"/>
          <w:szCs w:val="24"/>
          <w:lang w:eastAsia="lv-LV"/>
        </w:rPr>
        <w:t>Kontroli</w:t>
      </w:r>
      <w:r w:rsidRPr="00D05E34">
        <w:rPr>
          <w:rFonts w:cs="Times New Roman"/>
          <w:iCs w:val="0"/>
          <w:color w:val="auto"/>
          <w:szCs w:val="24"/>
          <w:lang w:eastAsia="lv-LV"/>
        </w:rPr>
        <w:t xml:space="preserve"> par lēmuma izpildi uzdot Ogres novada pašvaldības izpilddirektoram.</w:t>
      </w:r>
    </w:p>
    <w:p w14:paraId="1864DEC8" w14:textId="77777777" w:rsidR="004D55B6" w:rsidRPr="00B35BC8" w:rsidRDefault="004D55B6" w:rsidP="00CB2D18">
      <w:pPr>
        <w:jc w:val="both"/>
        <w:rPr>
          <w:rFonts w:cs="Times New Roman"/>
          <w:szCs w:val="24"/>
        </w:rPr>
      </w:pPr>
    </w:p>
    <w:p w14:paraId="70C36769" w14:textId="77777777" w:rsidR="004D55B6" w:rsidRPr="00AC2A7E" w:rsidRDefault="004D55B6" w:rsidP="004D55B6">
      <w:pPr>
        <w:rPr>
          <w:rFonts w:cs="Times New Roman"/>
          <w:b/>
          <w:szCs w:val="24"/>
        </w:rPr>
      </w:pPr>
    </w:p>
    <w:p w14:paraId="13630F4C" w14:textId="77777777" w:rsidR="004D55B6" w:rsidRPr="00C2157E" w:rsidRDefault="00C2157E" w:rsidP="00C2157E">
      <w:pPr>
        <w:jc w:val="center"/>
        <w:rPr>
          <w:rFonts w:cs="Times New Roman"/>
          <w:b/>
          <w:noProof/>
          <w:szCs w:val="24"/>
        </w:rPr>
      </w:pPr>
      <w:r w:rsidRPr="00C2157E">
        <w:rPr>
          <w:rFonts w:cs="Times New Roman"/>
          <w:b/>
          <w:noProof/>
          <w:szCs w:val="24"/>
        </w:rPr>
        <w:t>6.</w:t>
      </w:r>
    </w:p>
    <w:p w14:paraId="5A4E9CAB" w14:textId="77777777" w:rsidR="00F02CF5" w:rsidRPr="00F02CF5" w:rsidRDefault="00635B4E" w:rsidP="00F02CF5">
      <w:pPr>
        <w:jc w:val="center"/>
        <w:rPr>
          <w:rFonts w:cs="Times New Roman"/>
          <w:b/>
          <w:iCs w:val="0"/>
          <w:noProof/>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w:t>
      </w:r>
      <w:r w:rsidR="005F373A">
        <w:rPr>
          <w:rFonts w:cs="Times New Roman"/>
          <w:b/>
          <w:noProof/>
          <w:szCs w:val="24"/>
        </w:rPr>
        <w:t>23</w:t>
      </w:r>
      <w:r w:rsidRPr="00AC2A7E">
        <w:rPr>
          <w:rFonts w:cs="Times New Roman"/>
          <w:b/>
          <w:noProof/>
          <w:szCs w:val="24"/>
        </w:rPr>
        <w:t xml:space="preserve">/2022 “Par Ogres novada pašvaldības domes 2008.gada 25.septembra saistošo noteikumu Nr.122 “Detālplānojums zemes gabalam “Lablaiki”, Ogresgala pagastā, Ogres nov., Ogres raj.” atcelšanu daļā – </w:t>
      </w:r>
      <w:r w:rsidR="00F02CF5" w:rsidRPr="00F02CF5">
        <w:rPr>
          <w:rFonts w:cs="Times New Roman"/>
          <w:b/>
          <w:iCs w:val="0"/>
          <w:noProof/>
          <w:szCs w:val="24"/>
        </w:rPr>
        <w:t>zemes vienībā Lablaiku ielā 7,  Ciemupē, Ogresgala pag., Ogres nov.” apstiprināšanu</w:t>
      </w:r>
    </w:p>
    <w:p w14:paraId="14DD1F98" w14:textId="77777777" w:rsidR="004D55B6" w:rsidRDefault="00635B4E" w:rsidP="00F02CF5">
      <w:pPr>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14:paraId="0211CB09" w14:textId="77777777" w:rsidR="007067E3" w:rsidRDefault="007067E3" w:rsidP="00CB2D18">
      <w:pPr>
        <w:jc w:val="both"/>
        <w:rPr>
          <w:rFonts w:cs="Times New Roman"/>
          <w:szCs w:val="24"/>
        </w:rPr>
      </w:pPr>
    </w:p>
    <w:p w14:paraId="7FA6D050" w14:textId="77777777" w:rsidR="00AA7729" w:rsidRPr="00AA7729" w:rsidRDefault="00AA7729" w:rsidP="00AA7729">
      <w:pPr>
        <w:tabs>
          <w:tab w:val="left" w:pos="3660"/>
          <w:tab w:val="center" w:pos="4082"/>
        </w:tabs>
        <w:spacing w:after="80"/>
        <w:ind w:firstLine="567"/>
        <w:jc w:val="both"/>
        <w:rPr>
          <w:rFonts w:cs="Times New Roman"/>
          <w:iCs w:val="0"/>
          <w:color w:val="auto"/>
          <w:szCs w:val="24"/>
          <w:lang w:eastAsia="lv-LV"/>
        </w:rPr>
      </w:pPr>
      <w:r w:rsidRPr="00AA7729">
        <w:rPr>
          <w:rFonts w:cs="Times New Roman"/>
          <w:iCs w:val="0"/>
          <w:color w:val="auto"/>
          <w:szCs w:val="24"/>
          <w:lang w:eastAsia="lv-LV"/>
        </w:rPr>
        <w:t>Saskaņā ar Ogres novada pašvaldības (turpmāk – Pašvaldība) domes 2008.gada 25.septembra lēmumu “Par saistošo noteikumu Nr.122 “Detālplānojums zemes gabalam “</w:t>
      </w:r>
      <w:proofErr w:type="spellStart"/>
      <w:r w:rsidRPr="00AA7729">
        <w:rPr>
          <w:rFonts w:cs="Times New Roman"/>
          <w:iCs w:val="0"/>
          <w:color w:val="auto"/>
          <w:szCs w:val="24"/>
          <w:lang w:eastAsia="lv-LV"/>
        </w:rPr>
        <w:t>Lablaiki</w:t>
      </w:r>
      <w:proofErr w:type="spellEnd"/>
      <w:r w:rsidRPr="00AA7729">
        <w:rPr>
          <w:rFonts w:cs="Times New Roman"/>
          <w:iCs w:val="0"/>
          <w:color w:val="auto"/>
          <w:szCs w:val="24"/>
          <w:lang w:eastAsia="lv-LV"/>
        </w:rPr>
        <w:t>” Ogresgala pagastā, Ogres nov., Ogres raj.” apstiprināšanu”</w:t>
      </w:r>
      <w:r w:rsidRPr="00AA7729">
        <w:rPr>
          <w:rFonts w:cs="Times New Roman"/>
          <w:iCs w:val="0"/>
          <w:color w:val="auto"/>
          <w:szCs w:val="24"/>
          <w:vertAlign w:val="superscript"/>
          <w:lang w:eastAsia="lv-LV"/>
        </w:rPr>
        <w:footnoteReference w:id="1"/>
      </w:r>
      <w:r w:rsidRPr="00AA7729">
        <w:rPr>
          <w:rFonts w:cs="Times New Roman"/>
          <w:iCs w:val="0"/>
          <w:color w:val="auto"/>
          <w:szCs w:val="24"/>
          <w:lang w:eastAsia="lv-LV"/>
        </w:rPr>
        <w:t xml:space="preserve"> ar Pašvaldības 2008.gada 25.septembra saistošajiem noteikumiem Nr.122 “Detālplānojums zemes gabalam “</w:t>
      </w:r>
      <w:proofErr w:type="spellStart"/>
      <w:r w:rsidRPr="00AA7729">
        <w:rPr>
          <w:rFonts w:cs="Times New Roman"/>
          <w:iCs w:val="0"/>
          <w:color w:val="auto"/>
          <w:szCs w:val="24"/>
          <w:lang w:eastAsia="lv-LV"/>
        </w:rPr>
        <w:t>Lablaiki</w:t>
      </w:r>
      <w:proofErr w:type="spellEnd"/>
      <w:r w:rsidRPr="00AA7729">
        <w:rPr>
          <w:rFonts w:cs="Times New Roman"/>
          <w:iCs w:val="0"/>
          <w:color w:val="auto"/>
          <w:szCs w:val="24"/>
          <w:lang w:eastAsia="lv-LV"/>
        </w:rPr>
        <w:t>”, Ogresgala pagastā, Ogres nov., Ogres raj.”</w:t>
      </w:r>
      <w:r w:rsidRPr="00AA7729">
        <w:rPr>
          <w:rFonts w:cs="Times New Roman"/>
          <w:iCs w:val="0"/>
          <w:color w:val="auto"/>
          <w:szCs w:val="24"/>
          <w:vertAlign w:val="superscript"/>
          <w:lang w:eastAsia="lv-LV"/>
        </w:rPr>
        <w:footnoteReference w:id="2"/>
      </w:r>
      <w:r w:rsidRPr="00AA7729">
        <w:rPr>
          <w:rFonts w:cs="Times New Roman"/>
          <w:iCs w:val="0"/>
          <w:color w:val="auto"/>
          <w:szCs w:val="24"/>
          <w:lang w:eastAsia="lv-LV"/>
        </w:rPr>
        <w:t xml:space="preserve"> (turpmāk – SN122) apstiprināts detālplānojums nekustamajam īpašumam “</w:t>
      </w:r>
      <w:proofErr w:type="spellStart"/>
      <w:r w:rsidRPr="00AA7729">
        <w:rPr>
          <w:rFonts w:cs="Times New Roman"/>
          <w:iCs w:val="0"/>
          <w:color w:val="auto"/>
          <w:szCs w:val="24"/>
          <w:lang w:eastAsia="lv-LV"/>
        </w:rPr>
        <w:t>Lablaiki</w:t>
      </w:r>
      <w:proofErr w:type="spellEnd"/>
      <w:r w:rsidRPr="00AA7729">
        <w:rPr>
          <w:rFonts w:cs="Times New Roman"/>
          <w:iCs w:val="0"/>
          <w:color w:val="auto"/>
          <w:szCs w:val="24"/>
          <w:lang w:eastAsia="lv-LV"/>
        </w:rPr>
        <w:t xml:space="preserve">” (turpmāk – Detālplānojums). </w:t>
      </w:r>
    </w:p>
    <w:p w14:paraId="3D92882C" w14:textId="77777777" w:rsidR="00AA7729" w:rsidRPr="00AA7729" w:rsidRDefault="00AA7729" w:rsidP="00AA7729">
      <w:pPr>
        <w:tabs>
          <w:tab w:val="left" w:pos="3660"/>
          <w:tab w:val="center" w:pos="4082"/>
        </w:tabs>
        <w:spacing w:after="80"/>
        <w:ind w:firstLine="567"/>
        <w:jc w:val="both"/>
        <w:rPr>
          <w:rFonts w:cs="Times New Roman"/>
          <w:iCs w:val="0"/>
          <w:color w:val="auto"/>
          <w:szCs w:val="24"/>
          <w:lang w:eastAsia="lv-LV"/>
        </w:rPr>
      </w:pPr>
      <w:r w:rsidRPr="00AA7729">
        <w:rPr>
          <w:rFonts w:cs="Times New Roman"/>
          <w:iCs w:val="0"/>
          <w:color w:val="auto"/>
          <w:szCs w:val="24"/>
          <w:lang w:eastAsia="lv-LV"/>
        </w:rPr>
        <w:t xml:space="preserve">2022.gada 26.augustā Pašvaldībā saņemts fiziskas personas (turpmāk – Iesniedzējs) iesniegums (reģistrēts Pašvaldībā ar Nr. 2-4.2/2485), kurā lūgts atcelt Detālplānojumu zemes vienībai </w:t>
      </w:r>
      <w:proofErr w:type="spellStart"/>
      <w:r w:rsidRPr="00AA7729">
        <w:rPr>
          <w:rFonts w:cs="Times New Roman"/>
          <w:iCs w:val="0"/>
          <w:color w:val="auto"/>
          <w:szCs w:val="24"/>
          <w:lang w:eastAsia="lv-LV"/>
        </w:rPr>
        <w:t>Lablaiku</w:t>
      </w:r>
      <w:proofErr w:type="spellEnd"/>
      <w:r w:rsidRPr="00AA7729">
        <w:rPr>
          <w:rFonts w:cs="Times New Roman"/>
          <w:iCs w:val="0"/>
          <w:color w:val="auto"/>
          <w:szCs w:val="24"/>
          <w:lang w:eastAsia="lv-LV"/>
        </w:rPr>
        <w:t xml:space="preserve"> ielā 7, </w:t>
      </w:r>
      <w:proofErr w:type="spellStart"/>
      <w:r w:rsidRPr="00AA7729">
        <w:rPr>
          <w:rFonts w:cs="Times New Roman"/>
          <w:iCs w:val="0"/>
          <w:color w:val="auto"/>
          <w:szCs w:val="24"/>
          <w:lang w:eastAsia="lv-LV"/>
        </w:rPr>
        <w:t>Ciemupe</w:t>
      </w:r>
      <w:proofErr w:type="spellEnd"/>
      <w:r w:rsidRPr="00AA7729">
        <w:rPr>
          <w:rFonts w:cs="Times New Roman"/>
          <w:iCs w:val="0"/>
          <w:color w:val="auto"/>
          <w:szCs w:val="24"/>
          <w:lang w:eastAsia="lv-LV"/>
        </w:rPr>
        <w:t>, Ogresgala pag., Ogres nov., kadastra apzīmējums 74800050136 (turpmāk – Zemes vienība).</w:t>
      </w:r>
    </w:p>
    <w:p w14:paraId="397EDB2C" w14:textId="77777777" w:rsidR="00AA7729" w:rsidRPr="00AA7729" w:rsidRDefault="00AA7729" w:rsidP="00AA7729">
      <w:pPr>
        <w:tabs>
          <w:tab w:val="left" w:pos="3660"/>
          <w:tab w:val="center" w:pos="4082"/>
        </w:tabs>
        <w:spacing w:after="80"/>
        <w:ind w:firstLine="567"/>
        <w:jc w:val="both"/>
        <w:rPr>
          <w:rFonts w:cs="Times New Roman"/>
          <w:iCs w:val="0"/>
          <w:color w:val="auto"/>
          <w:szCs w:val="24"/>
          <w:lang w:eastAsia="lv-LV"/>
        </w:rPr>
      </w:pPr>
      <w:r w:rsidRPr="00AA7729">
        <w:rPr>
          <w:rFonts w:cs="Times New Roman"/>
          <w:iCs w:val="0"/>
          <w:color w:val="auto"/>
          <w:szCs w:val="24"/>
          <w:lang w:eastAsia="lv-LV"/>
        </w:rPr>
        <w:t xml:space="preserve">Saskaņā ar Ogresgala pagasta zemesgrāmatas nodalījumu Nr. 100000449994 īpašumtiesības uz Zemes vienību ir nostiprinātas Iesniedzējam. </w:t>
      </w:r>
    </w:p>
    <w:p w14:paraId="52AB02FF" w14:textId="77777777" w:rsidR="00AA7729" w:rsidRPr="00AA7729" w:rsidRDefault="00AA7729" w:rsidP="00AA7729">
      <w:pPr>
        <w:tabs>
          <w:tab w:val="left" w:pos="3660"/>
          <w:tab w:val="center" w:pos="4082"/>
        </w:tabs>
        <w:spacing w:after="80"/>
        <w:ind w:firstLine="567"/>
        <w:jc w:val="both"/>
        <w:rPr>
          <w:rFonts w:cs="Times New Roman"/>
          <w:iCs w:val="0"/>
          <w:color w:val="auto"/>
          <w:szCs w:val="24"/>
          <w:lang w:eastAsia="lv-LV"/>
        </w:rPr>
      </w:pPr>
      <w:r w:rsidRPr="00AA7729">
        <w:rPr>
          <w:rFonts w:cs="Times New Roman"/>
          <w:iCs w:val="0"/>
          <w:color w:val="auto"/>
          <w:szCs w:val="24"/>
          <w:lang w:eastAsia="lv-LV"/>
        </w:rPr>
        <w:t xml:space="preserve">Zemes vienība izveidota Detālplānojuma īstenošanas rezultātā. Administratīvais līgums par Detālplānojuma īstenošanu nav noslēgts. </w:t>
      </w:r>
    </w:p>
    <w:p w14:paraId="059ECC94" w14:textId="77777777" w:rsidR="00AA7729" w:rsidRPr="00AA7729" w:rsidRDefault="00AA7729" w:rsidP="00AA7729">
      <w:pPr>
        <w:tabs>
          <w:tab w:val="left" w:pos="3660"/>
          <w:tab w:val="center" w:pos="4082"/>
        </w:tabs>
        <w:spacing w:after="80"/>
        <w:ind w:firstLine="567"/>
        <w:jc w:val="both"/>
        <w:rPr>
          <w:rFonts w:cs="Times New Roman"/>
          <w:iCs w:val="0"/>
          <w:color w:val="auto"/>
          <w:szCs w:val="24"/>
          <w:lang w:eastAsia="lv-LV"/>
        </w:rPr>
      </w:pPr>
      <w:r w:rsidRPr="00AA7729">
        <w:rPr>
          <w:rFonts w:cs="Times New Roman"/>
          <w:iCs w:val="0"/>
          <w:color w:val="auto"/>
          <w:szCs w:val="24"/>
          <w:lang w:eastAsia="lv-LV"/>
        </w:rPr>
        <w:lastRenderedPageBreak/>
        <w:t>Izvērtējot  faktiskos apstākļos, Pašvaldība secina, ka Detālplānojuma atcelšana daļā – Zemes vienībā, neradīs sabiedrības un Pašvaldības interešu aizskārumu. Zemes vienības atļauto izmantošanu un apbūves parametrus noteiks Pašvaldības 2012.gada 21.jūnija saistošie noteikumi Nr.16/2012 “Ogres novada teritorijas izmantošanas un apbūves noteikumi”.</w:t>
      </w:r>
      <w:r w:rsidRPr="00AA7729">
        <w:rPr>
          <w:rFonts w:cs="Times New Roman"/>
          <w:iCs w:val="0"/>
          <w:color w:val="auto"/>
          <w:szCs w:val="24"/>
          <w:vertAlign w:val="superscript"/>
          <w:lang w:eastAsia="lv-LV"/>
        </w:rPr>
        <w:footnoteReference w:id="3"/>
      </w:r>
      <w:r w:rsidRPr="00AA7729">
        <w:rPr>
          <w:rFonts w:cs="Times New Roman"/>
          <w:iCs w:val="0"/>
          <w:color w:val="auto"/>
          <w:szCs w:val="24"/>
          <w:lang w:eastAsia="lv-LV"/>
        </w:rPr>
        <w:t xml:space="preserve"> </w:t>
      </w:r>
    </w:p>
    <w:p w14:paraId="381AF85F" w14:textId="77777777" w:rsidR="004D55B6" w:rsidRDefault="00AA7729" w:rsidP="00AA7729">
      <w:pPr>
        <w:spacing w:after="80"/>
        <w:ind w:firstLine="567"/>
        <w:jc w:val="both"/>
        <w:rPr>
          <w:rFonts w:cs="Times New Roman"/>
          <w:iCs w:val="0"/>
          <w:color w:val="auto"/>
          <w:szCs w:val="24"/>
          <w:lang w:eastAsia="lv-LV"/>
        </w:rPr>
      </w:pPr>
      <w:r w:rsidRPr="00AA7729">
        <w:rPr>
          <w:rFonts w:cs="Times New Roman"/>
          <w:iCs w:val="0"/>
          <w:color w:val="auto"/>
          <w:szCs w:val="24"/>
          <w:lang w:eastAsia="lv-LV"/>
        </w:rPr>
        <w:t>Ņemot vērā minēto un pamatojoties uz likuma „Par pašvaldībām” 41.panta pirmās daļas 1.punktu, 45.</w:t>
      </w:r>
      <w:r w:rsidRPr="00AA7729">
        <w:rPr>
          <w:rFonts w:cs="Times New Roman"/>
          <w:iCs w:val="0"/>
          <w:color w:val="auto"/>
          <w:szCs w:val="24"/>
          <w:vertAlign w:val="superscript"/>
          <w:lang w:eastAsia="lv-LV"/>
        </w:rPr>
        <w:t>1</w:t>
      </w:r>
      <w:r w:rsidRPr="00AA7729">
        <w:rPr>
          <w:rFonts w:cs="Times New Roman"/>
          <w:iCs w:val="0"/>
          <w:color w:val="auto"/>
          <w:szCs w:val="24"/>
          <w:lang w:eastAsia="lv-LV"/>
        </w:rPr>
        <w:t xml:space="preserve">pantu un  Teritorijas attīstības plānošanas likuma 29.pantu, </w:t>
      </w:r>
    </w:p>
    <w:p w14:paraId="7DB72D99" w14:textId="77777777" w:rsidR="00AA7729" w:rsidRPr="00AA7729" w:rsidRDefault="00AA7729" w:rsidP="00AA7729">
      <w:pPr>
        <w:spacing w:after="80"/>
        <w:ind w:firstLine="567"/>
        <w:jc w:val="both"/>
        <w:rPr>
          <w:rStyle w:val="IntenseReference"/>
          <w:rFonts w:cs="Times New Roman"/>
          <w:b w:val="0"/>
          <w:bCs w:val="0"/>
          <w:iCs w:val="0"/>
          <w:smallCaps w:val="0"/>
          <w:color w:val="auto"/>
          <w:spacing w:val="0"/>
          <w:szCs w:val="24"/>
          <w:lang w:eastAsia="lv-LV"/>
        </w:rPr>
      </w:pPr>
    </w:p>
    <w:p w14:paraId="775D45A8"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19 balsīm "Par" (Andris Krauja, Artūrs Mangulis, Atvars Lakstīgala, Dace Kļaviņa, Dace Veiliņa, Edgars Gribusts, Egils Helmanis, Gints Sīviņš, Ilmārs Zemnieks, Indulis Trapiņš, Jānis Iklāvs, Jānis Kaijaks, Jānis Lūsis, Jānis Siliņš, Kaspars Bramanis, Pāvels Kotāns, Rūdolfs Kudļa, Toms Āboltiņš, Valentīns Špēlis), "Pret" – nav, "Atturas" – nav</w:t>
      </w:r>
      <w:r w:rsidR="00C127EB">
        <w:rPr>
          <w:rFonts w:cs="Times New Roman"/>
          <w:b/>
          <w:noProof/>
          <w:szCs w:val="24"/>
        </w:rPr>
        <w:t>,</w:t>
      </w:r>
      <w:r w:rsidR="00B35BC8">
        <w:rPr>
          <w:rFonts w:cs="Times New Roman"/>
          <w:b/>
          <w:szCs w:val="24"/>
        </w:rPr>
        <w:t xml:space="preserve"> </w:t>
      </w:r>
    </w:p>
    <w:p w14:paraId="504640A1"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322A5168" w14:textId="77777777" w:rsidR="00B35BC8" w:rsidRDefault="00B35BC8" w:rsidP="00B35BC8">
      <w:pPr>
        <w:jc w:val="center"/>
        <w:rPr>
          <w:rFonts w:cs="Times New Roman"/>
          <w:b/>
          <w:szCs w:val="24"/>
        </w:rPr>
      </w:pPr>
    </w:p>
    <w:p w14:paraId="1C81D25C" w14:textId="77777777" w:rsidR="00AA7729" w:rsidRPr="00AA7729" w:rsidRDefault="00AA7729" w:rsidP="00AA7729">
      <w:pPr>
        <w:spacing w:after="60"/>
        <w:jc w:val="both"/>
        <w:rPr>
          <w:rFonts w:cs="Times New Roman"/>
          <w:iCs w:val="0"/>
          <w:color w:val="auto"/>
          <w:szCs w:val="24"/>
          <w:lang w:eastAsia="lv-LV"/>
        </w:rPr>
      </w:pPr>
      <w:bookmarkStart w:id="8" w:name="_Hlk109901623"/>
      <w:r w:rsidRPr="00F551C4">
        <w:rPr>
          <w:rFonts w:cs="Times New Roman"/>
          <w:b/>
          <w:iCs w:val="0"/>
          <w:color w:val="auto"/>
          <w:szCs w:val="24"/>
          <w:lang w:eastAsia="lv-LV"/>
        </w:rPr>
        <w:t>1.</w:t>
      </w:r>
      <w:r>
        <w:rPr>
          <w:rFonts w:cs="Times New Roman"/>
          <w:iCs w:val="0"/>
          <w:color w:val="auto"/>
          <w:szCs w:val="24"/>
          <w:lang w:eastAsia="lv-LV"/>
        </w:rPr>
        <w:t xml:space="preserve"> </w:t>
      </w:r>
      <w:r w:rsidRPr="00AA7729">
        <w:rPr>
          <w:rFonts w:cs="Times New Roman"/>
          <w:iCs w:val="0"/>
          <w:color w:val="auto"/>
          <w:szCs w:val="24"/>
          <w:lang w:eastAsia="lv-LV"/>
        </w:rPr>
        <w:t>Pieņemt Ogres novada pašvaldības (turpmāk – Pašvaldība) saistošos noteikumus Nr.23/2022 “Par Ogres novada pašvaldības domes 2008.gada 25.septembra saistošo noteikumu Nr.122 “Detālplānojums zemes gabalam “</w:t>
      </w:r>
      <w:proofErr w:type="spellStart"/>
      <w:r w:rsidRPr="00AA7729">
        <w:rPr>
          <w:rFonts w:cs="Times New Roman"/>
          <w:iCs w:val="0"/>
          <w:color w:val="auto"/>
          <w:szCs w:val="24"/>
          <w:lang w:eastAsia="lv-LV"/>
        </w:rPr>
        <w:t>Lablaiki</w:t>
      </w:r>
      <w:proofErr w:type="spellEnd"/>
      <w:r w:rsidRPr="00AA7729">
        <w:rPr>
          <w:rFonts w:cs="Times New Roman"/>
          <w:iCs w:val="0"/>
          <w:color w:val="auto"/>
          <w:szCs w:val="24"/>
          <w:lang w:eastAsia="lv-LV"/>
        </w:rPr>
        <w:t xml:space="preserve">”, Ogresgala pagastā, Ogres nov., Ogres raj.” atcelšanu daļā – zemes vienībā </w:t>
      </w:r>
      <w:proofErr w:type="spellStart"/>
      <w:r w:rsidRPr="00AA7729">
        <w:rPr>
          <w:rFonts w:cs="Times New Roman"/>
          <w:iCs w:val="0"/>
          <w:color w:val="auto"/>
          <w:szCs w:val="24"/>
          <w:lang w:eastAsia="lv-LV"/>
        </w:rPr>
        <w:t>Lablaiku</w:t>
      </w:r>
      <w:proofErr w:type="spellEnd"/>
      <w:r w:rsidRPr="00AA7729">
        <w:rPr>
          <w:rFonts w:cs="Times New Roman"/>
          <w:iCs w:val="0"/>
          <w:color w:val="auto"/>
          <w:szCs w:val="24"/>
          <w:lang w:eastAsia="lv-LV"/>
        </w:rPr>
        <w:t xml:space="preserve"> ielā 7,  </w:t>
      </w:r>
      <w:proofErr w:type="spellStart"/>
      <w:r w:rsidRPr="00AA7729">
        <w:rPr>
          <w:rFonts w:cs="Times New Roman"/>
          <w:iCs w:val="0"/>
          <w:color w:val="auto"/>
          <w:szCs w:val="24"/>
          <w:lang w:eastAsia="lv-LV"/>
        </w:rPr>
        <w:t>Ciemupē</w:t>
      </w:r>
      <w:proofErr w:type="spellEnd"/>
      <w:r w:rsidRPr="00AA7729">
        <w:rPr>
          <w:rFonts w:cs="Times New Roman"/>
          <w:iCs w:val="0"/>
          <w:color w:val="auto"/>
          <w:szCs w:val="24"/>
          <w:lang w:eastAsia="lv-LV"/>
        </w:rPr>
        <w:t>, Ogresgala pag., Ogres nov.” (turpmāk – Noteikumi) (pielikumā).</w:t>
      </w:r>
    </w:p>
    <w:p w14:paraId="3B6FC327" w14:textId="77777777" w:rsidR="00AA7729" w:rsidRPr="00AA7729" w:rsidRDefault="00AA7729" w:rsidP="00AA7729">
      <w:pPr>
        <w:spacing w:after="20"/>
        <w:jc w:val="both"/>
        <w:rPr>
          <w:rFonts w:cs="Times New Roman"/>
          <w:iCs w:val="0"/>
          <w:color w:val="auto"/>
          <w:szCs w:val="24"/>
          <w:lang w:eastAsia="lv-LV"/>
        </w:rPr>
      </w:pPr>
      <w:r w:rsidRPr="00AA7729">
        <w:rPr>
          <w:rFonts w:cs="Times New Roman"/>
          <w:b/>
          <w:bCs/>
          <w:iCs w:val="0"/>
          <w:color w:val="auto"/>
          <w:szCs w:val="24"/>
          <w:lang w:eastAsia="lv-LV"/>
        </w:rPr>
        <w:t>2.</w:t>
      </w:r>
      <w:r w:rsidRPr="00AA7729">
        <w:rPr>
          <w:rFonts w:cs="Times New Roman"/>
          <w:iCs w:val="0"/>
          <w:color w:val="auto"/>
          <w:szCs w:val="24"/>
          <w:lang w:eastAsia="lv-LV"/>
        </w:rPr>
        <w:t xml:space="preserve"> Uzdot Ogres novada pašvaldības Centrālās administrācijas Attīstības un plānošanas nodaļas telpiskajam plānotājam:</w:t>
      </w:r>
    </w:p>
    <w:p w14:paraId="499E7DB1" w14:textId="77777777" w:rsidR="00AA7729" w:rsidRPr="00AA7729" w:rsidRDefault="00AA7729" w:rsidP="00AA7729">
      <w:pPr>
        <w:spacing w:after="20"/>
        <w:ind w:left="284"/>
        <w:jc w:val="both"/>
        <w:rPr>
          <w:rFonts w:cs="Times New Roman"/>
          <w:iCs w:val="0"/>
          <w:color w:val="auto"/>
          <w:szCs w:val="24"/>
          <w:lang w:eastAsia="lv-LV"/>
        </w:rPr>
      </w:pPr>
      <w:r w:rsidRPr="00AA7729">
        <w:rPr>
          <w:rFonts w:cs="Times New Roman"/>
          <w:b/>
          <w:bCs/>
          <w:iCs w:val="0"/>
          <w:color w:val="auto"/>
          <w:szCs w:val="24"/>
          <w:lang w:eastAsia="lv-LV"/>
        </w:rPr>
        <w:t>2.1.</w:t>
      </w:r>
      <w:r w:rsidRPr="00AA7729">
        <w:rPr>
          <w:rFonts w:cs="Times New Roman"/>
          <w:iCs w:val="0"/>
          <w:color w:val="auto"/>
          <w:szCs w:val="24"/>
          <w:lang w:eastAsia="lv-LV"/>
        </w:rPr>
        <w:t xml:space="preserve"> piecu darba dienu laikā pēc šī lēmuma pieņemšanas nosūtīt paziņojumu par  Noteikumu pieņemšanu publikācijai oficiālajā izdevumā „Latvijas Vēstnesis” un ievietot lēmumu un Noteikumus Teritorijas attīstības plānošanas informācijas sistēmā;</w:t>
      </w:r>
    </w:p>
    <w:p w14:paraId="6048D6ED" w14:textId="77777777" w:rsidR="00AA7729" w:rsidRPr="00AA7729" w:rsidRDefault="00AA7729" w:rsidP="00AA7729">
      <w:pPr>
        <w:spacing w:after="20"/>
        <w:ind w:left="284"/>
        <w:jc w:val="both"/>
        <w:rPr>
          <w:rFonts w:cs="Times New Roman"/>
          <w:iCs w:val="0"/>
          <w:color w:val="auto"/>
          <w:szCs w:val="24"/>
          <w:lang w:eastAsia="lv-LV"/>
        </w:rPr>
      </w:pPr>
      <w:r w:rsidRPr="00AA7729">
        <w:rPr>
          <w:rFonts w:cs="Times New Roman"/>
          <w:b/>
          <w:bCs/>
          <w:iCs w:val="0"/>
          <w:color w:val="auto"/>
          <w:szCs w:val="24"/>
          <w:lang w:eastAsia="lv-LV"/>
        </w:rPr>
        <w:t>2.2.</w:t>
      </w:r>
      <w:r w:rsidRPr="00AA7729">
        <w:rPr>
          <w:rFonts w:cs="Times New Roman"/>
          <w:iCs w:val="0"/>
          <w:color w:val="auto"/>
          <w:szCs w:val="24"/>
          <w:lang w:eastAsia="lv-LV"/>
        </w:rPr>
        <w:t xml:space="preserve"> divu nedēļu laikā pēc Noteikumu spēkā stāšanās nodrošināt šī lēmuma un Noteikumu ievietošanu Pašvaldības tīmekļa vietnē www.ogresnovads.lv;</w:t>
      </w:r>
    </w:p>
    <w:p w14:paraId="656A23F4" w14:textId="77777777" w:rsidR="00AA7729" w:rsidRPr="00AA7729" w:rsidRDefault="00AA7729" w:rsidP="00AA7729">
      <w:pPr>
        <w:spacing w:after="60"/>
        <w:ind w:left="284"/>
        <w:jc w:val="both"/>
        <w:rPr>
          <w:rFonts w:cs="Times New Roman"/>
          <w:iCs w:val="0"/>
          <w:color w:val="auto"/>
          <w:szCs w:val="24"/>
          <w:lang w:eastAsia="lv-LV"/>
        </w:rPr>
      </w:pPr>
      <w:r w:rsidRPr="00AA7729">
        <w:rPr>
          <w:rFonts w:cs="Times New Roman"/>
          <w:b/>
          <w:bCs/>
          <w:iCs w:val="0"/>
          <w:color w:val="auto"/>
          <w:szCs w:val="24"/>
          <w:lang w:eastAsia="lv-LV"/>
        </w:rPr>
        <w:t>2.3.</w:t>
      </w:r>
      <w:r w:rsidRPr="00AA7729">
        <w:rPr>
          <w:rFonts w:cs="Times New Roman"/>
          <w:iCs w:val="0"/>
          <w:color w:val="auto"/>
          <w:szCs w:val="24"/>
          <w:lang w:eastAsia="lv-LV"/>
        </w:rPr>
        <w:t xml:space="preserve"> nodrošināt paziņojuma par šo lēmumu un Noteikumu pieņemšanu publicēšanu Pašvaldības informatīvā izdevuma tuvākajā numurā, norādot, ka ar Noteikumiem var iepazīties Valsts vienotajā ģeotelpiskās informācijas portālā www.geolatvija.lv.</w:t>
      </w:r>
    </w:p>
    <w:p w14:paraId="33F22A06" w14:textId="77777777" w:rsidR="00AA7729" w:rsidRPr="00AA7729" w:rsidRDefault="00AA7729" w:rsidP="00AA7729">
      <w:pPr>
        <w:shd w:val="clear" w:color="auto" w:fill="FFFFFF"/>
        <w:jc w:val="both"/>
        <w:rPr>
          <w:rFonts w:cs="Times New Roman"/>
          <w:color w:val="auto"/>
          <w:szCs w:val="24"/>
          <w:lang w:eastAsia="lv-LV"/>
        </w:rPr>
      </w:pPr>
      <w:r w:rsidRPr="00AA7729">
        <w:rPr>
          <w:rFonts w:cs="Times New Roman"/>
          <w:b/>
          <w:bCs/>
          <w:color w:val="auto"/>
          <w:szCs w:val="24"/>
          <w:lang w:eastAsia="lv-LV"/>
        </w:rPr>
        <w:t>3.</w:t>
      </w:r>
      <w:r w:rsidRPr="00AA7729">
        <w:rPr>
          <w:rFonts w:cs="Times New Roman"/>
          <w:color w:val="auto"/>
          <w:szCs w:val="24"/>
          <w:lang w:eastAsia="lv-LV"/>
        </w:rPr>
        <w:t xml:space="preserve"> Kontroli par lēmuma izpildi uzdot Ogres novada </w:t>
      </w:r>
      <w:r w:rsidRPr="00AA7729">
        <w:rPr>
          <w:rFonts w:cs="Times New Roman"/>
          <w:iCs w:val="0"/>
          <w:color w:val="auto"/>
          <w:szCs w:val="24"/>
          <w:lang w:eastAsia="lv-LV"/>
        </w:rPr>
        <w:t xml:space="preserve">pašvaldības izpilddirektora vietniekam. </w:t>
      </w:r>
    </w:p>
    <w:bookmarkEnd w:id="8"/>
    <w:p w14:paraId="6C42EE9C" w14:textId="77777777" w:rsidR="004D55B6" w:rsidRPr="00AC2A7E" w:rsidRDefault="004D55B6" w:rsidP="004D55B6">
      <w:pPr>
        <w:jc w:val="both"/>
        <w:rPr>
          <w:rStyle w:val="IntenseReference"/>
          <w:rFonts w:cs="Times New Roman"/>
          <w:color w:val="auto"/>
          <w:szCs w:val="24"/>
        </w:rPr>
      </w:pPr>
    </w:p>
    <w:p w14:paraId="5EC8CCFB" w14:textId="77777777" w:rsidR="004D55B6" w:rsidRPr="00AC2A7E" w:rsidRDefault="004D55B6" w:rsidP="004D55B6">
      <w:pPr>
        <w:rPr>
          <w:rFonts w:cs="Times New Roman"/>
          <w:b/>
          <w:szCs w:val="24"/>
        </w:rPr>
      </w:pPr>
    </w:p>
    <w:p w14:paraId="586CB231" w14:textId="77777777" w:rsidR="004D55B6" w:rsidRPr="00C2157E" w:rsidRDefault="00C2157E" w:rsidP="00C2157E">
      <w:pPr>
        <w:jc w:val="center"/>
        <w:rPr>
          <w:rFonts w:cs="Times New Roman"/>
          <w:b/>
          <w:noProof/>
          <w:szCs w:val="24"/>
        </w:rPr>
      </w:pPr>
      <w:r w:rsidRPr="00C2157E">
        <w:rPr>
          <w:rFonts w:cs="Times New Roman"/>
          <w:b/>
          <w:noProof/>
          <w:szCs w:val="24"/>
        </w:rPr>
        <w:t>7.</w:t>
      </w:r>
    </w:p>
    <w:p w14:paraId="5CFCE90D" w14:textId="77777777" w:rsidR="00F02CF5" w:rsidRPr="00F02CF5" w:rsidRDefault="00635B4E" w:rsidP="00F02CF5">
      <w:pPr>
        <w:jc w:val="center"/>
        <w:rPr>
          <w:rFonts w:cs="Times New Roman"/>
          <w:b/>
          <w:iCs w:val="0"/>
          <w:noProof/>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 xml:space="preserve">grozījumiem Ogres novada pašvaldības domes 2013.gada 24.oktobra lēmumā “Par detālplānojuma projekta un administratīvā līguma par tā īstenošanu apstiprināšanu nekustamā īpašuma „Lejasjaunzemi” zemes vienībai ar kadastra apzīmējumu 7480-006-0115, </w:t>
      </w:r>
      <w:r w:rsidR="00F02CF5" w:rsidRPr="00F02CF5">
        <w:rPr>
          <w:rFonts w:cs="Times New Roman"/>
          <w:b/>
          <w:iCs w:val="0"/>
          <w:noProof/>
          <w:szCs w:val="24"/>
        </w:rPr>
        <w:t>Ogresgala pagastā, Ogres novadā”</w:t>
      </w:r>
    </w:p>
    <w:p w14:paraId="6D857D19" w14:textId="77777777" w:rsidR="004D55B6" w:rsidRDefault="00635B4E" w:rsidP="00F02CF5">
      <w:pPr>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14:paraId="351D1F12" w14:textId="77777777" w:rsidR="007067E3" w:rsidRDefault="007067E3" w:rsidP="00CB2D18">
      <w:pPr>
        <w:jc w:val="both"/>
        <w:rPr>
          <w:rFonts w:cs="Times New Roman"/>
          <w:szCs w:val="24"/>
        </w:rPr>
      </w:pPr>
    </w:p>
    <w:p w14:paraId="393DBA19"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Saskaņā ar Ogres novada pašvaldības (turpmāk – Pašvaldība) domes 2013.gada 24.oktobra lēmumu “Par detālplānojuma projekta un administratīvā līguma par tā īstenošanu apstiprināšanu nekustamā īpašuma „</w:t>
      </w:r>
      <w:proofErr w:type="spellStart"/>
      <w:r w:rsidRPr="00921FA2">
        <w:rPr>
          <w:rFonts w:cs="Times New Roman"/>
          <w:iCs w:val="0"/>
          <w:color w:val="auto"/>
          <w:szCs w:val="24"/>
          <w:lang w:eastAsia="lv-LV"/>
        </w:rPr>
        <w:t>Lejasjaunzemi</w:t>
      </w:r>
      <w:proofErr w:type="spellEnd"/>
      <w:r w:rsidRPr="00921FA2">
        <w:rPr>
          <w:rFonts w:cs="Times New Roman"/>
          <w:iCs w:val="0"/>
          <w:color w:val="auto"/>
          <w:szCs w:val="24"/>
          <w:lang w:eastAsia="lv-LV"/>
        </w:rPr>
        <w:t>” zemes vienībai ar kadastra apzīmējumu 7480-006-0115, Ogresgala pagastā, Ogres novadā”</w:t>
      </w:r>
      <w:r w:rsidRPr="00921FA2">
        <w:rPr>
          <w:rFonts w:cs="Times New Roman"/>
          <w:iCs w:val="0"/>
          <w:color w:val="auto"/>
          <w:szCs w:val="24"/>
          <w:vertAlign w:val="superscript"/>
          <w:lang w:eastAsia="lv-LV"/>
        </w:rPr>
        <w:footnoteReference w:id="4"/>
      </w:r>
      <w:r w:rsidRPr="00921FA2">
        <w:rPr>
          <w:rFonts w:cs="Times New Roman"/>
          <w:iCs w:val="0"/>
          <w:color w:val="auto"/>
          <w:szCs w:val="24"/>
          <w:lang w:eastAsia="lv-LV"/>
        </w:rPr>
        <w:t xml:space="preserve"> (turpmāk – Lēmums) apstiprināts detālplānojums nekustamajam īpašumam “</w:t>
      </w:r>
      <w:proofErr w:type="spellStart"/>
      <w:r w:rsidRPr="00921FA2">
        <w:rPr>
          <w:rFonts w:cs="Times New Roman"/>
          <w:iCs w:val="0"/>
          <w:color w:val="auto"/>
          <w:szCs w:val="24"/>
          <w:lang w:eastAsia="lv-LV"/>
        </w:rPr>
        <w:t>Lejasjaunzemi</w:t>
      </w:r>
      <w:proofErr w:type="spellEnd"/>
      <w:r w:rsidRPr="00921FA2">
        <w:rPr>
          <w:rFonts w:cs="Times New Roman"/>
          <w:iCs w:val="0"/>
          <w:color w:val="auto"/>
          <w:szCs w:val="24"/>
          <w:lang w:eastAsia="lv-LV"/>
        </w:rPr>
        <w:t>”</w:t>
      </w:r>
      <w:r w:rsidRPr="00921FA2">
        <w:rPr>
          <w:rFonts w:cs="Times New Roman"/>
          <w:iCs w:val="0"/>
          <w:color w:val="auto"/>
          <w:szCs w:val="24"/>
          <w:vertAlign w:val="superscript"/>
          <w:lang w:eastAsia="lv-LV"/>
        </w:rPr>
        <w:footnoteReference w:id="5"/>
      </w:r>
      <w:r w:rsidRPr="00921FA2">
        <w:rPr>
          <w:rFonts w:cs="Times New Roman"/>
          <w:iCs w:val="0"/>
          <w:color w:val="auto"/>
          <w:szCs w:val="24"/>
          <w:lang w:eastAsia="lv-LV"/>
        </w:rPr>
        <w:t xml:space="preserve"> (turpmāk – Detālplānojums).  Ar </w:t>
      </w:r>
      <w:r w:rsidRPr="00921FA2">
        <w:rPr>
          <w:rFonts w:cs="Times New Roman"/>
          <w:iCs w:val="0"/>
          <w:color w:val="auto"/>
          <w:szCs w:val="24"/>
          <w:lang w:eastAsia="lv-LV"/>
        </w:rPr>
        <w:lastRenderedPageBreak/>
        <w:t>Lēmuma 1.punktu apstiprināts līguma projekts par Detālplānojuma īstenošanu (Lēmuma pielikums).</w:t>
      </w:r>
    </w:p>
    <w:p w14:paraId="101932A4"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Teritorijas attīstības un plānošanas likuma (turpmāk – Likums) 31.panta 1.punkts nosaka, ka detālplānojumu īsteno saskaņā ar administratīvo līgumu, kas noslēgts starp vietējo pašvaldību un detālplānojuma īstenotāju. Atbilstoši Likuma 31.panta 2.punktam līgumā, ievērojot Administratīvā procesa likuma noteikumus, iekļauj dažādus nosacījumus, termiņus un atcelšanas atrunas, kā arī prasības attiecībā uz objektu būvdarbu uzsākšanas termiņu, detālplānojuma teritorijas un publiskās infrastruktūras apsaimniekošanu, izbūves kārtām un to secību. Likuma 31.panta 3.punkts paredz, ka vietējā pašvaldība var noteikt termiņu, kurā uzsākama detālplānojuma īstenošana – detālplānojuma teritorijas izbūve (izmantošana) atbilstoši detālplānojuma risinājumam un noteiktajām prasībām.</w:t>
      </w:r>
    </w:p>
    <w:p w14:paraId="31B88416"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Detālplānojuma risinājumi rada priekšnoteikumus nekustamā īpašuma “</w:t>
      </w:r>
      <w:proofErr w:type="spellStart"/>
      <w:r w:rsidRPr="00921FA2">
        <w:rPr>
          <w:rFonts w:cs="Times New Roman"/>
          <w:iCs w:val="0"/>
          <w:color w:val="auto"/>
          <w:szCs w:val="24"/>
          <w:lang w:eastAsia="lv-LV"/>
        </w:rPr>
        <w:t>Lejasjaunzemi</w:t>
      </w:r>
      <w:proofErr w:type="spellEnd"/>
      <w:r w:rsidRPr="00921FA2">
        <w:rPr>
          <w:rFonts w:cs="Times New Roman"/>
          <w:iCs w:val="0"/>
          <w:color w:val="auto"/>
          <w:szCs w:val="24"/>
          <w:lang w:eastAsia="lv-LV"/>
        </w:rPr>
        <w:t xml:space="preserve">”, Ogresgala pag., Ogres nov., kadastra Nr.7480 006 0115, (turpmāk – Nekustamais īpašums) attīstībai derīgo izrakteņu ieguvei (turpmāk – Paredzētā darbība). </w:t>
      </w:r>
    </w:p>
    <w:p w14:paraId="0EB016EA"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2013.gada 29.oktobrī starp Pašvaldību un J.T. (turpmāk – Detālplānojuma īstenotājs) noslēgts administratīvais līgums par Detālplānojuma īstenošanu</w:t>
      </w:r>
      <w:r w:rsidRPr="00921FA2">
        <w:rPr>
          <w:rFonts w:cs="Times New Roman"/>
          <w:iCs w:val="0"/>
          <w:color w:val="auto"/>
          <w:szCs w:val="24"/>
          <w:vertAlign w:val="superscript"/>
          <w:lang w:eastAsia="lv-LV"/>
        </w:rPr>
        <w:footnoteReference w:id="6"/>
      </w:r>
      <w:r w:rsidRPr="00921FA2">
        <w:rPr>
          <w:rFonts w:cs="Times New Roman"/>
          <w:iCs w:val="0"/>
          <w:color w:val="auto"/>
          <w:szCs w:val="24"/>
          <w:lang w:eastAsia="lv-LV"/>
        </w:rPr>
        <w:t xml:space="preserve"> (turpmāk – Līgums). Līguma 1.3.punktā noteikti Detālplānojuma īstenošanas pasākumi, cita starpā paredz piebraucamā ceļa projektēšanu, saskaņošanu un izbūvi (1.3.2.punkts). Saskaņā ar Līguma 2.1.1.punktu Detālplānojuma īstenotājs apņemas veikt piebraucamā ceļa (turpmāk – Ceļš) Nekustamajam īpašumam izbūvi un nodošanu ekspluatācijā. Atbilstoši Līguma 2.1.7.punktam Detālplānojumā paredzētās darbības jāīsteno līdz 2023.gada 31.decembrim. </w:t>
      </w:r>
    </w:p>
    <w:p w14:paraId="146BB719"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 xml:space="preserve">Ceļš ir Pašvaldības īpašumā esošā inženierbūve Nr.8030, kadastra apzīmējums Nr.74800060087006. 2022.gada 10.augustā Pašvaldības izpilddirektors Pēteris </w:t>
      </w:r>
      <w:proofErr w:type="spellStart"/>
      <w:r w:rsidRPr="00921FA2">
        <w:rPr>
          <w:rFonts w:cs="Times New Roman"/>
          <w:iCs w:val="0"/>
          <w:color w:val="auto"/>
          <w:szCs w:val="24"/>
          <w:lang w:eastAsia="lv-LV"/>
        </w:rPr>
        <w:t>Špakovskis</w:t>
      </w:r>
      <w:proofErr w:type="spellEnd"/>
      <w:r w:rsidRPr="00921FA2">
        <w:rPr>
          <w:rFonts w:cs="Times New Roman"/>
          <w:iCs w:val="0"/>
          <w:color w:val="auto"/>
          <w:szCs w:val="24"/>
          <w:lang w:eastAsia="lv-LV"/>
        </w:rPr>
        <w:t xml:space="preserve">, Pašvaldības Centrālās administrācijas Ielu un ceļu uzturēšanas nodaļas vadītājs Pēteris </w:t>
      </w:r>
      <w:proofErr w:type="spellStart"/>
      <w:r w:rsidRPr="00921FA2">
        <w:rPr>
          <w:rFonts w:cs="Times New Roman"/>
          <w:iCs w:val="0"/>
          <w:color w:val="auto"/>
          <w:szCs w:val="24"/>
          <w:lang w:eastAsia="lv-LV"/>
        </w:rPr>
        <w:t>Bužeris</w:t>
      </w:r>
      <w:proofErr w:type="spellEnd"/>
      <w:r w:rsidRPr="00921FA2">
        <w:rPr>
          <w:rFonts w:cs="Times New Roman"/>
          <w:iCs w:val="0"/>
          <w:color w:val="auto"/>
          <w:szCs w:val="24"/>
          <w:lang w:eastAsia="lv-LV"/>
        </w:rPr>
        <w:t xml:space="preserve"> un Pašvaldības Centrālās administrācijas Ielu un ceļu uzturēšanas nodaļas meliorācijas inženiere Liene Sauka veica Ceļa vizuālo apsekošanu, izvērtējot tā tehnisko stāvokli. Saskaņā ar 2022.gada 10.augusta Apsekošanas aktu Nr.14-1.1/5 “Par pašvaldības inženierbūves apsekošanu” (turpmāk – Apsekošanas akts), Ceļš ir labā tehniskajā stāvoklī, bez būtiskiem defektiem, bedrēm vai erozijas vietām; Ceļš tiek uzturēts atbilstoši noteiktajai ceļu uzturēšanas klasei un tam nav nepieciešama pārbūve vai atjaunošanas darbi. </w:t>
      </w:r>
    </w:p>
    <w:p w14:paraId="035BF461"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Saskaņā ar Pašvaldības 2012.gada 21.jūnija saistošo noteikumu Nr.16/2012 “Ogres novada teritorijas izmantošanas un apbūves noteikumi”</w:t>
      </w:r>
      <w:r w:rsidRPr="00921FA2">
        <w:rPr>
          <w:rFonts w:cs="Times New Roman"/>
          <w:iCs w:val="0"/>
          <w:color w:val="auto"/>
          <w:szCs w:val="24"/>
          <w:vertAlign w:val="superscript"/>
          <w:lang w:eastAsia="lv-LV"/>
        </w:rPr>
        <w:footnoteReference w:id="7"/>
      </w:r>
      <w:r w:rsidRPr="00921FA2">
        <w:rPr>
          <w:rFonts w:cs="Times New Roman"/>
          <w:iCs w:val="0"/>
          <w:color w:val="auto"/>
          <w:szCs w:val="24"/>
          <w:lang w:eastAsia="lv-LV"/>
        </w:rPr>
        <w:t xml:space="preserve"> 7.pielikumu “Ogres novada teritorijas atļautās un plānotās izmantošanas kartes”</w:t>
      </w:r>
      <w:r w:rsidRPr="00921FA2">
        <w:rPr>
          <w:rFonts w:cs="Times New Roman"/>
          <w:iCs w:val="0"/>
          <w:color w:val="auto"/>
          <w:szCs w:val="24"/>
          <w:vertAlign w:val="superscript"/>
          <w:lang w:eastAsia="lv-LV"/>
        </w:rPr>
        <w:footnoteReference w:id="8"/>
      </w:r>
      <w:r w:rsidRPr="00921FA2">
        <w:rPr>
          <w:rFonts w:cs="Times New Roman"/>
          <w:iCs w:val="0"/>
          <w:color w:val="auto"/>
          <w:szCs w:val="24"/>
          <w:lang w:eastAsia="lv-LV"/>
        </w:rPr>
        <w:t xml:space="preserve"> Detālplānojuma teritorijas apkārtnē noteiktais funkcionālais zonējums neparedz blīvo dzīvojamo vai publisko apbūvi. Blīva savrupmāju apbūve atrodas tālāk par 1 kilometru no Detālplānojuma teritorijas. Detālplānojuma teritorijas tiešajā tuvumā konstatējamas vairākas viensētas. </w:t>
      </w:r>
    </w:p>
    <w:p w14:paraId="79BAECD9"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 xml:space="preserve">2022.gada 31.augustā saņemts J.T. iesniegums (reģistrēts Pašvaldībā ar Nr.2-4.2/2519), kurā lūgts pagarināt Detālplānojuma īstenošanas termiņu. </w:t>
      </w:r>
    </w:p>
    <w:p w14:paraId="131D4934"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 xml:space="preserve">Izvērtējot faktiskos apstākļus, Pašvaldība secina, ka Detālplānojuma īstenošanas termiņa pagarināšana par 10 gadiem neradīs sabiedrības un Pašvaldības interešu aizskārumu. </w:t>
      </w:r>
    </w:p>
    <w:p w14:paraId="658E19D8"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lastRenderedPageBreak/>
        <w:t xml:space="preserve">Pamatojoties uz Apsekošanas aktu, un ņemot vērā lietderīguma apsvērumus, Pašvaldība secina, ka Ceļa pārbūvei nav pamata un Līguma 2.1.1.punktā noteiktais nosacījums pārbūvēt Ceļu uzskatāms par nepamatotu un nesamērīgu. </w:t>
      </w:r>
    </w:p>
    <w:p w14:paraId="17825806"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 xml:space="preserve">Nolūkā mazināt Paredzētās darbības potenciālo negatīvo ietekmi uz tuvumā esošo viensētu iedzīvotāju dzīves kvalitāti, Pašvaldība uzskata par nepieciešamību noteikt, ka Paredzētā darbība (t.sk. derīgo izrakteņu transportēšana) īstenojama tikai darba dienās plkst. 08:00-18:00. </w:t>
      </w:r>
    </w:p>
    <w:p w14:paraId="7E77AEE0"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 xml:space="preserve">No minētā izriet nepieciešamība veikt attiecīgos grozījumus Līgumā. </w:t>
      </w:r>
    </w:p>
    <w:p w14:paraId="507CB944" w14:textId="77777777" w:rsidR="00921FA2" w:rsidRPr="00921FA2" w:rsidRDefault="00921FA2" w:rsidP="00921FA2">
      <w:pPr>
        <w:spacing w:after="60" w:line="276" w:lineRule="auto"/>
        <w:ind w:firstLine="567"/>
        <w:jc w:val="both"/>
        <w:rPr>
          <w:rFonts w:cs="Times New Roman"/>
          <w:iCs w:val="0"/>
          <w:color w:val="auto"/>
          <w:szCs w:val="24"/>
          <w:lang w:eastAsia="lv-LV"/>
        </w:rPr>
      </w:pPr>
      <w:r w:rsidRPr="00921FA2">
        <w:rPr>
          <w:rFonts w:cs="Times New Roman"/>
          <w:iCs w:val="0"/>
          <w:color w:val="auto"/>
          <w:szCs w:val="24"/>
          <w:lang w:eastAsia="lv-LV"/>
        </w:rPr>
        <w:t>Ņemot vērā minēto un pamatojoties uz Teritorijas attīstības plānošanas likuma 31.pantu,</w:t>
      </w:r>
    </w:p>
    <w:p w14:paraId="5BDC4323" w14:textId="77777777" w:rsidR="00921FA2" w:rsidRPr="00921FA2" w:rsidRDefault="00921FA2" w:rsidP="00921FA2">
      <w:pPr>
        <w:spacing w:line="276" w:lineRule="auto"/>
        <w:jc w:val="center"/>
        <w:rPr>
          <w:rFonts w:cs="Times New Roman"/>
          <w:b/>
          <w:iCs w:val="0"/>
          <w:color w:val="auto"/>
          <w:szCs w:val="24"/>
        </w:rPr>
      </w:pPr>
    </w:p>
    <w:p w14:paraId="2C0882F6" w14:textId="77777777" w:rsidR="00921FA2" w:rsidRPr="00921FA2" w:rsidRDefault="00921FA2" w:rsidP="00921FA2">
      <w:pPr>
        <w:jc w:val="center"/>
        <w:rPr>
          <w:rFonts w:cs="Times New Roman"/>
          <w:b/>
          <w:szCs w:val="24"/>
        </w:rPr>
      </w:pPr>
      <w:r w:rsidRPr="00921FA2">
        <w:rPr>
          <w:rFonts w:cs="Times New Roman"/>
          <w:b/>
          <w:szCs w:val="24"/>
        </w:rPr>
        <w:t xml:space="preserve">balsojot: </w:t>
      </w:r>
      <w:r w:rsidRPr="00921FA2">
        <w:rPr>
          <w:rFonts w:cs="Times New Roman"/>
          <w:b/>
          <w:noProof/>
          <w:szCs w:val="24"/>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921FA2">
        <w:rPr>
          <w:rFonts w:cs="Times New Roman"/>
          <w:b/>
          <w:szCs w:val="24"/>
        </w:rPr>
        <w:t xml:space="preserve"> </w:t>
      </w:r>
    </w:p>
    <w:p w14:paraId="5D94EAC3" w14:textId="77777777" w:rsidR="00921FA2" w:rsidRPr="00921FA2" w:rsidRDefault="00921FA2" w:rsidP="00921FA2">
      <w:pPr>
        <w:jc w:val="center"/>
        <w:rPr>
          <w:rFonts w:cs="Times New Roman"/>
          <w:b/>
          <w:szCs w:val="24"/>
        </w:rPr>
      </w:pPr>
      <w:r w:rsidRPr="00921FA2">
        <w:rPr>
          <w:rFonts w:cs="Times New Roman"/>
          <w:szCs w:val="24"/>
        </w:rPr>
        <w:t>Ogres novada pašvaldības dome</w:t>
      </w:r>
      <w:r w:rsidRPr="00921FA2">
        <w:rPr>
          <w:rFonts w:cs="Times New Roman"/>
          <w:b/>
          <w:szCs w:val="24"/>
        </w:rPr>
        <w:t xml:space="preserve"> NOLEMJ:</w:t>
      </w:r>
    </w:p>
    <w:p w14:paraId="34FF1B0C" w14:textId="77777777" w:rsidR="00921FA2" w:rsidRPr="00921FA2" w:rsidRDefault="00921FA2" w:rsidP="00921FA2">
      <w:pPr>
        <w:spacing w:line="276" w:lineRule="auto"/>
        <w:jc w:val="center"/>
        <w:rPr>
          <w:rFonts w:eastAsia="SimSun" w:cs="Times New Roman"/>
          <w:b/>
          <w:iCs w:val="0"/>
          <w:color w:val="auto"/>
          <w:szCs w:val="24"/>
          <w:lang w:eastAsia="lv-LV"/>
        </w:rPr>
      </w:pPr>
    </w:p>
    <w:p w14:paraId="39BD7DE4" w14:textId="77777777" w:rsidR="00921FA2" w:rsidRPr="00921FA2" w:rsidRDefault="00921FA2" w:rsidP="00921FA2">
      <w:pPr>
        <w:spacing w:after="20" w:line="276" w:lineRule="auto"/>
        <w:ind w:left="181" w:hanging="181"/>
        <w:jc w:val="both"/>
        <w:rPr>
          <w:rFonts w:cs="Times New Roman"/>
          <w:iCs w:val="0"/>
          <w:color w:val="auto"/>
          <w:szCs w:val="24"/>
          <w:lang w:eastAsia="lv-LV"/>
        </w:rPr>
      </w:pPr>
      <w:r w:rsidRPr="00921FA2">
        <w:rPr>
          <w:rFonts w:cs="Times New Roman"/>
          <w:iCs w:val="0"/>
          <w:color w:val="auto"/>
          <w:szCs w:val="24"/>
          <w:lang w:eastAsia="lv-LV"/>
        </w:rPr>
        <w:t>1. Izdarīt Ogres novada pašvaldības  (turpmāk – Pašvaldība) domes 2013.gada 24.oktobra lēmuma “Par detālplānojuma projekta un administratīvā līguma par tā īstenošanu apstiprināšanu nekustamā īpašuma „</w:t>
      </w:r>
      <w:proofErr w:type="spellStart"/>
      <w:r w:rsidRPr="00921FA2">
        <w:rPr>
          <w:rFonts w:cs="Times New Roman"/>
          <w:iCs w:val="0"/>
          <w:color w:val="auto"/>
          <w:szCs w:val="24"/>
          <w:lang w:eastAsia="lv-LV"/>
        </w:rPr>
        <w:t>Lejasjaunzemi</w:t>
      </w:r>
      <w:proofErr w:type="spellEnd"/>
      <w:r w:rsidRPr="00921FA2">
        <w:rPr>
          <w:rFonts w:cs="Times New Roman"/>
          <w:iCs w:val="0"/>
          <w:color w:val="auto"/>
          <w:szCs w:val="24"/>
          <w:lang w:eastAsia="lv-LV"/>
        </w:rPr>
        <w:t>” zemes vienībai ar kadastra apzīmējumu 7480-006-0115, Ogresgala pagastā, Ogres novadā” pielikumā “Līgums par detālplānojuma īstenošanu” šādus grozījumus:</w:t>
      </w:r>
    </w:p>
    <w:p w14:paraId="35936833" w14:textId="77777777" w:rsidR="00921FA2" w:rsidRPr="00921FA2" w:rsidRDefault="00921FA2" w:rsidP="00921FA2">
      <w:pPr>
        <w:spacing w:after="20" w:line="276" w:lineRule="auto"/>
        <w:ind w:left="465" w:right="284" w:hanging="181"/>
        <w:jc w:val="both"/>
        <w:rPr>
          <w:rFonts w:cs="Times New Roman"/>
          <w:iCs w:val="0"/>
          <w:color w:val="auto"/>
          <w:szCs w:val="24"/>
          <w:lang w:eastAsia="lv-LV"/>
        </w:rPr>
      </w:pPr>
      <w:r w:rsidRPr="00921FA2">
        <w:rPr>
          <w:rFonts w:cs="Times New Roman"/>
          <w:iCs w:val="0"/>
          <w:color w:val="auto"/>
          <w:szCs w:val="24"/>
          <w:lang w:eastAsia="lv-LV"/>
        </w:rPr>
        <w:t>1.1. svītrot 1.3.2.punktu;</w:t>
      </w:r>
    </w:p>
    <w:p w14:paraId="7311343B" w14:textId="77777777" w:rsidR="00921FA2" w:rsidRPr="00921FA2" w:rsidRDefault="00921FA2" w:rsidP="00921FA2">
      <w:pPr>
        <w:spacing w:after="20" w:line="276" w:lineRule="auto"/>
        <w:ind w:left="465" w:right="284" w:hanging="181"/>
        <w:jc w:val="both"/>
        <w:rPr>
          <w:rFonts w:cs="Times New Roman"/>
          <w:iCs w:val="0"/>
          <w:color w:val="auto"/>
          <w:szCs w:val="24"/>
          <w:lang w:eastAsia="lv-LV"/>
        </w:rPr>
      </w:pPr>
      <w:r w:rsidRPr="00921FA2">
        <w:rPr>
          <w:rFonts w:cs="Times New Roman"/>
          <w:iCs w:val="0"/>
          <w:color w:val="auto"/>
          <w:szCs w:val="24"/>
          <w:lang w:eastAsia="lv-LV"/>
        </w:rPr>
        <w:t>1.2. svītrot 2.1.1.punktu;</w:t>
      </w:r>
    </w:p>
    <w:p w14:paraId="760DB51D" w14:textId="77777777" w:rsidR="00921FA2" w:rsidRPr="00921FA2" w:rsidRDefault="00921FA2" w:rsidP="00921FA2">
      <w:pPr>
        <w:spacing w:after="20" w:line="276" w:lineRule="auto"/>
        <w:ind w:left="465" w:right="284" w:hanging="181"/>
        <w:jc w:val="both"/>
        <w:rPr>
          <w:rFonts w:cs="Times New Roman"/>
          <w:iCs w:val="0"/>
          <w:color w:val="auto"/>
          <w:szCs w:val="24"/>
          <w:lang w:eastAsia="lv-LV"/>
        </w:rPr>
      </w:pPr>
      <w:r w:rsidRPr="00921FA2">
        <w:rPr>
          <w:rFonts w:cs="Times New Roman"/>
          <w:iCs w:val="0"/>
          <w:color w:val="auto"/>
          <w:szCs w:val="24"/>
          <w:lang w:eastAsia="lv-LV"/>
        </w:rPr>
        <w:t>1.2.  2.1.7.punktā skaitli “2023” aizstāt ar skaitli “2033”;</w:t>
      </w:r>
    </w:p>
    <w:p w14:paraId="06EA1924" w14:textId="77777777" w:rsidR="00921FA2" w:rsidRPr="00921FA2" w:rsidRDefault="00921FA2" w:rsidP="00921FA2">
      <w:pPr>
        <w:spacing w:after="20" w:line="276" w:lineRule="auto"/>
        <w:ind w:left="465" w:right="284" w:hanging="181"/>
        <w:jc w:val="both"/>
        <w:rPr>
          <w:rFonts w:cs="Times New Roman"/>
          <w:iCs w:val="0"/>
          <w:color w:val="auto"/>
          <w:szCs w:val="24"/>
          <w:lang w:eastAsia="lv-LV"/>
        </w:rPr>
      </w:pPr>
      <w:r w:rsidRPr="00921FA2">
        <w:rPr>
          <w:rFonts w:cs="Times New Roman"/>
          <w:iCs w:val="0"/>
          <w:color w:val="auto"/>
          <w:szCs w:val="24"/>
          <w:lang w:eastAsia="lv-LV"/>
        </w:rPr>
        <w:t>1.3. papildināt ar 2.2.11.punktu šādā redakcijā:</w:t>
      </w:r>
    </w:p>
    <w:p w14:paraId="5DD33A71" w14:textId="77777777" w:rsidR="00921FA2" w:rsidRPr="00921FA2" w:rsidRDefault="00921FA2" w:rsidP="00921FA2">
      <w:pPr>
        <w:spacing w:after="60" w:line="276" w:lineRule="auto"/>
        <w:ind w:left="465" w:right="284" w:hanging="181"/>
        <w:jc w:val="both"/>
        <w:rPr>
          <w:rFonts w:cs="Times New Roman"/>
          <w:iCs w:val="0"/>
          <w:color w:val="auto"/>
          <w:szCs w:val="24"/>
          <w:lang w:eastAsia="lv-LV"/>
        </w:rPr>
      </w:pPr>
      <w:r w:rsidRPr="00921FA2">
        <w:rPr>
          <w:rFonts w:cs="Times New Roman"/>
          <w:iCs w:val="0"/>
          <w:color w:val="auto"/>
          <w:szCs w:val="24"/>
          <w:lang w:eastAsia="lv-LV"/>
        </w:rPr>
        <w:t xml:space="preserve">“2.2.11. iegūt un transportēt derīgos izrakteņus tikai darba dienās plkst. 08:00 - 18:00.”. </w:t>
      </w:r>
    </w:p>
    <w:p w14:paraId="0B75DC04" w14:textId="77777777" w:rsidR="00921FA2" w:rsidRPr="00921FA2" w:rsidRDefault="00921FA2" w:rsidP="00921FA2">
      <w:pPr>
        <w:spacing w:after="60" w:line="276" w:lineRule="auto"/>
        <w:ind w:left="181" w:hanging="181"/>
        <w:jc w:val="both"/>
        <w:rPr>
          <w:rFonts w:cs="Times New Roman"/>
          <w:iCs w:val="0"/>
          <w:color w:val="auto"/>
          <w:szCs w:val="24"/>
          <w:lang w:eastAsia="lv-LV"/>
        </w:rPr>
      </w:pPr>
      <w:r w:rsidRPr="00921FA2">
        <w:rPr>
          <w:rFonts w:cs="Times New Roman"/>
          <w:iCs w:val="0"/>
          <w:color w:val="auto"/>
          <w:szCs w:val="24"/>
          <w:lang w:eastAsia="lv-LV"/>
        </w:rPr>
        <w:t>2. Uzdot viena mēneša laikā no šī lēmuma spēkā stāšanās Pašvaldības Centrālās administrācijas Attīstības un plānošanas nodaļas telpiskajam plānotājam organizēt vienošanās par grozījumiem administratīvajā līgumā par detālplānojuma nekustamajam īpašumam “</w:t>
      </w:r>
      <w:proofErr w:type="spellStart"/>
      <w:r w:rsidRPr="00921FA2">
        <w:rPr>
          <w:rFonts w:cs="Times New Roman"/>
          <w:iCs w:val="0"/>
          <w:color w:val="auto"/>
          <w:szCs w:val="24"/>
          <w:lang w:eastAsia="lv-LV"/>
        </w:rPr>
        <w:t>Lejasjaunzemi</w:t>
      </w:r>
      <w:proofErr w:type="spellEnd"/>
      <w:r w:rsidRPr="00921FA2">
        <w:rPr>
          <w:rFonts w:cs="Times New Roman"/>
          <w:iCs w:val="0"/>
          <w:color w:val="auto"/>
          <w:szCs w:val="24"/>
          <w:lang w:eastAsia="lv-LV"/>
        </w:rPr>
        <w:t xml:space="preserve">”, Ogresgala pag., Ogres nov., kadastra Nr.7480 006 0015, īstenošanu noslēgšanu starp Pašvaldību un J.T.  </w:t>
      </w:r>
    </w:p>
    <w:p w14:paraId="43864C8F" w14:textId="77777777" w:rsidR="00B35BC8" w:rsidRPr="00921FA2" w:rsidRDefault="00921FA2" w:rsidP="00921FA2">
      <w:pPr>
        <w:spacing w:after="60" w:line="276" w:lineRule="auto"/>
        <w:ind w:left="181" w:hanging="181"/>
        <w:jc w:val="both"/>
        <w:rPr>
          <w:rFonts w:cs="Times New Roman"/>
          <w:iCs w:val="0"/>
          <w:color w:val="auto"/>
          <w:szCs w:val="24"/>
          <w:lang w:eastAsia="lv-LV"/>
        </w:rPr>
      </w:pPr>
      <w:r w:rsidRPr="00921FA2">
        <w:rPr>
          <w:rFonts w:cs="Times New Roman"/>
          <w:iCs w:val="0"/>
          <w:color w:val="auto"/>
          <w:szCs w:val="24"/>
          <w:lang w:eastAsia="lv-LV"/>
        </w:rPr>
        <w:t xml:space="preserve">3. Kontroli par lēmuma izpildi uzdot Ogres novada pašvaldības izpilddirektoram. </w:t>
      </w:r>
    </w:p>
    <w:p w14:paraId="1233F241" w14:textId="77777777" w:rsidR="004D55B6" w:rsidRDefault="004D55B6" w:rsidP="004D55B6">
      <w:pPr>
        <w:rPr>
          <w:rFonts w:cs="Times New Roman"/>
          <w:b/>
          <w:szCs w:val="24"/>
        </w:rPr>
      </w:pPr>
    </w:p>
    <w:p w14:paraId="6DE15518" w14:textId="77777777" w:rsidR="00A00D39" w:rsidRPr="00AC2A7E" w:rsidRDefault="00A00D39" w:rsidP="004D55B6">
      <w:pPr>
        <w:rPr>
          <w:rFonts w:cs="Times New Roman"/>
          <w:b/>
          <w:szCs w:val="24"/>
        </w:rPr>
      </w:pPr>
    </w:p>
    <w:p w14:paraId="788A5D5F" w14:textId="77777777" w:rsidR="004D55B6" w:rsidRPr="00C2157E" w:rsidRDefault="00C2157E" w:rsidP="00C2157E">
      <w:pPr>
        <w:jc w:val="center"/>
        <w:rPr>
          <w:rFonts w:cs="Times New Roman"/>
          <w:b/>
          <w:noProof/>
          <w:szCs w:val="24"/>
        </w:rPr>
      </w:pPr>
      <w:r w:rsidRPr="00C2157E">
        <w:rPr>
          <w:rFonts w:cs="Times New Roman"/>
          <w:b/>
          <w:noProof/>
          <w:szCs w:val="24"/>
        </w:rPr>
        <w:t>8.</w:t>
      </w:r>
    </w:p>
    <w:p w14:paraId="6F2CF5D4"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nekustamajam īpašumam “Rudzlauki”, Ciemupē, Ogresgala pag., Ogres nov., grozījumu 1.0.redakcijas nodošanu publiskajai apspriešanai un institūciju atzinumu saņemšanai</w:t>
      </w:r>
    </w:p>
    <w:p w14:paraId="2ADFAAA5"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14:paraId="61A253AE" w14:textId="77777777" w:rsidR="007067E3" w:rsidRDefault="007067E3" w:rsidP="00CB2D18">
      <w:pPr>
        <w:jc w:val="both"/>
        <w:rPr>
          <w:rFonts w:cs="Times New Roman"/>
          <w:szCs w:val="24"/>
        </w:rPr>
      </w:pPr>
    </w:p>
    <w:p w14:paraId="2B712EF3" w14:textId="77777777" w:rsidR="00AE400E" w:rsidRPr="00AE400E" w:rsidRDefault="00AE400E" w:rsidP="00AE400E">
      <w:pPr>
        <w:spacing w:after="60" w:line="276" w:lineRule="auto"/>
        <w:ind w:firstLine="567"/>
        <w:jc w:val="both"/>
        <w:rPr>
          <w:rFonts w:cs="Times New Roman"/>
          <w:iCs w:val="0"/>
          <w:color w:val="auto"/>
          <w:szCs w:val="24"/>
          <w:lang w:eastAsia="lv-LV"/>
        </w:rPr>
      </w:pPr>
      <w:r w:rsidRPr="00AE400E">
        <w:rPr>
          <w:rFonts w:cs="Times New Roman"/>
          <w:iCs w:val="0"/>
          <w:color w:val="auto"/>
          <w:szCs w:val="24"/>
          <w:lang w:eastAsia="lv-LV"/>
        </w:rPr>
        <w:t>Saskaņā ar Ogres novada pašvaldības (turpmāk – Pašvaldība) domes 2021.gada 20.maija lēmumu “Par detālplānojuma nekustamajam īpašumam “</w:t>
      </w:r>
      <w:proofErr w:type="spellStart"/>
      <w:r w:rsidRPr="00AE400E">
        <w:rPr>
          <w:rFonts w:cs="Times New Roman"/>
          <w:iCs w:val="0"/>
          <w:color w:val="auto"/>
          <w:szCs w:val="24"/>
          <w:lang w:eastAsia="lv-LV"/>
        </w:rPr>
        <w:t>Rudzlauki</w:t>
      </w:r>
      <w:proofErr w:type="spellEnd"/>
      <w:r w:rsidRPr="00AE400E">
        <w:rPr>
          <w:rFonts w:cs="Times New Roman"/>
          <w:iCs w:val="0"/>
          <w:color w:val="auto"/>
          <w:szCs w:val="24"/>
          <w:lang w:eastAsia="lv-LV"/>
        </w:rPr>
        <w:t xml:space="preserve">”, </w:t>
      </w:r>
      <w:proofErr w:type="spellStart"/>
      <w:r w:rsidRPr="00AE400E">
        <w:rPr>
          <w:rFonts w:cs="Times New Roman"/>
          <w:iCs w:val="0"/>
          <w:color w:val="auto"/>
          <w:szCs w:val="24"/>
          <w:lang w:eastAsia="lv-LV"/>
        </w:rPr>
        <w:t>Ciemupē</w:t>
      </w:r>
      <w:proofErr w:type="spellEnd"/>
      <w:r w:rsidRPr="00AE400E">
        <w:rPr>
          <w:rFonts w:cs="Times New Roman"/>
          <w:iCs w:val="0"/>
          <w:color w:val="auto"/>
          <w:szCs w:val="24"/>
          <w:lang w:eastAsia="lv-LV"/>
        </w:rPr>
        <w:t xml:space="preserve">, Ogresgala pag., </w:t>
      </w:r>
      <w:r w:rsidRPr="00AE400E">
        <w:rPr>
          <w:rFonts w:cs="Times New Roman"/>
          <w:iCs w:val="0"/>
          <w:color w:val="auto"/>
          <w:szCs w:val="24"/>
          <w:lang w:eastAsia="lv-LV"/>
        </w:rPr>
        <w:lastRenderedPageBreak/>
        <w:t>Ogres nov., grozījumu izstrādes uzsākšanu”</w:t>
      </w:r>
      <w:r w:rsidRPr="00AE400E">
        <w:rPr>
          <w:rFonts w:cs="Times New Roman"/>
          <w:iCs w:val="0"/>
          <w:color w:val="auto"/>
          <w:szCs w:val="24"/>
          <w:vertAlign w:val="superscript"/>
          <w:lang w:eastAsia="lv-LV"/>
        </w:rPr>
        <w:footnoteReference w:id="9"/>
      </w:r>
      <w:r w:rsidRPr="00AE400E">
        <w:rPr>
          <w:rFonts w:cs="Times New Roman"/>
          <w:iCs w:val="0"/>
          <w:color w:val="auto"/>
          <w:szCs w:val="24"/>
          <w:lang w:eastAsia="lv-LV"/>
        </w:rPr>
        <w:t xml:space="preserve"> (turpmāk – Lēmums) atļauts uzsākt detālplānojuma</w:t>
      </w:r>
      <w:r w:rsidRPr="00AE400E">
        <w:rPr>
          <w:rFonts w:cs="Times New Roman"/>
          <w:iCs w:val="0"/>
          <w:color w:val="auto"/>
          <w:szCs w:val="24"/>
          <w:vertAlign w:val="superscript"/>
          <w:lang w:eastAsia="lv-LV"/>
        </w:rPr>
        <w:footnoteReference w:id="10"/>
      </w:r>
      <w:r w:rsidRPr="00AE400E">
        <w:rPr>
          <w:rFonts w:cs="Times New Roman"/>
          <w:iCs w:val="0"/>
          <w:color w:val="auto"/>
          <w:szCs w:val="24"/>
          <w:lang w:eastAsia="lv-LV"/>
        </w:rPr>
        <w:t xml:space="preserve"> nekustamajam īpašumam “</w:t>
      </w:r>
      <w:proofErr w:type="spellStart"/>
      <w:r w:rsidRPr="00AE400E">
        <w:rPr>
          <w:rFonts w:cs="Times New Roman"/>
          <w:iCs w:val="0"/>
          <w:color w:val="auto"/>
          <w:szCs w:val="24"/>
          <w:lang w:eastAsia="lv-LV"/>
        </w:rPr>
        <w:t>Rudzlauki</w:t>
      </w:r>
      <w:proofErr w:type="spellEnd"/>
      <w:r w:rsidRPr="00AE400E">
        <w:rPr>
          <w:rFonts w:cs="Times New Roman"/>
          <w:iCs w:val="0"/>
          <w:color w:val="auto"/>
          <w:szCs w:val="24"/>
          <w:lang w:eastAsia="lv-LV"/>
        </w:rPr>
        <w:t xml:space="preserve">”, </w:t>
      </w:r>
      <w:proofErr w:type="spellStart"/>
      <w:r w:rsidRPr="00AE400E">
        <w:rPr>
          <w:rFonts w:cs="Times New Roman"/>
          <w:iCs w:val="0"/>
          <w:color w:val="auto"/>
          <w:szCs w:val="24"/>
          <w:lang w:eastAsia="lv-LV"/>
        </w:rPr>
        <w:t>Ciemupē</w:t>
      </w:r>
      <w:proofErr w:type="spellEnd"/>
      <w:r w:rsidRPr="00AE400E">
        <w:rPr>
          <w:rFonts w:cs="Times New Roman"/>
          <w:iCs w:val="0"/>
          <w:color w:val="auto"/>
          <w:szCs w:val="24"/>
          <w:lang w:eastAsia="lv-LV"/>
        </w:rPr>
        <w:t>, Ogresgala pag., Ogres nov., kadastra Nr. 7480 005 0830, (turpmāk – Detālplānojums) grozījumu izstrādi. Lēmuma 1.pielikumā</w:t>
      </w:r>
      <w:r w:rsidRPr="00AE400E">
        <w:rPr>
          <w:rFonts w:cs="Times New Roman"/>
          <w:iCs w:val="0"/>
          <w:color w:val="auto"/>
          <w:szCs w:val="24"/>
          <w:vertAlign w:val="superscript"/>
          <w:lang w:eastAsia="lv-LV"/>
        </w:rPr>
        <w:footnoteReference w:id="11"/>
      </w:r>
      <w:r w:rsidRPr="00AE400E">
        <w:rPr>
          <w:rFonts w:cs="Times New Roman"/>
          <w:iCs w:val="0"/>
          <w:color w:val="auto"/>
          <w:szCs w:val="24"/>
          <w:lang w:eastAsia="lv-LV"/>
        </w:rPr>
        <w:t xml:space="preserve"> noteikts Detālplānojuma grozījumu izstrādes darba uzdevums. </w:t>
      </w:r>
    </w:p>
    <w:p w14:paraId="3022F9F8" w14:textId="77777777" w:rsidR="00AE400E" w:rsidRPr="00AE400E" w:rsidRDefault="00AE400E" w:rsidP="00AE400E">
      <w:pPr>
        <w:spacing w:after="60" w:line="276" w:lineRule="auto"/>
        <w:ind w:firstLine="567"/>
        <w:jc w:val="both"/>
        <w:rPr>
          <w:rFonts w:cs="Times New Roman"/>
          <w:iCs w:val="0"/>
          <w:color w:val="auto"/>
          <w:szCs w:val="24"/>
          <w:lang w:eastAsia="lv-LV"/>
        </w:rPr>
      </w:pPr>
      <w:r w:rsidRPr="00AE400E">
        <w:rPr>
          <w:rFonts w:cs="Times New Roman"/>
          <w:iCs w:val="0"/>
          <w:color w:val="auto"/>
          <w:szCs w:val="24"/>
          <w:lang w:eastAsia="lv-LV"/>
        </w:rPr>
        <w:t xml:space="preserve">Detālplānojuma grozījumu izstrādes mērķis – koriģēt Detālplānojuma transporta infrastruktūras risinājumus un </w:t>
      </w:r>
      <w:proofErr w:type="spellStart"/>
      <w:r w:rsidRPr="00AE400E">
        <w:rPr>
          <w:rFonts w:cs="Times New Roman"/>
          <w:iCs w:val="0"/>
          <w:color w:val="auto"/>
          <w:szCs w:val="24"/>
          <w:lang w:eastAsia="lv-LV"/>
        </w:rPr>
        <w:t>parcelāciju</w:t>
      </w:r>
      <w:proofErr w:type="spellEnd"/>
      <w:r w:rsidRPr="00AE400E">
        <w:rPr>
          <w:rFonts w:cs="Times New Roman"/>
          <w:iCs w:val="0"/>
          <w:color w:val="auto"/>
          <w:szCs w:val="24"/>
          <w:lang w:eastAsia="lv-LV"/>
        </w:rPr>
        <w:t xml:space="preserve">, pamatojoties uz īpašnieka attīstības ieceres maiņu. </w:t>
      </w:r>
    </w:p>
    <w:p w14:paraId="48DC62D4" w14:textId="77777777" w:rsidR="00AE400E" w:rsidRPr="00AE400E" w:rsidRDefault="00AE400E" w:rsidP="00AE400E">
      <w:pPr>
        <w:spacing w:after="60" w:line="276" w:lineRule="auto"/>
        <w:ind w:firstLine="567"/>
        <w:jc w:val="both"/>
        <w:rPr>
          <w:rFonts w:cs="Times New Roman"/>
          <w:iCs w:val="0"/>
          <w:color w:val="auto"/>
          <w:szCs w:val="24"/>
          <w:lang w:eastAsia="lv-LV"/>
        </w:rPr>
      </w:pPr>
      <w:r w:rsidRPr="00AE400E">
        <w:rPr>
          <w:rFonts w:cs="Times New Roman"/>
          <w:iCs w:val="0"/>
          <w:color w:val="auto"/>
          <w:szCs w:val="24"/>
          <w:lang w:eastAsia="lv-LV"/>
        </w:rPr>
        <w:t>Detālplānojuma grozījumu izstrādes ierosinātājs – nekustamā īpašuma “</w:t>
      </w:r>
      <w:proofErr w:type="spellStart"/>
      <w:r w:rsidRPr="00AE400E">
        <w:rPr>
          <w:rFonts w:cs="Times New Roman"/>
          <w:iCs w:val="0"/>
          <w:color w:val="auto"/>
          <w:szCs w:val="24"/>
          <w:lang w:eastAsia="lv-LV"/>
        </w:rPr>
        <w:t>Rudzlauki</w:t>
      </w:r>
      <w:proofErr w:type="spellEnd"/>
      <w:r w:rsidRPr="00AE400E">
        <w:rPr>
          <w:rFonts w:cs="Times New Roman"/>
          <w:iCs w:val="0"/>
          <w:color w:val="auto"/>
          <w:szCs w:val="24"/>
          <w:lang w:eastAsia="lv-LV"/>
        </w:rPr>
        <w:t xml:space="preserve">”, </w:t>
      </w:r>
      <w:proofErr w:type="spellStart"/>
      <w:r w:rsidRPr="00AE400E">
        <w:rPr>
          <w:rFonts w:cs="Times New Roman"/>
          <w:iCs w:val="0"/>
          <w:color w:val="auto"/>
          <w:szCs w:val="24"/>
          <w:lang w:eastAsia="lv-LV"/>
        </w:rPr>
        <w:t>Ciemupē</w:t>
      </w:r>
      <w:proofErr w:type="spellEnd"/>
      <w:r w:rsidRPr="00AE400E">
        <w:rPr>
          <w:rFonts w:cs="Times New Roman"/>
          <w:iCs w:val="0"/>
          <w:color w:val="auto"/>
          <w:szCs w:val="24"/>
          <w:lang w:eastAsia="lv-LV"/>
        </w:rPr>
        <w:t>, Ogresgala pag., Ogres nov., kadastra Nr. 7480 005 0830, īpašnieks – J.S.</w:t>
      </w:r>
    </w:p>
    <w:p w14:paraId="49C840A6" w14:textId="77777777" w:rsidR="00AE400E" w:rsidRPr="00AE400E" w:rsidRDefault="00AE400E" w:rsidP="00AE400E">
      <w:pPr>
        <w:spacing w:after="60" w:line="276" w:lineRule="auto"/>
        <w:ind w:firstLine="567"/>
        <w:jc w:val="both"/>
        <w:rPr>
          <w:rFonts w:cs="Times New Roman"/>
          <w:iCs w:val="0"/>
          <w:color w:val="auto"/>
          <w:szCs w:val="24"/>
          <w:lang w:eastAsia="lv-LV"/>
        </w:rPr>
      </w:pPr>
      <w:r w:rsidRPr="00AE400E">
        <w:rPr>
          <w:rFonts w:cs="Times New Roman"/>
          <w:iCs w:val="0"/>
          <w:color w:val="auto"/>
          <w:szCs w:val="24"/>
          <w:lang w:eastAsia="lv-LV"/>
        </w:rPr>
        <w:t xml:space="preserve"> Detālplānojuma izstrādātājs – sabiedrība ar ierobežotu atbildību “</w:t>
      </w:r>
      <w:proofErr w:type="spellStart"/>
      <w:r w:rsidRPr="00AE400E">
        <w:rPr>
          <w:rFonts w:cs="Times New Roman"/>
          <w:iCs w:val="0"/>
          <w:color w:val="auto"/>
          <w:szCs w:val="24"/>
          <w:lang w:eastAsia="lv-LV"/>
        </w:rPr>
        <w:t>OpusPlan</w:t>
      </w:r>
      <w:proofErr w:type="spellEnd"/>
      <w:r w:rsidRPr="00AE400E">
        <w:rPr>
          <w:rFonts w:cs="Times New Roman"/>
          <w:iCs w:val="0"/>
          <w:color w:val="auto"/>
          <w:szCs w:val="24"/>
          <w:lang w:eastAsia="lv-LV"/>
        </w:rPr>
        <w:t>” (reģistrācijas Nr.44103062217) (turpmāk – Izstrādātājs).</w:t>
      </w:r>
    </w:p>
    <w:p w14:paraId="2264EDC8" w14:textId="77777777" w:rsidR="00AE400E" w:rsidRPr="00AE400E" w:rsidRDefault="00AE400E" w:rsidP="00AE400E">
      <w:pPr>
        <w:spacing w:after="60" w:line="276" w:lineRule="auto"/>
        <w:ind w:firstLine="567"/>
        <w:jc w:val="both"/>
        <w:rPr>
          <w:rFonts w:cs="Times New Roman"/>
          <w:iCs w:val="0"/>
          <w:color w:val="auto"/>
          <w:szCs w:val="24"/>
          <w:lang w:eastAsia="lv-LV"/>
        </w:rPr>
      </w:pPr>
      <w:r w:rsidRPr="00AE400E">
        <w:rPr>
          <w:rFonts w:cs="Times New Roman"/>
          <w:iCs w:val="0"/>
          <w:color w:val="auto"/>
          <w:szCs w:val="24"/>
          <w:lang w:eastAsia="lv-LV"/>
        </w:rPr>
        <w:t xml:space="preserve">2022.gada 8.septembrī Pašvaldībā saņemta atbilstoši Detālplānojuma grozījumu izstrādes vadītāja – Pašvaldības Centrālās administrācijas Attīstības un plānošanas nodaļas telpiskā plānotāja Jevgēnija </w:t>
      </w:r>
      <w:proofErr w:type="spellStart"/>
      <w:r w:rsidRPr="00AE400E">
        <w:rPr>
          <w:rFonts w:cs="Times New Roman"/>
          <w:iCs w:val="0"/>
          <w:color w:val="auto"/>
          <w:szCs w:val="24"/>
          <w:lang w:eastAsia="lv-LV"/>
        </w:rPr>
        <w:t>Duboka</w:t>
      </w:r>
      <w:proofErr w:type="spellEnd"/>
      <w:r w:rsidRPr="00AE400E">
        <w:rPr>
          <w:rFonts w:cs="Times New Roman"/>
          <w:iCs w:val="0"/>
          <w:color w:val="auto"/>
          <w:szCs w:val="24"/>
          <w:lang w:eastAsia="lv-LV"/>
        </w:rPr>
        <w:t xml:space="preserve"> (turpmāk – Izstrādes vadītājs) – norādījumiem precizētā Detālplānojuma grozījumu 1.0.redakcija (iesniegums reģistrēts Pašvaldībā ar Nr.2-4.1/4399). </w:t>
      </w:r>
    </w:p>
    <w:p w14:paraId="1502E474" w14:textId="77777777" w:rsidR="00AE400E" w:rsidRPr="00AE400E" w:rsidRDefault="00AE400E" w:rsidP="00AE400E">
      <w:pPr>
        <w:spacing w:after="60" w:line="276" w:lineRule="auto"/>
        <w:ind w:firstLine="567"/>
        <w:jc w:val="both"/>
        <w:rPr>
          <w:rFonts w:cs="Times New Roman"/>
          <w:iCs w:val="0"/>
          <w:color w:val="auto"/>
          <w:szCs w:val="24"/>
          <w:lang w:eastAsia="lv-LV"/>
        </w:rPr>
      </w:pPr>
      <w:r w:rsidRPr="00AE400E">
        <w:rPr>
          <w:rFonts w:cs="Times New Roman"/>
          <w:iCs w:val="0"/>
          <w:color w:val="auto"/>
          <w:szCs w:val="24"/>
          <w:lang w:eastAsia="lv-LV"/>
        </w:rPr>
        <w:t xml:space="preserve">Pašvaldība ir izvērtējusi Detālplānojuma grozījumu 1.0.redakciju, kā arī izskatījusi Izstrādes vadītāja ziņojumu par Detālplānojuma grozījumu 1.0.redakcijas turpmāko virzību, kurā ietverts priekšlikums nodot to publiskajai apspriešanai un institūciju atzinumu saņemšanai. </w:t>
      </w:r>
    </w:p>
    <w:p w14:paraId="2B0304F7" w14:textId="77777777" w:rsidR="00AE400E" w:rsidRPr="00AE400E" w:rsidRDefault="00AE400E" w:rsidP="00AE400E">
      <w:pPr>
        <w:spacing w:after="120" w:line="276" w:lineRule="auto"/>
        <w:ind w:firstLine="567"/>
        <w:jc w:val="both"/>
        <w:rPr>
          <w:rFonts w:cs="Times New Roman"/>
          <w:iCs w:val="0"/>
          <w:color w:val="auto"/>
          <w:szCs w:val="24"/>
          <w:lang w:eastAsia="lv-LV"/>
        </w:rPr>
      </w:pPr>
      <w:r w:rsidRPr="00AE400E">
        <w:rPr>
          <w:rFonts w:cs="Times New Roman"/>
          <w:iCs w:val="0"/>
          <w:color w:val="auto"/>
          <w:szCs w:val="24"/>
          <w:lang w:eastAsia="lv-LV"/>
        </w:rPr>
        <w:t>Ņemot vērā minēto un pamatojoties uz Ministru kabineta 2014.gada 14.oktobra noteikumu Nr.628 “Noteikumi par pašvaldību teritorijas attīstības plānošanas dokumentiem” 15., 16., 109., 110., 111., 112., 113. un 114. punktu, Ministru kabineta 2009.gada 25.augusta noteikumu Nr.970 “Sabiedrības līdzdalības kārtība attīstības plānošanas procesā” 10. punktu, Covid-19 infekcijas izplatības pārvaldības likuma 21.panta pirmo, otro un trešo daļu,</w:t>
      </w:r>
    </w:p>
    <w:p w14:paraId="2DE254DE" w14:textId="77777777" w:rsidR="004D55B6" w:rsidRPr="00AC2A7E" w:rsidRDefault="004D55B6" w:rsidP="004D55B6">
      <w:pPr>
        <w:rPr>
          <w:rStyle w:val="IntenseReference"/>
          <w:rFonts w:cs="Times New Roman"/>
          <w:color w:val="auto"/>
          <w:szCs w:val="24"/>
        </w:rPr>
      </w:pPr>
    </w:p>
    <w:p w14:paraId="5EDE9A05"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5356E5">
        <w:rPr>
          <w:rFonts w:cs="Times New Roman"/>
          <w:b/>
          <w:noProof/>
          <w:szCs w:val="24"/>
        </w:rPr>
        <w:t>,</w:t>
      </w:r>
      <w:r w:rsidR="00B35BC8">
        <w:rPr>
          <w:rFonts w:cs="Times New Roman"/>
          <w:b/>
          <w:szCs w:val="24"/>
        </w:rPr>
        <w:t xml:space="preserve"> </w:t>
      </w:r>
    </w:p>
    <w:p w14:paraId="1CC795B3"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2FC6AC60" w14:textId="77777777" w:rsidR="00B35BC8" w:rsidRDefault="00B35BC8" w:rsidP="00B35BC8">
      <w:pPr>
        <w:jc w:val="center"/>
        <w:rPr>
          <w:rFonts w:cs="Times New Roman"/>
          <w:b/>
          <w:szCs w:val="24"/>
        </w:rPr>
      </w:pPr>
    </w:p>
    <w:p w14:paraId="73CFA920" w14:textId="77777777" w:rsidR="00AE400E" w:rsidRPr="00AE400E" w:rsidRDefault="00AE400E" w:rsidP="00AE400E">
      <w:pPr>
        <w:numPr>
          <w:ilvl w:val="0"/>
          <w:numId w:val="30"/>
        </w:numPr>
        <w:tabs>
          <w:tab w:val="left" w:pos="284"/>
          <w:tab w:val="center" w:pos="4082"/>
        </w:tabs>
        <w:spacing w:after="40" w:line="276" w:lineRule="auto"/>
        <w:ind w:left="567" w:hanging="357"/>
        <w:jc w:val="both"/>
        <w:rPr>
          <w:rFonts w:cs="Times New Roman"/>
          <w:iCs w:val="0"/>
          <w:color w:val="auto"/>
          <w:szCs w:val="24"/>
          <w:lang w:eastAsia="lv-LV"/>
        </w:rPr>
      </w:pPr>
      <w:r w:rsidRPr="00AE400E">
        <w:rPr>
          <w:rFonts w:cs="Times New Roman"/>
          <w:iCs w:val="0"/>
          <w:color w:val="auto"/>
          <w:szCs w:val="24"/>
          <w:lang w:eastAsia="lv-LV"/>
        </w:rPr>
        <w:t>Nodot detālplānojuma  nekustamajam īpašumam “</w:t>
      </w:r>
      <w:proofErr w:type="spellStart"/>
      <w:r w:rsidRPr="00AE400E">
        <w:rPr>
          <w:rFonts w:cs="Times New Roman"/>
          <w:iCs w:val="0"/>
          <w:color w:val="auto"/>
          <w:szCs w:val="24"/>
          <w:lang w:eastAsia="lv-LV"/>
        </w:rPr>
        <w:t>Rudzlauki</w:t>
      </w:r>
      <w:proofErr w:type="spellEnd"/>
      <w:r w:rsidRPr="00AE400E">
        <w:rPr>
          <w:rFonts w:cs="Times New Roman"/>
          <w:iCs w:val="0"/>
          <w:color w:val="auto"/>
          <w:szCs w:val="24"/>
          <w:lang w:eastAsia="lv-LV"/>
        </w:rPr>
        <w:t xml:space="preserve">”, </w:t>
      </w:r>
      <w:proofErr w:type="spellStart"/>
      <w:r w:rsidRPr="00AE400E">
        <w:rPr>
          <w:rFonts w:cs="Times New Roman"/>
          <w:iCs w:val="0"/>
          <w:color w:val="auto"/>
          <w:szCs w:val="24"/>
          <w:lang w:eastAsia="lv-LV"/>
        </w:rPr>
        <w:t>Ciemupē</w:t>
      </w:r>
      <w:proofErr w:type="spellEnd"/>
      <w:r w:rsidRPr="00AE400E">
        <w:rPr>
          <w:rFonts w:cs="Times New Roman"/>
          <w:iCs w:val="0"/>
          <w:color w:val="auto"/>
          <w:szCs w:val="24"/>
          <w:lang w:eastAsia="lv-LV"/>
        </w:rPr>
        <w:t>, Ogresgala pag., Ogres nov., kadastra Nr. 7480 005 0830, (turpmāk – Detālplānojums) grozījumu 1.0.redakciju (1., 2., 3. un 4. pielikums) publiskajai apspriešanai un institūciju atzinumu saņemšanai, nosakot publiskās apspriešanas termiņu četras kalendāras nedēļas.</w:t>
      </w:r>
    </w:p>
    <w:p w14:paraId="0098310E" w14:textId="77777777" w:rsidR="00AE400E" w:rsidRPr="00AE400E" w:rsidRDefault="00AE400E" w:rsidP="00AE400E">
      <w:pPr>
        <w:numPr>
          <w:ilvl w:val="0"/>
          <w:numId w:val="30"/>
        </w:numPr>
        <w:tabs>
          <w:tab w:val="left" w:pos="284"/>
          <w:tab w:val="center" w:pos="4082"/>
        </w:tabs>
        <w:spacing w:after="20" w:line="276" w:lineRule="auto"/>
        <w:ind w:left="567" w:hanging="357"/>
        <w:jc w:val="both"/>
        <w:rPr>
          <w:rFonts w:cs="Times New Roman"/>
          <w:iCs w:val="0"/>
          <w:color w:val="auto"/>
          <w:szCs w:val="24"/>
          <w:lang w:eastAsia="lv-LV"/>
        </w:rPr>
      </w:pPr>
      <w:r w:rsidRPr="00AE400E">
        <w:rPr>
          <w:rFonts w:cs="Times New Roman"/>
          <w:iCs w:val="0"/>
          <w:color w:val="auto"/>
          <w:szCs w:val="24"/>
          <w:lang w:eastAsia="lv-LV"/>
        </w:rPr>
        <w:t>Noteikt, ka Detālplānojuma grozījumu 1.0.redakcijas publiskā apspriešana īstenojama neklātienes formā (attālināti), nodrošinot piekļuvi:</w:t>
      </w:r>
    </w:p>
    <w:p w14:paraId="699EA672" w14:textId="77777777" w:rsidR="00AE400E" w:rsidRPr="00AE400E" w:rsidRDefault="00AE400E" w:rsidP="00AE400E">
      <w:pPr>
        <w:tabs>
          <w:tab w:val="left" w:pos="284"/>
          <w:tab w:val="center" w:pos="4082"/>
        </w:tabs>
        <w:spacing w:after="20" w:line="276" w:lineRule="auto"/>
        <w:ind w:left="964" w:hanging="284"/>
        <w:jc w:val="both"/>
        <w:rPr>
          <w:rFonts w:cs="Times New Roman"/>
          <w:iCs w:val="0"/>
          <w:color w:val="auto"/>
          <w:szCs w:val="24"/>
          <w:lang w:eastAsia="lv-LV"/>
        </w:rPr>
      </w:pPr>
      <w:r w:rsidRPr="00AE400E">
        <w:rPr>
          <w:rFonts w:cs="Times New Roman"/>
          <w:b/>
          <w:bCs/>
          <w:iCs w:val="0"/>
          <w:color w:val="auto"/>
          <w:szCs w:val="24"/>
          <w:lang w:eastAsia="lv-LV"/>
        </w:rPr>
        <w:t>2.1.</w:t>
      </w:r>
      <w:r w:rsidRPr="00AE400E">
        <w:rPr>
          <w:rFonts w:cs="Times New Roman"/>
          <w:iCs w:val="0"/>
          <w:color w:val="auto"/>
          <w:szCs w:val="24"/>
          <w:lang w:eastAsia="lv-LV"/>
        </w:rPr>
        <w:t xml:space="preserve"> elektroniskajā formātā: Ogres novada pašvaldības (turpmāk – Pašvaldība) tīmekļa vietnē (www.ogresnovads.lv) un Teritorijas attīstības plānošanas informācijas sistēmā (turpmāk – TAPIS);</w:t>
      </w:r>
    </w:p>
    <w:p w14:paraId="066464BF" w14:textId="77777777" w:rsidR="00AE400E" w:rsidRPr="00AE400E" w:rsidRDefault="00AE400E" w:rsidP="00AE400E">
      <w:pPr>
        <w:tabs>
          <w:tab w:val="left" w:pos="284"/>
          <w:tab w:val="center" w:pos="4082"/>
        </w:tabs>
        <w:spacing w:after="80" w:line="276" w:lineRule="auto"/>
        <w:ind w:left="964" w:hanging="284"/>
        <w:jc w:val="both"/>
        <w:rPr>
          <w:rFonts w:cs="Times New Roman"/>
          <w:iCs w:val="0"/>
          <w:color w:val="auto"/>
          <w:szCs w:val="24"/>
          <w:lang w:eastAsia="lv-LV"/>
        </w:rPr>
      </w:pPr>
      <w:r w:rsidRPr="00AE400E">
        <w:rPr>
          <w:rFonts w:cs="Times New Roman"/>
          <w:b/>
          <w:bCs/>
          <w:iCs w:val="0"/>
          <w:color w:val="auto"/>
          <w:szCs w:val="24"/>
          <w:lang w:eastAsia="lv-LV"/>
        </w:rPr>
        <w:t>2.2.</w:t>
      </w:r>
      <w:r w:rsidRPr="00AE400E">
        <w:rPr>
          <w:rFonts w:cs="Times New Roman"/>
          <w:iCs w:val="0"/>
          <w:color w:val="auto"/>
          <w:szCs w:val="24"/>
          <w:lang w:eastAsia="lv-LV"/>
        </w:rPr>
        <w:t xml:space="preserve"> papīra formātā: Pašvaldības Centrālās administrācijas ēkā Brīvības ielā 33, Ogrē, Ogres nov.; Ogresgala pagasta pārvaldes ēkā Bumbieru ielā 9, Ogresgalā, Ogresgala </w:t>
      </w:r>
      <w:r w:rsidRPr="00AE400E">
        <w:rPr>
          <w:rFonts w:cs="Times New Roman"/>
          <w:iCs w:val="0"/>
          <w:color w:val="auto"/>
          <w:szCs w:val="24"/>
          <w:lang w:eastAsia="lv-LV"/>
        </w:rPr>
        <w:lastRenderedPageBreak/>
        <w:t xml:space="preserve">pag., Ogres nov., un </w:t>
      </w:r>
      <w:proofErr w:type="spellStart"/>
      <w:r w:rsidRPr="00AE400E">
        <w:rPr>
          <w:rFonts w:cs="Times New Roman"/>
          <w:iCs w:val="0"/>
          <w:color w:val="auto"/>
          <w:szCs w:val="24"/>
          <w:lang w:eastAsia="lv-LV"/>
        </w:rPr>
        <w:t>Ciemupes</w:t>
      </w:r>
      <w:proofErr w:type="spellEnd"/>
      <w:r w:rsidRPr="00AE400E">
        <w:rPr>
          <w:rFonts w:cs="Times New Roman"/>
          <w:iCs w:val="0"/>
          <w:color w:val="auto"/>
          <w:szCs w:val="24"/>
          <w:lang w:eastAsia="lv-LV"/>
        </w:rPr>
        <w:t xml:space="preserve"> Tautas namā, Liepu gatvē 12, </w:t>
      </w:r>
      <w:proofErr w:type="spellStart"/>
      <w:r w:rsidRPr="00AE400E">
        <w:rPr>
          <w:rFonts w:cs="Times New Roman"/>
          <w:iCs w:val="0"/>
          <w:color w:val="auto"/>
          <w:szCs w:val="24"/>
          <w:lang w:eastAsia="lv-LV"/>
        </w:rPr>
        <w:t>Ciemupē</w:t>
      </w:r>
      <w:proofErr w:type="spellEnd"/>
      <w:r w:rsidRPr="00AE400E">
        <w:rPr>
          <w:rFonts w:cs="Times New Roman"/>
          <w:iCs w:val="0"/>
          <w:color w:val="auto"/>
          <w:szCs w:val="24"/>
          <w:lang w:eastAsia="lv-LV"/>
        </w:rPr>
        <w:t xml:space="preserve">, Ogresgala pag., Ogres nov. </w:t>
      </w:r>
    </w:p>
    <w:p w14:paraId="54799F98" w14:textId="77777777" w:rsidR="00AE400E" w:rsidRPr="00AE400E" w:rsidRDefault="00AE400E" w:rsidP="00AE400E">
      <w:pPr>
        <w:numPr>
          <w:ilvl w:val="0"/>
          <w:numId w:val="30"/>
        </w:numPr>
        <w:tabs>
          <w:tab w:val="left" w:pos="284"/>
          <w:tab w:val="center" w:pos="4082"/>
        </w:tabs>
        <w:spacing w:after="20" w:line="276" w:lineRule="auto"/>
        <w:ind w:left="567" w:hanging="357"/>
        <w:jc w:val="both"/>
        <w:rPr>
          <w:rFonts w:cs="Times New Roman"/>
          <w:iCs w:val="0"/>
          <w:color w:val="auto"/>
          <w:szCs w:val="24"/>
          <w:lang w:eastAsia="lv-LV"/>
        </w:rPr>
      </w:pPr>
      <w:r w:rsidRPr="00AE400E">
        <w:rPr>
          <w:rFonts w:cs="Times New Roman"/>
          <w:iCs w:val="0"/>
          <w:color w:val="auto"/>
          <w:szCs w:val="24"/>
          <w:lang w:eastAsia="lv-LV"/>
        </w:rPr>
        <w:t>Uzdot Pašvaldības Centrālās administrācijas Attīstības un plānošanas nodaļas telpiskajam plānotājam:</w:t>
      </w:r>
    </w:p>
    <w:p w14:paraId="58EC6A80" w14:textId="77777777" w:rsidR="00AE400E" w:rsidRPr="00AE400E" w:rsidRDefault="00AE400E" w:rsidP="00AE400E">
      <w:pPr>
        <w:numPr>
          <w:ilvl w:val="1"/>
          <w:numId w:val="31"/>
        </w:numPr>
        <w:tabs>
          <w:tab w:val="left" w:pos="284"/>
          <w:tab w:val="center" w:pos="4082"/>
        </w:tabs>
        <w:spacing w:after="20" w:line="276" w:lineRule="auto"/>
        <w:ind w:left="964" w:hanging="284"/>
        <w:jc w:val="both"/>
        <w:rPr>
          <w:rFonts w:cs="Times New Roman"/>
          <w:iCs w:val="0"/>
          <w:color w:val="auto"/>
          <w:szCs w:val="24"/>
          <w:lang w:eastAsia="lv-LV"/>
        </w:rPr>
      </w:pPr>
      <w:r w:rsidRPr="00AE400E">
        <w:rPr>
          <w:rFonts w:cs="Times New Roman"/>
          <w:iCs w:val="0"/>
          <w:color w:val="auto"/>
          <w:szCs w:val="24"/>
          <w:lang w:eastAsia="lv-LV"/>
        </w:rPr>
        <w:t>piecu darba dienu laikā pēc šī lēmuma pieņemšanas ievietot lēmumu TAPIS</w:t>
      </w:r>
      <w:bookmarkStart w:id="9" w:name="_Hlk87024573"/>
      <w:r w:rsidRPr="00AE400E">
        <w:rPr>
          <w:rFonts w:cs="Times New Roman"/>
          <w:iCs w:val="0"/>
          <w:color w:val="auto"/>
          <w:szCs w:val="24"/>
          <w:lang w:eastAsia="lv-LV"/>
        </w:rPr>
        <w:t xml:space="preserve"> un nodrošināt lēmuma un informācijas par Detālplānojuma grozījumu 1.0.redakcijas publisko apspriešanu un tās ietvaros organizējamo sanāksmi publicēšanu Pašvaldības tīmekļa vietnē;</w:t>
      </w:r>
    </w:p>
    <w:p w14:paraId="00BE9A01" w14:textId="77777777" w:rsidR="00AE400E" w:rsidRPr="00AE400E" w:rsidRDefault="00AE400E" w:rsidP="00AE400E">
      <w:pPr>
        <w:numPr>
          <w:ilvl w:val="1"/>
          <w:numId w:val="31"/>
        </w:numPr>
        <w:tabs>
          <w:tab w:val="left" w:pos="284"/>
          <w:tab w:val="center" w:pos="4082"/>
        </w:tabs>
        <w:spacing w:after="20" w:line="276" w:lineRule="auto"/>
        <w:ind w:left="964" w:hanging="284"/>
        <w:jc w:val="both"/>
        <w:rPr>
          <w:rFonts w:cs="Times New Roman"/>
          <w:iCs w:val="0"/>
          <w:color w:val="auto"/>
          <w:szCs w:val="24"/>
          <w:lang w:eastAsia="lv-LV"/>
        </w:rPr>
      </w:pPr>
      <w:r w:rsidRPr="00AE400E">
        <w:rPr>
          <w:rFonts w:cs="Times New Roman"/>
          <w:iCs w:val="0"/>
          <w:color w:val="auto"/>
          <w:szCs w:val="24"/>
          <w:lang w:eastAsia="lv-LV"/>
        </w:rPr>
        <w:t xml:space="preserve">nodrošināt lēmuma 3.1.apakšpunktā minētās informācijas publicēšanu tuvākajā Pašvaldības informatīvajā izdevumā; </w:t>
      </w:r>
    </w:p>
    <w:p w14:paraId="2B26C240" w14:textId="77777777" w:rsidR="00AE400E" w:rsidRPr="00AE400E" w:rsidRDefault="00AE400E" w:rsidP="00AE400E">
      <w:pPr>
        <w:numPr>
          <w:ilvl w:val="1"/>
          <w:numId w:val="31"/>
        </w:numPr>
        <w:tabs>
          <w:tab w:val="left" w:pos="284"/>
          <w:tab w:val="center" w:pos="4082"/>
        </w:tabs>
        <w:spacing w:after="20" w:line="276" w:lineRule="auto"/>
        <w:ind w:left="964" w:hanging="284"/>
        <w:jc w:val="both"/>
        <w:rPr>
          <w:rFonts w:cs="Times New Roman"/>
          <w:iCs w:val="0"/>
          <w:color w:val="auto"/>
          <w:szCs w:val="24"/>
          <w:lang w:eastAsia="lv-LV"/>
        </w:rPr>
      </w:pPr>
      <w:r w:rsidRPr="00AE400E">
        <w:rPr>
          <w:rFonts w:cs="Times New Roman"/>
          <w:iCs w:val="0"/>
          <w:color w:val="auto"/>
          <w:szCs w:val="24"/>
          <w:lang w:eastAsia="lv-LV"/>
        </w:rPr>
        <w:t xml:space="preserve">nodrošināt lēmuma 3.1.apakšpunktā minētās informācijas izvietošanu publiskajā </w:t>
      </w:r>
      <w:proofErr w:type="spellStart"/>
      <w:r w:rsidRPr="00AE400E">
        <w:rPr>
          <w:rFonts w:cs="Times New Roman"/>
          <w:iCs w:val="0"/>
          <w:color w:val="auto"/>
          <w:szCs w:val="24"/>
          <w:lang w:eastAsia="lv-LV"/>
        </w:rPr>
        <w:t>ārtelpā</w:t>
      </w:r>
      <w:proofErr w:type="spellEnd"/>
      <w:r w:rsidRPr="00AE400E">
        <w:rPr>
          <w:rFonts w:cs="Times New Roman"/>
          <w:iCs w:val="0"/>
          <w:color w:val="auto"/>
          <w:szCs w:val="24"/>
          <w:lang w:eastAsia="lv-LV"/>
        </w:rPr>
        <w:t xml:space="preserve"> publiskās apspriešanas laikā lēmuma 2.2.apakšpunktā minēto ēku tuvumā;  </w:t>
      </w:r>
    </w:p>
    <w:bookmarkEnd w:id="9"/>
    <w:p w14:paraId="08F6D956" w14:textId="77777777" w:rsidR="00AE400E" w:rsidRPr="00AE400E" w:rsidRDefault="00AE400E" w:rsidP="00AE400E">
      <w:pPr>
        <w:numPr>
          <w:ilvl w:val="1"/>
          <w:numId w:val="31"/>
        </w:numPr>
        <w:tabs>
          <w:tab w:val="left" w:pos="284"/>
          <w:tab w:val="center" w:pos="4082"/>
        </w:tabs>
        <w:spacing w:after="20" w:line="276" w:lineRule="auto"/>
        <w:ind w:left="964" w:hanging="284"/>
        <w:jc w:val="both"/>
        <w:rPr>
          <w:rFonts w:cs="Times New Roman"/>
          <w:iCs w:val="0"/>
          <w:color w:val="auto"/>
          <w:szCs w:val="24"/>
          <w:lang w:eastAsia="lv-LV"/>
        </w:rPr>
      </w:pPr>
      <w:r w:rsidRPr="00AE400E">
        <w:rPr>
          <w:rFonts w:cs="Times New Roman"/>
          <w:iCs w:val="0"/>
          <w:color w:val="auto"/>
          <w:szCs w:val="24"/>
          <w:lang w:eastAsia="lv-LV"/>
        </w:rPr>
        <w:t>nodrošināt Detālplānojuma grozījumu 1.0.redakcijas materiālu pieejamību sabiedrībai lēmuma 2.2.apakšpunktā minēto ēku telpās;</w:t>
      </w:r>
    </w:p>
    <w:p w14:paraId="00FC6D2F" w14:textId="77777777" w:rsidR="00AE400E" w:rsidRPr="00AE400E" w:rsidRDefault="00AE400E" w:rsidP="00AE400E">
      <w:pPr>
        <w:numPr>
          <w:ilvl w:val="1"/>
          <w:numId w:val="31"/>
        </w:numPr>
        <w:tabs>
          <w:tab w:val="left" w:pos="284"/>
          <w:tab w:val="center" w:pos="4082"/>
        </w:tabs>
        <w:spacing w:after="20" w:line="276" w:lineRule="auto"/>
        <w:ind w:left="964" w:hanging="284"/>
        <w:jc w:val="both"/>
        <w:rPr>
          <w:rFonts w:cs="Times New Roman"/>
          <w:iCs w:val="0"/>
          <w:color w:val="auto"/>
          <w:szCs w:val="24"/>
          <w:lang w:eastAsia="lv-LV"/>
        </w:rPr>
      </w:pPr>
      <w:r w:rsidRPr="00AE400E">
        <w:rPr>
          <w:rFonts w:cs="Times New Roman"/>
          <w:iCs w:val="0"/>
          <w:color w:val="auto"/>
          <w:szCs w:val="24"/>
          <w:lang w:eastAsia="lv-LV"/>
        </w:rPr>
        <w:t>publiskās apspriešanas laikā organizēt publiskās apspriešanas sanāksmi videokonferences formātā pēc iepriekšējās pieteikšanās, aizpildot elektronisko veidlapu Pašvaldības tīmekļa vietnē;</w:t>
      </w:r>
    </w:p>
    <w:p w14:paraId="6EF550FE" w14:textId="77777777" w:rsidR="00AE400E" w:rsidRPr="00AE400E" w:rsidRDefault="00AE400E" w:rsidP="00AE400E">
      <w:pPr>
        <w:numPr>
          <w:ilvl w:val="1"/>
          <w:numId w:val="31"/>
        </w:numPr>
        <w:tabs>
          <w:tab w:val="left" w:pos="284"/>
          <w:tab w:val="center" w:pos="4082"/>
        </w:tabs>
        <w:spacing w:after="20" w:line="276" w:lineRule="auto"/>
        <w:ind w:left="964" w:hanging="284"/>
        <w:jc w:val="both"/>
        <w:rPr>
          <w:rFonts w:cs="Times New Roman"/>
          <w:iCs w:val="0"/>
          <w:color w:val="auto"/>
          <w:szCs w:val="24"/>
          <w:lang w:eastAsia="lv-LV"/>
        </w:rPr>
      </w:pPr>
      <w:r w:rsidRPr="00AE400E">
        <w:rPr>
          <w:rFonts w:cs="Times New Roman"/>
          <w:iCs w:val="0"/>
          <w:color w:val="auto"/>
          <w:szCs w:val="24"/>
          <w:lang w:eastAsia="lv-LV"/>
        </w:rPr>
        <w:t>nodrošināt publiskās apspriešanas laikā saņemto priekšlikumu un institūciju atzinumu izvērtēšanu un sagatavot ziņojumu par priekšlikumu vērā ņemšanu vai noraidīšanu viena mēneša laikā pēc publiskās apspriešanas termiņa beigām;</w:t>
      </w:r>
    </w:p>
    <w:p w14:paraId="54310936" w14:textId="77777777" w:rsidR="00AE400E" w:rsidRPr="00AE400E" w:rsidRDefault="00AE400E" w:rsidP="00AE400E">
      <w:pPr>
        <w:numPr>
          <w:ilvl w:val="1"/>
          <w:numId w:val="31"/>
        </w:numPr>
        <w:tabs>
          <w:tab w:val="left" w:pos="284"/>
          <w:tab w:val="center" w:pos="4082"/>
        </w:tabs>
        <w:spacing w:after="80" w:line="276" w:lineRule="auto"/>
        <w:ind w:left="964" w:hanging="284"/>
        <w:jc w:val="both"/>
        <w:rPr>
          <w:rFonts w:cs="Times New Roman"/>
          <w:iCs w:val="0"/>
          <w:color w:val="auto"/>
          <w:szCs w:val="24"/>
          <w:lang w:eastAsia="lv-LV"/>
        </w:rPr>
      </w:pPr>
      <w:r w:rsidRPr="00AE400E">
        <w:rPr>
          <w:rFonts w:cs="Times New Roman"/>
          <w:iCs w:val="0"/>
          <w:color w:val="auto"/>
          <w:szCs w:val="24"/>
          <w:lang w:eastAsia="lv-LV"/>
        </w:rPr>
        <w:t xml:space="preserve">nodrošināt kopsavilkuma par publisko apspriešanu un dalībnieku sarakstu publicēšanu Pašvaldības tīmekļa vietnē un TAPIS ne vēlāk kā 30 dienas pēc publiskās apspriešanas beigām, bet ne vēlāk kā piecas darba dienas pirms Pašvaldības domes lēmuma pieņemšanas par Detālplānojuma grozījumu 1.0.redakcijas turpmāko virzību. </w:t>
      </w:r>
    </w:p>
    <w:p w14:paraId="783B3DA5" w14:textId="77777777" w:rsidR="00AE400E" w:rsidRPr="00AE400E" w:rsidRDefault="00AE400E" w:rsidP="00AE400E">
      <w:pPr>
        <w:numPr>
          <w:ilvl w:val="0"/>
          <w:numId w:val="31"/>
        </w:numPr>
        <w:tabs>
          <w:tab w:val="left" w:pos="567"/>
          <w:tab w:val="center" w:pos="4082"/>
        </w:tabs>
        <w:spacing w:line="276" w:lineRule="auto"/>
        <w:ind w:left="567" w:hanging="357"/>
        <w:jc w:val="both"/>
        <w:rPr>
          <w:rFonts w:cs="Times New Roman"/>
          <w:iCs w:val="0"/>
          <w:color w:val="auto"/>
          <w:szCs w:val="24"/>
          <w:lang w:eastAsia="lv-LV"/>
        </w:rPr>
      </w:pPr>
      <w:r w:rsidRPr="00AE400E">
        <w:rPr>
          <w:rFonts w:cs="Times New Roman"/>
          <w:iCs w:val="0"/>
          <w:color w:val="auto"/>
          <w:szCs w:val="24"/>
          <w:lang w:eastAsia="lv-LV"/>
        </w:rPr>
        <w:t xml:space="preserve">Kontroli par lēmuma izpildi uzdot Ogres novada pašvaldības izpilddirektoram.  </w:t>
      </w:r>
    </w:p>
    <w:p w14:paraId="13B8EBC3" w14:textId="77777777" w:rsidR="004D55B6" w:rsidRPr="00AC2A7E" w:rsidRDefault="004D55B6" w:rsidP="004D55B6">
      <w:pPr>
        <w:rPr>
          <w:rFonts w:cs="Times New Roman"/>
          <w:b/>
          <w:szCs w:val="24"/>
        </w:rPr>
      </w:pPr>
    </w:p>
    <w:p w14:paraId="38396564" w14:textId="77777777" w:rsidR="00AE400E" w:rsidRDefault="00AE400E" w:rsidP="00C2157E">
      <w:pPr>
        <w:jc w:val="center"/>
        <w:rPr>
          <w:rFonts w:cs="Times New Roman"/>
          <w:b/>
          <w:noProof/>
          <w:szCs w:val="24"/>
        </w:rPr>
      </w:pPr>
    </w:p>
    <w:p w14:paraId="0CF38718" w14:textId="77777777" w:rsidR="004D55B6" w:rsidRPr="00C2157E" w:rsidRDefault="00C2157E" w:rsidP="00C2157E">
      <w:pPr>
        <w:jc w:val="center"/>
        <w:rPr>
          <w:rFonts w:cs="Times New Roman"/>
          <w:b/>
          <w:noProof/>
          <w:szCs w:val="24"/>
        </w:rPr>
      </w:pPr>
      <w:r w:rsidRPr="00C2157E">
        <w:rPr>
          <w:rFonts w:cs="Times New Roman"/>
          <w:b/>
          <w:noProof/>
          <w:szCs w:val="24"/>
        </w:rPr>
        <w:t>9.</w:t>
      </w:r>
    </w:p>
    <w:p w14:paraId="75926E6B"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lokālplānojuma “Lokālplānojums nekustamajam īpašumam “Ziedlejas” Ciemupē, Ogresgala pag., Ogres nov.” 1.0.redakcijas  nodošanu publiskajai apspriešanai un atzinumu saņemšanai</w:t>
      </w:r>
    </w:p>
    <w:p w14:paraId="0DA302C0"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14:paraId="41AD273D" w14:textId="77777777" w:rsidR="007067E3" w:rsidRDefault="007067E3" w:rsidP="00CB2D18">
      <w:pPr>
        <w:jc w:val="both"/>
        <w:rPr>
          <w:rFonts w:cs="Times New Roman"/>
          <w:szCs w:val="24"/>
        </w:rPr>
      </w:pPr>
    </w:p>
    <w:p w14:paraId="2AC71E70" w14:textId="77777777" w:rsidR="004B18A4" w:rsidRPr="004B18A4" w:rsidRDefault="004B18A4" w:rsidP="004B18A4">
      <w:pPr>
        <w:spacing w:after="40" w:line="276" w:lineRule="auto"/>
        <w:ind w:firstLine="567"/>
        <w:jc w:val="both"/>
        <w:rPr>
          <w:rFonts w:cs="Times New Roman"/>
          <w:iCs w:val="0"/>
          <w:color w:val="auto"/>
          <w:szCs w:val="24"/>
          <w:lang w:eastAsia="lv-LV"/>
        </w:rPr>
      </w:pPr>
      <w:r w:rsidRPr="004B18A4">
        <w:rPr>
          <w:rFonts w:cs="Times New Roman"/>
          <w:iCs w:val="0"/>
          <w:color w:val="auto"/>
          <w:szCs w:val="24"/>
          <w:lang w:eastAsia="lv-LV"/>
        </w:rPr>
        <w:t>Saskaņā ar Ogres novada pašvaldības (turpmāk – Pašvaldība</w:t>
      </w:r>
      <w:bookmarkStart w:id="10" w:name="_Hlk114212941"/>
      <w:r w:rsidRPr="004B18A4">
        <w:rPr>
          <w:rFonts w:cs="Times New Roman"/>
          <w:iCs w:val="0"/>
          <w:color w:val="auto"/>
          <w:szCs w:val="24"/>
          <w:lang w:eastAsia="lv-LV"/>
        </w:rPr>
        <w:t xml:space="preserve">) 2022.gada 31.marta lēmumu “Par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nekustamajam īpašumam “</w:t>
      </w:r>
      <w:proofErr w:type="spellStart"/>
      <w:r w:rsidRPr="004B18A4">
        <w:rPr>
          <w:rFonts w:cs="Times New Roman"/>
          <w:iCs w:val="0"/>
          <w:color w:val="auto"/>
          <w:szCs w:val="24"/>
          <w:lang w:eastAsia="lv-LV"/>
        </w:rPr>
        <w:t>Ziedlejas</w:t>
      </w:r>
      <w:proofErr w:type="spellEnd"/>
      <w:r w:rsidRPr="004B18A4">
        <w:rPr>
          <w:rFonts w:cs="Times New Roman"/>
          <w:iCs w:val="0"/>
          <w:color w:val="auto"/>
          <w:szCs w:val="24"/>
          <w:lang w:eastAsia="lv-LV"/>
        </w:rPr>
        <w:t xml:space="preserve">”, </w:t>
      </w:r>
      <w:proofErr w:type="spellStart"/>
      <w:r w:rsidRPr="004B18A4">
        <w:rPr>
          <w:rFonts w:cs="Times New Roman"/>
          <w:iCs w:val="0"/>
          <w:color w:val="auto"/>
          <w:szCs w:val="24"/>
          <w:lang w:eastAsia="lv-LV"/>
        </w:rPr>
        <w:t>Ciemupē</w:t>
      </w:r>
      <w:proofErr w:type="spellEnd"/>
      <w:r w:rsidRPr="004B18A4">
        <w:rPr>
          <w:rFonts w:cs="Times New Roman"/>
          <w:iCs w:val="0"/>
          <w:color w:val="auto"/>
          <w:szCs w:val="24"/>
          <w:lang w:eastAsia="lv-LV"/>
        </w:rPr>
        <w:t>, Ogresgala pag., Ogres nov., lai grozītu Ogres novada teritorijas plānojumu 2012.-2024.gadam izstrādes uzsākšanu”</w:t>
      </w:r>
      <w:r w:rsidRPr="004B18A4">
        <w:rPr>
          <w:rFonts w:cs="Times New Roman"/>
          <w:iCs w:val="0"/>
          <w:color w:val="auto"/>
          <w:szCs w:val="24"/>
          <w:vertAlign w:val="superscript"/>
          <w:lang w:eastAsia="lv-LV"/>
        </w:rPr>
        <w:footnoteReference w:id="12"/>
      </w:r>
      <w:r w:rsidRPr="004B18A4">
        <w:rPr>
          <w:rFonts w:cs="Times New Roman"/>
          <w:iCs w:val="0"/>
          <w:color w:val="auto"/>
          <w:szCs w:val="24"/>
          <w:lang w:eastAsia="lv-LV"/>
        </w:rPr>
        <w:t xml:space="preserve"> (turpmāk – Lēmums) </w:t>
      </w:r>
      <w:bookmarkEnd w:id="10"/>
      <w:r w:rsidRPr="004B18A4">
        <w:rPr>
          <w:rFonts w:cs="Times New Roman"/>
          <w:iCs w:val="0"/>
          <w:color w:val="auto"/>
          <w:szCs w:val="24"/>
          <w:lang w:eastAsia="lv-LV"/>
        </w:rPr>
        <w:t xml:space="preserve">uzsākta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nekustamajam īpašumam “</w:t>
      </w:r>
      <w:proofErr w:type="spellStart"/>
      <w:r w:rsidRPr="004B18A4">
        <w:rPr>
          <w:rFonts w:cs="Times New Roman"/>
          <w:iCs w:val="0"/>
          <w:color w:val="auto"/>
          <w:szCs w:val="24"/>
          <w:lang w:eastAsia="lv-LV"/>
        </w:rPr>
        <w:t>Ziedlejas</w:t>
      </w:r>
      <w:proofErr w:type="spellEnd"/>
      <w:r w:rsidRPr="004B18A4">
        <w:rPr>
          <w:rFonts w:cs="Times New Roman"/>
          <w:iCs w:val="0"/>
          <w:color w:val="auto"/>
          <w:szCs w:val="24"/>
          <w:lang w:eastAsia="lv-LV"/>
        </w:rPr>
        <w:t xml:space="preserve">”, </w:t>
      </w:r>
      <w:proofErr w:type="spellStart"/>
      <w:r w:rsidRPr="004B18A4">
        <w:rPr>
          <w:rFonts w:cs="Times New Roman"/>
          <w:iCs w:val="0"/>
          <w:color w:val="auto"/>
          <w:szCs w:val="24"/>
          <w:lang w:eastAsia="lv-LV"/>
        </w:rPr>
        <w:t>Ciemupē</w:t>
      </w:r>
      <w:proofErr w:type="spellEnd"/>
      <w:r w:rsidRPr="004B18A4">
        <w:rPr>
          <w:rFonts w:cs="Times New Roman"/>
          <w:iCs w:val="0"/>
          <w:color w:val="auto"/>
          <w:szCs w:val="24"/>
          <w:lang w:eastAsia="lv-LV"/>
        </w:rPr>
        <w:t>, Ogresgala pag., Ogres nov., kadastra Nr.</w:t>
      </w:r>
      <w:bookmarkStart w:id="11" w:name="_Hlk114212899"/>
      <w:r w:rsidRPr="004B18A4">
        <w:rPr>
          <w:rFonts w:cs="Times New Roman"/>
          <w:iCs w:val="0"/>
          <w:color w:val="auto"/>
          <w:szCs w:val="24"/>
          <w:lang w:eastAsia="lv-LV"/>
        </w:rPr>
        <w:t>74800050182</w:t>
      </w:r>
      <w:bookmarkEnd w:id="11"/>
      <w:r w:rsidRPr="004B18A4">
        <w:rPr>
          <w:rFonts w:cs="Times New Roman"/>
          <w:iCs w:val="0"/>
          <w:color w:val="auto"/>
          <w:szCs w:val="24"/>
          <w:lang w:eastAsia="lv-LV"/>
        </w:rPr>
        <w:t xml:space="preserve">, (turpmāk – Nekustamais īpašums) izstrāde, lai grozītu Ogres novada teritorijas plānojumu 2012.-2024.gadam (turpmāk – </w:t>
      </w:r>
      <w:proofErr w:type="spellStart"/>
      <w:r w:rsidRPr="004B18A4">
        <w:rPr>
          <w:rFonts w:cs="Times New Roman"/>
          <w:iCs w:val="0"/>
          <w:color w:val="auto"/>
          <w:szCs w:val="24"/>
          <w:lang w:eastAsia="lv-LV"/>
        </w:rPr>
        <w:t>Lokālplānojums</w:t>
      </w:r>
      <w:proofErr w:type="spellEnd"/>
      <w:r w:rsidRPr="004B18A4">
        <w:rPr>
          <w:rFonts w:cs="Times New Roman"/>
          <w:iCs w:val="0"/>
          <w:color w:val="auto"/>
          <w:szCs w:val="24"/>
          <w:lang w:eastAsia="lv-LV"/>
        </w:rPr>
        <w:t xml:space="preserve">). Ar lēmuma 2.punktu apstiprināts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izstrādes darba uzdevums</w:t>
      </w:r>
      <w:r w:rsidRPr="004B18A4">
        <w:rPr>
          <w:rFonts w:cs="Times New Roman"/>
          <w:iCs w:val="0"/>
          <w:color w:val="auto"/>
          <w:szCs w:val="24"/>
          <w:vertAlign w:val="superscript"/>
          <w:lang w:eastAsia="lv-LV"/>
        </w:rPr>
        <w:footnoteReference w:id="13"/>
      </w:r>
      <w:r w:rsidRPr="004B18A4">
        <w:rPr>
          <w:rFonts w:cs="Times New Roman"/>
          <w:iCs w:val="0"/>
          <w:color w:val="auto"/>
          <w:szCs w:val="24"/>
          <w:lang w:eastAsia="lv-LV"/>
        </w:rPr>
        <w:t xml:space="preserve"> (turpmāk – Darba uzdevums). </w:t>
      </w:r>
    </w:p>
    <w:p w14:paraId="33E768E8" w14:textId="77777777" w:rsidR="004B18A4" w:rsidRPr="004B18A4" w:rsidRDefault="004B18A4" w:rsidP="004B18A4">
      <w:pPr>
        <w:spacing w:after="40" w:line="276" w:lineRule="auto"/>
        <w:ind w:firstLine="567"/>
        <w:jc w:val="both"/>
        <w:rPr>
          <w:rFonts w:cs="Times New Roman"/>
          <w:iCs w:val="0"/>
          <w:color w:val="auto"/>
          <w:szCs w:val="24"/>
          <w:lang w:eastAsia="lv-LV"/>
        </w:rPr>
      </w:pPr>
      <w:proofErr w:type="spellStart"/>
      <w:r w:rsidRPr="004B18A4">
        <w:rPr>
          <w:rFonts w:cs="Times New Roman"/>
          <w:iCs w:val="0"/>
          <w:color w:val="auto"/>
          <w:szCs w:val="24"/>
          <w:lang w:eastAsia="lv-LV"/>
        </w:rPr>
        <w:lastRenderedPageBreak/>
        <w:t>Lokālplānojuma</w:t>
      </w:r>
      <w:proofErr w:type="spellEnd"/>
      <w:r w:rsidRPr="004B18A4">
        <w:rPr>
          <w:rFonts w:cs="Times New Roman"/>
          <w:iCs w:val="0"/>
          <w:color w:val="auto"/>
          <w:szCs w:val="24"/>
          <w:lang w:eastAsia="lv-LV"/>
        </w:rPr>
        <w:t xml:space="preserve"> izstrādes ierosinātājs – Nekustamā īpašuma īpašnieks.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izstrādātājs – sabiedrība ar ierobežotu atbildību (turpmāk – SIA) “Grupa 93”.</w:t>
      </w:r>
    </w:p>
    <w:p w14:paraId="4FB06B4A" w14:textId="77777777" w:rsidR="004B18A4" w:rsidRPr="004B18A4" w:rsidRDefault="004B18A4" w:rsidP="004B18A4">
      <w:pPr>
        <w:spacing w:after="40" w:line="276" w:lineRule="auto"/>
        <w:ind w:firstLine="567"/>
        <w:jc w:val="both"/>
        <w:rPr>
          <w:rFonts w:cs="Times New Roman"/>
          <w:iCs w:val="0"/>
          <w:color w:val="auto"/>
          <w:szCs w:val="24"/>
          <w:lang w:eastAsia="lv-LV"/>
        </w:rPr>
      </w:pP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izstrādes mērķis – nodrošināt priekšnoteikumus Nekustamā īpašuma sastāvā esošās zemes vienības ar kadastra apzīmējumu 74800050182 savrupmāju apbūves attīstībai.  </w:t>
      </w:r>
    </w:p>
    <w:p w14:paraId="3E10DC03" w14:textId="77777777" w:rsidR="004B18A4" w:rsidRPr="004B18A4" w:rsidRDefault="004B18A4" w:rsidP="004B18A4">
      <w:pPr>
        <w:spacing w:after="40" w:line="276" w:lineRule="auto"/>
        <w:ind w:firstLine="567"/>
        <w:jc w:val="both"/>
        <w:rPr>
          <w:rFonts w:cs="Times New Roman"/>
          <w:iCs w:val="0"/>
          <w:color w:val="auto"/>
          <w:szCs w:val="24"/>
          <w:lang w:eastAsia="lv-LV"/>
        </w:rPr>
      </w:pPr>
      <w:r w:rsidRPr="004B18A4">
        <w:rPr>
          <w:rFonts w:cs="Times New Roman"/>
          <w:iCs w:val="0"/>
          <w:color w:val="auto"/>
          <w:szCs w:val="24"/>
          <w:lang w:eastAsia="lv-LV"/>
        </w:rPr>
        <w:t>Saskaņā ar Vides pārraudzības valsts biroja 2022.gada 1.jūlija lēmumu Nr. 4-02/34/2022 “Par stratēģiskās ietekmes uz vidi novērtējuma procedūras nepiemērošanu”</w:t>
      </w:r>
      <w:r w:rsidRPr="004B18A4">
        <w:rPr>
          <w:rFonts w:cs="Times New Roman"/>
          <w:iCs w:val="0"/>
          <w:color w:val="auto"/>
          <w:szCs w:val="24"/>
          <w:vertAlign w:val="superscript"/>
          <w:lang w:eastAsia="lv-LV"/>
        </w:rPr>
        <w:footnoteReference w:id="14"/>
      </w:r>
      <w:r w:rsidRPr="004B18A4">
        <w:rPr>
          <w:rFonts w:cs="Times New Roman"/>
          <w:iCs w:val="0"/>
          <w:color w:val="auto"/>
          <w:szCs w:val="24"/>
          <w:lang w:eastAsia="lv-LV"/>
        </w:rPr>
        <w:t xml:space="preserve"> </w:t>
      </w:r>
      <w:proofErr w:type="spellStart"/>
      <w:r w:rsidRPr="004B18A4">
        <w:rPr>
          <w:rFonts w:cs="Times New Roman"/>
          <w:iCs w:val="0"/>
          <w:color w:val="auto"/>
          <w:szCs w:val="24"/>
          <w:lang w:eastAsia="lv-LV"/>
        </w:rPr>
        <w:t>Lokālplānojumam</w:t>
      </w:r>
      <w:proofErr w:type="spellEnd"/>
      <w:r w:rsidRPr="004B18A4">
        <w:rPr>
          <w:rFonts w:cs="Times New Roman"/>
          <w:iCs w:val="0"/>
          <w:color w:val="auto"/>
          <w:szCs w:val="24"/>
          <w:lang w:eastAsia="lv-LV"/>
        </w:rPr>
        <w:t xml:space="preserve"> netika piemērota stratēģiskās ietekmes uz vidi novērtējuma procedūra. </w:t>
      </w:r>
    </w:p>
    <w:p w14:paraId="27D528AC" w14:textId="77777777" w:rsidR="004B18A4" w:rsidRPr="004B18A4" w:rsidRDefault="004B18A4" w:rsidP="004B18A4">
      <w:pPr>
        <w:spacing w:after="40" w:line="276" w:lineRule="auto"/>
        <w:ind w:firstLine="567"/>
        <w:jc w:val="both"/>
        <w:rPr>
          <w:rFonts w:cs="Times New Roman"/>
          <w:iCs w:val="0"/>
          <w:color w:val="auto"/>
          <w:szCs w:val="24"/>
          <w:lang w:eastAsia="lv-LV"/>
        </w:rPr>
      </w:pPr>
      <w:r w:rsidRPr="004B18A4">
        <w:rPr>
          <w:rFonts w:cs="Times New Roman"/>
          <w:iCs w:val="0"/>
          <w:color w:val="auto"/>
          <w:szCs w:val="24"/>
          <w:lang w:eastAsia="lv-LV"/>
        </w:rPr>
        <w:t xml:space="preserve">2022.gada 16.septembrī SIA “Grupa 93” iesniedza Pašvaldībā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1.0.redakciju (iesniegums reģistrēts Pašvaldībā ar Nr. 2-4.1/4564). </w:t>
      </w:r>
    </w:p>
    <w:p w14:paraId="37861033" w14:textId="77777777" w:rsidR="004B18A4" w:rsidRPr="004B18A4" w:rsidRDefault="004B18A4" w:rsidP="004B18A4">
      <w:pPr>
        <w:spacing w:after="40" w:line="276" w:lineRule="auto"/>
        <w:ind w:firstLine="567"/>
        <w:jc w:val="both"/>
        <w:rPr>
          <w:rFonts w:cs="Times New Roman"/>
          <w:iCs w:val="0"/>
          <w:color w:val="auto"/>
          <w:szCs w:val="24"/>
          <w:lang w:eastAsia="lv-LV"/>
        </w:rPr>
      </w:pPr>
      <w:r w:rsidRPr="004B18A4">
        <w:rPr>
          <w:rFonts w:cs="Times New Roman"/>
          <w:iCs w:val="0"/>
          <w:color w:val="auto"/>
          <w:szCs w:val="24"/>
          <w:lang w:eastAsia="lv-LV"/>
        </w:rPr>
        <w:t xml:space="preserve">Saskaņā ar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izstrādes vadītāja – Pašvaldības centrālās administrācijas Attīstības un plānošanas nodaļas telpiskā plānotāja Jevgēnija </w:t>
      </w:r>
      <w:proofErr w:type="spellStart"/>
      <w:r w:rsidRPr="004B18A4">
        <w:rPr>
          <w:rFonts w:cs="Times New Roman"/>
          <w:iCs w:val="0"/>
          <w:color w:val="auto"/>
          <w:szCs w:val="24"/>
          <w:lang w:eastAsia="lv-LV"/>
        </w:rPr>
        <w:t>Duboka</w:t>
      </w:r>
      <w:proofErr w:type="spellEnd"/>
      <w:r w:rsidRPr="004B18A4">
        <w:rPr>
          <w:rFonts w:cs="Times New Roman"/>
          <w:iCs w:val="0"/>
          <w:color w:val="auto"/>
          <w:szCs w:val="24"/>
          <w:lang w:eastAsia="lv-LV"/>
        </w:rPr>
        <w:t xml:space="preserve"> – ziņojumu par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redakcijas turpmāko virzību, dokuments nododams publiskajai apspriešanai un institūciju atzinumu saņemšanai. </w:t>
      </w:r>
    </w:p>
    <w:p w14:paraId="2D283378" w14:textId="77777777" w:rsidR="004D55B6" w:rsidRDefault="004B18A4" w:rsidP="004B18A4">
      <w:pPr>
        <w:spacing w:after="40" w:line="276" w:lineRule="auto"/>
        <w:ind w:firstLine="567"/>
        <w:jc w:val="both"/>
        <w:rPr>
          <w:rFonts w:cs="Times New Roman"/>
          <w:iCs w:val="0"/>
          <w:color w:val="auto"/>
          <w:szCs w:val="24"/>
          <w:lang w:eastAsia="lv-LV"/>
        </w:rPr>
      </w:pPr>
      <w:r w:rsidRPr="004B18A4">
        <w:rPr>
          <w:rFonts w:cs="Times New Roman"/>
          <w:iCs w:val="0"/>
          <w:color w:val="auto"/>
          <w:szCs w:val="24"/>
          <w:lang w:eastAsia="lv-LV"/>
        </w:rPr>
        <w:t>Ņemot vērā minēto, un pamatojoties uz Ministru kabineta 2014.gada 14.oktobra noteikumu Nr.628 “Noteikumi par pašvaldību teritorijas attīstības plānošanas dokumentiem” 15., 16., 82., 83., 84., 85. un 86.punktu, Ministru kabineta 2009.gada 25.augusta noteikumu Nr.970 “Sabiedrības līdzdalības kārtība attīstības plānošanas procesā” 10. punktu, Covid-19 infekcijas izplatības pārvaldības likuma 21.panta pirmo, otro un trešo daļu,</w:t>
      </w:r>
    </w:p>
    <w:p w14:paraId="7A4B4C3F" w14:textId="77777777" w:rsidR="004B18A4" w:rsidRPr="004B18A4" w:rsidRDefault="004B18A4" w:rsidP="004B18A4">
      <w:pPr>
        <w:spacing w:after="40" w:line="276" w:lineRule="auto"/>
        <w:ind w:firstLine="567"/>
        <w:jc w:val="both"/>
        <w:rPr>
          <w:rStyle w:val="IntenseReference"/>
          <w:rFonts w:cs="Times New Roman"/>
          <w:b w:val="0"/>
          <w:bCs w:val="0"/>
          <w:iCs w:val="0"/>
          <w:smallCaps w:val="0"/>
          <w:color w:val="auto"/>
          <w:spacing w:val="0"/>
          <w:szCs w:val="24"/>
          <w:lang w:eastAsia="lv-LV"/>
        </w:rPr>
      </w:pPr>
    </w:p>
    <w:p w14:paraId="35B8FBEE"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4B18A4">
        <w:rPr>
          <w:rFonts w:cs="Times New Roman"/>
          <w:b/>
          <w:noProof/>
          <w:szCs w:val="24"/>
        </w:rPr>
        <w:t>,</w:t>
      </w:r>
      <w:r w:rsidR="00B35BC8">
        <w:rPr>
          <w:rFonts w:cs="Times New Roman"/>
          <w:b/>
          <w:szCs w:val="24"/>
        </w:rPr>
        <w:t xml:space="preserve"> </w:t>
      </w:r>
    </w:p>
    <w:p w14:paraId="14A5BACC"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34FBD5B7" w14:textId="77777777" w:rsidR="00B35BC8" w:rsidRDefault="00B35BC8" w:rsidP="00B35BC8">
      <w:pPr>
        <w:jc w:val="center"/>
        <w:rPr>
          <w:rFonts w:cs="Times New Roman"/>
          <w:b/>
          <w:szCs w:val="24"/>
        </w:rPr>
      </w:pPr>
    </w:p>
    <w:p w14:paraId="3C428A66" w14:textId="77777777" w:rsidR="004B18A4" w:rsidRPr="004B18A4" w:rsidRDefault="004B18A4" w:rsidP="00F562AF">
      <w:pPr>
        <w:numPr>
          <w:ilvl w:val="0"/>
          <w:numId w:val="16"/>
        </w:numPr>
        <w:spacing w:after="80" w:line="276" w:lineRule="auto"/>
        <w:ind w:left="426" w:hanging="349"/>
        <w:jc w:val="both"/>
        <w:rPr>
          <w:rFonts w:cs="Times New Roman"/>
          <w:iCs w:val="0"/>
          <w:color w:val="auto"/>
          <w:szCs w:val="24"/>
          <w:lang w:eastAsia="lv-LV"/>
        </w:rPr>
      </w:pPr>
      <w:r w:rsidRPr="004B18A4">
        <w:rPr>
          <w:rFonts w:cs="Times New Roman"/>
          <w:iCs w:val="0"/>
          <w:color w:val="auto"/>
          <w:szCs w:val="24"/>
          <w:lang w:eastAsia="lv-LV"/>
        </w:rPr>
        <w:t xml:space="preserve">Nodot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w:t>
      </w:r>
      <w:proofErr w:type="spellStart"/>
      <w:r w:rsidRPr="004B18A4">
        <w:rPr>
          <w:rFonts w:cs="Times New Roman"/>
          <w:iCs w:val="0"/>
          <w:color w:val="auto"/>
          <w:szCs w:val="24"/>
          <w:lang w:eastAsia="lv-LV"/>
        </w:rPr>
        <w:t>Lokālplānojums</w:t>
      </w:r>
      <w:proofErr w:type="spellEnd"/>
      <w:r w:rsidRPr="004B18A4">
        <w:rPr>
          <w:rFonts w:cs="Times New Roman"/>
          <w:iCs w:val="0"/>
          <w:color w:val="auto"/>
          <w:szCs w:val="24"/>
          <w:lang w:eastAsia="lv-LV"/>
        </w:rPr>
        <w:t xml:space="preserve"> nekustamajam īpašumam “</w:t>
      </w:r>
      <w:proofErr w:type="spellStart"/>
      <w:r w:rsidRPr="004B18A4">
        <w:rPr>
          <w:rFonts w:cs="Times New Roman"/>
          <w:iCs w:val="0"/>
          <w:color w:val="auto"/>
          <w:szCs w:val="24"/>
          <w:lang w:eastAsia="lv-LV"/>
        </w:rPr>
        <w:t>Ziedlejas</w:t>
      </w:r>
      <w:proofErr w:type="spellEnd"/>
      <w:r w:rsidRPr="004B18A4">
        <w:rPr>
          <w:rFonts w:cs="Times New Roman"/>
          <w:iCs w:val="0"/>
          <w:color w:val="auto"/>
          <w:szCs w:val="24"/>
          <w:lang w:eastAsia="lv-LV"/>
        </w:rPr>
        <w:t xml:space="preserve">” </w:t>
      </w:r>
      <w:proofErr w:type="spellStart"/>
      <w:r w:rsidRPr="004B18A4">
        <w:rPr>
          <w:rFonts w:cs="Times New Roman"/>
          <w:iCs w:val="0"/>
          <w:color w:val="auto"/>
          <w:szCs w:val="24"/>
          <w:lang w:eastAsia="lv-LV"/>
        </w:rPr>
        <w:t>Ciemupē</w:t>
      </w:r>
      <w:proofErr w:type="spellEnd"/>
      <w:r w:rsidRPr="004B18A4">
        <w:rPr>
          <w:rFonts w:cs="Times New Roman"/>
          <w:iCs w:val="0"/>
          <w:color w:val="auto"/>
          <w:szCs w:val="24"/>
          <w:lang w:eastAsia="lv-LV"/>
        </w:rPr>
        <w:t xml:space="preserve">, Ogresgala pag., Ogres nov.” 1.0.redakcijas (turpmāk – </w:t>
      </w:r>
      <w:proofErr w:type="spellStart"/>
      <w:r w:rsidRPr="004B18A4">
        <w:rPr>
          <w:rFonts w:cs="Times New Roman"/>
          <w:iCs w:val="0"/>
          <w:color w:val="auto"/>
          <w:szCs w:val="24"/>
          <w:lang w:eastAsia="lv-LV"/>
        </w:rPr>
        <w:t>Lokālplānojums</w:t>
      </w:r>
      <w:proofErr w:type="spellEnd"/>
      <w:r w:rsidRPr="004B18A4">
        <w:rPr>
          <w:rFonts w:cs="Times New Roman"/>
          <w:iCs w:val="0"/>
          <w:color w:val="auto"/>
          <w:szCs w:val="24"/>
          <w:lang w:eastAsia="lv-LV"/>
        </w:rPr>
        <w:t>) Teritorijas izmantošanas un apbūves noteikumus (1.pielikums) un Grafisko daļu (2., 3., 4., 5. un 6.pielikums) publiskajai apspriešanai un institūciju atzinumu saņemšanai.</w:t>
      </w:r>
    </w:p>
    <w:p w14:paraId="5FC43861" w14:textId="77777777" w:rsidR="004B18A4" w:rsidRPr="004B18A4" w:rsidRDefault="004B18A4" w:rsidP="00F562AF">
      <w:pPr>
        <w:numPr>
          <w:ilvl w:val="0"/>
          <w:numId w:val="16"/>
        </w:numPr>
        <w:spacing w:after="80" w:line="276" w:lineRule="auto"/>
        <w:ind w:left="426" w:hanging="349"/>
        <w:jc w:val="both"/>
        <w:rPr>
          <w:rFonts w:cs="Times New Roman"/>
          <w:iCs w:val="0"/>
          <w:color w:val="auto"/>
          <w:szCs w:val="24"/>
          <w:lang w:eastAsia="lv-LV"/>
        </w:rPr>
      </w:pPr>
      <w:r w:rsidRPr="004B18A4">
        <w:rPr>
          <w:rFonts w:cs="Times New Roman"/>
          <w:iCs w:val="0"/>
          <w:color w:val="auto"/>
          <w:szCs w:val="24"/>
          <w:lang w:eastAsia="lv-LV"/>
        </w:rPr>
        <w:t xml:space="preserve">Noteikt, ka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publiskās apspriešanas termiņš ir četras nedēļas. </w:t>
      </w:r>
    </w:p>
    <w:p w14:paraId="05B3CC77" w14:textId="77777777" w:rsidR="004B18A4" w:rsidRPr="004B18A4" w:rsidRDefault="004B18A4" w:rsidP="00F562AF">
      <w:pPr>
        <w:numPr>
          <w:ilvl w:val="0"/>
          <w:numId w:val="16"/>
        </w:numPr>
        <w:spacing w:after="80" w:line="276" w:lineRule="auto"/>
        <w:ind w:left="426" w:hanging="349"/>
        <w:jc w:val="both"/>
        <w:rPr>
          <w:rFonts w:cs="Times New Roman"/>
          <w:iCs w:val="0"/>
          <w:color w:val="auto"/>
          <w:szCs w:val="24"/>
          <w:lang w:eastAsia="lv-LV"/>
        </w:rPr>
      </w:pPr>
      <w:r w:rsidRPr="004B18A4">
        <w:rPr>
          <w:rFonts w:cs="Times New Roman"/>
          <w:iCs w:val="0"/>
          <w:color w:val="auto"/>
          <w:szCs w:val="24"/>
          <w:lang w:eastAsia="lv-LV"/>
        </w:rPr>
        <w:t xml:space="preserve">Noteikt, ka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publiskā apspriešana īstenojama neklātienes formā (attālināti), nodrošinot piekļuvi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materiāliem elektroniskajā formātā Ogres novada pašvaldības (turpmāk – Pašvaldība) tīmekļa vietnē, Teritorijas attīstības plānošanas informācijas sistēmā (turpmāk – TAPIS), papīra formātā – Pašvaldības centrālās administrācijas ēkas Brīvības ielā 33, Ogrē, Ogres nov., Ogres novada Ogresgala pagasta pārvaldes ēkas Bumbieru ielā 9, Ogresgalā, Ogresgala pag., Ogres nov., un </w:t>
      </w:r>
      <w:proofErr w:type="spellStart"/>
      <w:r w:rsidRPr="004B18A4">
        <w:rPr>
          <w:rFonts w:cs="Times New Roman"/>
          <w:iCs w:val="0"/>
          <w:color w:val="auto"/>
          <w:szCs w:val="24"/>
          <w:lang w:eastAsia="lv-LV"/>
        </w:rPr>
        <w:t>Ciemupes</w:t>
      </w:r>
      <w:proofErr w:type="spellEnd"/>
      <w:r w:rsidRPr="004B18A4">
        <w:rPr>
          <w:rFonts w:cs="Times New Roman"/>
          <w:iCs w:val="0"/>
          <w:color w:val="auto"/>
          <w:szCs w:val="24"/>
          <w:lang w:eastAsia="lv-LV"/>
        </w:rPr>
        <w:t xml:space="preserve"> Tautas nama ēkas, Liepu gatvē 12, </w:t>
      </w:r>
      <w:proofErr w:type="spellStart"/>
      <w:r w:rsidRPr="004B18A4">
        <w:rPr>
          <w:rFonts w:cs="Times New Roman"/>
          <w:iCs w:val="0"/>
          <w:color w:val="auto"/>
          <w:szCs w:val="24"/>
          <w:lang w:eastAsia="lv-LV"/>
        </w:rPr>
        <w:t>Ciemupē</w:t>
      </w:r>
      <w:proofErr w:type="spellEnd"/>
      <w:r w:rsidRPr="004B18A4">
        <w:rPr>
          <w:rFonts w:cs="Times New Roman"/>
          <w:iCs w:val="0"/>
          <w:color w:val="auto"/>
          <w:szCs w:val="24"/>
          <w:lang w:eastAsia="lv-LV"/>
        </w:rPr>
        <w:t xml:space="preserve">, Ogresgala pag., Ogres nov., telpās. </w:t>
      </w:r>
    </w:p>
    <w:p w14:paraId="5DB7A1EF" w14:textId="77777777" w:rsidR="004B18A4" w:rsidRPr="004B18A4" w:rsidRDefault="004B18A4" w:rsidP="00F562AF">
      <w:pPr>
        <w:numPr>
          <w:ilvl w:val="0"/>
          <w:numId w:val="16"/>
        </w:numPr>
        <w:spacing w:after="80" w:line="276" w:lineRule="auto"/>
        <w:ind w:left="426" w:hanging="349"/>
        <w:jc w:val="both"/>
        <w:rPr>
          <w:rFonts w:cs="Times New Roman"/>
          <w:iCs w:val="0"/>
          <w:color w:val="auto"/>
          <w:szCs w:val="24"/>
          <w:lang w:eastAsia="lv-LV"/>
        </w:rPr>
      </w:pPr>
      <w:r w:rsidRPr="004B18A4">
        <w:rPr>
          <w:rFonts w:cs="Times New Roman"/>
          <w:iCs w:val="0"/>
          <w:color w:val="auto"/>
          <w:szCs w:val="24"/>
          <w:lang w:eastAsia="lv-LV"/>
        </w:rPr>
        <w:t>Uzdot Pašvaldības centrālās administrācijas Attīstības un plānošanas nodaļas telpiskajam plānotājam:</w:t>
      </w:r>
    </w:p>
    <w:p w14:paraId="68CC2A35" w14:textId="77777777" w:rsidR="004B18A4" w:rsidRPr="004B18A4" w:rsidRDefault="004B18A4" w:rsidP="00F562AF">
      <w:pPr>
        <w:numPr>
          <w:ilvl w:val="1"/>
          <w:numId w:val="16"/>
        </w:numPr>
        <w:spacing w:after="40" w:line="276" w:lineRule="auto"/>
        <w:jc w:val="both"/>
        <w:rPr>
          <w:rFonts w:cs="Times New Roman"/>
          <w:iCs w:val="0"/>
          <w:color w:val="auto"/>
          <w:szCs w:val="24"/>
          <w:lang w:eastAsia="lv-LV"/>
        </w:rPr>
      </w:pPr>
      <w:r w:rsidRPr="004B18A4">
        <w:rPr>
          <w:rFonts w:cs="Times New Roman"/>
          <w:iCs w:val="0"/>
          <w:color w:val="auto"/>
          <w:szCs w:val="24"/>
          <w:lang w:eastAsia="lv-LV"/>
        </w:rPr>
        <w:t>piecu darba dienu laikā pēc šī lēmuma pieņemšanas ievietot lēmumu TAPIS;</w:t>
      </w:r>
    </w:p>
    <w:p w14:paraId="7B7C3207" w14:textId="77777777" w:rsidR="004B18A4" w:rsidRPr="004B18A4" w:rsidRDefault="004B18A4" w:rsidP="00F562AF">
      <w:pPr>
        <w:numPr>
          <w:ilvl w:val="1"/>
          <w:numId w:val="16"/>
        </w:numPr>
        <w:spacing w:after="40" w:line="276" w:lineRule="auto"/>
        <w:jc w:val="both"/>
        <w:rPr>
          <w:rFonts w:cs="Times New Roman"/>
          <w:iCs w:val="0"/>
          <w:color w:val="auto"/>
          <w:szCs w:val="24"/>
          <w:lang w:eastAsia="lv-LV"/>
        </w:rPr>
      </w:pPr>
      <w:r w:rsidRPr="004B18A4">
        <w:rPr>
          <w:rFonts w:cs="Times New Roman"/>
          <w:iCs w:val="0"/>
          <w:color w:val="auto"/>
          <w:szCs w:val="24"/>
          <w:lang w:eastAsia="lv-LV"/>
        </w:rPr>
        <w:lastRenderedPageBreak/>
        <w:t xml:space="preserve">piecu darba dienu laikā pēc šī lēmuma pieņemšanas nodrošināt lēmuma un informācijas par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publisko apspriešanu un tās ietvaros organizējamo sanāksmi publicēšanu Pašvaldības tīmekļa vietnē un TAPIS.</w:t>
      </w:r>
    </w:p>
    <w:p w14:paraId="669843A2" w14:textId="77777777" w:rsidR="004B18A4" w:rsidRPr="004B18A4" w:rsidRDefault="004B18A4" w:rsidP="00F562AF">
      <w:pPr>
        <w:numPr>
          <w:ilvl w:val="1"/>
          <w:numId w:val="16"/>
        </w:numPr>
        <w:spacing w:after="40" w:line="276" w:lineRule="auto"/>
        <w:jc w:val="both"/>
        <w:rPr>
          <w:rFonts w:cs="Times New Roman"/>
          <w:iCs w:val="0"/>
          <w:color w:val="auto"/>
          <w:szCs w:val="24"/>
          <w:lang w:eastAsia="lv-LV"/>
        </w:rPr>
      </w:pPr>
      <w:r w:rsidRPr="004B18A4">
        <w:rPr>
          <w:rFonts w:cs="Times New Roman"/>
          <w:iCs w:val="0"/>
          <w:color w:val="auto"/>
          <w:szCs w:val="24"/>
          <w:lang w:eastAsia="lv-LV"/>
        </w:rPr>
        <w:t xml:space="preserve">nodrošināt 3.2.apakšpunktā minētās informācijas publicēšanu tuvākajā Pašvaldības informatīvā izdevuma “Savietis” numurā; </w:t>
      </w:r>
    </w:p>
    <w:p w14:paraId="7A6778E3" w14:textId="77777777" w:rsidR="004B18A4" w:rsidRPr="004B18A4" w:rsidRDefault="004B18A4" w:rsidP="00F562AF">
      <w:pPr>
        <w:numPr>
          <w:ilvl w:val="1"/>
          <w:numId w:val="16"/>
        </w:numPr>
        <w:spacing w:after="40" w:line="276" w:lineRule="auto"/>
        <w:jc w:val="both"/>
        <w:rPr>
          <w:rFonts w:cs="Times New Roman"/>
          <w:iCs w:val="0"/>
          <w:color w:val="auto"/>
          <w:szCs w:val="24"/>
          <w:lang w:eastAsia="lv-LV"/>
        </w:rPr>
      </w:pPr>
      <w:r w:rsidRPr="004B18A4">
        <w:rPr>
          <w:rFonts w:cs="Times New Roman"/>
          <w:iCs w:val="0"/>
          <w:color w:val="auto"/>
          <w:szCs w:val="24"/>
          <w:lang w:eastAsia="lv-LV"/>
        </w:rPr>
        <w:t xml:space="preserve">nodrošināt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materiālu pieejamību sabiedrībai Pašvaldības centrālās administrācijas </w:t>
      </w:r>
      <w:r w:rsidRPr="004B18A4">
        <w:rPr>
          <w:rFonts w:cs="Times New Roman"/>
          <w:color w:val="auto"/>
          <w:szCs w:val="24"/>
          <w:lang w:eastAsia="lv-LV"/>
        </w:rPr>
        <w:t xml:space="preserve">ēkas Brīvības ielā 33, Ogrē, Ogres nov., Ogres novada Ogresgala pagasta pārvaldes ēkas Bumbieru ielā 9, Ogresgalā, Ogresgala pag., Ogres nov., un </w:t>
      </w:r>
      <w:proofErr w:type="spellStart"/>
      <w:r w:rsidRPr="004B18A4">
        <w:rPr>
          <w:rFonts w:cs="Times New Roman"/>
          <w:color w:val="auto"/>
          <w:szCs w:val="24"/>
          <w:lang w:eastAsia="lv-LV"/>
        </w:rPr>
        <w:t>Ciemupes</w:t>
      </w:r>
      <w:proofErr w:type="spellEnd"/>
      <w:r w:rsidRPr="004B18A4">
        <w:rPr>
          <w:rFonts w:cs="Times New Roman"/>
          <w:color w:val="auto"/>
          <w:szCs w:val="24"/>
          <w:lang w:eastAsia="lv-LV"/>
        </w:rPr>
        <w:t xml:space="preserve"> Tautas nama ēkas, Liepu gatvē 12, </w:t>
      </w:r>
      <w:proofErr w:type="spellStart"/>
      <w:r w:rsidRPr="004B18A4">
        <w:rPr>
          <w:rFonts w:cs="Times New Roman"/>
          <w:color w:val="auto"/>
          <w:szCs w:val="24"/>
          <w:lang w:eastAsia="lv-LV"/>
        </w:rPr>
        <w:t>Ciemupē</w:t>
      </w:r>
      <w:proofErr w:type="spellEnd"/>
      <w:r w:rsidRPr="004B18A4">
        <w:rPr>
          <w:rFonts w:cs="Times New Roman"/>
          <w:color w:val="auto"/>
          <w:szCs w:val="24"/>
          <w:lang w:eastAsia="lv-LV"/>
        </w:rPr>
        <w:t>, Ogresgala pag., Ogres nov., telpās;</w:t>
      </w:r>
    </w:p>
    <w:p w14:paraId="6E9590E7" w14:textId="77777777" w:rsidR="004B18A4" w:rsidRPr="004B18A4" w:rsidRDefault="004B18A4" w:rsidP="00F562AF">
      <w:pPr>
        <w:numPr>
          <w:ilvl w:val="1"/>
          <w:numId w:val="16"/>
        </w:numPr>
        <w:spacing w:after="40" w:line="276" w:lineRule="auto"/>
        <w:jc w:val="both"/>
        <w:rPr>
          <w:rFonts w:cs="Times New Roman"/>
          <w:iCs w:val="0"/>
          <w:color w:val="auto"/>
          <w:szCs w:val="24"/>
          <w:lang w:eastAsia="lv-LV"/>
        </w:rPr>
      </w:pP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publiskās apspriešanas laikā nodrošināt informācijas par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risinājumiem, publisko apspriešanu un tās ietvaros organizējamo sanāksmi pieejamību publiskajā </w:t>
      </w:r>
      <w:proofErr w:type="spellStart"/>
      <w:r w:rsidRPr="004B18A4">
        <w:rPr>
          <w:rFonts w:cs="Times New Roman"/>
          <w:iCs w:val="0"/>
          <w:color w:val="auto"/>
          <w:szCs w:val="24"/>
          <w:lang w:eastAsia="lv-LV"/>
        </w:rPr>
        <w:t>ārtelpā</w:t>
      </w:r>
      <w:proofErr w:type="spellEnd"/>
      <w:r w:rsidRPr="004B18A4">
        <w:rPr>
          <w:rFonts w:cs="Times New Roman"/>
          <w:iCs w:val="0"/>
          <w:color w:val="auto"/>
          <w:szCs w:val="24"/>
          <w:lang w:eastAsia="lv-LV"/>
        </w:rPr>
        <w:t xml:space="preserve"> pie lēmuma 4.4.punktā norādītajām ēkām. </w:t>
      </w:r>
    </w:p>
    <w:p w14:paraId="7AE4D23E" w14:textId="77777777" w:rsidR="004B18A4" w:rsidRPr="004B18A4" w:rsidRDefault="004B18A4" w:rsidP="00F562AF">
      <w:pPr>
        <w:numPr>
          <w:ilvl w:val="1"/>
          <w:numId w:val="16"/>
        </w:numPr>
        <w:spacing w:after="40" w:line="276" w:lineRule="auto"/>
        <w:jc w:val="both"/>
        <w:rPr>
          <w:rFonts w:cs="Times New Roman"/>
          <w:iCs w:val="0"/>
          <w:color w:val="auto"/>
          <w:szCs w:val="24"/>
          <w:lang w:eastAsia="lv-LV"/>
        </w:rPr>
      </w:pPr>
      <w:r w:rsidRPr="004B18A4">
        <w:rPr>
          <w:rFonts w:cs="Times New Roman"/>
          <w:iCs w:val="0"/>
          <w:color w:val="auto"/>
          <w:szCs w:val="24"/>
          <w:lang w:eastAsia="lv-LV"/>
        </w:rPr>
        <w:t>publiskās apspriešanas laikā organizēt publiskās apspriešanas sanāksmi videokonferences formātā, nodrošinot informācijas par publiskās apspriešanas sanāksmi ne vēlāk kā 10 dienas pirms sanāksmes noteiktā datuma izziņošanu Pašvaldības tīmekļa vietnē;</w:t>
      </w:r>
    </w:p>
    <w:p w14:paraId="37629D1E" w14:textId="77777777" w:rsidR="004B18A4" w:rsidRPr="004B18A4" w:rsidRDefault="004B18A4" w:rsidP="00F562AF">
      <w:pPr>
        <w:numPr>
          <w:ilvl w:val="1"/>
          <w:numId w:val="16"/>
        </w:numPr>
        <w:spacing w:after="40" w:line="276" w:lineRule="auto"/>
        <w:jc w:val="both"/>
        <w:rPr>
          <w:rFonts w:cs="Times New Roman"/>
          <w:iCs w:val="0"/>
          <w:color w:val="auto"/>
          <w:szCs w:val="24"/>
          <w:lang w:eastAsia="lv-LV"/>
        </w:rPr>
      </w:pPr>
      <w:r w:rsidRPr="004B18A4">
        <w:rPr>
          <w:rFonts w:cs="Times New Roman"/>
          <w:iCs w:val="0"/>
          <w:color w:val="auto"/>
          <w:szCs w:val="24"/>
          <w:lang w:eastAsia="lv-LV"/>
        </w:rPr>
        <w:t>nodrošināt publiskās apspriešanas laikā saņemto priekšlikumu un institūciju atzinumu izvērtēšanu un sagatavot ziņojumu par priekšlikumu vērā ņemšanu vai noraidīšanu;</w:t>
      </w:r>
    </w:p>
    <w:p w14:paraId="5D3266D5" w14:textId="77777777" w:rsidR="004B18A4" w:rsidRPr="004B18A4" w:rsidRDefault="004B18A4" w:rsidP="00F562AF">
      <w:pPr>
        <w:numPr>
          <w:ilvl w:val="1"/>
          <w:numId w:val="16"/>
        </w:numPr>
        <w:spacing w:after="80" w:line="276" w:lineRule="auto"/>
        <w:jc w:val="both"/>
        <w:rPr>
          <w:rFonts w:cs="Times New Roman"/>
          <w:iCs w:val="0"/>
          <w:color w:val="auto"/>
          <w:szCs w:val="24"/>
          <w:lang w:eastAsia="lv-LV"/>
        </w:rPr>
      </w:pPr>
      <w:r w:rsidRPr="004B18A4">
        <w:rPr>
          <w:rFonts w:cs="Times New Roman"/>
          <w:iCs w:val="0"/>
          <w:color w:val="auto"/>
          <w:szCs w:val="24"/>
          <w:lang w:eastAsia="lv-LV"/>
        </w:rPr>
        <w:t xml:space="preserve">nodrošināt kopsavilkuma par publisko apspriešanu un dalībnieku sarakstu publicēšanu Pašvaldības tīmekļa vietnē un TAPIS ne vēlāk kā 30 dienas pēc publiskās apspriešanas beigām, bet ne vēlāk kā piecas darba dienas pirms Pašvaldības domes lēmuma pieņemšanas par </w:t>
      </w:r>
      <w:proofErr w:type="spellStart"/>
      <w:r w:rsidRPr="004B18A4">
        <w:rPr>
          <w:rFonts w:cs="Times New Roman"/>
          <w:iCs w:val="0"/>
          <w:color w:val="auto"/>
          <w:szCs w:val="24"/>
          <w:lang w:eastAsia="lv-LV"/>
        </w:rPr>
        <w:t>Lokālplānojuma</w:t>
      </w:r>
      <w:proofErr w:type="spellEnd"/>
      <w:r w:rsidRPr="004B18A4">
        <w:rPr>
          <w:rFonts w:cs="Times New Roman"/>
          <w:iCs w:val="0"/>
          <w:color w:val="auto"/>
          <w:szCs w:val="24"/>
          <w:lang w:eastAsia="lv-LV"/>
        </w:rPr>
        <w:t xml:space="preserve"> redakcijas turpmāko virzību. </w:t>
      </w:r>
    </w:p>
    <w:p w14:paraId="719FD889" w14:textId="77777777" w:rsidR="004B18A4" w:rsidRPr="004B18A4" w:rsidRDefault="004B18A4" w:rsidP="00F562AF">
      <w:pPr>
        <w:numPr>
          <w:ilvl w:val="0"/>
          <w:numId w:val="16"/>
        </w:numPr>
        <w:spacing w:line="276" w:lineRule="auto"/>
        <w:ind w:left="426" w:hanging="284"/>
        <w:jc w:val="both"/>
        <w:rPr>
          <w:rFonts w:cs="Times New Roman"/>
          <w:iCs w:val="0"/>
          <w:color w:val="auto"/>
          <w:szCs w:val="24"/>
          <w:lang w:eastAsia="lv-LV"/>
        </w:rPr>
      </w:pPr>
      <w:r w:rsidRPr="004B18A4">
        <w:rPr>
          <w:rFonts w:cs="Times New Roman"/>
          <w:iCs w:val="0"/>
          <w:color w:val="auto"/>
          <w:szCs w:val="24"/>
          <w:lang w:eastAsia="lv-LV"/>
        </w:rPr>
        <w:t>Kontroli par lēmuma izpildi uzdot Ogres novada pašvaldības izpilddirektoram.</w:t>
      </w:r>
    </w:p>
    <w:p w14:paraId="1C42F3D6" w14:textId="77777777" w:rsidR="004D55B6" w:rsidRDefault="004D55B6" w:rsidP="004D55B6">
      <w:pPr>
        <w:rPr>
          <w:rFonts w:cs="Times New Roman"/>
          <w:szCs w:val="24"/>
        </w:rPr>
      </w:pPr>
    </w:p>
    <w:p w14:paraId="4F911A27" w14:textId="77777777" w:rsidR="00A00D39" w:rsidRPr="00AC2A7E" w:rsidRDefault="00A00D39" w:rsidP="004D55B6">
      <w:pPr>
        <w:rPr>
          <w:rFonts w:cs="Times New Roman"/>
          <w:b/>
          <w:szCs w:val="24"/>
        </w:rPr>
      </w:pPr>
    </w:p>
    <w:p w14:paraId="0CA539F7" w14:textId="77777777" w:rsidR="004D55B6" w:rsidRPr="00C2157E" w:rsidRDefault="00C2157E" w:rsidP="00C2157E">
      <w:pPr>
        <w:jc w:val="center"/>
        <w:rPr>
          <w:rFonts w:cs="Times New Roman"/>
          <w:b/>
          <w:noProof/>
          <w:szCs w:val="24"/>
        </w:rPr>
      </w:pPr>
      <w:r w:rsidRPr="00C2157E">
        <w:rPr>
          <w:rFonts w:cs="Times New Roman"/>
          <w:b/>
          <w:noProof/>
          <w:szCs w:val="24"/>
        </w:rPr>
        <w:t>10.</w:t>
      </w:r>
    </w:p>
    <w:p w14:paraId="39AD6C82"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telpu Mālkalnes prospektā 30, Ogrē, Ogres nov., nodošanu  bezatlīdzības lietošanā Sabiedrībai ar ierobežotu atbildību tiptip.lv</w:t>
      </w:r>
    </w:p>
    <w:p w14:paraId="4D287E68"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14:paraId="25864B0D" w14:textId="77777777" w:rsidR="007067E3" w:rsidRDefault="007067E3" w:rsidP="00CB2D18">
      <w:pPr>
        <w:jc w:val="both"/>
        <w:rPr>
          <w:rFonts w:cs="Times New Roman"/>
          <w:szCs w:val="24"/>
        </w:rPr>
      </w:pPr>
    </w:p>
    <w:p w14:paraId="2BFA0173" w14:textId="77777777" w:rsidR="00DD62D4" w:rsidRPr="00DD62D4" w:rsidRDefault="00DD62D4" w:rsidP="00DD62D4">
      <w:pPr>
        <w:ind w:firstLine="720"/>
        <w:jc w:val="both"/>
        <w:rPr>
          <w:rFonts w:cs="Times New Roman"/>
          <w:iCs w:val="0"/>
          <w:color w:val="auto"/>
          <w:szCs w:val="24"/>
        </w:rPr>
      </w:pPr>
      <w:r w:rsidRPr="00DD62D4">
        <w:rPr>
          <w:rFonts w:cs="Times New Roman"/>
          <w:iCs w:val="0"/>
          <w:color w:val="auto"/>
          <w:szCs w:val="24"/>
        </w:rPr>
        <w:t xml:space="preserve">Ogres novada pašvaldībā (turpmāk – Pašvaldība) saņemts Sabiedrības ar ierobežotu atbildību tiptip.lv (turpmāk – tiptip.lv) 2022.gada 28.jūlija iesniegums Nr.IZ_2022_2, reģistrēts Pašvaldībā 2022.gada 26.augustā ar Nr. 2-4.1/4226, ar lūgumu uz pieciem gadiem nodot telpu </w:t>
      </w:r>
      <w:proofErr w:type="spellStart"/>
      <w:r w:rsidRPr="00DD62D4">
        <w:rPr>
          <w:rFonts w:cs="Times New Roman"/>
          <w:iCs w:val="0"/>
          <w:color w:val="auto"/>
          <w:szCs w:val="24"/>
        </w:rPr>
        <w:t>Mālkalnes</w:t>
      </w:r>
      <w:proofErr w:type="spellEnd"/>
      <w:r w:rsidRPr="00DD62D4">
        <w:rPr>
          <w:rFonts w:cs="Times New Roman"/>
          <w:iCs w:val="0"/>
          <w:color w:val="auto"/>
          <w:szCs w:val="24"/>
        </w:rPr>
        <w:t xml:space="preserve"> prospektā 30, Ogrē, grupu Nr.005, 37,3 m</w:t>
      </w:r>
      <w:r w:rsidRPr="00DD62D4">
        <w:rPr>
          <w:rFonts w:cs="Times New Roman"/>
          <w:iCs w:val="0"/>
          <w:color w:val="auto"/>
          <w:szCs w:val="24"/>
          <w:vertAlign w:val="superscript"/>
        </w:rPr>
        <w:t xml:space="preserve">2 </w:t>
      </w:r>
      <w:r w:rsidRPr="00DD62D4">
        <w:rPr>
          <w:rFonts w:cs="Times New Roman"/>
          <w:iCs w:val="0"/>
          <w:color w:val="auto"/>
          <w:szCs w:val="24"/>
        </w:rPr>
        <w:t>platībā, bezatlīdzības lietošanā tiptip.lv produkcijas klātienes tirdzniecībai, uzglabāšanai, fotografēšanai, saiņošanai, pasākumu organizēšanai cilvēkiem no sociāli mazāk aizsargātām grupām kā apmācību un biroja telpu.</w:t>
      </w:r>
    </w:p>
    <w:p w14:paraId="31165672" w14:textId="77777777" w:rsidR="00DD62D4" w:rsidRPr="00DD62D4" w:rsidRDefault="00DD62D4" w:rsidP="00DD62D4">
      <w:pPr>
        <w:ind w:firstLine="720"/>
        <w:jc w:val="both"/>
        <w:rPr>
          <w:rFonts w:ascii="Arial" w:hAnsi="Arial" w:cs="Arial"/>
          <w:iCs w:val="0"/>
          <w:sz w:val="22"/>
          <w:szCs w:val="22"/>
          <w:lang w:eastAsia="lv-LV"/>
        </w:rPr>
      </w:pPr>
      <w:r w:rsidRPr="00DD62D4">
        <w:rPr>
          <w:rFonts w:cs="Times New Roman"/>
          <w:iCs w:val="0"/>
          <w:color w:val="auto"/>
          <w:szCs w:val="24"/>
        </w:rPr>
        <w:t xml:space="preserve">Pamatojoties uz Labklājības ministrijas publiskojamo datu bāzes informāciju tiptip.lv, </w:t>
      </w:r>
      <w:proofErr w:type="spellStart"/>
      <w:r w:rsidRPr="00DD62D4">
        <w:rPr>
          <w:rFonts w:cs="Times New Roman"/>
          <w:iCs w:val="0"/>
          <w:color w:val="auto"/>
          <w:szCs w:val="24"/>
        </w:rPr>
        <w:t>reģ</w:t>
      </w:r>
      <w:proofErr w:type="spellEnd"/>
      <w:r w:rsidRPr="00DD62D4">
        <w:rPr>
          <w:rFonts w:cs="Times New Roman"/>
          <w:iCs w:val="0"/>
          <w:color w:val="auto"/>
          <w:szCs w:val="24"/>
        </w:rPr>
        <w:t>. Nr.40203280197,</w:t>
      </w:r>
      <w:r w:rsidRPr="00DD62D4">
        <w:rPr>
          <w:rFonts w:cs="Times New Roman"/>
          <w:bCs/>
          <w:iCs w:val="0"/>
          <w:color w:val="auto"/>
          <w:szCs w:val="24"/>
        </w:rPr>
        <w:t xml:space="preserve"> no 2021.gada 15.aprīļa</w:t>
      </w:r>
      <w:r w:rsidRPr="00DD62D4">
        <w:rPr>
          <w:rFonts w:cs="Times New Roman"/>
          <w:iCs w:val="0"/>
          <w:color w:val="auto"/>
          <w:szCs w:val="24"/>
        </w:rPr>
        <w:t xml:space="preserve"> piešķirts sociālā uzņēmuma statuss, ar mērķi </w:t>
      </w:r>
      <w:r w:rsidRPr="00DD62D4">
        <w:rPr>
          <w:rFonts w:cs="Times New Roman"/>
          <w:iCs w:val="0"/>
          <w:szCs w:val="22"/>
        </w:rPr>
        <w:t>veicināt sociāli mazāk aizsargātu personu radīto produktu realizāciju, ienākumu palielināšanos un dzīves kvalitātes uzlabošanu.</w:t>
      </w:r>
    </w:p>
    <w:p w14:paraId="40FF19B2" w14:textId="77777777" w:rsidR="00DD62D4" w:rsidRPr="00DD62D4" w:rsidRDefault="00DD62D4" w:rsidP="00DD62D4">
      <w:pPr>
        <w:ind w:firstLine="720"/>
        <w:jc w:val="both"/>
        <w:rPr>
          <w:rFonts w:cs="Times New Roman"/>
          <w:iCs w:val="0"/>
          <w:color w:val="auto"/>
          <w:szCs w:val="24"/>
          <w:lang w:eastAsia="lv-LV"/>
        </w:rPr>
      </w:pPr>
      <w:r w:rsidRPr="00DD62D4">
        <w:rPr>
          <w:rFonts w:cs="Times New Roman"/>
          <w:iCs w:val="0"/>
          <w:color w:val="auto"/>
          <w:szCs w:val="24"/>
          <w:lang w:eastAsia="ar-SA"/>
        </w:rPr>
        <w:t xml:space="preserve">Saskaņā ar ierakstu Ogres pilsētas zemesgrāmatas nodalījumā Nr.2302 Pašvaldībai nostiprinātas īpašuma tiesības uz nekustamo īpašumu </w:t>
      </w:r>
      <w:proofErr w:type="spellStart"/>
      <w:r w:rsidRPr="00DD62D4">
        <w:rPr>
          <w:rFonts w:cs="Times New Roman"/>
          <w:iCs w:val="0"/>
          <w:color w:val="auto"/>
          <w:szCs w:val="24"/>
          <w:lang w:eastAsia="ar-SA"/>
        </w:rPr>
        <w:t>Mālkalnes</w:t>
      </w:r>
      <w:proofErr w:type="spellEnd"/>
      <w:r w:rsidRPr="00DD62D4">
        <w:rPr>
          <w:rFonts w:cs="Times New Roman"/>
          <w:iCs w:val="0"/>
          <w:color w:val="auto"/>
          <w:szCs w:val="24"/>
          <w:lang w:eastAsia="ar-SA"/>
        </w:rPr>
        <w:t xml:space="preserve"> prospekts 30, Ogre, Ogres nov. (kadastra numurs 7401 003 0494), kas sastāv no zemes vienības ar kadastra apzīmējumu 7401 003 0494 un ēkas (būves) ar kadastra apzīmējumu 7401 003 0319 002.</w:t>
      </w:r>
    </w:p>
    <w:p w14:paraId="1589AA0B" w14:textId="77777777" w:rsidR="00DD62D4" w:rsidRPr="00DD62D4" w:rsidRDefault="00DD62D4" w:rsidP="00DD62D4">
      <w:pPr>
        <w:ind w:firstLine="720"/>
        <w:jc w:val="both"/>
        <w:rPr>
          <w:rFonts w:cs="Times New Roman"/>
          <w:iCs w:val="0"/>
          <w:color w:val="auto"/>
          <w:szCs w:val="24"/>
          <w:lang w:eastAsia="lv-LV"/>
        </w:rPr>
      </w:pPr>
      <w:r w:rsidRPr="00DD62D4">
        <w:rPr>
          <w:rFonts w:cs="Times New Roman"/>
          <w:iCs w:val="0"/>
          <w:color w:val="auto"/>
          <w:szCs w:val="24"/>
        </w:rPr>
        <w:t xml:space="preserve">Publiskas personas finanšu līdzekļu un mantas izšķērdēšanas likuma (turpmāk - Likums) 2.panta pirmā daļa noteic, ka publiska persona rīkojas ar saviem finanšu līdzekļiem un </w:t>
      </w:r>
      <w:r w:rsidRPr="00DD62D4">
        <w:rPr>
          <w:rFonts w:cs="Times New Roman"/>
          <w:iCs w:val="0"/>
          <w:color w:val="auto"/>
          <w:szCs w:val="24"/>
        </w:rPr>
        <w:lastRenderedPageBreak/>
        <w:t xml:space="preserve">mantu likumīgi, tas ir, jebkura rīcība ar publiskas personas finanšu līdzekļiem un mantu atbilst ārējos normatīvajos aktos paredzētajam mērķim, kā arī normatīvajos aktos noteiktajai kārtībai. </w:t>
      </w:r>
    </w:p>
    <w:p w14:paraId="5D4D1C72" w14:textId="77777777" w:rsidR="00DD62D4" w:rsidRPr="00DD62D4" w:rsidRDefault="00DD62D4" w:rsidP="00DD62D4">
      <w:pPr>
        <w:ind w:firstLine="720"/>
        <w:jc w:val="both"/>
        <w:rPr>
          <w:rFonts w:cs="Times New Roman"/>
          <w:iCs w:val="0"/>
          <w:color w:val="auto"/>
          <w:szCs w:val="24"/>
        </w:rPr>
      </w:pPr>
      <w:r w:rsidRPr="00DD62D4">
        <w:rPr>
          <w:rFonts w:cs="Times New Roman"/>
          <w:iCs w:val="0"/>
          <w:color w:val="auto"/>
          <w:szCs w:val="24"/>
        </w:rPr>
        <w:t>Likuma 5.panta pirmā daļa noteic, ka publiskas personas mantu aizliegts nodot privātpersonai vai kapitālsabiedrībai bezatlīdzības lietošanā. Šā panta otrajā daļā noteikti gadījumi, uz kuriem neattiecas šā panta pirmās daļas noteikumi, tostarp, kad atvasināta publiska persona savu mantu nodod lietošanā sabiedriskā labuma organizācijai vai sociālajam uzņēmumam (Likuma 5.panta otrās daļas 4</w:t>
      </w:r>
      <w:r w:rsidRPr="00DD62D4">
        <w:rPr>
          <w:rFonts w:cs="Times New Roman"/>
          <w:iCs w:val="0"/>
          <w:color w:val="auto"/>
          <w:szCs w:val="24"/>
          <w:vertAlign w:val="superscript"/>
        </w:rPr>
        <w:t>1</w:t>
      </w:r>
      <w:r w:rsidRPr="00DD62D4">
        <w:rPr>
          <w:rFonts w:cs="Times New Roman"/>
          <w:iCs w:val="0"/>
          <w:color w:val="auto"/>
          <w:szCs w:val="24"/>
        </w:rPr>
        <w:t>.punkts).</w:t>
      </w:r>
    </w:p>
    <w:p w14:paraId="724920F2" w14:textId="77777777" w:rsidR="00DD62D4" w:rsidRPr="00DD62D4" w:rsidRDefault="00DD62D4" w:rsidP="00DD62D4">
      <w:pPr>
        <w:ind w:firstLine="720"/>
        <w:jc w:val="both"/>
        <w:rPr>
          <w:rFonts w:cs="Times New Roman"/>
          <w:iCs w:val="0"/>
          <w:color w:val="auto"/>
          <w:szCs w:val="24"/>
        </w:rPr>
      </w:pPr>
      <w:r w:rsidRPr="00DD62D4">
        <w:rPr>
          <w:rFonts w:cs="Times New Roman"/>
          <w:iCs w:val="0"/>
          <w:color w:val="auto"/>
          <w:szCs w:val="24"/>
        </w:rPr>
        <w:t xml:space="preserve">Likuma 5.panta trešā daļa noteic, ja publiskas personas mantu nodod bezatlīdzības lietošanā, par to tiek pieņemts lēmums. Likuma 5.panta trešajā </w:t>
      </w:r>
      <w:proofErr w:type="spellStart"/>
      <w:r w:rsidRPr="00DD62D4">
        <w:rPr>
          <w:rFonts w:cs="Times New Roman"/>
          <w:iCs w:val="0"/>
          <w:color w:val="auto"/>
          <w:szCs w:val="24"/>
        </w:rPr>
        <w:t>prim</w:t>
      </w:r>
      <w:proofErr w:type="spellEnd"/>
      <w:r w:rsidRPr="00DD62D4">
        <w:rPr>
          <w:rFonts w:cs="Times New Roman"/>
          <w:iCs w:val="0"/>
          <w:color w:val="auto"/>
          <w:szCs w:val="24"/>
        </w:rPr>
        <w:t xml:space="preserve"> daļā noteikts, ka tiesību subjekts, kuram nodota manta bezatlīdzības lietošanā, nodrošina attiecīgās mantas uzturēšanu, arī sedz ar to saistītos izdevumus, bet šā panta piektajā daļā noteikts, ka lēmumu par publiskas personas mantas nodošanu bezatlīdzības lietošanā sabiedriskā labuma organizācijai vai sociālajam uzņēmumam pieņem attiecīgi Ministru kabinets vai atvasinātas publiskas personas orgāns. Publiskās personas mantu bezatlīdzības lietošanā sabiedriskā labuma organizācijai nodod uz laiku, kamēr tai ir sabiedriskās organizācijas statuss, bet ne ilgāku par 10 gadiem. </w:t>
      </w:r>
    </w:p>
    <w:p w14:paraId="7A81D474" w14:textId="77777777" w:rsidR="00DD62D4" w:rsidRPr="00DD62D4" w:rsidRDefault="00DD62D4" w:rsidP="00DD62D4">
      <w:pPr>
        <w:ind w:firstLine="720"/>
        <w:jc w:val="both"/>
        <w:rPr>
          <w:rFonts w:cs="Times New Roman"/>
          <w:iCs w:val="0"/>
          <w:color w:val="auto"/>
          <w:szCs w:val="24"/>
          <w:lang w:eastAsia="lv-LV"/>
        </w:rPr>
      </w:pPr>
      <w:r w:rsidRPr="00DD62D4">
        <w:rPr>
          <w:rFonts w:cs="Times New Roman"/>
          <w:iCs w:val="0"/>
          <w:color w:val="auto"/>
          <w:szCs w:val="24"/>
        </w:rPr>
        <w:t xml:space="preserve">Ievērojot sabiedrības intereses un lietderības apsvērumus, lai </w:t>
      </w:r>
      <w:r w:rsidRPr="00DD62D4">
        <w:rPr>
          <w:rFonts w:cs="Times New Roman"/>
          <w:iCs w:val="0"/>
          <w:color w:val="auto"/>
          <w:szCs w:val="24"/>
          <w:lang w:eastAsia="lv-LV"/>
        </w:rPr>
        <w:t xml:space="preserve">tiptip.lv varētu sekmīgi turpināt </w:t>
      </w:r>
      <w:r w:rsidRPr="00DD62D4">
        <w:rPr>
          <w:rFonts w:cs="Times New Roman"/>
          <w:iCs w:val="0"/>
          <w:color w:val="auto"/>
          <w:szCs w:val="24"/>
        </w:rPr>
        <w:t>darboties,</w:t>
      </w:r>
      <w:r w:rsidRPr="00DD62D4">
        <w:rPr>
          <w:rFonts w:cs="Times New Roman"/>
          <w:iCs w:val="0"/>
          <w:color w:val="auto"/>
          <w:szCs w:val="24"/>
          <w:lang w:eastAsia="lv-LV"/>
        </w:rPr>
        <w:t xml:space="preserve"> Telpu </w:t>
      </w:r>
      <w:r w:rsidRPr="00DD62D4">
        <w:rPr>
          <w:rFonts w:cs="Times New Roman"/>
          <w:iCs w:val="0"/>
          <w:color w:val="auto"/>
          <w:szCs w:val="24"/>
        </w:rPr>
        <w:t xml:space="preserve">būtu </w:t>
      </w:r>
      <w:r w:rsidRPr="00DD62D4">
        <w:rPr>
          <w:rFonts w:cs="Times New Roman"/>
          <w:iCs w:val="0"/>
          <w:color w:val="auto"/>
          <w:szCs w:val="24"/>
          <w:lang w:eastAsia="lv-LV"/>
        </w:rPr>
        <w:t>lietderīgi</w:t>
      </w:r>
      <w:r w:rsidRPr="00DD62D4">
        <w:rPr>
          <w:rFonts w:cs="Times New Roman"/>
          <w:iCs w:val="0"/>
          <w:color w:val="auto"/>
          <w:szCs w:val="24"/>
        </w:rPr>
        <w:t xml:space="preserve"> nodot tai bezatlīdzības lietošanā uz laiku, kamēr tiptip.lv ir sociālā uzņēmuma statuss, bet ne ilgāku par pieciem gadiem</w:t>
      </w:r>
      <w:r w:rsidRPr="00DD62D4">
        <w:rPr>
          <w:rFonts w:cs="Times New Roman"/>
          <w:iCs w:val="0"/>
          <w:color w:val="auto"/>
          <w:szCs w:val="24"/>
          <w:lang w:eastAsia="lv-LV"/>
        </w:rPr>
        <w:t>.</w:t>
      </w:r>
    </w:p>
    <w:p w14:paraId="61C05FBF" w14:textId="77777777" w:rsidR="00DD62D4" w:rsidRPr="00DD62D4" w:rsidRDefault="00DD62D4" w:rsidP="00DD62D4">
      <w:pPr>
        <w:shd w:val="clear" w:color="auto" w:fill="FFFFFF"/>
        <w:ind w:firstLine="720"/>
        <w:jc w:val="both"/>
        <w:rPr>
          <w:rFonts w:cs="Times New Roman"/>
          <w:iCs w:val="0"/>
          <w:color w:val="auto"/>
          <w:szCs w:val="24"/>
          <w:lang w:eastAsia="lv-LV"/>
        </w:rPr>
      </w:pPr>
      <w:r w:rsidRPr="00DD62D4">
        <w:rPr>
          <w:rFonts w:cs="Times New Roman"/>
          <w:iCs w:val="0"/>
          <w:color w:val="auto"/>
          <w:szCs w:val="24"/>
          <w:lang w:eastAsia="lv-LV"/>
        </w:rPr>
        <w:t>Ņemot vērā minēto un p</w:t>
      </w:r>
      <w:r w:rsidRPr="00DD62D4">
        <w:rPr>
          <w:rFonts w:cs="Times New Roman"/>
          <w:iCs w:val="0"/>
          <w:color w:val="auto"/>
          <w:szCs w:val="24"/>
        </w:rPr>
        <w:t xml:space="preserve">amatojoties uz </w:t>
      </w:r>
      <w:r w:rsidRPr="00DD62D4">
        <w:rPr>
          <w:rFonts w:cs="Times New Roman"/>
          <w:iCs w:val="0"/>
          <w:color w:val="auto"/>
          <w:szCs w:val="24"/>
          <w:lang w:eastAsia="lv-LV"/>
        </w:rPr>
        <w:t>likuma “Par pašvaldībām” 21.panta pirmās daļas 27.punktu, Publiskas personas finanšu līdzekļu un mantas izšķērdēšanas novēršanas likuma 5.panta otrās daļas 4</w:t>
      </w:r>
      <w:r w:rsidRPr="00DD62D4">
        <w:rPr>
          <w:rFonts w:cs="Times New Roman"/>
          <w:iCs w:val="0"/>
          <w:color w:val="auto"/>
          <w:szCs w:val="24"/>
          <w:vertAlign w:val="superscript"/>
          <w:lang w:eastAsia="lv-LV"/>
        </w:rPr>
        <w:t>1</w:t>
      </w:r>
      <w:r w:rsidRPr="00DD62D4">
        <w:rPr>
          <w:rFonts w:cs="Times New Roman"/>
          <w:iCs w:val="0"/>
          <w:color w:val="auto"/>
          <w:szCs w:val="24"/>
          <w:lang w:eastAsia="lv-LV"/>
        </w:rPr>
        <w:t xml:space="preserve">.punktu, trešo, trešo </w:t>
      </w:r>
      <w:proofErr w:type="spellStart"/>
      <w:r w:rsidRPr="00DD62D4">
        <w:rPr>
          <w:rFonts w:cs="Times New Roman"/>
          <w:iCs w:val="0"/>
          <w:color w:val="auto"/>
          <w:szCs w:val="24"/>
          <w:lang w:eastAsia="lv-LV"/>
        </w:rPr>
        <w:t>prim</w:t>
      </w:r>
      <w:proofErr w:type="spellEnd"/>
      <w:r w:rsidRPr="00DD62D4">
        <w:rPr>
          <w:rFonts w:cs="Times New Roman"/>
          <w:iCs w:val="0"/>
          <w:color w:val="auto"/>
          <w:szCs w:val="24"/>
          <w:lang w:eastAsia="lv-LV"/>
        </w:rPr>
        <w:t xml:space="preserve"> daļu, piekto un sesto daļu,</w:t>
      </w:r>
    </w:p>
    <w:p w14:paraId="2C261B19" w14:textId="77777777" w:rsidR="004D55B6" w:rsidRPr="00AC2A7E" w:rsidRDefault="004D55B6" w:rsidP="004D55B6">
      <w:pPr>
        <w:rPr>
          <w:rStyle w:val="IntenseReference"/>
          <w:rFonts w:cs="Times New Roman"/>
          <w:color w:val="auto"/>
          <w:szCs w:val="24"/>
        </w:rPr>
      </w:pPr>
    </w:p>
    <w:p w14:paraId="4CEA5976"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DD62D4">
        <w:rPr>
          <w:rFonts w:cs="Times New Roman"/>
          <w:b/>
          <w:noProof/>
          <w:szCs w:val="24"/>
        </w:rPr>
        <w:t>,</w:t>
      </w:r>
      <w:r w:rsidR="00B35BC8">
        <w:rPr>
          <w:rFonts w:cs="Times New Roman"/>
          <w:b/>
          <w:szCs w:val="24"/>
        </w:rPr>
        <w:t xml:space="preserve"> </w:t>
      </w:r>
    </w:p>
    <w:p w14:paraId="4A978C46" w14:textId="47686083" w:rsidR="00B35BC8" w:rsidRDefault="00635B4E" w:rsidP="0084723C">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32ED2C14" w14:textId="77777777" w:rsidR="004D55B6" w:rsidRPr="00B35BC8" w:rsidRDefault="004D55B6" w:rsidP="00CB2D18">
      <w:pPr>
        <w:jc w:val="both"/>
        <w:rPr>
          <w:rFonts w:cs="Times New Roman"/>
          <w:szCs w:val="24"/>
        </w:rPr>
      </w:pPr>
    </w:p>
    <w:p w14:paraId="4FC0BC27" w14:textId="77777777" w:rsidR="00DD62D4" w:rsidRPr="00DD62D4" w:rsidRDefault="00DD62D4" w:rsidP="00DD62D4">
      <w:pPr>
        <w:numPr>
          <w:ilvl w:val="0"/>
          <w:numId w:val="23"/>
        </w:numPr>
        <w:spacing w:after="60"/>
        <w:jc w:val="both"/>
        <w:rPr>
          <w:rFonts w:cs="Times New Roman"/>
          <w:iCs w:val="0"/>
          <w:color w:val="auto"/>
          <w:szCs w:val="24"/>
          <w:lang w:eastAsia="lv-LV"/>
        </w:rPr>
      </w:pPr>
      <w:r w:rsidRPr="00DD62D4">
        <w:rPr>
          <w:rFonts w:cs="Times New Roman"/>
          <w:b/>
          <w:iCs w:val="0"/>
          <w:color w:val="auto"/>
          <w:szCs w:val="24"/>
          <w:lang w:eastAsia="lv-LV"/>
        </w:rPr>
        <w:t xml:space="preserve">Nodot </w:t>
      </w:r>
      <w:r w:rsidRPr="00DD62D4">
        <w:rPr>
          <w:rFonts w:cs="Times New Roman"/>
          <w:iCs w:val="0"/>
          <w:color w:val="auto"/>
          <w:szCs w:val="24"/>
        </w:rPr>
        <w:t xml:space="preserve">bezatlīdzības lietošanā sociālajam uzņēmumam – Sabiedrībai ar ierobežotu atbildību tiptip.lv </w:t>
      </w:r>
      <w:r w:rsidRPr="00DD62D4">
        <w:rPr>
          <w:rFonts w:cs="Times New Roman"/>
          <w:iCs w:val="0"/>
          <w:color w:val="auto"/>
          <w:szCs w:val="24"/>
          <w:lang w:eastAsia="lv-LV"/>
        </w:rPr>
        <w:t xml:space="preserve">Ogres novada pašvaldībai piederošā </w:t>
      </w:r>
      <w:r w:rsidRPr="00DD62D4">
        <w:rPr>
          <w:rFonts w:cs="Times New Roman"/>
          <w:iCs w:val="0"/>
          <w:color w:val="auto"/>
          <w:szCs w:val="24"/>
        </w:rPr>
        <w:t xml:space="preserve">nekustamā īpašuma </w:t>
      </w:r>
      <w:proofErr w:type="spellStart"/>
      <w:r w:rsidRPr="00DD62D4">
        <w:rPr>
          <w:rFonts w:cs="Times New Roman"/>
          <w:iCs w:val="0"/>
          <w:color w:val="auto"/>
          <w:szCs w:val="24"/>
        </w:rPr>
        <w:t>Mālkalnes</w:t>
      </w:r>
      <w:proofErr w:type="spellEnd"/>
      <w:r w:rsidRPr="00DD62D4">
        <w:rPr>
          <w:rFonts w:cs="Times New Roman"/>
          <w:iCs w:val="0"/>
          <w:color w:val="auto"/>
          <w:szCs w:val="24"/>
        </w:rPr>
        <w:t xml:space="preserve"> prospekts 30, Ogre, Ogres nov., kadastra Nr. 7401 003 0494, sastāvā esošās ēkas (kadastra apzīmējums 7401 003 0319 002) telpu - telpu grupas Nr. 005, telpu grupas izmantošanas veids: tirdzniecības telpu grupa (1230), ar nedzīvojamo iekštelpu platību 37,3 m</w:t>
      </w:r>
      <w:r w:rsidRPr="00DD62D4">
        <w:rPr>
          <w:rFonts w:cs="Times New Roman"/>
          <w:iCs w:val="0"/>
          <w:color w:val="auto"/>
          <w:szCs w:val="24"/>
          <w:vertAlign w:val="superscript"/>
        </w:rPr>
        <w:t>2</w:t>
      </w:r>
      <w:r w:rsidRPr="00DD62D4">
        <w:rPr>
          <w:rFonts w:cs="Times New Roman"/>
          <w:iCs w:val="0"/>
          <w:color w:val="auto"/>
          <w:szCs w:val="24"/>
        </w:rPr>
        <w:t xml:space="preserve"> (turpmāk – Telpa). Ēkas bilances vērtība uz 2022.gada 1.septembri ir EUR 65571,13.</w:t>
      </w:r>
    </w:p>
    <w:p w14:paraId="2FFF098C" w14:textId="77777777" w:rsidR="00DD62D4" w:rsidRPr="00DD62D4" w:rsidRDefault="00DD62D4" w:rsidP="00DD62D4">
      <w:pPr>
        <w:numPr>
          <w:ilvl w:val="0"/>
          <w:numId w:val="23"/>
        </w:numPr>
        <w:spacing w:after="60"/>
        <w:jc w:val="both"/>
        <w:rPr>
          <w:rFonts w:cs="Times New Roman"/>
          <w:iCs w:val="0"/>
          <w:color w:val="auto"/>
          <w:szCs w:val="24"/>
          <w:lang w:eastAsia="lv-LV"/>
        </w:rPr>
      </w:pPr>
      <w:r w:rsidRPr="00DD62D4">
        <w:rPr>
          <w:rFonts w:cs="Times New Roman"/>
          <w:b/>
          <w:iCs w:val="0"/>
          <w:color w:val="auto"/>
          <w:szCs w:val="24"/>
          <w:lang w:eastAsia="lv-LV"/>
        </w:rPr>
        <w:t>Noteikt</w:t>
      </w:r>
      <w:r w:rsidRPr="00DD62D4">
        <w:rPr>
          <w:rFonts w:cs="Times New Roman"/>
          <w:iCs w:val="0"/>
          <w:color w:val="auto"/>
          <w:szCs w:val="24"/>
          <w:lang w:eastAsia="lv-LV"/>
        </w:rPr>
        <w:t xml:space="preserve">, ka </w:t>
      </w:r>
      <w:r w:rsidRPr="00DD62D4">
        <w:rPr>
          <w:rFonts w:cs="Times New Roman"/>
          <w:iCs w:val="0"/>
          <w:color w:val="auto"/>
          <w:szCs w:val="24"/>
        </w:rPr>
        <w:t>Telpa tiek nodota bezatlīdzības lietošanā Sabiedrībai ar ierobežotu atbildību tiptip.lv, kamēr tai ir sociālā uzņēmuma statuss, bet ne ilgāk kā uz pieciem gadiem</w:t>
      </w:r>
      <w:r w:rsidRPr="00DD62D4">
        <w:rPr>
          <w:rFonts w:cs="Times New Roman"/>
          <w:iCs w:val="0"/>
          <w:color w:val="auto"/>
          <w:szCs w:val="24"/>
          <w:lang w:eastAsia="lv-LV"/>
        </w:rPr>
        <w:t>.</w:t>
      </w:r>
    </w:p>
    <w:p w14:paraId="661E107B" w14:textId="77777777" w:rsidR="00DD62D4" w:rsidRPr="00DD62D4" w:rsidRDefault="00DD62D4" w:rsidP="00DD62D4">
      <w:pPr>
        <w:numPr>
          <w:ilvl w:val="0"/>
          <w:numId w:val="23"/>
        </w:numPr>
        <w:jc w:val="both"/>
        <w:rPr>
          <w:rFonts w:cs="Times New Roman"/>
          <w:iCs w:val="0"/>
          <w:color w:val="auto"/>
          <w:szCs w:val="24"/>
        </w:rPr>
      </w:pPr>
      <w:r w:rsidRPr="00DD62D4">
        <w:rPr>
          <w:rFonts w:cs="Times New Roman"/>
          <w:b/>
          <w:bCs/>
          <w:iCs w:val="0"/>
          <w:color w:val="auto"/>
          <w:szCs w:val="24"/>
        </w:rPr>
        <w:t>Noteikt</w:t>
      </w:r>
      <w:r w:rsidRPr="00DD62D4">
        <w:rPr>
          <w:rFonts w:cs="Times New Roman"/>
          <w:iCs w:val="0"/>
          <w:color w:val="auto"/>
          <w:szCs w:val="24"/>
        </w:rPr>
        <w:t xml:space="preserve"> Telpas nodošanas nepieciešamību un lietderību –</w:t>
      </w:r>
      <w:r w:rsidRPr="00DD62D4">
        <w:rPr>
          <w:rFonts w:cs="Times New Roman"/>
          <w:iCs w:val="0"/>
          <w:color w:val="FF0000"/>
          <w:szCs w:val="24"/>
        </w:rPr>
        <w:t xml:space="preserve"> </w:t>
      </w:r>
      <w:r w:rsidRPr="00DD62D4">
        <w:rPr>
          <w:rFonts w:cs="Times New Roman"/>
          <w:iCs w:val="0"/>
          <w:szCs w:val="22"/>
        </w:rPr>
        <w:t>veicināt sociāli mazāk aizsargātu personu radīto produktu realizāciju, ienākumu palielināšanos un dzīves kvalitātes uzlabošanu.</w:t>
      </w:r>
    </w:p>
    <w:p w14:paraId="2A6B299C" w14:textId="77777777" w:rsidR="00DD62D4" w:rsidRPr="00DD62D4" w:rsidRDefault="00DD62D4" w:rsidP="00DD62D4">
      <w:pPr>
        <w:numPr>
          <w:ilvl w:val="0"/>
          <w:numId w:val="23"/>
        </w:numPr>
        <w:autoSpaceDE w:val="0"/>
        <w:autoSpaceDN w:val="0"/>
        <w:adjustRightInd w:val="0"/>
        <w:jc w:val="both"/>
        <w:rPr>
          <w:rFonts w:cs="Times New Roman"/>
          <w:iCs w:val="0"/>
          <w:color w:val="FF0000"/>
          <w:szCs w:val="24"/>
        </w:rPr>
      </w:pPr>
      <w:r w:rsidRPr="00DD62D4">
        <w:rPr>
          <w:rFonts w:cs="Times New Roman"/>
          <w:b/>
          <w:iCs w:val="0"/>
          <w:color w:val="auto"/>
          <w:szCs w:val="24"/>
        </w:rPr>
        <w:t>Noteikt</w:t>
      </w:r>
      <w:r w:rsidRPr="00DD62D4">
        <w:rPr>
          <w:rFonts w:cs="Times New Roman"/>
          <w:iCs w:val="0"/>
          <w:color w:val="auto"/>
          <w:szCs w:val="24"/>
        </w:rPr>
        <w:t xml:space="preserve"> telpu lietošanas mērķi – Sabiedrības ar ierobežotu atbildību tiptip.lv</w:t>
      </w:r>
      <w:r w:rsidRPr="00DD62D4">
        <w:rPr>
          <w:rFonts w:cs="Times New Roman"/>
          <w:iCs w:val="0"/>
          <w:color w:val="auto"/>
          <w:szCs w:val="24"/>
          <w:lang w:eastAsia="lv-LV"/>
        </w:rPr>
        <w:t xml:space="preserve"> </w:t>
      </w:r>
      <w:r w:rsidRPr="00DD62D4">
        <w:rPr>
          <w:rFonts w:cs="Times New Roman"/>
          <w:iCs w:val="0"/>
          <w:color w:val="auto"/>
          <w:szCs w:val="24"/>
        </w:rPr>
        <w:t xml:space="preserve">darbības nodrošināšana. </w:t>
      </w:r>
    </w:p>
    <w:p w14:paraId="6C2800DD" w14:textId="77777777" w:rsidR="00DD62D4" w:rsidRPr="00DD62D4" w:rsidRDefault="00DD62D4" w:rsidP="00DD62D4">
      <w:pPr>
        <w:numPr>
          <w:ilvl w:val="0"/>
          <w:numId w:val="23"/>
        </w:numPr>
        <w:spacing w:after="60"/>
        <w:jc w:val="both"/>
        <w:rPr>
          <w:rFonts w:cs="Times New Roman"/>
          <w:iCs w:val="0"/>
          <w:color w:val="auto"/>
          <w:szCs w:val="24"/>
          <w:lang w:eastAsia="lv-LV"/>
        </w:rPr>
      </w:pPr>
      <w:r w:rsidRPr="00DD62D4">
        <w:rPr>
          <w:rFonts w:cs="Times New Roman"/>
          <w:b/>
          <w:iCs w:val="0"/>
          <w:color w:val="auto"/>
          <w:szCs w:val="24"/>
          <w:lang w:eastAsia="lv-LV"/>
        </w:rPr>
        <w:t>Noteikt</w:t>
      </w:r>
      <w:r w:rsidRPr="00DD62D4">
        <w:rPr>
          <w:rFonts w:cs="Times New Roman"/>
          <w:iCs w:val="0"/>
          <w:color w:val="auto"/>
          <w:szCs w:val="24"/>
          <w:lang w:eastAsia="lv-LV"/>
        </w:rPr>
        <w:t>, ka patapinājuma līgums par Telpas bezatlīdzības lietošanu tiek izbeigts un Telpa nododamas atpakaļ Pašvaldībai, ja:</w:t>
      </w:r>
    </w:p>
    <w:p w14:paraId="55B60B28" w14:textId="77777777" w:rsidR="00DD62D4" w:rsidRPr="00DD62D4" w:rsidRDefault="00DD62D4" w:rsidP="00DD62D4">
      <w:pPr>
        <w:numPr>
          <w:ilvl w:val="1"/>
          <w:numId w:val="23"/>
        </w:numPr>
        <w:tabs>
          <w:tab w:val="left" w:pos="1276"/>
        </w:tabs>
        <w:autoSpaceDE w:val="0"/>
        <w:autoSpaceDN w:val="0"/>
        <w:adjustRightInd w:val="0"/>
        <w:spacing w:after="60"/>
        <w:ind w:left="1276" w:hanging="425"/>
        <w:jc w:val="both"/>
        <w:rPr>
          <w:rFonts w:cs="Times New Roman"/>
          <w:iCs w:val="0"/>
          <w:color w:val="auto"/>
          <w:szCs w:val="24"/>
          <w:lang w:eastAsia="lv-LV"/>
        </w:rPr>
      </w:pPr>
      <w:r w:rsidRPr="00DD62D4">
        <w:rPr>
          <w:rFonts w:cs="Times New Roman"/>
          <w:iCs w:val="0"/>
          <w:color w:val="auto"/>
          <w:szCs w:val="24"/>
          <w:lang w:eastAsia="lv-LV"/>
        </w:rPr>
        <w:t xml:space="preserve">Telpa tiek izmantota pretēji tās nodošanas bezatlīdzības lietošanā mērķim vai tiek pārkāpti līguma noteikumi; </w:t>
      </w:r>
    </w:p>
    <w:p w14:paraId="43D6D486" w14:textId="77777777" w:rsidR="00DD62D4" w:rsidRPr="00DD62D4" w:rsidRDefault="00DD62D4" w:rsidP="00DD62D4">
      <w:pPr>
        <w:numPr>
          <w:ilvl w:val="1"/>
          <w:numId w:val="23"/>
        </w:numPr>
        <w:tabs>
          <w:tab w:val="left" w:pos="1276"/>
        </w:tabs>
        <w:autoSpaceDE w:val="0"/>
        <w:autoSpaceDN w:val="0"/>
        <w:adjustRightInd w:val="0"/>
        <w:spacing w:after="60"/>
        <w:ind w:left="1276" w:hanging="425"/>
        <w:jc w:val="both"/>
        <w:rPr>
          <w:rFonts w:cs="Times New Roman"/>
          <w:iCs w:val="0"/>
          <w:color w:val="auto"/>
          <w:szCs w:val="24"/>
          <w:lang w:eastAsia="lv-LV"/>
        </w:rPr>
      </w:pPr>
      <w:r w:rsidRPr="00DD62D4">
        <w:rPr>
          <w:rFonts w:cs="Times New Roman"/>
          <w:iCs w:val="0"/>
          <w:color w:val="auto"/>
          <w:szCs w:val="24"/>
        </w:rPr>
        <w:t>Sabiedrībai ar ierobežotu atbildību tiptip.lv</w:t>
      </w:r>
      <w:r w:rsidRPr="00DD62D4">
        <w:rPr>
          <w:rFonts w:cs="Times New Roman"/>
          <w:iCs w:val="0"/>
          <w:color w:val="auto"/>
          <w:szCs w:val="24"/>
          <w:lang w:eastAsia="lv-LV"/>
        </w:rPr>
        <w:t xml:space="preserve"> tiek anulēts sociālā uzņēmuma statuss;</w:t>
      </w:r>
    </w:p>
    <w:p w14:paraId="23A3EE1A" w14:textId="77777777" w:rsidR="00DD62D4" w:rsidRPr="00DD62D4" w:rsidRDefault="00DD62D4" w:rsidP="00DD62D4">
      <w:pPr>
        <w:numPr>
          <w:ilvl w:val="1"/>
          <w:numId w:val="23"/>
        </w:numPr>
        <w:tabs>
          <w:tab w:val="left" w:pos="1276"/>
        </w:tabs>
        <w:autoSpaceDE w:val="0"/>
        <w:autoSpaceDN w:val="0"/>
        <w:adjustRightInd w:val="0"/>
        <w:spacing w:after="60"/>
        <w:ind w:left="1276" w:hanging="425"/>
        <w:jc w:val="both"/>
        <w:rPr>
          <w:rFonts w:cs="Times New Roman"/>
          <w:iCs w:val="0"/>
          <w:color w:val="auto"/>
          <w:szCs w:val="24"/>
          <w:lang w:eastAsia="lv-LV"/>
        </w:rPr>
      </w:pPr>
      <w:r w:rsidRPr="00DD62D4">
        <w:rPr>
          <w:rFonts w:cs="Times New Roman"/>
          <w:iCs w:val="0"/>
          <w:color w:val="auto"/>
          <w:szCs w:val="24"/>
          <w:lang w:eastAsia="lv-LV"/>
        </w:rPr>
        <w:t>Telpa ir nepieciešama Pašvaldībai savu funkciju nodrošināšanai.</w:t>
      </w:r>
    </w:p>
    <w:p w14:paraId="62F2119E" w14:textId="77777777" w:rsidR="00DD62D4" w:rsidRPr="00DD62D4" w:rsidRDefault="00DD62D4" w:rsidP="00DD62D4">
      <w:pPr>
        <w:numPr>
          <w:ilvl w:val="0"/>
          <w:numId w:val="23"/>
        </w:numPr>
        <w:tabs>
          <w:tab w:val="left" w:pos="1080"/>
        </w:tabs>
        <w:autoSpaceDE w:val="0"/>
        <w:autoSpaceDN w:val="0"/>
        <w:adjustRightInd w:val="0"/>
        <w:spacing w:after="60"/>
        <w:jc w:val="both"/>
        <w:rPr>
          <w:rFonts w:cs="Times New Roman"/>
          <w:iCs w:val="0"/>
          <w:color w:val="auto"/>
          <w:szCs w:val="24"/>
          <w:lang w:eastAsia="lv-LV"/>
        </w:rPr>
      </w:pPr>
      <w:r w:rsidRPr="00DD62D4">
        <w:rPr>
          <w:rFonts w:cs="Times New Roman"/>
          <w:b/>
          <w:iCs w:val="0"/>
          <w:color w:val="auto"/>
          <w:szCs w:val="24"/>
        </w:rPr>
        <w:lastRenderedPageBreak/>
        <w:t xml:space="preserve">Uzdot </w:t>
      </w:r>
      <w:r w:rsidRPr="00DD62D4">
        <w:rPr>
          <w:rFonts w:cs="Times New Roman"/>
          <w:iCs w:val="0"/>
          <w:color w:val="auto"/>
          <w:szCs w:val="24"/>
        </w:rPr>
        <w:t xml:space="preserve">Pašvaldības aģentūrai “Ogres komunikācijas” </w:t>
      </w:r>
      <w:r w:rsidRPr="00DD62D4">
        <w:rPr>
          <w:rFonts w:cs="Times New Roman"/>
          <w:bCs/>
          <w:iCs w:val="0"/>
          <w:color w:val="auto"/>
          <w:szCs w:val="24"/>
        </w:rPr>
        <w:t>piecu darba dienu laikā pēc lēmuma spēkā stāšanās</w:t>
      </w:r>
      <w:r w:rsidRPr="00DD62D4">
        <w:rPr>
          <w:rFonts w:cs="Times New Roman"/>
          <w:iCs w:val="0"/>
          <w:color w:val="auto"/>
          <w:szCs w:val="24"/>
        </w:rPr>
        <w:t xml:space="preserve"> organizēt patapinājuma līguma noslēgšanu par Telpas nodošanu bezatlīdzības lietošanā Sabiedrībai ar ierobežotu atbildību </w:t>
      </w:r>
      <w:r w:rsidRPr="00DD62D4">
        <w:rPr>
          <w:rFonts w:cs="Times New Roman"/>
          <w:iCs w:val="0"/>
          <w:color w:val="auto"/>
          <w:szCs w:val="24"/>
          <w:lang w:eastAsia="lv-LV"/>
        </w:rPr>
        <w:t>tiptip.lv atbilstoši šim lēmumam un normatīvajiem aktiem.</w:t>
      </w:r>
    </w:p>
    <w:p w14:paraId="7B9AC0BF" w14:textId="77777777" w:rsidR="00DD62D4" w:rsidRPr="00DD62D4" w:rsidRDefault="00DD62D4" w:rsidP="00DD62D4">
      <w:pPr>
        <w:numPr>
          <w:ilvl w:val="0"/>
          <w:numId w:val="23"/>
        </w:numPr>
        <w:autoSpaceDE w:val="0"/>
        <w:autoSpaceDN w:val="0"/>
        <w:adjustRightInd w:val="0"/>
        <w:spacing w:after="60"/>
        <w:jc w:val="both"/>
        <w:rPr>
          <w:rFonts w:cs="Times New Roman"/>
          <w:iCs w:val="0"/>
          <w:color w:val="auto"/>
          <w:szCs w:val="24"/>
        </w:rPr>
      </w:pPr>
      <w:r w:rsidRPr="00DD62D4">
        <w:rPr>
          <w:rFonts w:cs="Times New Roman"/>
          <w:b/>
          <w:iCs w:val="0"/>
          <w:color w:val="auto"/>
          <w:szCs w:val="24"/>
        </w:rPr>
        <w:t xml:space="preserve">Kontroli </w:t>
      </w:r>
      <w:r w:rsidRPr="00DD62D4">
        <w:rPr>
          <w:rFonts w:cs="Times New Roman"/>
          <w:iCs w:val="0"/>
          <w:color w:val="auto"/>
          <w:szCs w:val="24"/>
        </w:rPr>
        <w:t>par lēmuma izpildi uzdot Ogres novada pašvaldības izpilddirektoram.</w:t>
      </w:r>
    </w:p>
    <w:p w14:paraId="33CF2D96" w14:textId="77777777" w:rsidR="00A00D39" w:rsidRPr="00AC2A7E" w:rsidRDefault="00A00D39" w:rsidP="004D55B6">
      <w:pPr>
        <w:rPr>
          <w:rFonts w:cs="Times New Roman"/>
          <w:b/>
          <w:szCs w:val="24"/>
        </w:rPr>
      </w:pPr>
    </w:p>
    <w:p w14:paraId="609C9AFE" w14:textId="77777777" w:rsidR="00B25695" w:rsidRDefault="00B25695" w:rsidP="00C2157E">
      <w:pPr>
        <w:jc w:val="center"/>
        <w:rPr>
          <w:rFonts w:cs="Times New Roman"/>
          <w:b/>
          <w:noProof/>
          <w:szCs w:val="24"/>
        </w:rPr>
      </w:pPr>
    </w:p>
    <w:p w14:paraId="2E149A9A" w14:textId="77777777" w:rsidR="004D55B6" w:rsidRPr="00C2157E" w:rsidRDefault="00C2157E" w:rsidP="00C2157E">
      <w:pPr>
        <w:jc w:val="center"/>
        <w:rPr>
          <w:rFonts w:cs="Times New Roman"/>
          <w:b/>
          <w:noProof/>
          <w:szCs w:val="24"/>
        </w:rPr>
      </w:pPr>
      <w:r w:rsidRPr="00C2157E">
        <w:rPr>
          <w:rFonts w:cs="Times New Roman"/>
          <w:b/>
          <w:noProof/>
          <w:szCs w:val="24"/>
        </w:rPr>
        <w:t>11.</w:t>
      </w:r>
    </w:p>
    <w:p w14:paraId="677BC7E1"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Spīdolas iela 19 - 13, Lielvārde, Ogres nov. atsavināšanu</w:t>
      </w:r>
    </w:p>
    <w:p w14:paraId="12AFFCF3"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14:paraId="0487B393" w14:textId="77777777" w:rsidR="007067E3" w:rsidRDefault="007067E3" w:rsidP="00CB2D18">
      <w:pPr>
        <w:jc w:val="both"/>
        <w:rPr>
          <w:rFonts w:cs="Times New Roman"/>
          <w:szCs w:val="24"/>
        </w:rPr>
      </w:pPr>
    </w:p>
    <w:p w14:paraId="2D5C37B1" w14:textId="77777777" w:rsidR="00B25695" w:rsidRPr="00B25695" w:rsidRDefault="00B25695" w:rsidP="00B25695">
      <w:pPr>
        <w:widowControl w:val="0"/>
        <w:suppressAutoHyphens/>
        <w:ind w:left="218"/>
        <w:rPr>
          <w:rFonts w:eastAsia="Lucida Sans Unicode" w:cs="Times New Roman"/>
          <w:iCs w:val="0"/>
          <w:color w:val="auto"/>
          <w:kern w:val="1"/>
          <w:lang w:eastAsia="zh-CN" w:bidi="hi-IN"/>
        </w:rPr>
      </w:pPr>
      <w:r w:rsidRPr="00B25695">
        <w:rPr>
          <w:rFonts w:eastAsia="Lucida Sans Unicode" w:cs="Times New Roman"/>
          <w:iCs w:val="0"/>
          <w:color w:val="auto"/>
          <w:kern w:val="1"/>
          <w:lang w:eastAsia="zh-CN" w:bidi="hi-IN"/>
        </w:rPr>
        <w:t>[..]</w:t>
      </w:r>
    </w:p>
    <w:p w14:paraId="45D13AB2" w14:textId="77777777" w:rsidR="00B25695" w:rsidRPr="00B25695" w:rsidRDefault="00B25695" w:rsidP="00B25695">
      <w:pPr>
        <w:widowControl w:val="0"/>
        <w:suppressAutoHyphens/>
        <w:ind w:left="218"/>
        <w:rPr>
          <w:rFonts w:eastAsia="Lucida Sans Unicode" w:cs="Times New Roman"/>
          <w:iCs w:val="0"/>
          <w:color w:val="auto"/>
          <w:kern w:val="1"/>
          <w:lang w:eastAsia="zh-CN" w:bidi="hi-IN"/>
        </w:rPr>
      </w:pPr>
    </w:p>
    <w:p w14:paraId="06C59DC0" w14:textId="77777777" w:rsidR="00B25695" w:rsidRPr="00B25695" w:rsidRDefault="00B25695" w:rsidP="00B25695">
      <w:pPr>
        <w:widowControl w:val="0"/>
        <w:suppressAutoHyphens/>
        <w:ind w:left="218"/>
        <w:rPr>
          <w:rFonts w:eastAsia="Lucida Sans Unicode" w:cs="Times New Roman"/>
          <w:i/>
          <w:iCs w:val="0"/>
          <w:color w:val="auto"/>
          <w:kern w:val="1"/>
          <w:szCs w:val="24"/>
          <w:lang w:eastAsia="zh-CN" w:bidi="hi-IN"/>
        </w:rPr>
      </w:pPr>
      <w:r w:rsidRPr="00B25695">
        <w:rPr>
          <w:rFonts w:eastAsia="Lucida Sans Unicode" w:cs="Times New Roman"/>
          <w:iCs w:val="0"/>
          <w:color w:val="auto"/>
          <w:kern w:val="1"/>
          <w:lang w:eastAsia="zh-CN" w:bidi="hi-IN"/>
        </w:rPr>
        <w:tab/>
      </w:r>
      <w:r w:rsidRPr="00B25695">
        <w:rPr>
          <w:rFonts w:eastAsia="Lucida Sans Unicode" w:cs="Times New Roman"/>
          <w:i/>
          <w:iCs w:val="0"/>
          <w:color w:val="auto"/>
          <w:kern w:val="1"/>
          <w:szCs w:val="24"/>
          <w:lang w:eastAsia="zh-CN" w:bidi="hi-IN"/>
        </w:rPr>
        <w:t>Lēmuma teksts nav publiski pieejams, jo satur ierobežotas pieejamības informāciju par fizisko personu, kas aizsargāta saskaņā ar Fizisko personu datu apstrādes likumu.</w:t>
      </w:r>
    </w:p>
    <w:p w14:paraId="6641957B" w14:textId="77777777" w:rsidR="00B25695" w:rsidRPr="00B25695" w:rsidRDefault="00B25695" w:rsidP="00B25695">
      <w:pPr>
        <w:rPr>
          <w:rFonts w:ascii="RimTimes" w:hAnsi="RimTimes" w:cs="Times New Roman"/>
          <w:iCs w:val="0"/>
          <w:color w:val="auto"/>
          <w:lang w:val="en-US"/>
        </w:rPr>
      </w:pPr>
    </w:p>
    <w:p w14:paraId="7D107B81" w14:textId="77777777" w:rsidR="00B25695" w:rsidRPr="00B25695" w:rsidRDefault="00B25695" w:rsidP="00B25695">
      <w:pPr>
        <w:rPr>
          <w:rFonts w:ascii="RimTimes" w:hAnsi="RimTimes" w:cs="Times New Roman"/>
          <w:iCs w:val="0"/>
          <w:color w:val="auto"/>
          <w:lang w:val="en-US"/>
        </w:rPr>
      </w:pPr>
    </w:p>
    <w:p w14:paraId="7C5EEC4F" w14:textId="77777777" w:rsidR="00B25695" w:rsidRPr="00B25695" w:rsidRDefault="00B25695" w:rsidP="00B25695">
      <w:pPr>
        <w:tabs>
          <w:tab w:val="right" w:pos="7938"/>
        </w:tabs>
        <w:ind w:firstLine="567"/>
        <w:jc w:val="both"/>
        <w:rPr>
          <w:rFonts w:cs="Times New Roman"/>
          <w:iCs w:val="0"/>
          <w:color w:val="auto"/>
          <w:lang w:val="en-US"/>
        </w:rPr>
      </w:pPr>
      <w:proofErr w:type="spellStart"/>
      <w:r w:rsidRPr="00B25695">
        <w:rPr>
          <w:rFonts w:eastAsia="Calibri" w:cs="Times New Roman"/>
          <w:iCs w:val="0"/>
          <w:color w:val="auto"/>
          <w:lang w:val="en-US"/>
        </w:rPr>
        <w:t>Saskaņā</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ar</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Informācijas</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atklātības</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likuma</w:t>
      </w:r>
      <w:proofErr w:type="spellEnd"/>
      <w:r w:rsidRPr="00B25695">
        <w:rPr>
          <w:rFonts w:eastAsia="Calibri" w:cs="Times New Roman"/>
          <w:iCs w:val="0"/>
          <w:color w:val="auto"/>
          <w:lang w:val="en-US"/>
        </w:rPr>
        <w:t xml:space="preserve"> 5.panta </w:t>
      </w:r>
      <w:proofErr w:type="spellStart"/>
      <w:r w:rsidRPr="00B25695">
        <w:rPr>
          <w:rFonts w:eastAsia="Calibri" w:cs="Times New Roman"/>
          <w:iCs w:val="0"/>
          <w:color w:val="auto"/>
          <w:lang w:val="en-US"/>
        </w:rPr>
        <w:t>otrās</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daļas</w:t>
      </w:r>
      <w:proofErr w:type="spellEnd"/>
      <w:r w:rsidRPr="00B25695">
        <w:rPr>
          <w:rFonts w:eastAsia="Calibri" w:cs="Times New Roman"/>
          <w:iCs w:val="0"/>
          <w:color w:val="auto"/>
          <w:lang w:val="en-US"/>
        </w:rPr>
        <w:t xml:space="preserve"> 4.punktu, </w:t>
      </w:r>
      <w:proofErr w:type="spellStart"/>
      <w:r w:rsidRPr="00B25695">
        <w:rPr>
          <w:rFonts w:eastAsia="Calibri" w:cs="Times New Roman"/>
          <w:iCs w:val="0"/>
          <w:color w:val="auto"/>
          <w:lang w:val="en-US"/>
        </w:rPr>
        <w:t>šajā</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lēmumā</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norādītie</w:t>
      </w:r>
      <w:proofErr w:type="spellEnd"/>
      <w:r w:rsidRPr="00B25695">
        <w:rPr>
          <w:rFonts w:eastAsia="Calibri" w:cs="Times New Roman"/>
          <w:iCs w:val="0"/>
          <w:color w:val="auto"/>
          <w:lang w:val="en-US"/>
        </w:rPr>
        <w:t xml:space="preserve"> personas </w:t>
      </w:r>
      <w:proofErr w:type="spellStart"/>
      <w:r w:rsidRPr="00B25695">
        <w:rPr>
          <w:rFonts w:eastAsia="Calibri" w:cs="Times New Roman"/>
          <w:iCs w:val="0"/>
          <w:color w:val="auto"/>
          <w:lang w:val="en-US"/>
        </w:rPr>
        <w:t>dati</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uzskatāmi</w:t>
      </w:r>
      <w:proofErr w:type="spellEnd"/>
      <w:r w:rsidRPr="00B25695">
        <w:rPr>
          <w:rFonts w:eastAsia="Calibri" w:cs="Times New Roman"/>
          <w:iCs w:val="0"/>
          <w:color w:val="auto"/>
          <w:lang w:val="en-US"/>
        </w:rPr>
        <w:t xml:space="preserve"> par </w:t>
      </w:r>
      <w:proofErr w:type="spellStart"/>
      <w:r w:rsidRPr="00B25695">
        <w:rPr>
          <w:rFonts w:eastAsia="Calibri" w:cs="Times New Roman"/>
          <w:iCs w:val="0"/>
          <w:color w:val="auto"/>
          <w:lang w:val="en-US"/>
        </w:rPr>
        <w:t>ierobežotas</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pieejamības</w:t>
      </w:r>
      <w:proofErr w:type="spellEnd"/>
      <w:r w:rsidRPr="00B25695">
        <w:rPr>
          <w:rFonts w:eastAsia="Calibri" w:cs="Times New Roman"/>
          <w:iCs w:val="0"/>
          <w:color w:val="auto"/>
          <w:lang w:val="en-US"/>
        </w:rPr>
        <w:t xml:space="preserve"> </w:t>
      </w:r>
      <w:proofErr w:type="spellStart"/>
      <w:r w:rsidRPr="00B25695">
        <w:rPr>
          <w:rFonts w:eastAsia="Calibri" w:cs="Times New Roman"/>
          <w:iCs w:val="0"/>
          <w:color w:val="auto"/>
          <w:lang w:val="en-US"/>
        </w:rPr>
        <w:t>informāciju</w:t>
      </w:r>
      <w:proofErr w:type="spellEnd"/>
      <w:r w:rsidRPr="00B25695">
        <w:rPr>
          <w:rFonts w:eastAsia="Calibri" w:cs="Times New Roman"/>
          <w:iCs w:val="0"/>
          <w:color w:val="auto"/>
          <w:lang w:val="en-US"/>
        </w:rPr>
        <w:t>.</w:t>
      </w:r>
    </w:p>
    <w:p w14:paraId="35C2213C" w14:textId="77777777" w:rsidR="0084723C" w:rsidRDefault="0084723C" w:rsidP="004D55B6">
      <w:pPr>
        <w:rPr>
          <w:rFonts w:cs="Times New Roman"/>
          <w:b/>
          <w:szCs w:val="24"/>
        </w:rPr>
      </w:pPr>
    </w:p>
    <w:p w14:paraId="7381CDD1" w14:textId="77777777" w:rsidR="0084723C" w:rsidRPr="00AC2A7E" w:rsidRDefault="0084723C" w:rsidP="004D55B6">
      <w:pPr>
        <w:rPr>
          <w:rFonts w:cs="Times New Roman"/>
          <w:b/>
          <w:szCs w:val="24"/>
        </w:rPr>
      </w:pPr>
    </w:p>
    <w:p w14:paraId="3F8316F2" w14:textId="77777777" w:rsidR="004D55B6" w:rsidRPr="00C2157E" w:rsidRDefault="00C2157E" w:rsidP="00C2157E">
      <w:pPr>
        <w:jc w:val="center"/>
        <w:rPr>
          <w:rFonts w:cs="Times New Roman"/>
          <w:b/>
          <w:noProof/>
          <w:szCs w:val="24"/>
        </w:rPr>
      </w:pPr>
      <w:r w:rsidRPr="00C2157E">
        <w:rPr>
          <w:rFonts w:cs="Times New Roman"/>
          <w:b/>
          <w:noProof/>
          <w:szCs w:val="24"/>
        </w:rPr>
        <w:t>12.</w:t>
      </w:r>
    </w:p>
    <w:p w14:paraId="231414DD"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w:t>
      </w:r>
      <w:r w:rsidR="00A00D39">
        <w:rPr>
          <w:rFonts w:cs="Times New Roman"/>
          <w:b/>
          <w:noProof/>
          <w:szCs w:val="24"/>
        </w:rPr>
        <w:t>švaldības iekšējo noteikumu Nr.</w:t>
      </w:r>
      <w:r w:rsidR="00230EC8">
        <w:rPr>
          <w:rFonts w:cs="Times New Roman"/>
          <w:b/>
          <w:noProof/>
          <w:szCs w:val="24"/>
        </w:rPr>
        <w:t>75</w:t>
      </w:r>
      <w:r w:rsidRPr="00AC2A7E">
        <w:rPr>
          <w:rFonts w:cs="Times New Roman"/>
          <w:b/>
          <w:noProof/>
          <w:szCs w:val="24"/>
        </w:rPr>
        <w:t>/2022  “Ogres novada pašvaldības apbalvojumu nolikums” apstiprināšanu</w:t>
      </w:r>
    </w:p>
    <w:p w14:paraId="547118AF"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11CCC679" w14:textId="77777777" w:rsidR="007067E3" w:rsidRDefault="007067E3" w:rsidP="00CB2D18">
      <w:pPr>
        <w:jc w:val="both"/>
        <w:rPr>
          <w:rFonts w:cs="Times New Roman"/>
          <w:szCs w:val="24"/>
        </w:rPr>
      </w:pPr>
    </w:p>
    <w:p w14:paraId="77E6BBB6" w14:textId="77777777" w:rsidR="00230EC8" w:rsidRPr="00230EC8" w:rsidRDefault="00230EC8" w:rsidP="00230EC8">
      <w:pPr>
        <w:spacing w:after="120"/>
        <w:ind w:firstLine="720"/>
        <w:jc w:val="both"/>
        <w:rPr>
          <w:rFonts w:cs="Times New Roman"/>
          <w:iCs w:val="0"/>
          <w:color w:val="auto"/>
          <w:szCs w:val="24"/>
        </w:rPr>
      </w:pPr>
      <w:r w:rsidRPr="00230EC8">
        <w:rPr>
          <w:rFonts w:cs="Times New Roman"/>
          <w:iCs w:val="0"/>
          <w:color w:val="auto"/>
          <w:szCs w:val="24"/>
        </w:rPr>
        <w:t>Administratīvi teritoriālās reformas rezultātā izveidotajā Ogres novadā šobrīd ir spēkā šādi noteikumi par pašvaldības apbalvojumiem:</w:t>
      </w:r>
    </w:p>
    <w:p w14:paraId="69BC3850" w14:textId="77777777" w:rsidR="00230EC8" w:rsidRPr="00230EC8" w:rsidRDefault="00230EC8" w:rsidP="00F562AF">
      <w:pPr>
        <w:numPr>
          <w:ilvl w:val="0"/>
          <w:numId w:val="12"/>
        </w:numPr>
        <w:spacing w:after="120"/>
        <w:jc w:val="both"/>
        <w:rPr>
          <w:rFonts w:cs="Times New Roman"/>
          <w:iCs w:val="0"/>
          <w:color w:val="auto"/>
          <w:szCs w:val="24"/>
        </w:rPr>
      </w:pPr>
      <w:r w:rsidRPr="00230EC8">
        <w:rPr>
          <w:rFonts w:cs="Times New Roman"/>
          <w:iCs w:val="0"/>
          <w:color w:val="auto"/>
          <w:szCs w:val="24"/>
        </w:rPr>
        <w:t>Ogres novada apbalvojumu nolikums, apstiprināts ar Ogres novada domes 24.10.2013. sēdes lēmumu (protokols Nr.17; 3.§);</w:t>
      </w:r>
    </w:p>
    <w:p w14:paraId="74C9575C" w14:textId="77777777" w:rsidR="00230EC8" w:rsidRPr="00230EC8" w:rsidRDefault="00230EC8" w:rsidP="00F562AF">
      <w:pPr>
        <w:numPr>
          <w:ilvl w:val="0"/>
          <w:numId w:val="12"/>
        </w:numPr>
        <w:spacing w:after="120"/>
        <w:jc w:val="both"/>
        <w:rPr>
          <w:rFonts w:cs="Times New Roman"/>
          <w:iCs w:val="0"/>
          <w:color w:val="auto"/>
          <w:szCs w:val="24"/>
        </w:rPr>
      </w:pPr>
      <w:r w:rsidRPr="00230EC8">
        <w:rPr>
          <w:rFonts w:cs="Times New Roman"/>
          <w:iCs w:val="0"/>
          <w:color w:val="auto"/>
          <w:szCs w:val="24"/>
        </w:rPr>
        <w:t xml:space="preserve">noteikumi Nr. 10 “Par Lielvārdes novada pašvaldības apbalvojumiem “Goda </w:t>
      </w:r>
      <w:proofErr w:type="spellStart"/>
      <w:r w:rsidRPr="00230EC8">
        <w:rPr>
          <w:rFonts w:cs="Times New Roman"/>
          <w:iCs w:val="0"/>
          <w:color w:val="auto"/>
          <w:szCs w:val="24"/>
        </w:rPr>
        <w:t>Lielvārdietis</w:t>
      </w:r>
      <w:proofErr w:type="spellEnd"/>
      <w:r w:rsidRPr="00230EC8">
        <w:rPr>
          <w:rFonts w:cs="Times New Roman"/>
          <w:iCs w:val="0"/>
          <w:color w:val="auto"/>
          <w:szCs w:val="24"/>
        </w:rPr>
        <w:t>”, “Atzinība” un “Gada Novadnieks”, apstiprināti ar Lielvārdes novada domes 27.07.2016. sēdes lēmumu Nr. 391 (protokols Nr. 17, 3. punkts);</w:t>
      </w:r>
    </w:p>
    <w:p w14:paraId="6B295FC0" w14:textId="77777777" w:rsidR="00230EC8" w:rsidRPr="00230EC8" w:rsidRDefault="00230EC8" w:rsidP="00F562AF">
      <w:pPr>
        <w:numPr>
          <w:ilvl w:val="0"/>
          <w:numId w:val="12"/>
        </w:numPr>
        <w:spacing w:after="120"/>
        <w:jc w:val="both"/>
        <w:rPr>
          <w:rFonts w:cs="Times New Roman"/>
          <w:iCs w:val="0"/>
          <w:color w:val="auto"/>
          <w:szCs w:val="24"/>
        </w:rPr>
      </w:pPr>
      <w:r w:rsidRPr="00230EC8">
        <w:rPr>
          <w:rFonts w:cs="Times New Roman"/>
          <w:iCs w:val="0"/>
          <w:color w:val="auto"/>
          <w:szCs w:val="24"/>
        </w:rPr>
        <w:t>noteikumi Nr. 11 “Par Lielvārdes novada pašvaldības apbalvojumu – “Pateicība”, apstiprināti ar Lielvārdes novada domes 27.07.2016. sēdes lēmumu Nr. 391 (protokols Nr. 17, 3. punkts);</w:t>
      </w:r>
    </w:p>
    <w:p w14:paraId="2D4B485B" w14:textId="77777777" w:rsidR="00230EC8" w:rsidRPr="00230EC8" w:rsidRDefault="00230EC8" w:rsidP="00F562AF">
      <w:pPr>
        <w:numPr>
          <w:ilvl w:val="0"/>
          <w:numId w:val="12"/>
        </w:numPr>
        <w:spacing w:after="120"/>
        <w:jc w:val="both"/>
        <w:rPr>
          <w:rFonts w:cs="Times New Roman"/>
          <w:iCs w:val="0"/>
          <w:color w:val="auto"/>
          <w:szCs w:val="24"/>
        </w:rPr>
      </w:pPr>
      <w:r w:rsidRPr="00230EC8">
        <w:rPr>
          <w:rFonts w:cs="Times New Roman"/>
          <w:iCs w:val="0"/>
          <w:color w:val="auto"/>
          <w:szCs w:val="24"/>
        </w:rPr>
        <w:t>nolikums par goda titulu “Ķeguma novada lepnums”, apstiprināts ar Ķeguma novada domes 05.08.2015. lēmumu Nr. 295;</w:t>
      </w:r>
    </w:p>
    <w:p w14:paraId="3C238B6C" w14:textId="77777777" w:rsidR="00230EC8" w:rsidRPr="00230EC8" w:rsidRDefault="00230EC8" w:rsidP="00F562AF">
      <w:pPr>
        <w:numPr>
          <w:ilvl w:val="0"/>
          <w:numId w:val="12"/>
        </w:numPr>
        <w:spacing w:after="120"/>
        <w:jc w:val="both"/>
        <w:rPr>
          <w:rFonts w:cs="Times New Roman"/>
          <w:iCs w:val="0"/>
          <w:color w:val="auto"/>
          <w:szCs w:val="24"/>
        </w:rPr>
      </w:pPr>
      <w:r w:rsidRPr="00230EC8">
        <w:rPr>
          <w:rFonts w:cs="Times New Roman"/>
          <w:iCs w:val="0"/>
          <w:color w:val="auto"/>
          <w:szCs w:val="24"/>
        </w:rPr>
        <w:t>nolikums par Ķeguma novada Atzinības rakstu, apstiprināts ar Ķeguma novada domes 29.05.2015. lēmumu Nr. 221;</w:t>
      </w:r>
    </w:p>
    <w:p w14:paraId="3AA88933" w14:textId="77777777" w:rsidR="00230EC8" w:rsidRPr="00230EC8" w:rsidRDefault="00230EC8" w:rsidP="00F562AF">
      <w:pPr>
        <w:numPr>
          <w:ilvl w:val="0"/>
          <w:numId w:val="12"/>
        </w:numPr>
        <w:spacing w:after="120"/>
        <w:jc w:val="both"/>
        <w:rPr>
          <w:rFonts w:cs="Times New Roman"/>
          <w:iCs w:val="0"/>
          <w:color w:val="auto"/>
          <w:szCs w:val="24"/>
        </w:rPr>
      </w:pPr>
      <w:r w:rsidRPr="00230EC8">
        <w:rPr>
          <w:rFonts w:cs="Times New Roman"/>
          <w:iCs w:val="0"/>
          <w:color w:val="auto"/>
          <w:szCs w:val="24"/>
        </w:rPr>
        <w:t>nolikums “Par Ikšķiles novada pašvaldības apbalvojumiem”, apstiprināts ar Ikšķiles novada pašvaldības domes 29.08.2012. lēmumu Nr.20, prot. Nr. 9.</w:t>
      </w:r>
    </w:p>
    <w:p w14:paraId="6EA430A2" w14:textId="77777777" w:rsidR="00230EC8" w:rsidRPr="00230EC8" w:rsidRDefault="00230EC8" w:rsidP="00230EC8">
      <w:pPr>
        <w:spacing w:after="120"/>
        <w:jc w:val="both"/>
        <w:rPr>
          <w:rFonts w:cs="Times New Roman"/>
          <w:iCs w:val="0"/>
          <w:color w:val="auto"/>
          <w:szCs w:val="24"/>
        </w:rPr>
      </w:pPr>
      <w:r w:rsidRPr="00230EC8">
        <w:rPr>
          <w:rFonts w:cs="Times New Roman"/>
          <w:iCs w:val="0"/>
          <w:color w:val="auto"/>
          <w:szCs w:val="24"/>
        </w:rPr>
        <w:t xml:space="preserve">       Spēkā esošie noteikumi, kuri</w:t>
      </w:r>
      <w:r w:rsidRPr="00230EC8">
        <w:rPr>
          <w:rFonts w:cs="Times New Roman"/>
          <w:iCs w:val="0"/>
          <w:color w:val="auto"/>
          <w:sz w:val="20"/>
          <w:szCs w:val="24"/>
        </w:rPr>
        <w:t xml:space="preserve"> </w:t>
      </w:r>
      <w:r w:rsidRPr="00230EC8">
        <w:rPr>
          <w:rFonts w:cs="Times New Roman"/>
          <w:iCs w:val="0"/>
          <w:color w:val="auto"/>
          <w:szCs w:val="24"/>
        </w:rPr>
        <w:t xml:space="preserve">attiecīgi tiek piemēroti bijušo Ogres, Ikšķiles Ķeguma un Lielvārdes novadu administratīvajās teritorijās, ir atceļami, to vietā ieviešot jaunus, attiecināmus uz visu </w:t>
      </w:r>
      <w:proofErr w:type="spellStart"/>
      <w:r w:rsidRPr="00230EC8">
        <w:rPr>
          <w:rFonts w:cs="Times New Roman"/>
          <w:iCs w:val="0"/>
          <w:color w:val="auto"/>
          <w:szCs w:val="24"/>
        </w:rPr>
        <w:t>jaunizveidotā</w:t>
      </w:r>
      <w:proofErr w:type="spellEnd"/>
      <w:r w:rsidRPr="00230EC8">
        <w:rPr>
          <w:rFonts w:cs="Times New Roman"/>
          <w:iCs w:val="0"/>
          <w:color w:val="auto"/>
          <w:szCs w:val="24"/>
        </w:rPr>
        <w:t xml:space="preserve"> Ogres novada administratīvo teritoriju.   </w:t>
      </w:r>
    </w:p>
    <w:p w14:paraId="2BEA9F27" w14:textId="77777777" w:rsidR="00230EC8" w:rsidRPr="00230EC8" w:rsidRDefault="00230EC8" w:rsidP="00230EC8">
      <w:pPr>
        <w:spacing w:after="120"/>
        <w:jc w:val="both"/>
        <w:rPr>
          <w:rFonts w:cs="Times New Roman"/>
          <w:iCs w:val="0"/>
          <w:color w:val="auto"/>
          <w:szCs w:val="24"/>
        </w:rPr>
      </w:pPr>
      <w:r w:rsidRPr="00230EC8">
        <w:rPr>
          <w:rFonts w:cs="Times New Roman"/>
          <w:iCs w:val="0"/>
          <w:color w:val="auto"/>
          <w:szCs w:val="24"/>
        </w:rPr>
        <w:t xml:space="preserve">       Valsts apbalvojumu likuma 2. panta otrā daļa noteic, ka valsts institūcijas, pašvaldības un sabiedriskās organizācijas var dibināt savus apbalvojumus, savukārt likuma “Par pašvaldībām” </w:t>
      </w:r>
      <w:r w:rsidRPr="00230EC8">
        <w:rPr>
          <w:rFonts w:cs="Times New Roman"/>
          <w:iCs w:val="0"/>
          <w:color w:val="auto"/>
          <w:szCs w:val="24"/>
        </w:rPr>
        <w:lastRenderedPageBreak/>
        <w:t xml:space="preserve">41. panta otrā daļa noteic, ka pašvaldības dome pieņem iekšējos normatīvos aktus (noteikumi, nolikumi, instrukcijas). </w:t>
      </w:r>
    </w:p>
    <w:p w14:paraId="62E86F03" w14:textId="77777777" w:rsidR="00230EC8" w:rsidRPr="00230EC8" w:rsidRDefault="00230EC8" w:rsidP="00230EC8">
      <w:pPr>
        <w:spacing w:before="120" w:after="120"/>
        <w:jc w:val="both"/>
        <w:rPr>
          <w:rFonts w:cs="Times New Roman"/>
          <w:iCs w:val="0"/>
          <w:color w:val="auto"/>
          <w:szCs w:val="24"/>
        </w:rPr>
      </w:pPr>
      <w:r w:rsidRPr="00230EC8">
        <w:rPr>
          <w:rFonts w:cs="Times New Roman"/>
          <w:iCs w:val="0"/>
          <w:color w:val="auto"/>
          <w:szCs w:val="24"/>
        </w:rPr>
        <w:t xml:space="preserve">        Ņemot vērā minēto, ir sagatavots iekšējo noteikumu projekts “Ogres novada pašvaldības apbalvojumu nolikums”, kas nosaka Ogres novada pašvaldības apbalvojumu veidus, to piešķiršanas, pasniegšanas un anulēšanas kārtību.</w:t>
      </w:r>
    </w:p>
    <w:p w14:paraId="09F7A9C0" w14:textId="77777777" w:rsidR="00230EC8" w:rsidRDefault="00230EC8" w:rsidP="00230EC8">
      <w:pPr>
        <w:ind w:firstLine="720"/>
        <w:jc w:val="both"/>
        <w:rPr>
          <w:rFonts w:cs="Times New Roman"/>
          <w:iCs w:val="0"/>
          <w:color w:val="auto"/>
          <w:szCs w:val="24"/>
        </w:rPr>
      </w:pPr>
      <w:r w:rsidRPr="00230EC8">
        <w:rPr>
          <w:rFonts w:cs="Times New Roman"/>
          <w:iCs w:val="0"/>
          <w:color w:val="auto"/>
          <w:szCs w:val="24"/>
        </w:rPr>
        <w:t>Pamatojoties uz Valsts apbalvojumu likuma 2. panta otro daļu un likuma “Par pašvaldībām” 41. panta otro daļu,</w:t>
      </w:r>
    </w:p>
    <w:p w14:paraId="7D37CE30" w14:textId="77777777" w:rsidR="00230EC8" w:rsidRDefault="00230EC8" w:rsidP="00230EC8">
      <w:pPr>
        <w:jc w:val="center"/>
        <w:rPr>
          <w:rFonts w:cs="Times New Roman"/>
          <w:iCs w:val="0"/>
          <w:color w:val="auto"/>
          <w:szCs w:val="24"/>
        </w:rPr>
      </w:pPr>
    </w:p>
    <w:p w14:paraId="60EE046B" w14:textId="77777777" w:rsidR="004D55B6" w:rsidRDefault="00635B4E" w:rsidP="00230EC8">
      <w:pPr>
        <w:jc w:val="center"/>
        <w:rPr>
          <w:rFonts w:cs="Times New Roman"/>
          <w:b/>
          <w:szCs w:val="24"/>
        </w:rPr>
      </w:pPr>
      <w:r>
        <w:rPr>
          <w:rFonts w:cs="Times New Roman"/>
          <w:b/>
          <w:szCs w:val="24"/>
        </w:rPr>
        <w:t xml:space="preserve">balsojot: </w:t>
      </w:r>
      <w:r w:rsidRPr="00CB2D18">
        <w:rPr>
          <w:rFonts w:cs="Times New Roman"/>
          <w:b/>
          <w:noProof/>
          <w:szCs w:val="24"/>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230EC8">
        <w:rPr>
          <w:rFonts w:cs="Times New Roman"/>
          <w:b/>
          <w:noProof/>
          <w:szCs w:val="24"/>
        </w:rPr>
        <w:t>,</w:t>
      </w:r>
      <w:r w:rsidR="00B35BC8">
        <w:rPr>
          <w:rFonts w:cs="Times New Roman"/>
          <w:b/>
          <w:szCs w:val="24"/>
        </w:rPr>
        <w:t xml:space="preserve"> </w:t>
      </w:r>
    </w:p>
    <w:p w14:paraId="262C55D0"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0DE4D758" w14:textId="77777777" w:rsidR="00B35BC8" w:rsidRDefault="00B35BC8" w:rsidP="00B35BC8">
      <w:pPr>
        <w:jc w:val="center"/>
        <w:rPr>
          <w:rFonts w:cs="Times New Roman"/>
          <w:b/>
          <w:szCs w:val="24"/>
        </w:rPr>
      </w:pPr>
    </w:p>
    <w:p w14:paraId="1F260916" w14:textId="77777777" w:rsidR="00230EC8" w:rsidRPr="00230EC8" w:rsidRDefault="00230EC8" w:rsidP="00F562AF">
      <w:pPr>
        <w:numPr>
          <w:ilvl w:val="0"/>
          <w:numId w:val="4"/>
        </w:numPr>
        <w:spacing w:before="40" w:after="40"/>
        <w:jc w:val="both"/>
        <w:rPr>
          <w:rFonts w:cs="Times New Roman"/>
          <w:iCs w:val="0"/>
          <w:color w:val="auto"/>
          <w:szCs w:val="24"/>
        </w:rPr>
      </w:pPr>
      <w:r w:rsidRPr="00230EC8">
        <w:rPr>
          <w:rFonts w:cs="Times New Roman"/>
          <w:b/>
          <w:bCs/>
          <w:iCs w:val="0"/>
          <w:color w:val="auto"/>
          <w:szCs w:val="24"/>
        </w:rPr>
        <w:t xml:space="preserve">Apstiprināt </w:t>
      </w:r>
      <w:r w:rsidRPr="00230EC8">
        <w:rPr>
          <w:rFonts w:cs="Times New Roman"/>
          <w:bCs/>
          <w:iCs w:val="0"/>
          <w:color w:val="auto"/>
          <w:szCs w:val="24"/>
        </w:rPr>
        <w:t xml:space="preserve">Ogres novada pašvaldības </w:t>
      </w:r>
      <w:r w:rsidRPr="00230EC8">
        <w:rPr>
          <w:rFonts w:cs="Times New Roman"/>
          <w:iCs w:val="0"/>
          <w:color w:val="auto"/>
          <w:szCs w:val="24"/>
        </w:rPr>
        <w:t>iekšējos noteikumus Nr.75/2022  “Ogres novada pašvaldības apbalvojumu nolikums” (turpmāk – Noteikumi) (pielikumā uz 4 lapām).</w:t>
      </w:r>
    </w:p>
    <w:p w14:paraId="11375ABA" w14:textId="77777777" w:rsidR="00230EC8" w:rsidRPr="00230EC8" w:rsidRDefault="00230EC8" w:rsidP="00F562AF">
      <w:pPr>
        <w:numPr>
          <w:ilvl w:val="0"/>
          <w:numId w:val="4"/>
        </w:numPr>
        <w:spacing w:before="60" w:after="60"/>
        <w:ind w:left="357" w:hanging="357"/>
        <w:jc w:val="both"/>
        <w:rPr>
          <w:rFonts w:cs="Times New Roman"/>
          <w:iCs w:val="0"/>
          <w:color w:val="auto"/>
          <w:szCs w:val="24"/>
        </w:rPr>
      </w:pPr>
      <w:r w:rsidRPr="00230EC8">
        <w:rPr>
          <w:rFonts w:cs="Times New Roman"/>
          <w:b/>
          <w:iCs w:val="0"/>
          <w:color w:val="auto"/>
          <w:szCs w:val="24"/>
        </w:rPr>
        <w:t xml:space="preserve">Uzdot </w:t>
      </w:r>
      <w:r w:rsidRPr="00230EC8">
        <w:rPr>
          <w:rFonts w:cs="Times New Roman"/>
          <w:iCs w:val="0"/>
          <w:color w:val="auto"/>
          <w:szCs w:val="24"/>
        </w:rPr>
        <w:t>Ogres novada pašvaldības Centrālās administrācijas Komunikācijas nodaļai publicēt Noteikumus pašvaldības mājaslapā internetā un pašvaldības informatīvajā izdevumā “Savietis”.</w:t>
      </w:r>
    </w:p>
    <w:p w14:paraId="3C305E2B" w14:textId="5A01561C" w:rsidR="005E3B39" w:rsidRPr="0084723C" w:rsidRDefault="00230EC8" w:rsidP="0084723C">
      <w:pPr>
        <w:numPr>
          <w:ilvl w:val="0"/>
          <w:numId w:val="4"/>
        </w:numPr>
        <w:spacing w:before="60" w:after="60"/>
        <w:ind w:left="357" w:hanging="357"/>
        <w:jc w:val="both"/>
        <w:rPr>
          <w:rFonts w:cs="Times New Roman"/>
          <w:iCs w:val="0"/>
          <w:color w:val="auto"/>
          <w:szCs w:val="24"/>
        </w:rPr>
      </w:pPr>
      <w:r w:rsidRPr="00230EC8">
        <w:rPr>
          <w:rFonts w:cs="Times New Roman"/>
          <w:bCs/>
          <w:iCs w:val="0"/>
          <w:color w:val="auto"/>
          <w:szCs w:val="24"/>
        </w:rPr>
        <w:t xml:space="preserve">Kontroli </w:t>
      </w:r>
      <w:r w:rsidRPr="00230EC8">
        <w:rPr>
          <w:rFonts w:cs="Times New Roman"/>
          <w:iCs w:val="0"/>
          <w:color w:val="auto"/>
          <w:szCs w:val="24"/>
        </w:rPr>
        <w:t>par lēmuma izpildi uzdot Ogres novada pašvaldības izpilddirektora vietniekam</w:t>
      </w:r>
      <w:r w:rsidRPr="00230EC8">
        <w:rPr>
          <w:rFonts w:cs="Times New Roman"/>
          <w:bCs/>
          <w:iCs w:val="0"/>
          <w:color w:val="auto"/>
          <w:szCs w:val="24"/>
        </w:rPr>
        <w:t>.</w:t>
      </w:r>
    </w:p>
    <w:p w14:paraId="0C789AF9" w14:textId="77777777" w:rsidR="00B25695" w:rsidRDefault="00B25695" w:rsidP="00C2157E">
      <w:pPr>
        <w:jc w:val="center"/>
        <w:rPr>
          <w:rFonts w:cs="Times New Roman"/>
          <w:b/>
          <w:noProof/>
          <w:szCs w:val="24"/>
        </w:rPr>
      </w:pPr>
    </w:p>
    <w:p w14:paraId="26995943" w14:textId="77777777" w:rsidR="004D55B6" w:rsidRPr="00C2157E" w:rsidRDefault="00C2157E" w:rsidP="00C2157E">
      <w:pPr>
        <w:jc w:val="center"/>
        <w:rPr>
          <w:rFonts w:cs="Times New Roman"/>
          <w:b/>
          <w:noProof/>
          <w:szCs w:val="24"/>
        </w:rPr>
      </w:pPr>
      <w:r w:rsidRPr="00C2157E">
        <w:rPr>
          <w:rFonts w:cs="Times New Roman"/>
          <w:b/>
          <w:noProof/>
          <w:szCs w:val="24"/>
        </w:rPr>
        <w:t>13.</w:t>
      </w:r>
    </w:p>
    <w:p w14:paraId="6402174F"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finansiāla atbalsta piešķiršanu Ogres novada iedzīvotāja dalībai Eiropas čempionātā 50 km skrējienā</w:t>
      </w:r>
    </w:p>
    <w:p w14:paraId="3F4525D7"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Švēde</w:t>
      </w:r>
    </w:p>
    <w:p w14:paraId="5AC97169" w14:textId="77777777" w:rsidR="007067E3" w:rsidRDefault="007067E3" w:rsidP="00CB2D18">
      <w:pPr>
        <w:jc w:val="both"/>
        <w:rPr>
          <w:rFonts w:cs="Times New Roman"/>
          <w:szCs w:val="24"/>
        </w:rPr>
      </w:pPr>
    </w:p>
    <w:p w14:paraId="7BAAA5C3" w14:textId="77777777" w:rsidR="00B25695" w:rsidRPr="00B25695" w:rsidRDefault="00B25695" w:rsidP="00B25695">
      <w:pPr>
        <w:keepNext/>
        <w:ind w:firstLine="720"/>
        <w:jc w:val="both"/>
        <w:outlineLvl w:val="1"/>
        <w:rPr>
          <w:rFonts w:cs="Times New Roman"/>
          <w:iCs w:val="0"/>
          <w:color w:val="auto"/>
          <w:szCs w:val="24"/>
        </w:rPr>
      </w:pPr>
      <w:r w:rsidRPr="00B25695">
        <w:rPr>
          <w:rFonts w:cs="Times New Roman"/>
          <w:bCs/>
          <w:iCs w:val="0"/>
          <w:color w:val="auto"/>
        </w:rPr>
        <w:t>Ogres novada pašvaldībā (turpmāk – Pašvaldība) 2022.gada 23.augustā saņemts Ogres novada iedzīvotāja [Vārds, Uzvārds] iesniegums (reģistrēts Pašvaldībā ar Nr.2-4.2/2456) ar lūgumu izskatīt iespēju piešķirt finansiālu atbalstu Ogres novada iedzīvotāja [Vārds, Uzvārds] dalībai Latvijas nacionālās komandas sastāvā Eiropas čempionātā 50 km skrējienā, kas norisināsies Madridē, Spānijā 2022.gada 8.oktobrī (turpmāk - sacensības).</w:t>
      </w:r>
      <w:r w:rsidRPr="00B25695">
        <w:rPr>
          <w:rFonts w:cs="Times New Roman"/>
          <w:iCs w:val="0"/>
          <w:color w:val="auto"/>
          <w:szCs w:val="24"/>
        </w:rPr>
        <w:t xml:space="preserve"> </w:t>
      </w:r>
    </w:p>
    <w:p w14:paraId="5CA632A8" w14:textId="77777777" w:rsidR="00B25695" w:rsidRPr="00B25695" w:rsidRDefault="00B25695" w:rsidP="00B25695">
      <w:pPr>
        <w:jc w:val="both"/>
        <w:rPr>
          <w:rFonts w:cs="Times New Roman"/>
          <w:bCs/>
          <w:iCs w:val="0"/>
          <w:color w:val="auto"/>
        </w:rPr>
      </w:pPr>
      <w:r w:rsidRPr="00B25695">
        <w:rPr>
          <w:rFonts w:ascii="RimTimes" w:hAnsi="RimTimes" w:cs="Times New Roman"/>
          <w:iCs w:val="0"/>
          <w:color w:val="auto"/>
        </w:rPr>
        <w:tab/>
      </w:r>
      <w:r w:rsidRPr="00B25695">
        <w:rPr>
          <w:rFonts w:cs="Times New Roman"/>
          <w:bCs/>
          <w:iCs w:val="0"/>
          <w:color w:val="auto"/>
        </w:rPr>
        <w:t xml:space="preserve">Ogres novada pašvaldībā 2022.gada 13.septembrī saņemts biedrības “SK Skrējiens” (turpmāk - biedrība) valdes locekļa Zigurda </w:t>
      </w:r>
      <w:proofErr w:type="spellStart"/>
      <w:r w:rsidRPr="00B25695">
        <w:rPr>
          <w:rFonts w:cs="Times New Roman"/>
          <w:bCs/>
          <w:iCs w:val="0"/>
          <w:color w:val="auto"/>
        </w:rPr>
        <w:t>Kinča</w:t>
      </w:r>
      <w:proofErr w:type="spellEnd"/>
      <w:r w:rsidRPr="00B25695">
        <w:rPr>
          <w:rFonts w:cs="Times New Roman"/>
          <w:bCs/>
          <w:iCs w:val="0"/>
          <w:color w:val="auto"/>
        </w:rPr>
        <w:t xml:space="preserve"> iesniegums (reģistrēts Pašvaldībā ar Nr.2-4.1/4521) piešķirt finanšu līdzekļus </w:t>
      </w:r>
      <w:r w:rsidRPr="00B25695">
        <w:rPr>
          <w:rFonts w:cs="Times New Roman"/>
          <w:iCs w:val="0"/>
          <w:color w:val="auto"/>
          <w:lang w:val="en-US"/>
        </w:rPr>
        <w:t>[</w:t>
      </w:r>
      <w:proofErr w:type="spellStart"/>
      <w:r w:rsidRPr="00B25695">
        <w:rPr>
          <w:rFonts w:cs="Times New Roman"/>
          <w:iCs w:val="0"/>
          <w:color w:val="auto"/>
          <w:lang w:val="en-US"/>
        </w:rPr>
        <w:t>Vārds</w:t>
      </w:r>
      <w:proofErr w:type="spellEnd"/>
      <w:r w:rsidRPr="00B25695">
        <w:rPr>
          <w:rFonts w:cs="Times New Roman"/>
          <w:iCs w:val="0"/>
          <w:color w:val="auto"/>
          <w:lang w:val="en-US"/>
        </w:rPr>
        <w:t xml:space="preserve">, </w:t>
      </w:r>
      <w:proofErr w:type="spellStart"/>
      <w:r w:rsidRPr="00B25695">
        <w:rPr>
          <w:rFonts w:cs="Times New Roman"/>
          <w:iCs w:val="0"/>
          <w:color w:val="auto"/>
          <w:lang w:val="en-US"/>
        </w:rPr>
        <w:t>Uzvārds</w:t>
      </w:r>
      <w:proofErr w:type="spellEnd"/>
      <w:r w:rsidRPr="00B25695">
        <w:rPr>
          <w:rFonts w:cs="Times New Roman"/>
          <w:iCs w:val="0"/>
          <w:color w:val="auto"/>
          <w:lang w:val="en-US"/>
        </w:rPr>
        <w:t>]</w:t>
      </w:r>
      <w:r w:rsidRPr="00B25695">
        <w:rPr>
          <w:rFonts w:ascii="RimTimes" w:hAnsi="RimTimes" w:cs="Times New Roman"/>
          <w:b/>
          <w:iCs w:val="0"/>
          <w:color w:val="auto"/>
          <w:lang w:val="en-US"/>
        </w:rPr>
        <w:t xml:space="preserve"> </w:t>
      </w:r>
      <w:r w:rsidRPr="00B25695">
        <w:rPr>
          <w:rFonts w:cs="Times New Roman"/>
          <w:bCs/>
          <w:iCs w:val="0"/>
          <w:color w:val="auto"/>
        </w:rPr>
        <w:t>dalībai sacensībās un ieskaitīt tos biedrības kontā. Vienlaikus biedrība apliecina, ka iesniegs Pašvaldībā atskaiti par izlietoto finansējumu.</w:t>
      </w:r>
    </w:p>
    <w:p w14:paraId="6EF24AF1" w14:textId="77777777" w:rsidR="00B25695" w:rsidRPr="00B25695" w:rsidRDefault="00B25695" w:rsidP="00B25695">
      <w:pPr>
        <w:rPr>
          <w:rFonts w:cs="Times New Roman"/>
          <w:bCs/>
          <w:iCs w:val="0"/>
          <w:color w:val="auto"/>
        </w:rPr>
      </w:pPr>
    </w:p>
    <w:p w14:paraId="6031FFAD" w14:textId="77777777" w:rsidR="00B25695" w:rsidRPr="00B25695" w:rsidRDefault="00B25695" w:rsidP="00B25695">
      <w:pPr>
        <w:ind w:firstLine="720"/>
        <w:rPr>
          <w:rFonts w:cs="Times New Roman"/>
          <w:i/>
          <w:color w:val="auto"/>
          <w:szCs w:val="24"/>
          <w:u w:val="single"/>
        </w:rPr>
      </w:pPr>
      <w:r w:rsidRPr="00B25695">
        <w:rPr>
          <w:rFonts w:cs="Times New Roman"/>
          <w:i/>
          <w:color w:val="auto"/>
          <w:szCs w:val="24"/>
          <w:u w:val="single"/>
        </w:rPr>
        <w:t>Sportista sasniegumi 2022. gadā:</w:t>
      </w:r>
    </w:p>
    <w:p w14:paraId="792A8110" w14:textId="77777777" w:rsidR="00B25695" w:rsidRPr="00B25695" w:rsidRDefault="00B25695" w:rsidP="00B25695">
      <w:pPr>
        <w:ind w:firstLine="720"/>
        <w:rPr>
          <w:rFonts w:cs="Times New Roman"/>
          <w:iCs w:val="0"/>
          <w:color w:val="auto"/>
          <w:szCs w:val="24"/>
        </w:rPr>
      </w:pPr>
      <w:r w:rsidRPr="00B25695">
        <w:rPr>
          <w:rFonts w:cs="Times New Roman"/>
          <w:iCs w:val="0"/>
          <w:color w:val="auto"/>
          <w:szCs w:val="24"/>
        </w:rPr>
        <w:t xml:space="preserve">Stirnu Buks, </w:t>
      </w:r>
      <w:proofErr w:type="spellStart"/>
      <w:r w:rsidRPr="00B25695">
        <w:rPr>
          <w:rFonts w:cs="Times New Roman"/>
          <w:iCs w:val="0"/>
          <w:color w:val="auto"/>
          <w:szCs w:val="24"/>
        </w:rPr>
        <w:t>Strīķupe</w:t>
      </w:r>
      <w:proofErr w:type="spellEnd"/>
      <w:r w:rsidRPr="00B25695">
        <w:rPr>
          <w:rFonts w:cs="Times New Roman"/>
          <w:iCs w:val="0"/>
          <w:color w:val="auto"/>
          <w:szCs w:val="24"/>
        </w:rPr>
        <w:t>, 10 km distance - 2. vieta</w:t>
      </w:r>
    </w:p>
    <w:p w14:paraId="6EA62E42" w14:textId="77777777" w:rsidR="00B25695" w:rsidRPr="00B25695" w:rsidRDefault="00B25695" w:rsidP="00B25695">
      <w:pPr>
        <w:ind w:firstLine="720"/>
        <w:rPr>
          <w:rFonts w:cs="Times New Roman"/>
          <w:iCs w:val="0"/>
          <w:color w:val="auto"/>
          <w:szCs w:val="24"/>
        </w:rPr>
      </w:pPr>
      <w:r w:rsidRPr="00B25695">
        <w:rPr>
          <w:rFonts w:cs="Times New Roman"/>
          <w:iCs w:val="0"/>
          <w:color w:val="auto"/>
          <w:szCs w:val="24"/>
        </w:rPr>
        <w:t>Stirnu Buks, Mežaparks, 20 km distance – 1. vieta</w:t>
      </w:r>
    </w:p>
    <w:p w14:paraId="78498618" w14:textId="77777777" w:rsidR="00B25695" w:rsidRPr="00B25695" w:rsidRDefault="00B25695" w:rsidP="00B25695">
      <w:pPr>
        <w:ind w:firstLine="720"/>
        <w:rPr>
          <w:rFonts w:cs="Times New Roman"/>
          <w:iCs w:val="0"/>
          <w:color w:val="auto"/>
          <w:szCs w:val="24"/>
        </w:rPr>
      </w:pPr>
      <w:r w:rsidRPr="00B25695">
        <w:rPr>
          <w:rFonts w:cs="Times New Roman"/>
          <w:iCs w:val="0"/>
          <w:color w:val="auto"/>
          <w:szCs w:val="24"/>
        </w:rPr>
        <w:t>Skrējiens apkārt Cēsīm, 10 km kross – 3. vieta</w:t>
      </w:r>
    </w:p>
    <w:p w14:paraId="37AA4B1E" w14:textId="77777777" w:rsidR="00B25695" w:rsidRPr="00B25695" w:rsidRDefault="00B25695" w:rsidP="00B25695">
      <w:pPr>
        <w:ind w:firstLine="720"/>
        <w:rPr>
          <w:rFonts w:cs="Times New Roman"/>
          <w:iCs w:val="0"/>
          <w:color w:val="auto"/>
          <w:szCs w:val="24"/>
        </w:rPr>
      </w:pPr>
      <w:r w:rsidRPr="00B25695">
        <w:rPr>
          <w:rFonts w:cs="Times New Roman"/>
          <w:iCs w:val="0"/>
          <w:color w:val="auto"/>
          <w:szCs w:val="24"/>
        </w:rPr>
        <w:t>Rimi Rīgas maratons, 42 km – 11. vieta</w:t>
      </w:r>
    </w:p>
    <w:p w14:paraId="1B10963E" w14:textId="77777777" w:rsidR="00B25695" w:rsidRPr="00B25695" w:rsidRDefault="00B25695" w:rsidP="00B25695">
      <w:pPr>
        <w:ind w:firstLine="720"/>
        <w:rPr>
          <w:rFonts w:cs="Times New Roman"/>
          <w:iCs w:val="0"/>
          <w:color w:val="auto"/>
          <w:szCs w:val="24"/>
        </w:rPr>
      </w:pPr>
      <w:r w:rsidRPr="00B25695">
        <w:rPr>
          <w:rFonts w:cs="Times New Roman"/>
          <w:iCs w:val="0"/>
          <w:color w:val="auto"/>
          <w:szCs w:val="24"/>
        </w:rPr>
        <w:t xml:space="preserve">Aizkraukles </w:t>
      </w:r>
      <w:proofErr w:type="spellStart"/>
      <w:r w:rsidRPr="00B25695">
        <w:rPr>
          <w:rFonts w:cs="Times New Roman"/>
          <w:iCs w:val="0"/>
          <w:color w:val="auto"/>
          <w:szCs w:val="24"/>
        </w:rPr>
        <w:t>pusmaratons</w:t>
      </w:r>
      <w:proofErr w:type="spellEnd"/>
      <w:r w:rsidRPr="00B25695">
        <w:rPr>
          <w:rFonts w:cs="Times New Roman"/>
          <w:iCs w:val="0"/>
          <w:color w:val="auto"/>
          <w:szCs w:val="24"/>
        </w:rPr>
        <w:t>, 21 km – 1. vieta</w:t>
      </w:r>
    </w:p>
    <w:p w14:paraId="666081EB" w14:textId="77777777" w:rsidR="00B25695" w:rsidRPr="00B25695" w:rsidRDefault="00B25695" w:rsidP="00B25695">
      <w:pPr>
        <w:ind w:firstLine="720"/>
        <w:rPr>
          <w:rFonts w:cs="Times New Roman"/>
          <w:iCs w:val="0"/>
          <w:color w:val="auto"/>
          <w:szCs w:val="24"/>
        </w:rPr>
      </w:pPr>
      <w:r w:rsidRPr="00B25695">
        <w:rPr>
          <w:rFonts w:cs="Times New Roman"/>
          <w:iCs w:val="0"/>
          <w:color w:val="auto"/>
          <w:szCs w:val="24"/>
        </w:rPr>
        <w:t xml:space="preserve">Skrien Latvija, Daugavpils, 21 km – 4. vieta </w:t>
      </w:r>
    </w:p>
    <w:p w14:paraId="1F64F375" w14:textId="77777777" w:rsidR="00B25695" w:rsidRPr="00B25695" w:rsidRDefault="00B25695" w:rsidP="00B25695">
      <w:pPr>
        <w:ind w:firstLine="720"/>
        <w:rPr>
          <w:rFonts w:cs="Times New Roman"/>
          <w:iCs w:val="0"/>
          <w:color w:val="auto"/>
          <w:szCs w:val="24"/>
        </w:rPr>
      </w:pPr>
      <w:r w:rsidRPr="00B25695">
        <w:rPr>
          <w:rFonts w:cs="Times New Roman"/>
          <w:iCs w:val="0"/>
          <w:color w:val="auto"/>
          <w:szCs w:val="24"/>
        </w:rPr>
        <w:t xml:space="preserve">Skrien Latvija - Rēzekne, 21 km – 5. vieta </w:t>
      </w:r>
    </w:p>
    <w:p w14:paraId="7EDC963C" w14:textId="77777777" w:rsidR="00B25695" w:rsidRPr="00B25695" w:rsidRDefault="00B25695" w:rsidP="00B25695">
      <w:pPr>
        <w:ind w:firstLine="720"/>
        <w:rPr>
          <w:rFonts w:cs="Times New Roman"/>
          <w:iCs w:val="0"/>
          <w:color w:val="auto"/>
          <w:szCs w:val="24"/>
        </w:rPr>
      </w:pPr>
      <w:r w:rsidRPr="00B25695">
        <w:rPr>
          <w:rFonts w:cs="Times New Roman"/>
          <w:iCs w:val="0"/>
          <w:color w:val="auto"/>
          <w:szCs w:val="24"/>
        </w:rPr>
        <w:t>Skrien Latvija - Liepāja, 21 km – 4. vieta</w:t>
      </w:r>
    </w:p>
    <w:p w14:paraId="6F7C679E" w14:textId="77777777" w:rsidR="00B25695" w:rsidRPr="00B25695" w:rsidRDefault="00B25695" w:rsidP="00B25695">
      <w:pPr>
        <w:ind w:firstLine="720"/>
        <w:rPr>
          <w:rFonts w:cs="Times New Roman"/>
          <w:iCs w:val="0"/>
          <w:color w:val="auto"/>
          <w:szCs w:val="24"/>
          <w:lang w:val="en-US"/>
        </w:rPr>
      </w:pPr>
    </w:p>
    <w:p w14:paraId="12A000ED" w14:textId="77777777" w:rsidR="00B25695" w:rsidRPr="00B25695" w:rsidRDefault="00B25695" w:rsidP="00B25695">
      <w:pPr>
        <w:keepNext/>
        <w:ind w:firstLine="720"/>
        <w:jc w:val="both"/>
        <w:outlineLvl w:val="1"/>
        <w:rPr>
          <w:rFonts w:cs="Times New Roman"/>
          <w:bCs/>
          <w:iCs w:val="0"/>
          <w:color w:val="auto"/>
        </w:rPr>
      </w:pPr>
      <w:r w:rsidRPr="00B25695">
        <w:rPr>
          <w:rFonts w:cs="Times New Roman"/>
          <w:bCs/>
          <w:iCs w:val="0"/>
          <w:color w:val="auto"/>
        </w:rPr>
        <w:t xml:space="preserve">Biedrība “Latvijas Vieglatlētikas savienība” (turpmāk - savienība), kas ir Latvijas Sporta federāciju padomē atzīta vieglatlētikas sporta veida federācija, ir apliecinājusi </w:t>
      </w:r>
      <w:r w:rsidRPr="00B25695">
        <w:rPr>
          <w:rFonts w:cs="Times New Roman"/>
          <w:bCs/>
          <w:iCs w:val="0"/>
          <w:color w:val="auto"/>
        </w:rPr>
        <w:lastRenderedPageBreak/>
        <w:t>iesniegumā, ka savienība pilnvarojusi biedrību “</w:t>
      </w:r>
      <w:proofErr w:type="spellStart"/>
      <w:r w:rsidRPr="00B25695">
        <w:rPr>
          <w:rFonts w:cs="Times New Roman"/>
          <w:bCs/>
          <w:iCs w:val="0"/>
          <w:color w:val="auto"/>
        </w:rPr>
        <w:t>Ultrataka</w:t>
      </w:r>
      <w:proofErr w:type="spellEnd"/>
      <w:r w:rsidRPr="00B25695">
        <w:rPr>
          <w:rFonts w:cs="Times New Roman"/>
          <w:bCs/>
          <w:iCs w:val="0"/>
          <w:color w:val="auto"/>
        </w:rPr>
        <w:t xml:space="preserve">” komplektēt Latvijas izlases sastāvus Pasaules un Eiropas čempionātiem </w:t>
      </w:r>
      <w:proofErr w:type="spellStart"/>
      <w:r w:rsidRPr="00B25695">
        <w:rPr>
          <w:rFonts w:cs="Times New Roman"/>
          <w:bCs/>
          <w:iCs w:val="0"/>
          <w:color w:val="auto"/>
        </w:rPr>
        <w:t>ultra</w:t>
      </w:r>
      <w:proofErr w:type="spellEnd"/>
      <w:r w:rsidRPr="00B25695">
        <w:rPr>
          <w:rFonts w:cs="Times New Roman"/>
          <w:bCs/>
          <w:iCs w:val="0"/>
          <w:color w:val="auto"/>
        </w:rPr>
        <w:t xml:space="preserve"> garajās distancēs. Biedrība “</w:t>
      </w:r>
      <w:proofErr w:type="spellStart"/>
      <w:r w:rsidRPr="00B25695">
        <w:rPr>
          <w:rFonts w:cs="Times New Roman"/>
          <w:bCs/>
          <w:iCs w:val="0"/>
          <w:color w:val="auto"/>
        </w:rPr>
        <w:t>Ultrataka</w:t>
      </w:r>
      <w:proofErr w:type="spellEnd"/>
      <w:r w:rsidRPr="00B25695">
        <w:rPr>
          <w:rFonts w:cs="Times New Roman"/>
          <w:bCs/>
          <w:iCs w:val="0"/>
          <w:color w:val="auto"/>
        </w:rPr>
        <w:t>” iesniegumā ir apliecinājusi Ogres novada iedzīvotāja [Vārds, Uzvārds] dalību Eiropas čempionātā 50 km šosejas skrējienā (turpmāk - sacensības), pārstāvot Latvijas Nacionālo komandu. Skrējiens norisināsies Madridē, Spānijā 2022. gada 8. oktobrī.</w:t>
      </w:r>
    </w:p>
    <w:p w14:paraId="1F504690" w14:textId="77777777" w:rsidR="00B25695" w:rsidRPr="00B25695" w:rsidRDefault="00B25695" w:rsidP="00B25695">
      <w:pPr>
        <w:ind w:firstLine="720"/>
        <w:jc w:val="both"/>
        <w:rPr>
          <w:rFonts w:ascii="RimTimes" w:hAnsi="RimTimes" w:cs="Times New Roman"/>
          <w:iCs w:val="0"/>
          <w:color w:val="auto"/>
        </w:rPr>
      </w:pPr>
      <w:r w:rsidRPr="00B25695">
        <w:rPr>
          <w:rFonts w:cs="Times New Roman"/>
          <w:iCs w:val="0"/>
          <w:color w:val="auto"/>
          <w:lang w:val="en-US"/>
        </w:rPr>
        <w:t>[</w:t>
      </w:r>
      <w:proofErr w:type="spellStart"/>
      <w:r w:rsidRPr="00B25695">
        <w:rPr>
          <w:rFonts w:cs="Times New Roman"/>
          <w:iCs w:val="0"/>
          <w:color w:val="auto"/>
          <w:lang w:val="en-US"/>
        </w:rPr>
        <w:t>Vārds</w:t>
      </w:r>
      <w:proofErr w:type="spellEnd"/>
      <w:r w:rsidRPr="00B25695">
        <w:rPr>
          <w:rFonts w:cs="Times New Roman"/>
          <w:iCs w:val="0"/>
          <w:color w:val="auto"/>
          <w:lang w:val="en-US"/>
        </w:rPr>
        <w:t xml:space="preserve">, </w:t>
      </w:r>
      <w:proofErr w:type="spellStart"/>
      <w:r w:rsidRPr="00B25695">
        <w:rPr>
          <w:rFonts w:cs="Times New Roman"/>
          <w:iCs w:val="0"/>
          <w:color w:val="auto"/>
          <w:lang w:val="en-US"/>
        </w:rPr>
        <w:t>Uzvārds</w:t>
      </w:r>
      <w:proofErr w:type="spellEnd"/>
      <w:r w:rsidRPr="00B25695">
        <w:rPr>
          <w:rFonts w:cs="Times New Roman"/>
          <w:iCs w:val="0"/>
          <w:color w:val="auto"/>
          <w:lang w:val="en-US"/>
        </w:rPr>
        <w:t>]</w:t>
      </w:r>
      <w:r w:rsidRPr="00B25695">
        <w:rPr>
          <w:rFonts w:ascii="RimTimes" w:hAnsi="RimTimes" w:cs="Times New Roman"/>
          <w:b/>
          <w:iCs w:val="0"/>
          <w:color w:val="auto"/>
          <w:lang w:val="en-US"/>
        </w:rPr>
        <w:t xml:space="preserve"> </w:t>
      </w:r>
      <w:r w:rsidRPr="00B25695">
        <w:rPr>
          <w:rFonts w:cs="Times New Roman"/>
          <w:iCs w:val="0"/>
          <w:color w:val="auto"/>
        </w:rPr>
        <w:t>savu dzīvesvietu ir deklarējis Ogres novadā, tādējādi atbilst</w:t>
      </w:r>
      <w:r w:rsidRPr="00B25695">
        <w:rPr>
          <w:rFonts w:ascii="RimTimes" w:hAnsi="RimTimes" w:cs="Times New Roman"/>
          <w:iCs w:val="0"/>
          <w:color w:val="auto"/>
        </w:rPr>
        <w:t xml:space="preserve"> </w:t>
      </w:r>
      <w:r w:rsidRPr="00B25695">
        <w:rPr>
          <w:rFonts w:cs="Times New Roman"/>
          <w:iCs w:val="0"/>
          <w:color w:val="auto"/>
        </w:rPr>
        <w:t xml:space="preserve">Ogres novada pašvaldības 2022.gada 31.marta saistošo noteikumu Nr.13/2022 “Par pašvaldības atbalstu sporta organizācijām un individuālajiem sportistiem sporta veicināšanai Ogres novadā” (turpmāk – Saistošie noteikumi) 1. punktā minētajām prasībām Pašvaldības finansiāla atbalsta saņemšanai. </w:t>
      </w:r>
    </w:p>
    <w:p w14:paraId="65AFBA35" w14:textId="77777777" w:rsidR="00B25695" w:rsidRPr="00B25695" w:rsidRDefault="00B25695" w:rsidP="00B25695">
      <w:pPr>
        <w:ind w:firstLine="720"/>
        <w:jc w:val="both"/>
        <w:rPr>
          <w:rFonts w:cs="Times New Roman"/>
          <w:iCs w:val="0"/>
          <w:color w:val="auto"/>
        </w:rPr>
      </w:pPr>
      <w:r w:rsidRPr="00B25695">
        <w:rPr>
          <w:rFonts w:cs="Times New Roman"/>
          <w:iCs w:val="0"/>
          <w:color w:val="auto"/>
        </w:rPr>
        <w:t>Pamatojoties uz Saistošo noteikumu 8.2. punktu un ņemot vērā Ogres novada pašvaldības sporta attīstības konsultatīvās komisijas ieteikumu (2022.gada 12.septembra ziņojums Nr.K.3-3.1/11), kā arī pamatojoties uz likuma “Par pašvaldībām” 15.panta pirmās daļas 6.punktu  un  Sporta likuma 7.panta pirmās daļas 3.punktu,</w:t>
      </w:r>
    </w:p>
    <w:p w14:paraId="2187706D" w14:textId="77777777" w:rsidR="00B25695" w:rsidRPr="00B25695" w:rsidRDefault="00B25695" w:rsidP="00B25695">
      <w:pPr>
        <w:jc w:val="both"/>
        <w:rPr>
          <w:rFonts w:cs="Times New Roman"/>
          <w:iCs w:val="0"/>
          <w:color w:val="auto"/>
        </w:rPr>
      </w:pPr>
    </w:p>
    <w:p w14:paraId="63F0D206" w14:textId="77777777" w:rsidR="00B25695" w:rsidRPr="00B25695" w:rsidRDefault="00B25695" w:rsidP="00B25695">
      <w:pPr>
        <w:jc w:val="center"/>
        <w:rPr>
          <w:rFonts w:cs="Times New Roman"/>
          <w:b/>
          <w:szCs w:val="24"/>
        </w:rPr>
      </w:pPr>
      <w:r w:rsidRPr="00B25695">
        <w:rPr>
          <w:rFonts w:cs="Times New Roman"/>
          <w:b/>
          <w:szCs w:val="24"/>
        </w:rPr>
        <w:t xml:space="preserve">balsojot: </w:t>
      </w:r>
      <w:r w:rsidRPr="00B25695">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B25695">
        <w:rPr>
          <w:rFonts w:cs="Times New Roman"/>
          <w:b/>
          <w:szCs w:val="24"/>
        </w:rPr>
        <w:t xml:space="preserve"> </w:t>
      </w:r>
    </w:p>
    <w:p w14:paraId="28B61483" w14:textId="77777777" w:rsidR="00B25695" w:rsidRPr="00B25695" w:rsidRDefault="00B25695" w:rsidP="00B25695">
      <w:pPr>
        <w:jc w:val="center"/>
        <w:rPr>
          <w:rFonts w:cs="Times New Roman"/>
          <w:b/>
          <w:szCs w:val="24"/>
        </w:rPr>
      </w:pPr>
      <w:r w:rsidRPr="00B25695">
        <w:rPr>
          <w:rFonts w:cs="Times New Roman"/>
          <w:szCs w:val="24"/>
        </w:rPr>
        <w:t>Ogres novada pašvaldības dome</w:t>
      </w:r>
      <w:r w:rsidRPr="00B25695">
        <w:rPr>
          <w:rFonts w:cs="Times New Roman"/>
          <w:b/>
          <w:szCs w:val="24"/>
        </w:rPr>
        <w:t xml:space="preserve"> NOLEMJ:</w:t>
      </w:r>
    </w:p>
    <w:p w14:paraId="6C3DA161" w14:textId="77777777" w:rsidR="00B25695" w:rsidRPr="00B25695" w:rsidRDefault="00B25695" w:rsidP="00B25695">
      <w:pPr>
        <w:jc w:val="center"/>
        <w:rPr>
          <w:rFonts w:cs="Times New Roman"/>
          <w:bCs/>
          <w:iCs w:val="0"/>
          <w:color w:val="auto"/>
          <w:szCs w:val="24"/>
          <w:lang w:eastAsia="lv-LV"/>
        </w:rPr>
      </w:pPr>
    </w:p>
    <w:p w14:paraId="1365047F" w14:textId="77777777" w:rsidR="00B25695" w:rsidRPr="00B25695" w:rsidRDefault="00B25695" w:rsidP="00B25695">
      <w:pPr>
        <w:numPr>
          <w:ilvl w:val="0"/>
          <w:numId w:val="20"/>
        </w:numPr>
        <w:jc w:val="both"/>
        <w:rPr>
          <w:rFonts w:cs="Times New Roman"/>
          <w:bCs/>
          <w:iCs w:val="0"/>
          <w:color w:val="auto"/>
        </w:rPr>
      </w:pPr>
      <w:r w:rsidRPr="00B25695">
        <w:rPr>
          <w:rFonts w:cs="Times New Roman"/>
          <w:bCs/>
          <w:iCs w:val="0"/>
          <w:color w:val="auto"/>
        </w:rPr>
        <w:t xml:space="preserve">Piešķirt līdzfinansējumu 200,00 EUR (divi simti </w:t>
      </w:r>
      <w:proofErr w:type="spellStart"/>
      <w:r w:rsidRPr="00B25695">
        <w:rPr>
          <w:rFonts w:cs="Times New Roman"/>
          <w:bCs/>
          <w:i/>
          <w:color w:val="auto"/>
        </w:rPr>
        <w:t>euro</w:t>
      </w:r>
      <w:proofErr w:type="spellEnd"/>
      <w:r w:rsidRPr="00B25695">
        <w:rPr>
          <w:rFonts w:cs="Times New Roman"/>
          <w:bCs/>
          <w:iCs w:val="0"/>
          <w:color w:val="auto"/>
        </w:rPr>
        <w:t xml:space="preserve">, 00 centi) apmērā no budžeta sadaļas “Komandas vai individuālo sacensību dalībnieku atbalstam” Latvijas nacionālās komandas dalībniekam Ogres novada iedzīvotājam </w:t>
      </w:r>
      <w:r w:rsidRPr="00B25695">
        <w:rPr>
          <w:rFonts w:cs="Times New Roman"/>
          <w:iCs w:val="0"/>
          <w:color w:val="auto"/>
        </w:rPr>
        <w:t>[Vārds, Uzvārds]</w:t>
      </w:r>
      <w:r w:rsidRPr="00B25695">
        <w:rPr>
          <w:rFonts w:cs="Times New Roman"/>
          <w:b/>
          <w:iCs w:val="0"/>
          <w:color w:val="auto"/>
        </w:rPr>
        <w:t xml:space="preserve"> </w:t>
      </w:r>
      <w:r w:rsidRPr="00B25695">
        <w:rPr>
          <w:rFonts w:cs="Times New Roman"/>
          <w:bCs/>
          <w:iCs w:val="0"/>
          <w:color w:val="auto"/>
        </w:rPr>
        <w:t xml:space="preserve">daļējai izdevumu segšanai dalībai Eiropas </w:t>
      </w:r>
      <w:r w:rsidRPr="00B25695">
        <w:rPr>
          <w:rFonts w:cs="Times New Roman"/>
          <w:iCs w:val="0"/>
          <w:color w:val="auto"/>
        </w:rPr>
        <w:t>čempionātā 50 km šosejas skrējienā</w:t>
      </w:r>
      <w:r w:rsidRPr="00B25695">
        <w:rPr>
          <w:rFonts w:cs="Times New Roman"/>
          <w:bCs/>
          <w:iCs w:val="0"/>
          <w:color w:val="auto"/>
        </w:rPr>
        <w:t xml:space="preserve">, kas </w:t>
      </w:r>
      <w:r w:rsidRPr="00B25695">
        <w:rPr>
          <w:rFonts w:cs="Times New Roman"/>
          <w:iCs w:val="0"/>
          <w:color w:val="auto"/>
        </w:rPr>
        <w:t>norisināsies Madridē, Spānijā 2022.gada 8.oktobrī</w:t>
      </w:r>
      <w:r w:rsidRPr="00B25695">
        <w:rPr>
          <w:rFonts w:cs="Times New Roman"/>
          <w:bCs/>
          <w:iCs w:val="0"/>
          <w:color w:val="auto"/>
        </w:rPr>
        <w:t xml:space="preserve">. </w:t>
      </w:r>
    </w:p>
    <w:p w14:paraId="256A3229" w14:textId="77777777" w:rsidR="00B25695" w:rsidRPr="00B25695" w:rsidRDefault="00B25695" w:rsidP="00B25695">
      <w:pPr>
        <w:numPr>
          <w:ilvl w:val="0"/>
          <w:numId w:val="20"/>
        </w:numPr>
        <w:jc w:val="both"/>
        <w:rPr>
          <w:rFonts w:cs="Times New Roman"/>
          <w:bCs/>
          <w:iCs w:val="0"/>
          <w:color w:val="auto"/>
          <w:szCs w:val="24"/>
        </w:rPr>
      </w:pPr>
      <w:r w:rsidRPr="00B25695">
        <w:rPr>
          <w:rFonts w:cs="Times New Roman"/>
          <w:bCs/>
          <w:iCs w:val="0"/>
          <w:color w:val="auto"/>
          <w:szCs w:val="24"/>
        </w:rPr>
        <w:t>Uzdot Ogres novada pašvaldības centrālās administrācijas Juridiskajai nodaļai sagatavot līgumu par finansējuma piešķiršanu un organizēt tā noslēgšanu līdz 2022.gada 3. oktobrim</w:t>
      </w:r>
      <w:r w:rsidRPr="00B25695">
        <w:rPr>
          <w:rFonts w:cs="Times New Roman"/>
          <w:bCs/>
          <w:color w:val="auto"/>
          <w:szCs w:val="24"/>
        </w:rPr>
        <w:t>.</w:t>
      </w:r>
      <w:r w:rsidRPr="00B25695">
        <w:rPr>
          <w:rFonts w:cs="Times New Roman"/>
          <w:bCs/>
          <w:iCs w:val="0"/>
          <w:color w:val="auto"/>
        </w:rPr>
        <w:t xml:space="preserve"> </w:t>
      </w:r>
    </w:p>
    <w:p w14:paraId="7613274F" w14:textId="77777777" w:rsidR="00B25695" w:rsidRPr="00B25695" w:rsidRDefault="00B25695" w:rsidP="00B25695">
      <w:pPr>
        <w:numPr>
          <w:ilvl w:val="0"/>
          <w:numId w:val="20"/>
        </w:numPr>
        <w:jc w:val="both"/>
        <w:rPr>
          <w:rFonts w:cs="Times New Roman"/>
          <w:bCs/>
          <w:iCs w:val="0"/>
          <w:color w:val="auto"/>
        </w:rPr>
      </w:pPr>
      <w:r w:rsidRPr="00B25695">
        <w:rPr>
          <w:rFonts w:cs="Times New Roman"/>
          <w:bCs/>
          <w:iCs w:val="0"/>
          <w:color w:val="auto"/>
        </w:rPr>
        <w:t xml:space="preserve">Šā lēmuma 1.punktā minētais līdzfinansējums trīs darba dienu laikā no līguma par finansējumu parakstīšanas brīža tiek pārskaitīts biedrībai </w:t>
      </w:r>
      <w:r w:rsidRPr="00B25695">
        <w:rPr>
          <w:rFonts w:cs="Times New Roman"/>
          <w:iCs w:val="0"/>
          <w:color w:val="auto"/>
          <w:szCs w:val="24"/>
        </w:rPr>
        <w:t>“SK Skrējiens”</w:t>
      </w:r>
      <w:r w:rsidRPr="00B25695">
        <w:rPr>
          <w:rFonts w:cs="Times New Roman"/>
          <w:iCs w:val="0"/>
          <w:color w:val="auto"/>
        </w:rPr>
        <w:t>.</w:t>
      </w:r>
      <w:r w:rsidRPr="00B25695">
        <w:rPr>
          <w:rFonts w:cs="Times New Roman"/>
          <w:bCs/>
          <w:iCs w:val="0"/>
          <w:color w:val="auto"/>
        </w:rPr>
        <w:t xml:space="preserve"> Biedrībai ir pienākums iesniegt Ogres novada pašvaldībā atskaiti par piešķirtā līdzfinansējuma izlietojumu atbilstoši šā lēmuma 1.punktā minētajam mērķim – līdz 2022.gada 31.decembrim.</w:t>
      </w:r>
    </w:p>
    <w:p w14:paraId="57D7E86D" w14:textId="77777777" w:rsidR="00B25695" w:rsidRPr="00B25695" w:rsidRDefault="00B25695" w:rsidP="00B25695">
      <w:pPr>
        <w:numPr>
          <w:ilvl w:val="0"/>
          <w:numId w:val="20"/>
        </w:numPr>
        <w:jc w:val="both"/>
        <w:rPr>
          <w:rFonts w:cs="Times New Roman"/>
          <w:bCs/>
          <w:iCs w:val="0"/>
          <w:color w:val="auto"/>
        </w:rPr>
      </w:pPr>
      <w:r w:rsidRPr="00B25695">
        <w:rPr>
          <w:rFonts w:cs="Times New Roman"/>
          <w:bCs/>
          <w:iCs w:val="0"/>
          <w:color w:val="auto"/>
        </w:rPr>
        <w:t>Kontroli par lēmuma izpildi uzdot Ogres novada pašvaldības izpilddirektoram.</w:t>
      </w:r>
    </w:p>
    <w:p w14:paraId="2E8EC0A4" w14:textId="77777777" w:rsidR="004D55B6" w:rsidRPr="00AC2A7E" w:rsidRDefault="004D55B6" w:rsidP="004D55B6">
      <w:pPr>
        <w:rPr>
          <w:rFonts w:cs="Times New Roman"/>
          <w:b/>
          <w:szCs w:val="24"/>
        </w:rPr>
      </w:pPr>
    </w:p>
    <w:p w14:paraId="35810F26" w14:textId="77777777" w:rsidR="00A00D39" w:rsidRDefault="00A00D39" w:rsidP="00C2157E">
      <w:pPr>
        <w:jc w:val="center"/>
        <w:rPr>
          <w:rFonts w:cs="Times New Roman"/>
          <w:b/>
          <w:noProof/>
          <w:szCs w:val="24"/>
        </w:rPr>
      </w:pPr>
    </w:p>
    <w:p w14:paraId="332EE7CB" w14:textId="77777777" w:rsidR="004D55B6" w:rsidRPr="00C2157E" w:rsidRDefault="00C2157E" w:rsidP="00C2157E">
      <w:pPr>
        <w:jc w:val="center"/>
        <w:rPr>
          <w:rFonts w:cs="Times New Roman"/>
          <w:b/>
          <w:noProof/>
          <w:szCs w:val="24"/>
        </w:rPr>
      </w:pPr>
      <w:r w:rsidRPr="00C2157E">
        <w:rPr>
          <w:rFonts w:cs="Times New Roman"/>
          <w:b/>
          <w:noProof/>
          <w:szCs w:val="24"/>
        </w:rPr>
        <w:t>14.</w:t>
      </w:r>
    </w:p>
    <w:p w14:paraId="297F190F" w14:textId="77777777" w:rsidR="00C72B91" w:rsidRPr="00C72B91" w:rsidRDefault="00C72B91" w:rsidP="00C72B91">
      <w:pPr>
        <w:jc w:val="center"/>
        <w:rPr>
          <w:rFonts w:cs="Times New Roman"/>
          <w:b/>
          <w:noProof/>
          <w:szCs w:val="24"/>
        </w:rPr>
      </w:pPr>
      <w:r w:rsidRPr="00C72B91">
        <w:rPr>
          <w:rFonts w:cs="Times New Roman"/>
          <w:b/>
          <w:noProof/>
          <w:szCs w:val="24"/>
        </w:rPr>
        <w:t>Par finanšu līdzekļu piešķiršanu Ogres novada iedzīvotāju dalībai Pasaules jaunatnes čempionātā dambretē</w:t>
      </w:r>
    </w:p>
    <w:p w14:paraId="0BF124C7" w14:textId="77777777" w:rsidR="004D55B6" w:rsidRDefault="00635B4E" w:rsidP="00C72B91">
      <w:pPr>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Švēde</w:t>
      </w:r>
    </w:p>
    <w:p w14:paraId="3D1C8EFB" w14:textId="77777777" w:rsidR="007067E3" w:rsidRDefault="007067E3" w:rsidP="00CB2D18">
      <w:pPr>
        <w:jc w:val="both"/>
        <w:rPr>
          <w:rFonts w:cs="Times New Roman"/>
          <w:szCs w:val="24"/>
        </w:rPr>
      </w:pPr>
    </w:p>
    <w:p w14:paraId="14C2E3D0" w14:textId="77777777" w:rsidR="00B25695" w:rsidRPr="00B25695" w:rsidRDefault="00B25695" w:rsidP="00B25695">
      <w:pPr>
        <w:keepNext/>
        <w:ind w:firstLine="720"/>
        <w:jc w:val="both"/>
        <w:outlineLvl w:val="1"/>
        <w:rPr>
          <w:rFonts w:cs="Times New Roman"/>
          <w:bCs/>
          <w:iCs w:val="0"/>
          <w:color w:val="auto"/>
        </w:rPr>
      </w:pPr>
      <w:r w:rsidRPr="00B25695">
        <w:rPr>
          <w:rFonts w:cs="Times New Roman"/>
          <w:bCs/>
          <w:iCs w:val="0"/>
          <w:color w:val="auto"/>
        </w:rPr>
        <w:t>Ogres novada pašvaldībā (turpmāk – Pašvaldība) saņemts biedrības “Latvijas Dambretes federācija”, reģ.nr.</w:t>
      </w:r>
      <w:r w:rsidRPr="00B25695">
        <w:rPr>
          <w:rFonts w:cs="Times New Roman"/>
          <w:b/>
          <w:bCs/>
          <w:iCs w:val="0"/>
          <w:color w:val="auto"/>
        </w:rPr>
        <w:t xml:space="preserve"> </w:t>
      </w:r>
      <w:r w:rsidRPr="00B25695">
        <w:rPr>
          <w:rFonts w:cs="Times New Roman"/>
          <w:iCs w:val="0"/>
          <w:color w:val="auto"/>
          <w:szCs w:val="24"/>
        </w:rPr>
        <w:t xml:space="preserve">40008022773, </w:t>
      </w:r>
      <w:r w:rsidRPr="00B25695">
        <w:rPr>
          <w:rFonts w:cs="Times New Roman"/>
          <w:bCs/>
          <w:iCs w:val="0"/>
          <w:color w:val="auto"/>
        </w:rPr>
        <w:t>juridiskā adrese: Lazdu iela 32, Jelgava, (turpmāk – Dambretes federācija) 2022.gada 16.augusta iesniegums (reģistrēts Pašvaldībā ar Nr.2-4.1/4043) ar lūgumu piešķirt finansējumu Ogres novada iedzīvotāju [Vārds, Uzvārds] un [Vārds, Uzvārds] dalībai Pasaules jaunatnes čempionātā 100 lauciņu dambretē Antālijā, Turcijā, kas norisināsies no 2022.gada 29.oktobra līdz 7.novembrim (turpmāk – sacensības).</w:t>
      </w:r>
    </w:p>
    <w:p w14:paraId="13AA55F7" w14:textId="77777777" w:rsidR="00B25695" w:rsidRPr="00B25695" w:rsidRDefault="00B25695" w:rsidP="00B25695">
      <w:pPr>
        <w:keepNext/>
        <w:ind w:firstLine="720"/>
        <w:jc w:val="both"/>
        <w:outlineLvl w:val="1"/>
        <w:rPr>
          <w:rFonts w:cs="Times New Roman"/>
          <w:bCs/>
          <w:iCs w:val="0"/>
          <w:color w:val="auto"/>
        </w:rPr>
      </w:pPr>
      <w:r w:rsidRPr="00B25695">
        <w:rPr>
          <w:rFonts w:cs="Times New Roman"/>
          <w:bCs/>
          <w:iCs w:val="0"/>
          <w:color w:val="auto"/>
        </w:rPr>
        <w:t xml:space="preserve">Dambretes federācijas iesniegumā apliecināts, ka federācija sedz sacensību dalības maksas abiem sportistiem un pievienota sacensību izdevumu tāme. Tāpat Dambretes </w:t>
      </w:r>
      <w:r w:rsidRPr="00B25695">
        <w:rPr>
          <w:rFonts w:cs="Times New Roman"/>
          <w:bCs/>
          <w:iCs w:val="0"/>
          <w:color w:val="auto"/>
        </w:rPr>
        <w:lastRenderedPageBreak/>
        <w:t>federācijas iesniegumā ir sniegts apliecinājums, ka [Vārds, Uzvārds] un [Vārds, Uzvārds] ir ieguvuši tiesības pārstāvēt Latviju pasaules jaunatnes čempionātā 100 lauciņu dambretē.</w:t>
      </w:r>
    </w:p>
    <w:p w14:paraId="08B0AF70" w14:textId="77777777" w:rsidR="00B25695" w:rsidRPr="00B25695" w:rsidRDefault="00B25695" w:rsidP="00B25695">
      <w:pPr>
        <w:ind w:firstLine="720"/>
        <w:jc w:val="both"/>
        <w:rPr>
          <w:rFonts w:cs="Times New Roman"/>
          <w:iCs w:val="0"/>
          <w:color w:val="auto"/>
        </w:rPr>
      </w:pPr>
      <w:r w:rsidRPr="00B25695">
        <w:rPr>
          <w:rFonts w:cs="Times New Roman"/>
          <w:iCs w:val="0"/>
          <w:color w:val="auto"/>
        </w:rPr>
        <w:t>Ogres novada pašvaldības sporta attīstības konsultatīvā komisija (turpmāk – Komisija), izskatot augstāk minētos iesniegumus, savā 2022.gada 12.septembra ziņojumā Nr.K.</w:t>
      </w:r>
      <w:r w:rsidRPr="00B25695">
        <w:rPr>
          <w:rFonts w:cs="Times New Roman"/>
          <w:iCs w:val="0"/>
          <w:color w:val="auto"/>
          <w:szCs w:val="24"/>
        </w:rPr>
        <w:t xml:space="preserve">3-3.1/10 ir devusi pozitīvu atzinumu – </w:t>
      </w:r>
      <w:r w:rsidRPr="00B25695">
        <w:rPr>
          <w:rFonts w:cs="Times New Roman"/>
          <w:iCs w:val="0"/>
          <w:color w:val="auto"/>
        </w:rPr>
        <w:t>piešķirt Ogres novada pašvaldības finansējumu dalībnieku dalībai sacensībās.</w:t>
      </w:r>
      <w:r w:rsidRPr="00B25695">
        <w:rPr>
          <w:rFonts w:ascii="RimTimes" w:hAnsi="RimTimes" w:cs="Times New Roman"/>
          <w:b/>
          <w:iCs w:val="0"/>
          <w:color w:val="auto"/>
        </w:rPr>
        <w:t xml:space="preserve"> </w:t>
      </w:r>
    </w:p>
    <w:p w14:paraId="7D4712D5" w14:textId="77777777" w:rsidR="00B25695" w:rsidRPr="00B25695" w:rsidRDefault="00B25695" w:rsidP="00B25695">
      <w:pPr>
        <w:ind w:firstLine="720"/>
        <w:jc w:val="both"/>
        <w:rPr>
          <w:rFonts w:ascii="RimTimes" w:hAnsi="RimTimes" w:cs="Times New Roman"/>
          <w:iCs w:val="0"/>
          <w:color w:val="auto"/>
        </w:rPr>
      </w:pPr>
      <w:r w:rsidRPr="00B25695">
        <w:rPr>
          <w:rFonts w:cs="Times New Roman"/>
          <w:iCs w:val="0"/>
          <w:color w:val="auto"/>
        </w:rPr>
        <w:t xml:space="preserve">Ņemot vērā Komisijas atzinumu un pamatojoties uz </w:t>
      </w:r>
      <w:r w:rsidRPr="00B25695">
        <w:rPr>
          <w:rFonts w:cs="Times New Roman"/>
          <w:iCs w:val="0"/>
          <w:color w:val="auto"/>
          <w:szCs w:val="24"/>
        </w:rPr>
        <w:t>Ogres novada pašvaldības 2022.gada 31.marta saistošo noteikumu Nr.13/2022 “Par pašvaldības atbalstu sporta organizācijām un individuālajiem sportistiem sporta veicināšanai Ogres novadā” 8.2. punktu</w:t>
      </w:r>
      <w:r w:rsidRPr="00B25695">
        <w:rPr>
          <w:rFonts w:cs="Times New Roman"/>
          <w:iCs w:val="0"/>
          <w:color w:val="auto"/>
        </w:rPr>
        <w:t xml:space="preserve">, likuma “Par pašvaldībām” 15.panta pirmās daļas 6.punktu un Sporta likuma 7.panta pirmās daļas 3.punktu, </w:t>
      </w:r>
    </w:p>
    <w:p w14:paraId="2AAA6998" w14:textId="77777777" w:rsidR="00B25695" w:rsidRPr="00B25695" w:rsidRDefault="00B25695" w:rsidP="00B25695">
      <w:pPr>
        <w:jc w:val="both"/>
        <w:rPr>
          <w:rFonts w:cs="Times New Roman"/>
          <w:iCs w:val="0"/>
          <w:color w:val="auto"/>
        </w:rPr>
      </w:pPr>
    </w:p>
    <w:p w14:paraId="66A1BB91" w14:textId="77777777" w:rsidR="00B25695" w:rsidRPr="00B25695" w:rsidRDefault="00B25695" w:rsidP="00B25695">
      <w:pPr>
        <w:jc w:val="center"/>
        <w:rPr>
          <w:rFonts w:cs="Times New Roman"/>
          <w:b/>
          <w:szCs w:val="24"/>
        </w:rPr>
      </w:pPr>
      <w:r w:rsidRPr="00B25695">
        <w:rPr>
          <w:rFonts w:cs="Times New Roman"/>
          <w:b/>
          <w:szCs w:val="24"/>
        </w:rPr>
        <w:t xml:space="preserve">balsojot: </w:t>
      </w:r>
      <w:r w:rsidRPr="00B25695">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B25695">
        <w:rPr>
          <w:rFonts w:cs="Times New Roman"/>
          <w:b/>
          <w:szCs w:val="24"/>
        </w:rPr>
        <w:t xml:space="preserve"> </w:t>
      </w:r>
    </w:p>
    <w:p w14:paraId="65A5913A" w14:textId="77777777" w:rsidR="00B25695" w:rsidRPr="00B25695" w:rsidRDefault="00B25695" w:rsidP="00B25695">
      <w:pPr>
        <w:jc w:val="center"/>
        <w:rPr>
          <w:rFonts w:cs="Times New Roman"/>
          <w:b/>
          <w:szCs w:val="24"/>
        </w:rPr>
      </w:pPr>
      <w:r w:rsidRPr="00B25695">
        <w:rPr>
          <w:rFonts w:cs="Times New Roman"/>
          <w:szCs w:val="24"/>
        </w:rPr>
        <w:t>Ogres novada pašvaldības dome</w:t>
      </w:r>
      <w:r w:rsidRPr="00B25695">
        <w:rPr>
          <w:rFonts w:cs="Times New Roman"/>
          <w:b/>
          <w:szCs w:val="24"/>
        </w:rPr>
        <w:t xml:space="preserve"> NOLEMJ:</w:t>
      </w:r>
    </w:p>
    <w:p w14:paraId="1BC138F6" w14:textId="77777777" w:rsidR="00B25695" w:rsidRPr="00B25695" w:rsidRDefault="00B25695" w:rsidP="00B25695">
      <w:pPr>
        <w:jc w:val="center"/>
        <w:rPr>
          <w:rFonts w:cs="Times New Roman"/>
          <w:b/>
          <w:iCs w:val="0"/>
          <w:color w:val="auto"/>
          <w:szCs w:val="24"/>
          <w:lang w:eastAsia="lv-LV"/>
        </w:rPr>
      </w:pPr>
    </w:p>
    <w:p w14:paraId="5EB2F581" w14:textId="77777777" w:rsidR="00B25695" w:rsidRPr="00B25695" w:rsidRDefault="00B25695" w:rsidP="00B25695">
      <w:pPr>
        <w:numPr>
          <w:ilvl w:val="0"/>
          <w:numId w:val="45"/>
        </w:numPr>
        <w:jc w:val="both"/>
        <w:rPr>
          <w:rFonts w:cs="Times New Roman"/>
          <w:iCs w:val="0"/>
          <w:color w:val="auto"/>
        </w:rPr>
      </w:pPr>
      <w:r w:rsidRPr="00B25695">
        <w:rPr>
          <w:rFonts w:cs="Times New Roman"/>
          <w:b/>
          <w:iCs w:val="0"/>
          <w:color w:val="auto"/>
        </w:rPr>
        <w:t>Piešķirt</w:t>
      </w:r>
      <w:r w:rsidRPr="00B25695">
        <w:rPr>
          <w:rFonts w:cs="Times New Roman"/>
          <w:iCs w:val="0"/>
          <w:color w:val="auto"/>
        </w:rPr>
        <w:t xml:space="preserve"> finansējumu:</w:t>
      </w:r>
    </w:p>
    <w:p w14:paraId="1281424A" w14:textId="77777777" w:rsidR="00B25695" w:rsidRPr="00B25695" w:rsidRDefault="00B25695" w:rsidP="00B25695">
      <w:pPr>
        <w:numPr>
          <w:ilvl w:val="1"/>
          <w:numId w:val="45"/>
        </w:numPr>
        <w:jc w:val="both"/>
        <w:rPr>
          <w:rFonts w:cs="Times New Roman"/>
          <w:bCs/>
          <w:iCs w:val="0"/>
          <w:color w:val="auto"/>
        </w:rPr>
      </w:pPr>
      <w:r w:rsidRPr="00B25695">
        <w:rPr>
          <w:rFonts w:cs="Times New Roman"/>
          <w:iCs w:val="0"/>
          <w:color w:val="auto"/>
        </w:rPr>
        <w:t xml:space="preserve">400,00 </w:t>
      </w:r>
      <w:r w:rsidRPr="00B25695">
        <w:rPr>
          <w:rFonts w:cs="Times New Roman"/>
          <w:color w:val="auto"/>
        </w:rPr>
        <w:t>EUR</w:t>
      </w:r>
      <w:r w:rsidRPr="00B25695">
        <w:rPr>
          <w:rFonts w:cs="Times New Roman"/>
          <w:iCs w:val="0"/>
          <w:color w:val="auto"/>
        </w:rPr>
        <w:t xml:space="preserve"> (četri simti </w:t>
      </w:r>
      <w:proofErr w:type="spellStart"/>
      <w:r w:rsidRPr="00B25695">
        <w:rPr>
          <w:rFonts w:cs="Times New Roman"/>
          <w:i/>
          <w:iCs w:val="0"/>
          <w:color w:val="auto"/>
        </w:rPr>
        <w:t>euro</w:t>
      </w:r>
      <w:proofErr w:type="spellEnd"/>
      <w:r w:rsidRPr="00B25695">
        <w:rPr>
          <w:rFonts w:cs="Times New Roman"/>
          <w:i/>
          <w:iCs w:val="0"/>
          <w:color w:val="auto"/>
        </w:rPr>
        <w:t xml:space="preserve">, </w:t>
      </w:r>
      <w:r w:rsidRPr="00B25695">
        <w:rPr>
          <w:rFonts w:cs="Times New Roman"/>
          <w:color w:val="auto"/>
        </w:rPr>
        <w:t>00</w:t>
      </w:r>
      <w:r w:rsidRPr="00B25695">
        <w:rPr>
          <w:rFonts w:cs="Times New Roman"/>
          <w:i/>
          <w:iCs w:val="0"/>
          <w:color w:val="auto"/>
        </w:rPr>
        <w:t xml:space="preserve"> centi</w:t>
      </w:r>
      <w:r w:rsidRPr="00B25695">
        <w:rPr>
          <w:rFonts w:cs="Times New Roman"/>
          <w:iCs w:val="0"/>
          <w:color w:val="auto"/>
        </w:rPr>
        <w:t xml:space="preserve">) apmērā Dambretes federācijai [Vārds, Uzvārds] dalībai pasaules jaunatnes čempionātā 100 lauciņu dambretē </w:t>
      </w:r>
      <w:r w:rsidRPr="00B25695">
        <w:rPr>
          <w:rFonts w:cs="Times New Roman"/>
          <w:bCs/>
          <w:iCs w:val="0"/>
          <w:color w:val="auto"/>
        </w:rPr>
        <w:t>Antālijā, Turcijā, kas norisināsies no 2022.gada 29.oktobra līdz 7.novembrim;</w:t>
      </w:r>
    </w:p>
    <w:p w14:paraId="03D8BDFE" w14:textId="77777777" w:rsidR="00B25695" w:rsidRPr="00B25695" w:rsidRDefault="00B25695" w:rsidP="00B25695">
      <w:pPr>
        <w:numPr>
          <w:ilvl w:val="1"/>
          <w:numId w:val="45"/>
        </w:numPr>
        <w:jc w:val="both"/>
        <w:rPr>
          <w:rFonts w:cs="Times New Roman"/>
          <w:bCs/>
          <w:iCs w:val="0"/>
          <w:color w:val="auto"/>
        </w:rPr>
      </w:pPr>
      <w:r w:rsidRPr="00B25695">
        <w:rPr>
          <w:rFonts w:cs="Times New Roman"/>
          <w:iCs w:val="0"/>
          <w:color w:val="auto"/>
        </w:rPr>
        <w:t xml:space="preserve">400,00 </w:t>
      </w:r>
      <w:r w:rsidRPr="00B25695">
        <w:rPr>
          <w:rFonts w:cs="Times New Roman"/>
          <w:color w:val="auto"/>
        </w:rPr>
        <w:t>EUR</w:t>
      </w:r>
      <w:r w:rsidRPr="00B25695">
        <w:rPr>
          <w:rFonts w:cs="Times New Roman"/>
          <w:iCs w:val="0"/>
          <w:color w:val="auto"/>
        </w:rPr>
        <w:t xml:space="preserve"> (četri simti </w:t>
      </w:r>
      <w:proofErr w:type="spellStart"/>
      <w:r w:rsidRPr="00B25695">
        <w:rPr>
          <w:rFonts w:cs="Times New Roman"/>
          <w:i/>
          <w:iCs w:val="0"/>
          <w:color w:val="auto"/>
        </w:rPr>
        <w:t>euro</w:t>
      </w:r>
      <w:proofErr w:type="spellEnd"/>
      <w:r w:rsidRPr="00B25695">
        <w:rPr>
          <w:rFonts w:cs="Times New Roman"/>
          <w:i/>
          <w:iCs w:val="0"/>
          <w:color w:val="auto"/>
        </w:rPr>
        <w:t xml:space="preserve">, </w:t>
      </w:r>
      <w:r w:rsidRPr="00B25695">
        <w:rPr>
          <w:rFonts w:cs="Times New Roman"/>
          <w:color w:val="auto"/>
        </w:rPr>
        <w:t>00</w:t>
      </w:r>
      <w:r w:rsidRPr="00B25695">
        <w:rPr>
          <w:rFonts w:cs="Times New Roman"/>
          <w:i/>
          <w:iCs w:val="0"/>
          <w:color w:val="auto"/>
        </w:rPr>
        <w:t xml:space="preserve"> centi</w:t>
      </w:r>
      <w:r w:rsidRPr="00B25695">
        <w:rPr>
          <w:rFonts w:cs="Times New Roman"/>
          <w:iCs w:val="0"/>
          <w:color w:val="auto"/>
        </w:rPr>
        <w:t xml:space="preserve">) apmērā Dambretes federācijai [Vārds, Uzvārds] dalībai pasaules jaunatnes čempionātā 100 lauciņu dambretē </w:t>
      </w:r>
      <w:r w:rsidRPr="00B25695">
        <w:rPr>
          <w:rFonts w:cs="Times New Roman"/>
          <w:bCs/>
          <w:iCs w:val="0"/>
          <w:color w:val="auto"/>
        </w:rPr>
        <w:t>Antālijā, Turcijā, kas norisināsies no 2022.gada 29.oktobra līdz 7.novembrim</w:t>
      </w:r>
    </w:p>
    <w:p w14:paraId="2CFD7A17" w14:textId="77777777" w:rsidR="00B25695" w:rsidRPr="00B25695" w:rsidRDefault="00B25695" w:rsidP="00B25695">
      <w:pPr>
        <w:numPr>
          <w:ilvl w:val="0"/>
          <w:numId w:val="45"/>
        </w:numPr>
        <w:jc w:val="both"/>
        <w:rPr>
          <w:rFonts w:cs="Times New Roman"/>
          <w:iCs w:val="0"/>
          <w:color w:val="auto"/>
        </w:rPr>
      </w:pPr>
      <w:r w:rsidRPr="00B25695">
        <w:rPr>
          <w:rFonts w:cs="Times New Roman"/>
          <w:iCs w:val="0"/>
          <w:color w:val="auto"/>
        </w:rPr>
        <w:t>Šī lēmuma 1. punktā minēto finansējumu paredzēt no Ogres novada pašvaldības budžeta līdzekļu sadaļas “Komandas vai individuālo sacensību dalībnieku atbalstam”.</w:t>
      </w:r>
    </w:p>
    <w:p w14:paraId="13417C68" w14:textId="77777777" w:rsidR="00B25695" w:rsidRPr="00B25695" w:rsidRDefault="00B25695" w:rsidP="00B25695">
      <w:pPr>
        <w:numPr>
          <w:ilvl w:val="0"/>
          <w:numId w:val="45"/>
        </w:numPr>
        <w:jc w:val="both"/>
        <w:rPr>
          <w:rFonts w:cs="Times New Roman"/>
          <w:iCs w:val="0"/>
          <w:color w:val="auto"/>
          <w:szCs w:val="24"/>
        </w:rPr>
      </w:pPr>
      <w:r w:rsidRPr="00B25695">
        <w:rPr>
          <w:rFonts w:cs="Times New Roman"/>
          <w:b/>
          <w:iCs w:val="0"/>
          <w:color w:val="auto"/>
          <w:szCs w:val="24"/>
        </w:rPr>
        <w:t>Uzdot</w:t>
      </w:r>
      <w:r w:rsidRPr="00B25695">
        <w:rPr>
          <w:rFonts w:cs="Times New Roman"/>
          <w:iCs w:val="0"/>
          <w:color w:val="auto"/>
          <w:szCs w:val="24"/>
        </w:rPr>
        <w:t xml:space="preserve"> Ogres novada pašvaldības Centrālās administrācijas  Juridiskajai nodaļai sagatavot līgumu par finansējuma izlietošanu un organizēt tā noslēgšanu līdz 2022.gada 10.oktobrim</w:t>
      </w:r>
      <w:r w:rsidRPr="00B25695">
        <w:rPr>
          <w:rFonts w:cs="Times New Roman"/>
          <w:color w:val="auto"/>
          <w:szCs w:val="24"/>
        </w:rPr>
        <w:t>.</w:t>
      </w:r>
      <w:r w:rsidRPr="00B25695">
        <w:rPr>
          <w:rFonts w:cs="Times New Roman"/>
          <w:iCs w:val="0"/>
          <w:color w:val="auto"/>
        </w:rPr>
        <w:t xml:space="preserve"> </w:t>
      </w:r>
    </w:p>
    <w:p w14:paraId="524E5029" w14:textId="77777777" w:rsidR="00B25695" w:rsidRPr="00B25695" w:rsidRDefault="00B25695" w:rsidP="00B25695">
      <w:pPr>
        <w:numPr>
          <w:ilvl w:val="0"/>
          <w:numId w:val="45"/>
        </w:numPr>
        <w:jc w:val="both"/>
        <w:rPr>
          <w:rFonts w:cs="Times New Roman"/>
          <w:iCs w:val="0"/>
          <w:color w:val="auto"/>
          <w:szCs w:val="24"/>
        </w:rPr>
      </w:pPr>
      <w:r w:rsidRPr="00B25695">
        <w:rPr>
          <w:rFonts w:cs="Times New Roman"/>
          <w:iCs w:val="0"/>
          <w:color w:val="auto"/>
        </w:rPr>
        <w:t>Kontroli par lēmuma izpildi uzdot Ogres novada pašvaldības izpilddirektoram.</w:t>
      </w:r>
    </w:p>
    <w:p w14:paraId="65840CC5" w14:textId="77777777" w:rsidR="004D55B6" w:rsidRPr="00AC2A7E" w:rsidRDefault="004D55B6" w:rsidP="004D55B6">
      <w:pPr>
        <w:jc w:val="both"/>
        <w:rPr>
          <w:rStyle w:val="IntenseReference"/>
          <w:rFonts w:cs="Times New Roman"/>
          <w:color w:val="auto"/>
          <w:szCs w:val="24"/>
        </w:rPr>
      </w:pPr>
    </w:p>
    <w:p w14:paraId="15EACDD7" w14:textId="77777777" w:rsidR="004D55B6" w:rsidRPr="00AC2A7E" w:rsidRDefault="004D55B6" w:rsidP="004D55B6">
      <w:pPr>
        <w:rPr>
          <w:rFonts w:cs="Times New Roman"/>
          <w:b/>
          <w:szCs w:val="24"/>
        </w:rPr>
      </w:pPr>
    </w:p>
    <w:p w14:paraId="6BE776A3" w14:textId="77777777" w:rsidR="004D55B6" w:rsidRPr="00C2157E" w:rsidRDefault="00C2157E" w:rsidP="00C2157E">
      <w:pPr>
        <w:jc w:val="center"/>
        <w:rPr>
          <w:rFonts w:cs="Times New Roman"/>
          <w:b/>
          <w:noProof/>
          <w:szCs w:val="24"/>
        </w:rPr>
      </w:pPr>
      <w:r w:rsidRPr="00C2157E">
        <w:rPr>
          <w:rFonts w:cs="Times New Roman"/>
          <w:b/>
          <w:noProof/>
          <w:szCs w:val="24"/>
        </w:rPr>
        <w:t>15.</w:t>
      </w:r>
    </w:p>
    <w:p w14:paraId="29BF3AA3"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lēmumā Par mācību un mūzikas instrumentu nomas maksu apstiprināšanu Ogres novada pašvaldības profesionālās ievirzes izglītības iestādēs</w:t>
      </w:r>
    </w:p>
    <w:p w14:paraId="28393697"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Švēde</w:t>
      </w:r>
    </w:p>
    <w:p w14:paraId="35EFFB40" w14:textId="77777777" w:rsidR="007067E3" w:rsidRDefault="007067E3" w:rsidP="00CB2D18">
      <w:pPr>
        <w:jc w:val="both"/>
        <w:rPr>
          <w:rFonts w:cs="Times New Roman"/>
          <w:szCs w:val="24"/>
        </w:rPr>
      </w:pPr>
    </w:p>
    <w:p w14:paraId="52868929" w14:textId="77777777" w:rsidR="00F052BB" w:rsidRPr="00F052BB" w:rsidRDefault="00F052BB" w:rsidP="00F052BB">
      <w:pPr>
        <w:widowControl w:val="0"/>
        <w:ind w:firstLine="720"/>
        <w:jc w:val="both"/>
        <w:rPr>
          <w:rFonts w:eastAsia="Calibri" w:cs="Times New Roman"/>
          <w:iCs w:val="0"/>
          <w:color w:val="auto"/>
          <w:szCs w:val="24"/>
        </w:rPr>
      </w:pPr>
      <w:r w:rsidRPr="00F052BB">
        <w:rPr>
          <w:rFonts w:eastAsia="Calibri" w:cs="Times New Roman"/>
          <w:iCs w:val="0"/>
          <w:color w:val="auto"/>
          <w:szCs w:val="24"/>
        </w:rPr>
        <w:t>Ar Ogres novada pašvaldības (turpmāk – Pašvaldība) domes 2022.gada 25.augusta lēmumu “Par mācību un mūzikas instrumentu nomas maksu apstiprināšanu Ogres novada pašvaldības profesionālās ievirzes izglītības iestādēs” (protokols Nr. 19, 4.) (turpmāk - lēmums) apstiprinātas mācību un mūzikas instrumentu nomas maksas Pašvaldības profesionālās ievirzes izglītības iestādēs.</w:t>
      </w:r>
    </w:p>
    <w:p w14:paraId="0E48CB9B" w14:textId="77777777" w:rsidR="00F052BB" w:rsidRPr="00F052BB" w:rsidRDefault="00F052BB" w:rsidP="00F052BB">
      <w:pPr>
        <w:widowControl w:val="0"/>
        <w:ind w:firstLine="720"/>
        <w:jc w:val="both"/>
        <w:rPr>
          <w:rFonts w:eastAsia="Calibri" w:cs="Times New Roman"/>
          <w:iCs w:val="0"/>
          <w:color w:val="auto"/>
          <w:szCs w:val="24"/>
        </w:rPr>
      </w:pPr>
      <w:r w:rsidRPr="00F052BB">
        <w:rPr>
          <w:rFonts w:eastAsia="Calibri" w:cs="Times New Roman"/>
          <w:iCs w:val="0"/>
          <w:color w:val="auto"/>
          <w:szCs w:val="24"/>
        </w:rPr>
        <w:t xml:space="preserve"> Ogres novada Izglītības pārvaldē 2022.gada 25.augustā saņemts Lielvārdes Mūzikas un mākslas skolas direktores Mārītes Puriņas iesniegums (reģistrēts Ogres novada Izglītības pārvaldes lietvedības sistēmā ar Nr. 1-7/522) ar lūgumu veikt izmaiņas mācību maksām, kuras apstiprinātas par maksas interešu izglītības programmu apguvi pirmsskolas vecuma bērniem un pieaugušo neformālās izglītības programmām. </w:t>
      </w:r>
    </w:p>
    <w:p w14:paraId="19B7A764" w14:textId="77777777" w:rsidR="00F052BB" w:rsidRPr="00F052BB" w:rsidRDefault="00F052BB" w:rsidP="00F052BB">
      <w:pPr>
        <w:widowControl w:val="0"/>
        <w:ind w:firstLine="720"/>
        <w:jc w:val="both"/>
        <w:rPr>
          <w:rFonts w:eastAsia="Calibri" w:cs="Times New Roman"/>
          <w:iCs w:val="0"/>
          <w:color w:val="auto"/>
          <w:szCs w:val="24"/>
        </w:rPr>
      </w:pPr>
      <w:r w:rsidRPr="00F052BB">
        <w:rPr>
          <w:rFonts w:eastAsia="Calibri" w:cs="Times New Roman"/>
          <w:iCs w:val="0"/>
          <w:color w:val="auto"/>
          <w:szCs w:val="24"/>
        </w:rPr>
        <w:t>Grozījumi lēmuma pielikuma 2.1. – 2.4. punktos, noapaļojot mācību maksas uz veseliem skaitļiem, ir nepieciešami, lai optimizētu ikmēneša rēķinu par profesionālās ievirzes izglītības iestāžu sniegtajiem maksas pakalpojumiem sagatavošanu.</w:t>
      </w:r>
    </w:p>
    <w:p w14:paraId="359D7601" w14:textId="77777777" w:rsidR="00F052BB" w:rsidRPr="00F052BB" w:rsidRDefault="00F052BB" w:rsidP="00F052BB">
      <w:pPr>
        <w:widowControl w:val="0"/>
        <w:ind w:firstLine="720"/>
        <w:jc w:val="both"/>
        <w:rPr>
          <w:rFonts w:eastAsia="Calibri" w:cs="Times New Roman"/>
          <w:iCs w:val="0"/>
          <w:color w:val="auto"/>
          <w:szCs w:val="24"/>
        </w:rPr>
      </w:pPr>
      <w:r w:rsidRPr="00F052BB">
        <w:rPr>
          <w:rFonts w:eastAsia="Calibri" w:cs="Times New Roman"/>
          <w:iCs w:val="0"/>
          <w:color w:val="auto"/>
          <w:szCs w:val="24"/>
        </w:rPr>
        <w:lastRenderedPageBreak/>
        <w:t>Nepieciešamība veikt grozījumus lēmuma pielikuma 3.9. punktā lēmumā pieļautās tehniskas kļūdas dēļ – vienības “mēnesis” vietā kļūdaini bija norādīta vienība “1 stunda”.</w:t>
      </w:r>
    </w:p>
    <w:p w14:paraId="74C4D38F" w14:textId="77777777" w:rsidR="00F052BB" w:rsidRPr="00F052BB" w:rsidRDefault="00F052BB" w:rsidP="00F052BB">
      <w:pPr>
        <w:widowControl w:val="0"/>
        <w:ind w:firstLine="720"/>
        <w:jc w:val="both"/>
        <w:rPr>
          <w:rFonts w:eastAsia="Calibri" w:cs="Times New Roman"/>
          <w:iCs w:val="0"/>
          <w:color w:val="auto"/>
          <w:szCs w:val="24"/>
        </w:rPr>
      </w:pPr>
      <w:r w:rsidRPr="00F052BB">
        <w:rPr>
          <w:rFonts w:eastAsia="Calibri" w:cs="Times New Roman"/>
          <w:iCs w:val="0"/>
          <w:color w:val="auto"/>
          <w:szCs w:val="24"/>
        </w:rPr>
        <w:t>Nepieciešamība veikt grozījumus lēmuma pielikuma 4.5. - 4.11. punktos saistīta ar valstī noteiktās minimālās pedagogu darba algas likmes palielināšanu. Pieaugušo neformālās izglītības nodarbībām un maksas interešu izglītības nodarbībām pirmsskolas vecuma bērniem mācību maksas ik gadu tiek pielāgotas valstī noteiktajai minimālajai pedagoga darba algas likmei, turklāt uz 2022. gada augusta Pašvaldības domes sēdi Lielvārdes Mūzikas un mākslas skolā īstenoto programmu jaunās mācību maksas vēl nebija aprēķinātas.</w:t>
      </w:r>
    </w:p>
    <w:p w14:paraId="3DF514ED" w14:textId="77777777" w:rsidR="00CB2D18" w:rsidRPr="00F052BB" w:rsidRDefault="00F052BB" w:rsidP="00F052BB">
      <w:pPr>
        <w:widowControl w:val="0"/>
        <w:ind w:firstLine="720"/>
        <w:jc w:val="both"/>
        <w:rPr>
          <w:rFonts w:eastAsia="Calibri" w:cs="Times New Roman"/>
          <w:iCs w:val="0"/>
          <w:color w:val="auto"/>
          <w:szCs w:val="24"/>
        </w:rPr>
      </w:pPr>
      <w:r w:rsidRPr="00F052BB">
        <w:rPr>
          <w:rFonts w:eastAsia="Calibri" w:cs="Times New Roman"/>
          <w:iCs w:val="0"/>
          <w:color w:val="auto"/>
          <w:szCs w:val="24"/>
        </w:rPr>
        <w:t xml:space="preserve">Pamatojoties uz Izglītības likuma 12. panta otro </w:t>
      </w:r>
      <w:proofErr w:type="spellStart"/>
      <w:r w:rsidRPr="00F052BB">
        <w:rPr>
          <w:rFonts w:eastAsia="Calibri" w:cs="Times New Roman"/>
          <w:iCs w:val="0"/>
          <w:color w:val="auto"/>
          <w:szCs w:val="24"/>
        </w:rPr>
        <w:t>prim</w:t>
      </w:r>
      <w:proofErr w:type="spellEnd"/>
      <w:r w:rsidRPr="00F052BB">
        <w:rPr>
          <w:rFonts w:eastAsia="Calibri" w:cs="Times New Roman"/>
          <w:iCs w:val="0"/>
          <w:color w:val="auto"/>
          <w:szCs w:val="24"/>
        </w:rPr>
        <w:t xml:space="preserve"> daļu un likuma “Par pašvaldībām” 15. panta pirmās daļas 4. punktu, 41. panta pirmās daļas 4. punktu un 43. panta pirmās daļas 13. punktu,</w:t>
      </w:r>
    </w:p>
    <w:p w14:paraId="7E30AB39" w14:textId="77777777" w:rsidR="004D55B6" w:rsidRPr="00AC2A7E" w:rsidRDefault="004D55B6" w:rsidP="004D55B6">
      <w:pPr>
        <w:rPr>
          <w:rStyle w:val="IntenseReference"/>
          <w:rFonts w:cs="Times New Roman"/>
          <w:color w:val="auto"/>
          <w:szCs w:val="24"/>
        </w:rPr>
      </w:pPr>
    </w:p>
    <w:p w14:paraId="2C25B5D3"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537FBB">
        <w:rPr>
          <w:rFonts w:cs="Times New Roman"/>
          <w:b/>
          <w:noProof/>
          <w:szCs w:val="24"/>
        </w:rPr>
        <w:t>,</w:t>
      </w:r>
      <w:r w:rsidR="00B35BC8">
        <w:rPr>
          <w:rFonts w:cs="Times New Roman"/>
          <w:b/>
          <w:szCs w:val="24"/>
        </w:rPr>
        <w:t xml:space="preserve"> </w:t>
      </w:r>
    </w:p>
    <w:p w14:paraId="3DBD2CE7"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1D707E2D" w14:textId="77777777" w:rsidR="00B35BC8" w:rsidRDefault="00B35BC8" w:rsidP="00B35BC8">
      <w:pPr>
        <w:jc w:val="center"/>
        <w:rPr>
          <w:rFonts w:cs="Times New Roman"/>
          <w:b/>
          <w:szCs w:val="24"/>
        </w:rPr>
      </w:pPr>
    </w:p>
    <w:p w14:paraId="7FA5392B" w14:textId="77777777" w:rsidR="00F052BB" w:rsidRPr="00F052BB" w:rsidRDefault="00F052BB" w:rsidP="00353EFF">
      <w:pPr>
        <w:widowControl w:val="0"/>
        <w:numPr>
          <w:ilvl w:val="0"/>
          <w:numId w:val="35"/>
        </w:numPr>
        <w:spacing w:after="200" w:line="276" w:lineRule="auto"/>
        <w:jc w:val="both"/>
        <w:rPr>
          <w:rFonts w:cs="Times New Roman"/>
          <w:iCs w:val="0"/>
          <w:color w:val="auto"/>
          <w:szCs w:val="24"/>
          <w:lang w:eastAsia="lv-LV"/>
        </w:rPr>
      </w:pPr>
      <w:r w:rsidRPr="00F052BB">
        <w:rPr>
          <w:rFonts w:cs="Times New Roman"/>
          <w:b/>
          <w:iCs w:val="0"/>
          <w:color w:val="auto"/>
          <w:szCs w:val="24"/>
          <w:lang w:eastAsia="lv-LV"/>
        </w:rPr>
        <w:t>Izdarīt</w:t>
      </w:r>
      <w:r w:rsidRPr="00F052BB">
        <w:rPr>
          <w:rFonts w:cs="Times New Roman"/>
          <w:iCs w:val="0"/>
          <w:color w:val="auto"/>
          <w:szCs w:val="24"/>
          <w:lang w:eastAsia="lv-LV"/>
        </w:rPr>
        <w:t xml:space="preserve"> grozījumus Ogres novada pašvaldības domes 2022.gada 25.augusta lēmuma “Par mācību un mūzikas instrumentu nomas maksas apstiprināšanu Ogres novada pašvaldības profesionālās ievirzes izglītības iestādēs”</w:t>
      </w:r>
      <w:r w:rsidRPr="00F052BB">
        <w:rPr>
          <w:rFonts w:cs="Arial"/>
          <w:iCs w:val="0"/>
          <w:color w:val="auto"/>
          <w:szCs w:val="24"/>
          <w:lang w:eastAsia="lv-LV"/>
        </w:rPr>
        <w:t xml:space="preserve"> (protokols Nr. 19, 4.)</w:t>
      </w:r>
      <w:r w:rsidRPr="00F052BB">
        <w:rPr>
          <w:rFonts w:cs="Times New Roman"/>
          <w:iCs w:val="0"/>
          <w:color w:val="auto"/>
          <w:szCs w:val="24"/>
          <w:lang w:eastAsia="lv-LV"/>
        </w:rPr>
        <w:t xml:space="preserve"> pielikuma 2.1. – 2.4., 3.9., 4.5. – 4.11. punktos, izsakot tos šādā redakcijā:</w:t>
      </w:r>
    </w:p>
    <w:p w14:paraId="008F2900" w14:textId="77777777" w:rsidR="00F052BB" w:rsidRPr="00F052BB" w:rsidRDefault="00F052BB" w:rsidP="00F052BB">
      <w:pPr>
        <w:ind w:left="425"/>
        <w:jc w:val="both"/>
        <w:rPr>
          <w:rFonts w:cs="Times New Roman"/>
          <w:iCs w:val="0"/>
          <w:color w:val="auto"/>
          <w:szCs w:val="24"/>
          <w:lang w:eastAsia="lv-LV"/>
        </w:rPr>
      </w:pPr>
      <w:r w:rsidRPr="00F052BB">
        <w:rPr>
          <w:rFonts w:cs="Times New Roman"/>
          <w:iCs w:val="0"/>
          <w:color w:val="auto"/>
          <w:szCs w:val="24"/>
          <w:lang w:eastAsia="lv-LV"/>
        </w:rPr>
        <w:t xml:space="preserve">1.1. </w:t>
      </w:r>
    </w:p>
    <w:tbl>
      <w:tblPr>
        <w:tblW w:w="9095" w:type="dxa"/>
        <w:tblLook w:val="04A0" w:firstRow="1" w:lastRow="0" w:firstColumn="1" w:lastColumn="0" w:noHBand="0" w:noVBand="1"/>
      </w:tblPr>
      <w:tblGrid>
        <w:gridCol w:w="881"/>
        <w:gridCol w:w="2886"/>
        <w:gridCol w:w="3566"/>
        <w:gridCol w:w="1762"/>
      </w:tblGrid>
      <w:tr w:rsidR="00F052BB" w:rsidRPr="00F052BB" w14:paraId="4B9DECE3" w14:textId="77777777" w:rsidTr="0082646A">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249A94"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2.1.</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0A4ACE60"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Profesionālās ievirzes mūzikas programma</w:t>
            </w:r>
          </w:p>
        </w:tc>
        <w:tc>
          <w:tcPr>
            <w:tcW w:w="3566" w:type="dxa"/>
            <w:tcBorders>
              <w:top w:val="single" w:sz="4" w:space="0" w:color="auto"/>
              <w:left w:val="nil"/>
              <w:bottom w:val="single" w:sz="4" w:space="0" w:color="auto"/>
              <w:right w:val="nil"/>
            </w:tcBorders>
            <w:shd w:val="clear" w:color="000000" w:fill="FFFFFF"/>
            <w:noWrap/>
            <w:vAlign w:val="center"/>
            <w:hideMark/>
          </w:tcPr>
          <w:p w14:paraId="72DBF71A"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387CE"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14,00</w:t>
            </w:r>
          </w:p>
        </w:tc>
      </w:tr>
      <w:tr w:rsidR="00F052BB" w:rsidRPr="00F052BB" w14:paraId="390A9E06" w14:textId="77777777" w:rsidTr="0082646A">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958E78"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2.2.</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78874870"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Profesionālās ievirzes mākslas programma</w:t>
            </w:r>
          </w:p>
        </w:tc>
        <w:tc>
          <w:tcPr>
            <w:tcW w:w="3566" w:type="dxa"/>
            <w:tcBorders>
              <w:top w:val="single" w:sz="4" w:space="0" w:color="auto"/>
              <w:left w:val="nil"/>
              <w:bottom w:val="single" w:sz="4" w:space="0" w:color="auto"/>
              <w:right w:val="nil"/>
            </w:tcBorders>
            <w:shd w:val="clear" w:color="000000" w:fill="FFFFFF"/>
            <w:noWrap/>
            <w:vAlign w:val="center"/>
            <w:hideMark/>
          </w:tcPr>
          <w:p w14:paraId="78F2EF63"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6AF2A"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14,00</w:t>
            </w:r>
          </w:p>
        </w:tc>
      </w:tr>
      <w:tr w:rsidR="00F052BB" w:rsidRPr="00F052BB" w14:paraId="1A75CCB6" w14:textId="77777777" w:rsidTr="0082646A">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D15C2"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2.3.</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79189B8C"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Interešu izglītības mūzikas programma</w:t>
            </w:r>
          </w:p>
        </w:tc>
        <w:tc>
          <w:tcPr>
            <w:tcW w:w="3566" w:type="dxa"/>
            <w:tcBorders>
              <w:top w:val="single" w:sz="4" w:space="0" w:color="auto"/>
              <w:left w:val="nil"/>
              <w:bottom w:val="single" w:sz="4" w:space="0" w:color="auto"/>
              <w:right w:val="nil"/>
            </w:tcBorders>
            <w:shd w:val="clear" w:color="000000" w:fill="FFFFFF"/>
            <w:noWrap/>
            <w:vAlign w:val="center"/>
            <w:hideMark/>
          </w:tcPr>
          <w:p w14:paraId="40145587"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21E5B2"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21,00</w:t>
            </w:r>
          </w:p>
        </w:tc>
      </w:tr>
      <w:tr w:rsidR="00F052BB" w:rsidRPr="00F052BB" w14:paraId="52D389F4" w14:textId="77777777" w:rsidTr="0082646A">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3B1CF0"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2.4.</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5AD1ED37"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Interešu izglītības mākslas programma</w:t>
            </w:r>
          </w:p>
        </w:tc>
        <w:tc>
          <w:tcPr>
            <w:tcW w:w="3566" w:type="dxa"/>
            <w:tcBorders>
              <w:top w:val="single" w:sz="4" w:space="0" w:color="auto"/>
              <w:left w:val="nil"/>
              <w:bottom w:val="single" w:sz="4" w:space="0" w:color="auto"/>
              <w:right w:val="nil"/>
            </w:tcBorders>
            <w:shd w:val="clear" w:color="000000" w:fill="FFFFFF"/>
            <w:noWrap/>
            <w:vAlign w:val="center"/>
            <w:hideMark/>
          </w:tcPr>
          <w:p w14:paraId="42864281"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21B71"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21,00</w:t>
            </w:r>
          </w:p>
        </w:tc>
      </w:tr>
    </w:tbl>
    <w:p w14:paraId="18602F8F" w14:textId="77777777" w:rsidR="00F052BB" w:rsidRPr="00F052BB" w:rsidRDefault="00F052BB" w:rsidP="00F052BB">
      <w:pPr>
        <w:ind w:left="425"/>
        <w:jc w:val="both"/>
        <w:rPr>
          <w:rFonts w:cs="Times New Roman"/>
          <w:iCs w:val="0"/>
          <w:color w:val="auto"/>
          <w:szCs w:val="24"/>
          <w:lang w:eastAsia="lv-LV"/>
        </w:rPr>
      </w:pPr>
    </w:p>
    <w:p w14:paraId="3D0D333A" w14:textId="77777777" w:rsidR="00F052BB" w:rsidRPr="00F052BB" w:rsidRDefault="00F052BB" w:rsidP="00F052BB">
      <w:pPr>
        <w:ind w:left="425"/>
        <w:jc w:val="both"/>
        <w:rPr>
          <w:rFonts w:cs="Times New Roman"/>
          <w:iCs w:val="0"/>
          <w:color w:val="auto"/>
          <w:szCs w:val="24"/>
          <w:lang w:eastAsia="lv-LV"/>
        </w:rPr>
      </w:pPr>
      <w:r w:rsidRPr="00F052BB">
        <w:rPr>
          <w:rFonts w:cs="Times New Roman"/>
          <w:iCs w:val="0"/>
          <w:color w:val="auto"/>
          <w:szCs w:val="24"/>
          <w:lang w:eastAsia="lv-LV"/>
        </w:rPr>
        <w:t xml:space="preserve">1.2. </w:t>
      </w:r>
    </w:p>
    <w:tbl>
      <w:tblPr>
        <w:tblW w:w="9095" w:type="dxa"/>
        <w:tblLook w:val="04A0" w:firstRow="1" w:lastRow="0" w:firstColumn="1" w:lastColumn="0" w:noHBand="0" w:noVBand="1"/>
      </w:tblPr>
      <w:tblGrid>
        <w:gridCol w:w="881"/>
        <w:gridCol w:w="2886"/>
        <w:gridCol w:w="3566"/>
        <w:gridCol w:w="1762"/>
      </w:tblGrid>
      <w:tr w:rsidR="00F052BB" w:rsidRPr="00F052BB" w14:paraId="5DC75B7C" w14:textId="77777777" w:rsidTr="0082646A">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30D57"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3.9.</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5ED39134"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Mūzikas instrumenta nomas maksa (</w:t>
            </w:r>
            <w:proofErr w:type="spellStart"/>
            <w:r w:rsidRPr="00F052BB">
              <w:rPr>
                <w:rFonts w:cs="Times New Roman"/>
                <w:iCs w:val="0"/>
                <w:color w:val="auto"/>
                <w:szCs w:val="24"/>
                <w:lang w:eastAsia="lv-LV"/>
              </w:rPr>
              <w:t>saksonete</w:t>
            </w:r>
            <w:proofErr w:type="spellEnd"/>
            <w:r w:rsidRPr="00F052BB">
              <w:rPr>
                <w:rFonts w:cs="Times New Roman"/>
                <w:iCs w:val="0"/>
                <w:color w:val="auto"/>
                <w:szCs w:val="24"/>
                <w:lang w:eastAsia="lv-LV"/>
              </w:rPr>
              <w:t>, klarnete, vijole, akordeons)</w:t>
            </w:r>
          </w:p>
        </w:tc>
        <w:tc>
          <w:tcPr>
            <w:tcW w:w="3566" w:type="dxa"/>
            <w:tcBorders>
              <w:top w:val="single" w:sz="4" w:space="0" w:color="auto"/>
              <w:left w:val="nil"/>
              <w:bottom w:val="single" w:sz="4" w:space="0" w:color="auto"/>
              <w:right w:val="nil"/>
            </w:tcBorders>
            <w:shd w:val="clear" w:color="000000" w:fill="FFFFFF"/>
            <w:noWrap/>
            <w:vAlign w:val="center"/>
            <w:hideMark/>
          </w:tcPr>
          <w:p w14:paraId="7576667B"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680C8"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3,00</w:t>
            </w:r>
          </w:p>
        </w:tc>
      </w:tr>
    </w:tbl>
    <w:p w14:paraId="440D944A" w14:textId="77777777" w:rsidR="00F052BB" w:rsidRPr="00F052BB" w:rsidRDefault="00F052BB" w:rsidP="00F052BB">
      <w:pPr>
        <w:ind w:left="425"/>
        <w:jc w:val="both"/>
        <w:rPr>
          <w:rFonts w:cs="Times New Roman"/>
          <w:iCs w:val="0"/>
          <w:color w:val="auto"/>
          <w:szCs w:val="24"/>
          <w:lang w:eastAsia="lv-LV"/>
        </w:rPr>
      </w:pPr>
    </w:p>
    <w:p w14:paraId="57FEB878" w14:textId="77777777" w:rsidR="00F052BB" w:rsidRPr="00F052BB" w:rsidRDefault="00F052BB" w:rsidP="00F052BB">
      <w:pPr>
        <w:ind w:left="425"/>
        <w:jc w:val="both"/>
        <w:rPr>
          <w:rFonts w:cs="Times New Roman"/>
          <w:iCs w:val="0"/>
          <w:color w:val="auto"/>
          <w:szCs w:val="24"/>
          <w:lang w:eastAsia="lv-LV"/>
        </w:rPr>
      </w:pPr>
      <w:r w:rsidRPr="00F052BB">
        <w:rPr>
          <w:rFonts w:cs="Times New Roman"/>
          <w:iCs w:val="0"/>
          <w:color w:val="auto"/>
          <w:szCs w:val="24"/>
          <w:lang w:eastAsia="lv-LV"/>
        </w:rPr>
        <w:t xml:space="preserve">1.3. </w:t>
      </w:r>
    </w:p>
    <w:tbl>
      <w:tblPr>
        <w:tblW w:w="9095" w:type="dxa"/>
        <w:tblLook w:val="04A0" w:firstRow="1" w:lastRow="0" w:firstColumn="1" w:lastColumn="0" w:noHBand="0" w:noVBand="1"/>
      </w:tblPr>
      <w:tblGrid>
        <w:gridCol w:w="881"/>
        <w:gridCol w:w="2886"/>
        <w:gridCol w:w="3566"/>
        <w:gridCol w:w="1762"/>
      </w:tblGrid>
      <w:tr w:rsidR="00F052BB" w:rsidRPr="00F052BB" w14:paraId="539DF156" w14:textId="77777777" w:rsidTr="0082646A">
        <w:trPr>
          <w:trHeight w:val="381"/>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7A869"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4.5.</w:t>
            </w:r>
          </w:p>
        </w:tc>
        <w:tc>
          <w:tcPr>
            <w:tcW w:w="2886" w:type="dxa"/>
            <w:tcBorders>
              <w:top w:val="single" w:sz="4" w:space="0" w:color="auto"/>
              <w:left w:val="nil"/>
              <w:bottom w:val="single" w:sz="4" w:space="0" w:color="auto"/>
              <w:right w:val="single" w:sz="4" w:space="0" w:color="auto"/>
            </w:tcBorders>
            <w:shd w:val="clear" w:color="000000" w:fill="FFFFFF"/>
            <w:noWrap/>
            <w:vAlign w:val="bottom"/>
            <w:hideMark/>
          </w:tcPr>
          <w:p w14:paraId="7504B5A8"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Interešu izglītības programma "Rotaļas un mūzika"</w:t>
            </w:r>
          </w:p>
        </w:tc>
        <w:tc>
          <w:tcPr>
            <w:tcW w:w="3566" w:type="dxa"/>
            <w:tcBorders>
              <w:top w:val="single" w:sz="4" w:space="0" w:color="auto"/>
              <w:left w:val="nil"/>
              <w:bottom w:val="single" w:sz="4" w:space="0" w:color="auto"/>
              <w:right w:val="nil"/>
            </w:tcBorders>
            <w:shd w:val="clear" w:color="000000" w:fill="FFFFFF"/>
            <w:noWrap/>
            <w:vAlign w:val="center"/>
            <w:hideMark/>
          </w:tcPr>
          <w:p w14:paraId="50B9F55A"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65956"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15,00</w:t>
            </w:r>
          </w:p>
        </w:tc>
      </w:tr>
      <w:tr w:rsidR="00F052BB" w:rsidRPr="00F052BB" w14:paraId="64AFE854" w14:textId="77777777" w:rsidTr="0082646A">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6D4059D0"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4.6.</w:t>
            </w:r>
          </w:p>
        </w:tc>
        <w:tc>
          <w:tcPr>
            <w:tcW w:w="2886" w:type="dxa"/>
            <w:tcBorders>
              <w:top w:val="nil"/>
              <w:left w:val="nil"/>
              <w:bottom w:val="single" w:sz="4" w:space="0" w:color="auto"/>
              <w:right w:val="single" w:sz="4" w:space="0" w:color="auto"/>
            </w:tcBorders>
            <w:shd w:val="clear" w:color="000000" w:fill="FFFFFF"/>
            <w:noWrap/>
            <w:vAlign w:val="bottom"/>
            <w:hideMark/>
          </w:tcPr>
          <w:p w14:paraId="58C27E24"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Interešu izglītības programma "Spēlēju, dancoju"</w:t>
            </w:r>
          </w:p>
        </w:tc>
        <w:tc>
          <w:tcPr>
            <w:tcW w:w="3566" w:type="dxa"/>
            <w:tcBorders>
              <w:top w:val="nil"/>
              <w:left w:val="nil"/>
              <w:bottom w:val="single" w:sz="4" w:space="0" w:color="auto"/>
              <w:right w:val="nil"/>
            </w:tcBorders>
            <w:shd w:val="clear" w:color="000000" w:fill="FFFFFF"/>
            <w:noWrap/>
            <w:vAlign w:val="center"/>
            <w:hideMark/>
          </w:tcPr>
          <w:p w14:paraId="386E1567"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7237E097"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10,00</w:t>
            </w:r>
          </w:p>
        </w:tc>
      </w:tr>
      <w:tr w:rsidR="00F052BB" w:rsidRPr="00F052BB" w14:paraId="0F148C23" w14:textId="77777777" w:rsidTr="0082646A">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4B70D8E0"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4.7.</w:t>
            </w:r>
          </w:p>
        </w:tc>
        <w:tc>
          <w:tcPr>
            <w:tcW w:w="2886" w:type="dxa"/>
            <w:tcBorders>
              <w:top w:val="nil"/>
              <w:left w:val="nil"/>
              <w:bottom w:val="single" w:sz="4" w:space="0" w:color="auto"/>
              <w:right w:val="single" w:sz="4" w:space="0" w:color="auto"/>
            </w:tcBorders>
            <w:shd w:val="clear" w:color="000000" w:fill="FFFFFF"/>
            <w:noWrap/>
            <w:vAlign w:val="bottom"/>
            <w:hideMark/>
          </w:tcPr>
          <w:p w14:paraId="433CD49A"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Interešu izglītības programma "Nošu spēles"</w:t>
            </w:r>
          </w:p>
        </w:tc>
        <w:tc>
          <w:tcPr>
            <w:tcW w:w="3566" w:type="dxa"/>
            <w:tcBorders>
              <w:top w:val="nil"/>
              <w:left w:val="nil"/>
              <w:bottom w:val="single" w:sz="4" w:space="0" w:color="auto"/>
              <w:right w:val="nil"/>
            </w:tcBorders>
            <w:shd w:val="clear" w:color="000000" w:fill="FFFFFF"/>
            <w:noWrap/>
            <w:vAlign w:val="center"/>
            <w:hideMark/>
          </w:tcPr>
          <w:p w14:paraId="0FB4FFE0"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2DC8E561"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10,00</w:t>
            </w:r>
          </w:p>
        </w:tc>
      </w:tr>
      <w:tr w:rsidR="00F052BB" w:rsidRPr="00F052BB" w14:paraId="2F680770" w14:textId="77777777" w:rsidTr="0082646A">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2250E2A6"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4.8.</w:t>
            </w:r>
          </w:p>
        </w:tc>
        <w:tc>
          <w:tcPr>
            <w:tcW w:w="2886" w:type="dxa"/>
            <w:tcBorders>
              <w:top w:val="nil"/>
              <w:left w:val="nil"/>
              <w:bottom w:val="single" w:sz="4" w:space="0" w:color="auto"/>
              <w:right w:val="single" w:sz="4" w:space="0" w:color="auto"/>
            </w:tcBorders>
            <w:shd w:val="clear" w:color="000000" w:fill="FFFFFF"/>
            <w:noWrap/>
            <w:vAlign w:val="bottom"/>
            <w:hideMark/>
          </w:tcPr>
          <w:p w14:paraId="1413BC2B"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Interešu izglītības programma "Vokālā studija"</w:t>
            </w:r>
          </w:p>
        </w:tc>
        <w:tc>
          <w:tcPr>
            <w:tcW w:w="3566" w:type="dxa"/>
            <w:tcBorders>
              <w:top w:val="nil"/>
              <w:left w:val="nil"/>
              <w:bottom w:val="single" w:sz="4" w:space="0" w:color="auto"/>
              <w:right w:val="nil"/>
            </w:tcBorders>
            <w:shd w:val="clear" w:color="000000" w:fill="FFFFFF"/>
            <w:noWrap/>
            <w:vAlign w:val="center"/>
            <w:hideMark/>
          </w:tcPr>
          <w:p w14:paraId="54268A7F"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659C11E9"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7,50</w:t>
            </w:r>
          </w:p>
        </w:tc>
      </w:tr>
      <w:tr w:rsidR="00F052BB" w:rsidRPr="00F052BB" w14:paraId="11402864" w14:textId="77777777" w:rsidTr="0082646A">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44F22DD4"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lastRenderedPageBreak/>
              <w:t>4.9.</w:t>
            </w:r>
          </w:p>
        </w:tc>
        <w:tc>
          <w:tcPr>
            <w:tcW w:w="2886" w:type="dxa"/>
            <w:tcBorders>
              <w:top w:val="nil"/>
              <w:left w:val="nil"/>
              <w:bottom w:val="single" w:sz="4" w:space="0" w:color="auto"/>
              <w:right w:val="single" w:sz="4" w:space="0" w:color="auto"/>
            </w:tcBorders>
            <w:shd w:val="clear" w:color="000000" w:fill="FFFFFF"/>
            <w:noWrap/>
            <w:vAlign w:val="bottom"/>
            <w:hideMark/>
          </w:tcPr>
          <w:p w14:paraId="19D4E533"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Interešu izglītības programma "</w:t>
            </w:r>
            <w:proofErr w:type="spellStart"/>
            <w:r w:rsidRPr="00F052BB">
              <w:rPr>
                <w:rFonts w:cs="Times New Roman"/>
                <w:iCs w:val="0"/>
                <w:color w:val="auto"/>
                <w:szCs w:val="24"/>
                <w:lang w:eastAsia="lv-LV"/>
              </w:rPr>
              <w:t>Instrumentspēle</w:t>
            </w:r>
            <w:proofErr w:type="spellEnd"/>
            <w:r w:rsidRPr="00F052BB">
              <w:rPr>
                <w:rFonts w:cs="Times New Roman"/>
                <w:iCs w:val="0"/>
                <w:color w:val="auto"/>
                <w:szCs w:val="24"/>
                <w:lang w:eastAsia="lv-LV"/>
              </w:rPr>
              <w:t>"</w:t>
            </w:r>
          </w:p>
        </w:tc>
        <w:tc>
          <w:tcPr>
            <w:tcW w:w="3566" w:type="dxa"/>
            <w:tcBorders>
              <w:top w:val="nil"/>
              <w:left w:val="nil"/>
              <w:bottom w:val="single" w:sz="4" w:space="0" w:color="auto"/>
              <w:right w:val="nil"/>
            </w:tcBorders>
            <w:shd w:val="clear" w:color="000000" w:fill="FFFFFF"/>
            <w:noWrap/>
            <w:vAlign w:val="center"/>
            <w:hideMark/>
          </w:tcPr>
          <w:p w14:paraId="17699E6F"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49EFD80C"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38,00</w:t>
            </w:r>
          </w:p>
        </w:tc>
      </w:tr>
      <w:tr w:rsidR="00F052BB" w:rsidRPr="00F052BB" w14:paraId="5BE2E97E" w14:textId="77777777" w:rsidTr="0082646A">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655A4A9C"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4.10.</w:t>
            </w:r>
          </w:p>
        </w:tc>
        <w:tc>
          <w:tcPr>
            <w:tcW w:w="2886" w:type="dxa"/>
            <w:tcBorders>
              <w:top w:val="nil"/>
              <w:left w:val="nil"/>
              <w:bottom w:val="single" w:sz="4" w:space="0" w:color="auto"/>
              <w:right w:val="single" w:sz="4" w:space="0" w:color="auto"/>
            </w:tcBorders>
            <w:shd w:val="clear" w:color="000000" w:fill="FFFFFF"/>
            <w:noWrap/>
            <w:vAlign w:val="bottom"/>
            <w:hideMark/>
          </w:tcPr>
          <w:p w14:paraId="53ED2B0C"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Interešu izglītības programma "</w:t>
            </w:r>
            <w:proofErr w:type="spellStart"/>
            <w:r w:rsidRPr="00F052BB">
              <w:rPr>
                <w:rFonts w:cs="Times New Roman"/>
                <w:iCs w:val="0"/>
                <w:color w:val="auto"/>
                <w:szCs w:val="24"/>
                <w:lang w:eastAsia="lv-LV"/>
              </w:rPr>
              <w:t>Solodziedāšana</w:t>
            </w:r>
            <w:proofErr w:type="spellEnd"/>
            <w:r w:rsidRPr="00F052BB">
              <w:rPr>
                <w:rFonts w:cs="Times New Roman"/>
                <w:iCs w:val="0"/>
                <w:color w:val="auto"/>
                <w:szCs w:val="24"/>
                <w:lang w:eastAsia="lv-LV"/>
              </w:rPr>
              <w:t>"</w:t>
            </w:r>
          </w:p>
        </w:tc>
        <w:tc>
          <w:tcPr>
            <w:tcW w:w="3566" w:type="dxa"/>
            <w:tcBorders>
              <w:top w:val="nil"/>
              <w:left w:val="nil"/>
              <w:bottom w:val="single" w:sz="4" w:space="0" w:color="auto"/>
              <w:right w:val="nil"/>
            </w:tcBorders>
            <w:shd w:val="clear" w:color="000000" w:fill="FFFFFF"/>
            <w:noWrap/>
            <w:vAlign w:val="center"/>
            <w:hideMark/>
          </w:tcPr>
          <w:p w14:paraId="4C99462C"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2F25E585"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38,00</w:t>
            </w:r>
          </w:p>
        </w:tc>
      </w:tr>
      <w:tr w:rsidR="00F052BB" w:rsidRPr="00F052BB" w14:paraId="03295FBE" w14:textId="77777777" w:rsidTr="0082646A">
        <w:trPr>
          <w:trHeight w:val="381"/>
        </w:trPr>
        <w:tc>
          <w:tcPr>
            <w:tcW w:w="881" w:type="dxa"/>
            <w:tcBorders>
              <w:top w:val="nil"/>
              <w:left w:val="single" w:sz="4" w:space="0" w:color="auto"/>
              <w:bottom w:val="single" w:sz="4" w:space="0" w:color="auto"/>
              <w:right w:val="single" w:sz="4" w:space="0" w:color="auto"/>
            </w:tcBorders>
            <w:shd w:val="clear" w:color="000000" w:fill="FFFFFF"/>
            <w:noWrap/>
            <w:vAlign w:val="bottom"/>
            <w:hideMark/>
          </w:tcPr>
          <w:p w14:paraId="2B24803C" w14:textId="77777777" w:rsidR="00F052BB" w:rsidRPr="00F052BB" w:rsidRDefault="00F052BB" w:rsidP="00F052BB">
            <w:pPr>
              <w:jc w:val="center"/>
              <w:rPr>
                <w:rFonts w:cs="Times New Roman"/>
                <w:b/>
                <w:bCs/>
                <w:iCs w:val="0"/>
                <w:color w:val="auto"/>
                <w:szCs w:val="24"/>
                <w:lang w:eastAsia="lv-LV"/>
              </w:rPr>
            </w:pPr>
            <w:r w:rsidRPr="00F052BB">
              <w:rPr>
                <w:rFonts w:cs="Times New Roman"/>
                <w:b/>
                <w:bCs/>
                <w:iCs w:val="0"/>
                <w:color w:val="auto"/>
                <w:szCs w:val="24"/>
                <w:lang w:eastAsia="lv-LV"/>
              </w:rPr>
              <w:t>4.11.</w:t>
            </w:r>
          </w:p>
        </w:tc>
        <w:tc>
          <w:tcPr>
            <w:tcW w:w="2886" w:type="dxa"/>
            <w:tcBorders>
              <w:top w:val="nil"/>
              <w:left w:val="nil"/>
              <w:bottom w:val="single" w:sz="4" w:space="0" w:color="auto"/>
              <w:right w:val="single" w:sz="4" w:space="0" w:color="auto"/>
            </w:tcBorders>
            <w:shd w:val="clear" w:color="000000" w:fill="FFFFFF"/>
            <w:noWrap/>
            <w:vAlign w:val="bottom"/>
            <w:hideMark/>
          </w:tcPr>
          <w:p w14:paraId="32584222" w14:textId="77777777" w:rsidR="00F052BB" w:rsidRPr="00F052BB" w:rsidRDefault="00F052BB" w:rsidP="00F052BB">
            <w:pPr>
              <w:rPr>
                <w:rFonts w:cs="Times New Roman"/>
                <w:iCs w:val="0"/>
                <w:color w:val="auto"/>
                <w:szCs w:val="24"/>
                <w:lang w:eastAsia="lv-LV"/>
              </w:rPr>
            </w:pPr>
            <w:r w:rsidRPr="00F052BB">
              <w:rPr>
                <w:rFonts w:cs="Times New Roman"/>
                <w:iCs w:val="0"/>
                <w:color w:val="auto"/>
                <w:szCs w:val="24"/>
                <w:lang w:eastAsia="lv-LV"/>
              </w:rPr>
              <w:t>Pieaugušo neformālās izglītības mākslas programma</w:t>
            </w:r>
          </w:p>
        </w:tc>
        <w:tc>
          <w:tcPr>
            <w:tcW w:w="3566" w:type="dxa"/>
            <w:tcBorders>
              <w:top w:val="nil"/>
              <w:left w:val="nil"/>
              <w:bottom w:val="single" w:sz="4" w:space="0" w:color="auto"/>
              <w:right w:val="nil"/>
            </w:tcBorders>
            <w:shd w:val="clear" w:color="000000" w:fill="FFFFFF"/>
            <w:noWrap/>
            <w:vAlign w:val="center"/>
            <w:hideMark/>
          </w:tcPr>
          <w:p w14:paraId="7EEDDF00"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mēnesī</w:t>
            </w:r>
          </w:p>
        </w:tc>
        <w:tc>
          <w:tcPr>
            <w:tcW w:w="1762" w:type="dxa"/>
            <w:tcBorders>
              <w:top w:val="nil"/>
              <w:left w:val="single" w:sz="4" w:space="0" w:color="auto"/>
              <w:bottom w:val="single" w:sz="4" w:space="0" w:color="auto"/>
              <w:right w:val="single" w:sz="4" w:space="0" w:color="auto"/>
            </w:tcBorders>
            <w:shd w:val="clear" w:color="000000" w:fill="FFFFFF"/>
            <w:noWrap/>
            <w:vAlign w:val="center"/>
            <w:hideMark/>
          </w:tcPr>
          <w:p w14:paraId="0690FC3D" w14:textId="77777777" w:rsidR="00F052BB" w:rsidRPr="00F052BB" w:rsidRDefault="00F052BB" w:rsidP="00F052BB">
            <w:pPr>
              <w:jc w:val="center"/>
              <w:rPr>
                <w:rFonts w:cs="Times New Roman"/>
                <w:iCs w:val="0"/>
                <w:color w:val="auto"/>
                <w:szCs w:val="24"/>
                <w:lang w:eastAsia="lv-LV"/>
              </w:rPr>
            </w:pPr>
            <w:r w:rsidRPr="00F052BB">
              <w:rPr>
                <w:rFonts w:cs="Times New Roman"/>
                <w:iCs w:val="0"/>
                <w:color w:val="auto"/>
                <w:szCs w:val="24"/>
                <w:lang w:eastAsia="lv-LV"/>
              </w:rPr>
              <w:t>28,00</w:t>
            </w:r>
          </w:p>
        </w:tc>
      </w:tr>
    </w:tbl>
    <w:p w14:paraId="654ABC9C" w14:textId="77777777" w:rsidR="00F052BB" w:rsidRPr="00F052BB" w:rsidRDefault="00F052BB" w:rsidP="00F052BB">
      <w:pPr>
        <w:spacing w:after="60"/>
        <w:ind w:left="425"/>
        <w:jc w:val="both"/>
        <w:rPr>
          <w:rFonts w:cs="Times New Roman"/>
          <w:bCs/>
          <w:iCs w:val="0"/>
          <w:color w:val="auto"/>
          <w:szCs w:val="24"/>
          <w:lang w:eastAsia="lv-LV"/>
        </w:rPr>
      </w:pPr>
    </w:p>
    <w:p w14:paraId="7F329C8A" w14:textId="77777777" w:rsidR="00F052BB" w:rsidRPr="00F052BB" w:rsidRDefault="00F052BB" w:rsidP="00353EFF">
      <w:pPr>
        <w:widowControl w:val="0"/>
        <w:numPr>
          <w:ilvl w:val="0"/>
          <w:numId w:val="35"/>
        </w:numPr>
        <w:tabs>
          <w:tab w:val="num" w:pos="720"/>
        </w:tabs>
        <w:spacing w:before="120" w:after="120" w:line="276" w:lineRule="auto"/>
        <w:ind w:left="425" w:hanging="425"/>
        <w:jc w:val="both"/>
        <w:rPr>
          <w:rFonts w:cs="Times New Roman"/>
          <w:iCs w:val="0"/>
          <w:color w:val="auto"/>
          <w:szCs w:val="24"/>
          <w:lang w:eastAsia="lv-LV"/>
        </w:rPr>
      </w:pPr>
      <w:r w:rsidRPr="00F052BB">
        <w:rPr>
          <w:rFonts w:cs="Times New Roman"/>
          <w:b/>
          <w:iCs w:val="0"/>
          <w:color w:val="auto"/>
          <w:szCs w:val="24"/>
          <w:lang w:eastAsia="lv-LV"/>
        </w:rPr>
        <w:t>Noteikt</w:t>
      </w:r>
      <w:r w:rsidRPr="00F052BB">
        <w:rPr>
          <w:rFonts w:cs="Times New Roman"/>
          <w:iCs w:val="0"/>
          <w:color w:val="auto"/>
          <w:szCs w:val="24"/>
          <w:lang w:eastAsia="lv-LV"/>
        </w:rPr>
        <w:t>, ka šī lēmuma 1.punktā minētie grozījumi stājas spēkā 2022.gada 1.oktobrī.</w:t>
      </w:r>
    </w:p>
    <w:p w14:paraId="14DBF4F6" w14:textId="2DEF470E" w:rsidR="00F052BB" w:rsidRPr="0084723C" w:rsidRDefault="00F052BB" w:rsidP="004D55B6">
      <w:pPr>
        <w:widowControl w:val="0"/>
        <w:numPr>
          <w:ilvl w:val="0"/>
          <w:numId w:val="35"/>
        </w:numPr>
        <w:tabs>
          <w:tab w:val="num" w:pos="720"/>
        </w:tabs>
        <w:spacing w:before="120" w:after="120" w:line="276" w:lineRule="auto"/>
        <w:ind w:left="425" w:hanging="425"/>
        <w:jc w:val="both"/>
        <w:rPr>
          <w:rFonts w:cs="Times New Roman"/>
          <w:iCs w:val="0"/>
          <w:color w:val="auto"/>
          <w:szCs w:val="24"/>
          <w:lang w:eastAsia="lv-LV"/>
        </w:rPr>
      </w:pPr>
      <w:r w:rsidRPr="00F052BB">
        <w:rPr>
          <w:rFonts w:cs="Times New Roman"/>
          <w:b/>
          <w:iCs w:val="0"/>
          <w:color w:val="auto"/>
          <w:szCs w:val="24"/>
          <w:lang w:eastAsia="lv-LV"/>
        </w:rPr>
        <w:t>Kontroli</w:t>
      </w:r>
      <w:r w:rsidRPr="00F052BB">
        <w:rPr>
          <w:rFonts w:cs="Times New Roman"/>
          <w:iCs w:val="0"/>
          <w:color w:val="auto"/>
          <w:szCs w:val="24"/>
          <w:lang w:eastAsia="lv-LV"/>
        </w:rPr>
        <w:t xml:space="preserve"> par lēmuma izpildi uzdot Ogres novada Izglītības pārvaldes vadītājam.</w:t>
      </w:r>
    </w:p>
    <w:p w14:paraId="04909B7C" w14:textId="77777777" w:rsidR="0084723C" w:rsidRPr="00AC2A7E" w:rsidRDefault="0084723C" w:rsidP="004D55B6">
      <w:pPr>
        <w:rPr>
          <w:rFonts w:cs="Times New Roman"/>
          <w:b/>
          <w:szCs w:val="24"/>
        </w:rPr>
      </w:pPr>
    </w:p>
    <w:p w14:paraId="55512C13" w14:textId="77777777" w:rsidR="004D55B6" w:rsidRPr="00C2157E" w:rsidRDefault="00C2157E" w:rsidP="00C2157E">
      <w:pPr>
        <w:jc w:val="center"/>
        <w:rPr>
          <w:rFonts w:cs="Times New Roman"/>
          <w:b/>
          <w:noProof/>
          <w:szCs w:val="24"/>
        </w:rPr>
      </w:pPr>
      <w:r w:rsidRPr="00C2157E">
        <w:rPr>
          <w:rFonts w:cs="Times New Roman"/>
          <w:b/>
          <w:noProof/>
          <w:szCs w:val="24"/>
        </w:rPr>
        <w:t>16.</w:t>
      </w:r>
    </w:p>
    <w:p w14:paraId="2614C346"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sadarbības līguma slēgšanu ar  Rīgas Tehniskās universitātes Inženierzinātņu vidusskolu</w:t>
      </w:r>
    </w:p>
    <w:p w14:paraId="05941D44" w14:textId="77777777" w:rsidR="003C37AF" w:rsidRDefault="00635B4E" w:rsidP="003C37AF">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Švēde</w:t>
      </w:r>
      <w:bookmarkStart w:id="12" w:name="_Hlk109985789"/>
    </w:p>
    <w:p w14:paraId="1E335C19" w14:textId="77777777" w:rsidR="003C37AF" w:rsidRDefault="003C37AF" w:rsidP="003C37AF">
      <w:pPr>
        <w:jc w:val="both"/>
        <w:rPr>
          <w:rFonts w:cs="Times New Roman"/>
          <w:szCs w:val="24"/>
        </w:rPr>
      </w:pPr>
    </w:p>
    <w:bookmarkEnd w:id="12"/>
    <w:p w14:paraId="31686D6D" w14:textId="77777777" w:rsidR="00827282" w:rsidRPr="00827282" w:rsidRDefault="00827282" w:rsidP="00827282">
      <w:pPr>
        <w:keepNext/>
        <w:keepLines/>
        <w:widowControl w:val="0"/>
        <w:shd w:val="clear" w:color="auto" w:fill="FFFFFF"/>
        <w:spacing w:line="264" w:lineRule="atLeast"/>
        <w:ind w:firstLine="720"/>
        <w:jc w:val="both"/>
        <w:textAlignment w:val="baseline"/>
        <w:outlineLvl w:val="3"/>
        <w:rPr>
          <w:rFonts w:eastAsiaTheme="majorEastAsia" w:cs="Times New Roman"/>
          <w:iCs w:val="0"/>
          <w:color w:val="auto"/>
          <w:szCs w:val="24"/>
          <w:bdr w:val="none" w:sz="0" w:space="0" w:color="auto" w:frame="1"/>
        </w:rPr>
      </w:pPr>
      <w:r w:rsidRPr="00827282">
        <w:rPr>
          <w:rFonts w:eastAsiaTheme="majorEastAsia" w:cs="Times New Roman"/>
          <w:iCs w:val="0"/>
          <w:szCs w:val="24"/>
          <w:bdr w:val="none" w:sz="0" w:space="0" w:color="auto" w:frame="1"/>
        </w:rPr>
        <w:t>Ogres novada pašvaldībā (turpmāk – Pašvaldība) saņemts SIA “RTU Starptautiskā zinātņu un tehnoloģiju skola”, reģ.nr. 40103765251, juridiskā adrese: Kronvalda bulvāris 1, Rīga, LV-1010, 2022. gada 12. septembra iesniegums (reģistrēts Pašvaldībā ar Nr.2-4.1/4511) ar lūgumu piešķirt finansējumu 2022./2023. mācību gadam par Ogres novada pašvaldības administratīvajā teritorijā deklarēto skolēnu [Vārds, Uzvārds],</w:t>
      </w:r>
      <w:r w:rsidRPr="00827282">
        <w:rPr>
          <w:rFonts w:ascii="Tahoma" w:eastAsiaTheme="majorEastAsia" w:hAnsi="Tahoma"/>
          <w:i/>
          <w:color w:val="2E74B5" w:themeColor="accent1" w:themeShade="BF"/>
          <w:sz w:val="18"/>
          <w:szCs w:val="18"/>
          <w:lang w:val="en-US"/>
        </w:rPr>
        <w:t xml:space="preserve"> </w:t>
      </w:r>
      <w:r w:rsidRPr="00827282">
        <w:rPr>
          <w:rFonts w:eastAsiaTheme="majorEastAsia" w:cs="Times New Roman"/>
          <w:iCs w:val="0"/>
          <w:color w:val="auto"/>
          <w:szCs w:val="24"/>
        </w:rPr>
        <w:t>kurš apgūst līdz 2028. gada 27. martam akreditētu (akreditācijas ID AJ_1144) vispārējās vidējās izglītības programmu (izglītības programmas kods 31016011) RTU Inženierzinātņu vidusskolā</w:t>
      </w:r>
      <w:r w:rsidRPr="00827282">
        <w:rPr>
          <w:rFonts w:eastAsiaTheme="majorEastAsia" w:cs="Times New Roman"/>
          <w:iCs w:val="0"/>
          <w:color w:val="auto"/>
          <w:szCs w:val="24"/>
          <w:bdr w:val="none" w:sz="0" w:space="0" w:color="auto" w:frame="1"/>
        </w:rPr>
        <w:t xml:space="preserve">. Iesniegumam pielikumā pievienota izdevumu tāme ar izmaksām vienam audzēknim mēnesī, kas sastāda 353,99 EUR </w:t>
      </w:r>
      <w:r w:rsidRPr="00827282">
        <w:rPr>
          <w:rFonts w:eastAsiaTheme="majorEastAsia" w:cstheme="majorBidi"/>
          <w:iCs w:val="0"/>
          <w:color w:val="auto"/>
          <w:szCs w:val="24"/>
        </w:rPr>
        <w:t xml:space="preserve">(trīs simti piecdesmit trīs </w:t>
      </w:r>
      <w:proofErr w:type="spellStart"/>
      <w:r w:rsidRPr="00827282">
        <w:rPr>
          <w:rFonts w:eastAsiaTheme="majorEastAsia" w:cstheme="majorBidi"/>
          <w:i/>
          <w:color w:val="auto"/>
          <w:szCs w:val="24"/>
        </w:rPr>
        <w:t>euro</w:t>
      </w:r>
      <w:proofErr w:type="spellEnd"/>
      <w:r w:rsidRPr="00827282">
        <w:rPr>
          <w:rFonts w:eastAsiaTheme="majorEastAsia" w:cstheme="majorBidi"/>
          <w:iCs w:val="0"/>
          <w:color w:val="auto"/>
          <w:szCs w:val="24"/>
        </w:rPr>
        <w:t>, 99 centi) mēnesī.</w:t>
      </w:r>
    </w:p>
    <w:p w14:paraId="0E3ACF8F" w14:textId="77777777" w:rsidR="00827282" w:rsidRPr="00827282" w:rsidRDefault="00827282" w:rsidP="00827282">
      <w:pPr>
        <w:keepNext/>
        <w:keepLines/>
        <w:widowControl w:val="0"/>
        <w:shd w:val="clear" w:color="auto" w:fill="FFFFFF"/>
        <w:spacing w:line="264" w:lineRule="atLeast"/>
        <w:ind w:firstLine="720"/>
        <w:jc w:val="both"/>
        <w:textAlignment w:val="baseline"/>
        <w:outlineLvl w:val="3"/>
        <w:rPr>
          <w:rFonts w:eastAsiaTheme="majorEastAsia" w:cs="Times New Roman"/>
          <w:iCs w:val="0"/>
          <w:szCs w:val="24"/>
          <w:bdr w:val="none" w:sz="0" w:space="0" w:color="auto" w:frame="1"/>
        </w:rPr>
      </w:pPr>
      <w:r w:rsidRPr="00827282">
        <w:rPr>
          <w:rFonts w:eastAsiaTheme="majorEastAsia" w:cs="Times New Roman"/>
          <w:iCs w:val="0"/>
          <w:szCs w:val="24"/>
          <w:bdr w:val="none" w:sz="0" w:space="0" w:color="auto" w:frame="1"/>
        </w:rPr>
        <w:t>Pašvaldībai ir veiksmīga ilglaicīga sadarbība ar Rīgas Tehnisko universitāti. Rīgas Tehniskās universitātes Inženierzinātņu vidusskola (turpmāk - RTU IZV) ir Latvijā pirmā vispārējās vidējās izglītības mācību iestāde, ko izveidojusi universitāte un kurā Latvijas talantīgākie skolēni var padziļināti apgūt eksaktos mācību priekšmetus, lai sagatavotos inženierzinātņu studijām.</w:t>
      </w:r>
    </w:p>
    <w:p w14:paraId="01395614" w14:textId="77777777" w:rsidR="00827282" w:rsidRPr="00827282" w:rsidRDefault="00827282" w:rsidP="00827282">
      <w:pPr>
        <w:widowControl w:val="0"/>
        <w:ind w:firstLine="720"/>
        <w:jc w:val="both"/>
        <w:rPr>
          <w:rFonts w:eastAsia="Calibri" w:cs="Times New Roman"/>
          <w:iCs w:val="0"/>
          <w:color w:val="auto"/>
          <w:szCs w:val="24"/>
        </w:rPr>
      </w:pPr>
      <w:r w:rsidRPr="00827282">
        <w:rPr>
          <w:rFonts w:eastAsia="Calibri" w:cs="Times New Roman"/>
          <w:iCs w:val="0"/>
          <w:color w:val="auto"/>
          <w:szCs w:val="24"/>
        </w:rPr>
        <w:t>Lai atbalstītu Ogres novada talantīgos izglītojamos un veicinātu viņu interesi par STEM</w:t>
      </w:r>
      <w:r w:rsidRPr="00827282">
        <w:rPr>
          <w:rFonts w:eastAsia="Calibri" w:cs="Times New Roman"/>
          <w:iCs w:val="0"/>
          <w:color w:val="auto"/>
          <w:szCs w:val="24"/>
          <w:vertAlign w:val="superscript"/>
        </w:rPr>
        <w:footnoteReference w:id="15"/>
      </w:r>
      <w:r w:rsidRPr="00827282">
        <w:rPr>
          <w:rFonts w:eastAsia="Calibri" w:cs="Times New Roman"/>
          <w:iCs w:val="0"/>
          <w:color w:val="auto"/>
          <w:szCs w:val="24"/>
        </w:rPr>
        <w:t xml:space="preserve"> jomu, kā arī sniegtu plašākas iespējas, ir lietderīgi nodrošināt Pašvaldības sadarbību ar RTU IZV, tai skaitā sniedzot finansiālu atbalstu izglītojamo mācību procesa nodrošināšanai.</w:t>
      </w:r>
    </w:p>
    <w:p w14:paraId="0FA7E86D" w14:textId="77777777" w:rsidR="00827282" w:rsidRPr="00827282" w:rsidRDefault="00827282" w:rsidP="00827282">
      <w:pPr>
        <w:widowControl w:val="0"/>
        <w:ind w:firstLine="720"/>
        <w:jc w:val="both"/>
        <w:rPr>
          <w:rFonts w:eastAsia="Calibri" w:cs="Times New Roman"/>
          <w:iCs w:val="0"/>
          <w:color w:val="auto"/>
          <w:szCs w:val="24"/>
        </w:rPr>
      </w:pPr>
      <w:r w:rsidRPr="00827282">
        <w:rPr>
          <w:rFonts w:eastAsia="Calibri" w:cs="Times New Roman"/>
          <w:iCs w:val="0"/>
          <w:color w:val="auto"/>
          <w:szCs w:val="24"/>
        </w:rPr>
        <w:t xml:space="preserve">Plānotais atbalsta apmērs ir atbilstošs Pašvaldības vispārējās pamata un vidējās izglītības iestādēs aprēķinātājām vidējām izmaksām vienam izglītojamam mēnesī. </w:t>
      </w:r>
    </w:p>
    <w:p w14:paraId="378C690D" w14:textId="77777777" w:rsidR="00827282" w:rsidRPr="00827282" w:rsidRDefault="00827282" w:rsidP="00827282">
      <w:pPr>
        <w:widowControl w:val="0"/>
        <w:ind w:firstLine="720"/>
        <w:jc w:val="both"/>
        <w:rPr>
          <w:rFonts w:eastAsia="Calibri" w:cs="Times New Roman"/>
          <w:iCs w:val="0"/>
          <w:color w:val="auto"/>
          <w:szCs w:val="24"/>
        </w:rPr>
      </w:pPr>
      <w:r w:rsidRPr="00827282">
        <w:rPr>
          <w:rFonts w:eastAsia="Calibri" w:cs="Times New Roman"/>
          <w:iCs w:val="0"/>
          <w:color w:val="auto"/>
          <w:szCs w:val="24"/>
        </w:rPr>
        <w:t xml:space="preserve">Pamatojoties uz Pašvaldības Centrālās administrācijas Budžeta nodaļas aprēķiniem, viena izglītojamā vidējās izmaksas Ogres novadā uz 2022. gada 1. septembri ir 79,95 EUR (septiņdesmit deviņi </w:t>
      </w:r>
      <w:proofErr w:type="spellStart"/>
      <w:r w:rsidRPr="00827282">
        <w:rPr>
          <w:rFonts w:eastAsia="Calibri" w:cs="Times New Roman"/>
          <w:i/>
          <w:iCs w:val="0"/>
          <w:color w:val="auto"/>
          <w:szCs w:val="24"/>
        </w:rPr>
        <w:t>euro</w:t>
      </w:r>
      <w:proofErr w:type="spellEnd"/>
      <w:r w:rsidRPr="00827282">
        <w:rPr>
          <w:rFonts w:eastAsia="Calibri" w:cs="Times New Roman"/>
          <w:iCs w:val="0"/>
          <w:color w:val="auto"/>
          <w:szCs w:val="24"/>
        </w:rPr>
        <w:t>, 95 centi).</w:t>
      </w:r>
    </w:p>
    <w:p w14:paraId="20A6F9B2" w14:textId="77777777" w:rsidR="00827282" w:rsidRPr="00827282" w:rsidRDefault="00827282" w:rsidP="00827282">
      <w:pPr>
        <w:widowControl w:val="0"/>
        <w:spacing w:after="200" w:line="276" w:lineRule="auto"/>
        <w:ind w:firstLine="720"/>
        <w:jc w:val="both"/>
        <w:rPr>
          <w:rFonts w:eastAsia="Calibri" w:cs="Times New Roman"/>
          <w:iCs w:val="0"/>
          <w:color w:val="auto"/>
          <w:szCs w:val="24"/>
        </w:rPr>
      </w:pPr>
      <w:r w:rsidRPr="00827282">
        <w:rPr>
          <w:rFonts w:eastAsia="Calibri" w:cs="Times New Roman"/>
          <w:iCs w:val="0"/>
          <w:color w:val="auto"/>
          <w:szCs w:val="24"/>
        </w:rPr>
        <w:t>Pamatojoties uz likuma “Par pašvaldībām” 15. panta pirmās daļas 4. punktu un 41. panta pirmās daļas 4. punktu,</w:t>
      </w:r>
    </w:p>
    <w:p w14:paraId="40C5D4EA" w14:textId="77777777" w:rsidR="00827282" w:rsidRPr="00827282" w:rsidRDefault="00827282" w:rsidP="00827282">
      <w:pPr>
        <w:jc w:val="center"/>
        <w:rPr>
          <w:rFonts w:cs="Times New Roman"/>
          <w:b/>
          <w:szCs w:val="24"/>
        </w:rPr>
      </w:pPr>
      <w:r w:rsidRPr="00827282">
        <w:rPr>
          <w:rFonts w:cs="Times New Roman"/>
          <w:b/>
          <w:szCs w:val="24"/>
        </w:rPr>
        <w:t xml:space="preserve">balsojot: </w:t>
      </w:r>
      <w:r w:rsidRPr="00827282">
        <w:rPr>
          <w:rFonts w:cs="Times New Roman"/>
          <w:b/>
          <w:noProof/>
          <w:szCs w:val="24"/>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827282">
        <w:rPr>
          <w:rFonts w:cs="Times New Roman"/>
          <w:b/>
          <w:szCs w:val="24"/>
        </w:rPr>
        <w:t xml:space="preserve"> </w:t>
      </w:r>
    </w:p>
    <w:p w14:paraId="0085F824" w14:textId="77777777" w:rsidR="00827282" w:rsidRPr="00827282" w:rsidRDefault="00827282" w:rsidP="00827282">
      <w:pPr>
        <w:jc w:val="center"/>
        <w:rPr>
          <w:rFonts w:cs="Times New Roman"/>
          <w:b/>
          <w:szCs w:val="24"/>
        </w:rPr>
      </w:pPr>
      <w:r w:rsidRPr="00827282">
        <w:rPr>
          <w:rFonts w:cs="Times New Roman"/>
          <w:szCs w:val="24"/>
        </w:rPr>
        <w:lastRenderedPageBreak/>
        <w:t>Ogres novada pašvaldības dome</w:t>
      </w:r>
      <w:r w:rsidRPr="00827282">
        <w:rPr>
          <w:rFonts w:cs="Times New Roman"/>
          <w:b/>
          <w:szCs w:val="24"/>
        </w:rPr>
        <w:t xml:space="preserve"> NOLEMJ:</w:t>
      </w:r>
    </w:p>
    <w:p w14:paraId="2E8D3C78" w14:textId="77777777" w:rsidR="00827282" w:rsidRPr="00827282" w:rsidRDefault="00827282" w:rsidP="00827282">
      <w:pPr>
        <w:widowControl w:val="0"/>
        <w:ind w:right="43"/>
        <w:rPr>
          <w:rFonts w:eastAsia="Calibri" w:cs="Times New Roman"/>
          <w:bCs/>
          <w:iCs w:val="0"/>
          <w:color w:val="auto"/>
          <w:szCs w:val="24"/>
        </w:rPr>
      </w:pPr>
    </w:p>
    <w:p w14:paraId="7B5594B1" w14:textId="77777777" w:rsidR="00827282" w:rsidRPr="00827282" w:rsidRDefault="00827282" w:rsidP="00A53299">
      <w:pPr>
        <w:widowControl w:val="0"/>
        <w:numPr>
          <w:ilvl w:val="0"/>
          <w:numId w:val="46"/>
        </w:numPr>
        <w:spacing w:after="200" w:line="276" w:lineRule="auto"/>
        <w:jc w:val="both"/>
        <w:rPr>
          <w:rFonts w:cs="Times New Roman"/>
          <w:iCs w:val="0"/>
          <w:color w:val="auto"/>
          <w:szCs w:val="24"/>
          <w:lang w:eastAsia="lv-LV"/>
        </w:rPr>
      </w:pPr>
      <w:bookmarkStart w:id="13" w:name="_Hlk109985863"/>
      <w:r w:rsidRPr="00827282">
        <w:rPr>
          <w:rFonts w:cs="Times New Roman"/>
          <w:b/>
          <w:iCs w:val="0"/>
          <w:color w:val="auto"/>
          <w:szCs w:val="24"/>
          <w:lang w:eastAsia="lv-LV"/>
        </w:rPr>
        <w:t>Slēgt</w:t>
      </w:r>
      <w:r w:rsidRPr="00827282">
        <w:rPr>
          <w:rFonts w:cs="Times New Roman"/>
          <w:iCs w:val="0"/>
          <w:color w:val="auto"/>
          <w:szCs w:val="24"/>
          <w:lang w:eastAsia="lv-LV"/>
        </w:rPr>
        <w:t xml:space="preserve"> sadarbības līgumu ar Rīgas Tehniskās universitātes Inženierzinātņu vidusskolu par finansiāla atbalsta piešķiršanu Ogres novadā deklarēto izglītojamo mācību procesa īstenošanai Rīgas Tehniskās universitātes Inženierzinātņu vidusskolā. </w:t>
      </w:r>
    </w:p>
    <w:p w14:paraId="1D36527C" w14:textId="77777777" w:rsidR="00827282" w:rsidRPr="00827282" w:rsidRDefault="00827282" w:rsidP="00A53299">
      <w:pPr>
        <w:widowControl w:val="0"/>
        <w:numPr>
          <w:ilvl w:val="0"/>
          <w:numId w:val="46"/>
        </w:numPr>
        <w:tabs>
          <w:tab w:val="num" w:pos="720"/>
        </w:tabs>
        <w:spacing w:before="100" w:beforeAutospacing="1" w:after="200" w:line="276" w:lineRule="auto"/>
        <w:ind w:left="425" w:hanging="425"/>
        <w:jc w:val="both"/>
        <w:rPr>
          <w:rFonts w:cs="Times New Roman"/>
          <w:iCs w:val="0"/>
          <w:color w:val="auto"/>
          <w:szCs w:val="24"/>
          <w:lang w:eastAsia="lv-LV"/>
        </w:rPr>
      </w:pPr>
      <w:r w:rsidRPr="00827282">
        <w:rPr>
          <w:rFonts w:cs="Times New Roman"/>
          <w:b/>
          <w:iCs w:val="0"/>
          <w:color w:val="auto"/>
          <w:szCs w:val="24"/>
          <w:lang w:eastAsia="lv-LV"/>
        </w:rPr>
        <w:t xml:space="preserve">Noteikt </w:t>
      </w:r>
      <w:r w:rsidRPr="00827282">
        <w:rPr>
          <w:rFonts w:cs="Times New Roman"/>
          <w:bCs/>
          <w:iCs w:val="0"/>
          <w:color w:val="auto"/>
          <w:szCs w:val="24"/>
          <w:lang w:eastAsia="lv-LV"/>
        </w:rPr>
        <w:t>ikmēneša finansiālu atbalstu, kas atbilst Ogres novada pašvaldībā aprēķinātajām vidējām izmaksām vienam izglītojamam mēnesī, Ogres novadā deklarēto izglītojamo mācību procesa nodro</w:t>
      </w:r>
      <w:r w:rsidRPr="00827282">
        <w:rPr>
          <w:rFonts w:cs="Times New Roman"/>
          <w:iCs w:val="0"/>
          <w:color w:val="auto"/>
          <w:szCs w:val="24"/>
          <w:lang w:eastAsia="lv-LV"/>
        </w:rPr>
        <w:t>šināšanai Rīgas Tehniskās universitātes Inženierzinātņu vidusskolā</w:t>
      </w:r>
      <w:r w:rsidRPr="00827282">
        <w:rPr>
          <w:rFonts w:cs="Times New Roman"/>
          <w:bCs/>
          <w:iCs w:val="0"/>
          <w:color w:val="auto"/>
          <w:szCs w:val="24"/>
          <w:lang w:eastAsia="lv-LV"/>
        </w:rPr>
        <w:t xml:space="preserve"> mācību gada laikā.</w:t>
      </w:r>
    </w:p>
    <w:p w14:paraId="48072ACD" w14:textId="77777777" w:rsidR="00827282" w:rsidRPr="00827282" w:rsidRDefault="00827282" w:rsidP="00A53299">
      <w:pPr>
        <w:widowControl w:val="0"/>
        <w:numPr>
          <w:ilvl w:val="0"/>
          <w:numId w:val="46"/>
        </w:numPr>
        <w:tabs>
          <w:tab w:val="num" w:pos="720"/>
        </w:tabs>
        <w:spacing w:before="100" w:beforeAutospacing="1" w:after="200" w:line="276" w:lineRule="auto"/>
        <w:ind w:left="425" w:hanging="425"/>
        <w:jc w:val="both"/>
        <w:rPr>
          <w:rFonts w:cs="Times New Roman"/>
          <w:iCs w:val="0"/>
          <w:color w:val="auto"/>
          <w:szCs w:val="24"/>
          <w:lang w:eastAsia="lv-LV"/>
        </w:rPr>
      </w:pPr>
      <w:r w:rsidRPr="00827282">
        <w:rPr>
          <w:rFonts w:cs="Times New Roman"/>
          <w:b/>
          <w:iCs w:val="0"/>
          <w:color w:val="auto"/>
          <w:szCs w:val="24"/>
          <w:lang w:eastAsia="lv-LV"/>
        </w:rPr>
        <w:t xml:space="preserve">Uzdot </w:t>
      </w:r>
      <w:r w:rsidRPr="00827282">
        <w:rPr>
          <w:rFonts w:cs="Times New Roman"/>
          <w:iCs w:val="0"/>
          <w:color w:val="auto"/>
          <w:szCs w:val="24"/>
          <w:lang w:eastAsia="lv-LV"/>
        </w:rPr>
        <w:t>Ogres novada pašvaldības Centrālās administrācijas Juridiskajai nodaļai</w:t>
      </w:r>
      <w:r w:rsidRPr="00827282">
        <w:rPr>
          <w:rFonts w:cs="Times New Roman"/>
          <w:b/>
          <w:iCs w:val="0"/>
          <w:color w:val="auto"/>
          <w:szCs w:val="24"/>
          <w:lang w:eastAsia="lv-LV"/>
        </w:rPr>
        <w:t xml:space="preserve"> </w:t>
      </w:r>
      <w:r w:rsidRPr="00827282">
        <w:rPr>
          <w:rFonts w:cs="Times New Roman"/>
          <w:bCs/>
          <w:iCs w:val="0"/>
          <w:color w:val="auto"/>
          <w:szCs w:val="24"/>
          <w:lang w:eastAsia="lv-LV"/>
        </w:rPr>
        <w:t>sagatavot sadarbības līgumu ar Rīgas Tehniskās universitātes Inženierzinātnes vidusskolu.</w:t>
      </w:r>
    </w:p>
    <w:p w14:paraId="2BCD988B" w14:textId="35996124" w:rsidR="004D55B6" w:rsidRPr="00827282" w:rsidRDefault="00827282" w:rsidP="00A53299">
      <w:pPr>
        <w:widowControl w:val="0"/>
        <w:numPr>
          <w:ilvl w:val="0"/>
          <w:numId w:val="46"/>
        </w:numPr>
        <w:tabs>
          <w:tab w:val="num" w:pos="720"/>
        </w:tabs>
        <w:spacing w:before="100" w:beforeAutospacing="1" w:after="200" w:line="276" w:lineRule="auto"/>
        <w:ind w:left="425" w:hanging="425"/>
        <w:jc w:val="both"/>
        <w:rPr>
          <w:rFonts w:cs="Times New Roman"/>
          <w:iCs w:val="0"/>
          <w:color w:val="auto"/>
          <w:szCs w:val="24"/>
          <w:lang w:eastAsia="lv-LV"/>
        </w:rPr>
      </w:pPr>
      <w:r w:rsidRPr="00827282">
        <w:rPr>
          <w:rFonts w:cs="Times New Roman"/>
          <w:b/>
          <w:iCs w:val="0"/>
          <w:color w:val="auto"/>
          <w:szCs w:val="24"/>
          <w:lang w:eastAsia="lv-LV"/>
        </w:rPr>
        <w:t>Kontroli</w:t>
      </w:r>
      <w:r w:rsidRPr="00827282">
        <w:rPr>
          <w:rFonts w:cs="Times New Roman"/>
          <w:iCs w:val="0"/>
          <w:color w:val="auto"/>
          <w:szCs w:val="24"/>
          <w:lang w:eastAsia="lv-LV"/>
        </w:rPr>
        <w:t xml:space="preserve"> par lēmuma izpildi uzdot Ogres novada Izglītības pārvaldes vadītājam.</w:t>
      </w:r>
      <w:bookmarkEnd w:id="13"/>
    </w:p>
    <w:p w14:paraId="07A6B2C5" w14:textId="4F85AF63" w:rsidR="005E3B39" w:rsidRDefault="005E3B39">
      <w:pPr>
        <w:rPr>
          <w:rFonts w:cs="Times New Roman"/>
          <w:b/>
          <w:noProof/>
          <w:szCs w:val="24"/>
        </w:rPr>
      </w:pPr>
    </w:p>
    <w:p w14:paraId="2124D8DB" w14:textId="77777777" w:rsidR="004D55B6" w:rsidRPr="00C2157E" w:rsidRDefault="00C2157E" w:rsidP="005E3B39">
      <w:pPr>
        <w:jc w:val="center"/>
        <w:rPr>
          <w:rFonts w:cs="Times New Roman"/>
          <w:b/>
          <w:noProof/>
          <w:szCs w:val="24"/>
        </w:rPr>
      </w:pPr>
      <w:r w:rsidRPr="00C2157E">
        <w:rPr>
          <w:rFonts w:cs="Times New Roman"/>
          <w:b/>
          <w:noProof/>
          <w:szCs w:val="24"/>
        </w:rPr>
        <w:t>17.</w:t>
      </w:r>
    </w:p>
    <w:p w14:paraId="1DA00042" w14:textId="77777777" w:rsidR="004D55B6" w:rsidRPr="00AC2A7E" w:rsidRDefault="00635B4E" w:rsidP="00456541">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sabiedrības ar ierobežotu atbildību “Zelta Liepa Debesu Bļodā” pamatkapitāla palielināšanu</w:t>
      </w:r>
    </w:p>
    <w:p w14:paraId="1E36AE62"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32CCA73D" w14:textId="77777777" w:rsidR="007067E3" w:rsidRDefault="007067E3" w:rsidP="00CB2D18">
      <w:pPr>
        <w:jc w:val="both"/>
        <w:rPr>
          <w:rFonts w:cs="Times New Roman"/>
          <w:szCs w:val="24"/>
        </w:rPr>
      </w:pPr>
    </w:p>
    <w:p w14:paraId="7038AD7E" w14:textId="77777777" w:rsidR="00AB146D" w:rsidRPr="00AB146D" w:rsidRDefault="00AB146D" w:rsidP="00AB146D">
      <w:pPr>
        <w:ind w:firstLine="720"/>
        <w:jc w:val="both"/>
        <w:rPr>
          <w:rFonts w:cs="Times New Roman"/>
          <w:iCs w:val="0"/>
          <w:color w:val="auto"/>
          <w:szCs w:val="24"/>
        </w:rPr>
      </w:pPr>
      <w:r w:rsidRPr="00AB146D">
        <w:rPr>
          <w:rFonts w:cs="Times New Roman"/>
          <w:iCs w:val="0"/>
          <w:color w:val="auto"/>
          <w:szCs w:val="24"/>
        </w:rPr>
        <w:t>Ogres novada pašvaldības (turpmāk arī – Pašvaldība) dome 2022. gada 26. maija sēdē pieņēma lēmumu “Par Ogres novada pašvaldības līdzdalības iegūšanu SIA “Zelta Liepa Debesu Bļodā”, reģistrācijas Nr. 40203310059” (protokols Nr. 11; 28.) (turpmāk arī – Lēmums), saskaņā ar kuru Pašvaldība lēma iegūt visas kapitāla daļas sabiedrībā ar ierobežotu atbildību “Zelta Liepa Debesu Bļodā”, reģistrācijas Nr. 40203310059 (turpmāk arī – Sabiedrība). Tāpat Pašvaldība ir saņēmusi Latvijas Tirdzniecības un rūpniecības kameras 2022. gada 14. jūlija vēstuli Nr. 2022/566 “Par publiskas personas līdzdalības kapitālsabiedrībā iegūšanu” (Pašvaldībā reģistrēta ar Nr. </w:t>
      </w:r>
      <w:r w:rsidRPr="00AB146D">
        <w:rPr>
          <w:rFonts w:cs="Times New Roman"/>
          <w:iCs w:val="0"/>
          <w:color w:val="0056B3"/>
          <w:szCs w:val="24"/>
          <w:u w:val="single"/>
          <w:lang w:val="en-US"/>
        </w:rPr>
        <w:t>2-4.1/3578</w:t>
      </w:r>
      <w:r w:rsidRPr="00AB146D">
        <w:rPr>
          <w:rFonts w:cs="Times New Roman"/>
          <w:iCs w:val="0"/>
          <w:color w:val="auto"/>
          <w:szCs w:val="24"/>
          <w:lang w:val="en-US"/>
        </w:rPr>
        <w:t xml:space="preserve">) </w:t>
      </w:r>
      <w:proofErr w:type="gramStart"/>
      <w:r w:rsidRPr="00AB146D">
        <w:rPr>
          <w:rFonts w:cs="Times New Roman"/>
          <w:iCs w:val="0"/>
          <w:color w:val="auto"/>
          <w:szCs w:val="24"/>
        </w:rPr>
        <w:t>un</w:t>
      </w:r>
      <w:proofErr w:type="gramEnd"/>
      <w:r w:rsidRPr="00AB146D">
        <w:rPr>
          <w:rFonts w:cs="Times New Roman"/>
          <w:iCs w:val="0"/>
          <w:color w:val="auto"/>
          <w:szCs w:val="24"/>
        </w:rPr>
        <w:t xml:space="preserve"> Konkurences padomes 2022. gada 21. jūlija vēstuli Nr. 1.7-2/695 “Par SIA “Zelta Liepa Debesu Bļodā” (Pašvaldībā reģistrēta ar Nr. </w:t>
      </w:r>
      <w:r w:rsidRPr="00AB146D">
        <w:rPr>
          <w:rFonts w:cs="Times New Roman"/>
          <w:iCs w:val="0"/>
          <w:color w:val="0056B3"/>
          <w:szCs w:val="24"/>
          <w:u w:val="single"/>
          <w:lang w:val="en-US"/>
        </w:rPr>
        <w:t>2-4.1/3672</w:t>
      </w:r>
      <w:r w:rsidRPr="00AB146D">
        <w:rPr>
          <w:rFonts w:cs="Times New Roman"/>
          <w:iCs w:val="0"/>
          <w:color w:val="auto"/>
          <w:szCs w:val="24"/>
          <w:lang w:val="en-US"/>
        </w:rPr>
        <w:t>)</w:t>
      </w:r>
      <w:r w:rsidRPr="00AB146D">
        <w:rPr>
          <w:rFonts w:cs="Times New Roman"/>
          <w:iCs w:val="0"/>
          <w:color w:val="auto"/>
          <w:szCs w:val="24"/>
        </w:rPr>
        <w:t>, saskaņā ar kurām Pašvaldībai tiek atļauta līdzdalības iegūšana sabiedrībā ar ierobežotu atbildību “Zelta Liepa Debesu Bļodā” Lēmumā minēto mērķu īstenošanai.</w:t>
      </w:r>
    </w:p>
    <w:p w14:paraId="4964AEE9" w14:textId="77777777" w:rsidR="00AB146D" w:rsidRPr="00AB146D" w:rsidRDefault="00AB146D" w:rsidP="00AB146D">
      <w:pPr>
        <w:ind w:firstLine="720"/>
        <w:jc w:val="both"/>
        <w:rPr>
          <w:rFonts w:cs="Times New Roman"/>
          <w:iCs w:val="0"/>
          <w:color w:val="auto"/>
          <w:szCs w:val="24"/>
        </w:rPr>
      </w:pPr>
      <w:r w:rsidRPr="00AB146D">
        <w:rPr>
          <w:rFonts w:cs="Times New Roman"/>
          <w:iCs w:val="0"/>
          <w:color w:val="auto"/>
          <w:szCs w:val="24"/>
        </w:rPr>
        <w:t xml:space="preserve">2022. gada 9. augustā starp Sabiedrības valdes locekli </w:t>
      </w:r>
      <w:proofErr w:type="spellStart"/>
      <w:r w:rsidRPr="00AB146D">
        <w:rPr>
          <w:rFonts w:cs="Times New Roman"/>
          <w:iCs w:val="0"/>
          <w:color w:val="auto"/>
          <w:szCs w:val="24"/>
        </w:rPr>
        <w:t>K.Zagorski</w:t>
      </w:r>
      <w:proofErr w:type="spellEnd"/>
      <w:r w:rsidRPr="00AB146D">
        <w:rPr>
          <w:rFonts w:cs="Times New Roman"/>
          <w:iCs w:val="0"/>
          <w:color w:val="auto"/>
          <w:szCs w:val="24"/>
        </w:rPr>
        <w:t xml:space="preserve"> kā kapitāla daļu nodevēju un Ogres novada pašvaldību kā kapitāla daļu ieguvēju noslēgts līgums par kapitāla daļu nodošanu (Pašvaldībā reģistrēts ar Nr. 5-2.1/2022-870), saskaņā ar kuru Sabiedrība bez maksas nodod un Pašvaldība pieņem visas kapitāla daļas Lēmumā minēto mērķu īstenošanai.</w:t>
      </w:r>
    </w:p>
    <w:p w14:paraId="36970F77" w14:textId="77777777" w:rsidR="00AB146D" w:rsidRPr="00AB146D" w:rsidRDefault="00AB146D" w:rsidP="00AB146D">
      <w:pPr>
        <w:ind w:firstLine="720"/>
        <w:jc w:val="both"/>
        <w:rPr>
          <w:rFonts w:cs="Times New Roman"/>
          <w:iCs w:val="0"/>
          <w:color w:val="auto"/>
          <w:szCs w:val="24"/>
        </w:rPr>
      </w:pPr>
      <w:r w:rsidRPr="00AB146D">
        <w:rPr>
          <w:rFonts w:cs="Times New Roman"/>
          <w:iCs w:val="0"/>
          <w:color w:val="auto"/>
          <w:szCs w:val="24"/>
        </w:rPr>
        <w:t>Saskaņā ar Uzņēmumu reģistra 2022. gada 12. septembrī lēmumu Nr. 6-12/73798/2 “Par izmaiņu reģistrēšanu komercreģistrā”, Pašvaldība pieder visas kapitāla daļas sabiedrībā ar ierobežotu atbildību “Zelta Liepa Debesu Bļodā”, reģistrācijas Nr. 40203310059.</w:t>
      </w:r>
    </w:p>
    <w:p w14:paraId="5C391482" w14:textId="77777777" w:rsidR="00AB146D" w:rsidRPr="00AB146D" w:rsidRDefault="00AB146D" w:rsidP="00AB146D">
      <w:pPr>
        <w:ind w:firstLine="720"/>
        <w:jc w:val="both"/>
        <w:rPr>
          <w:rFonts w:cs="Times New Roman"/>
          <w:iCs w:val="0"/>
          <w:color w:val="auto"/>
          <w:szCs w:val="24"/>
        </w:rPr>
      </w:pPr>
      <w:r w:rsidRPr="00AB146D">
        <w:rPr>
          <w:rFonts w:cs="Times New Roman"/>
          <w:iCs w:val="0"/>
          <w:color w:val="auto"/>
          <w:szCs w:val="24"/>
        </w:rPr>
        <w:t>Komerclikuma 185. pants nosaka, ka sabiedrības ar ierobežotu atbildību minimālais pamatkapitāla lielums ir 2800 </w:t>
      </w:r>
      <w:proofErr w:type="spellStart"/>
      <w:r w:rsidRPr="00AB146D">
        <w:rPr>
          <w:rFonts w:cs="Times New Roman"/>
          <w:i/>
          <w:color w:val="auto"/>
          <w:szCs w:val="24"/>
        </w:rPr>
        <w:t>euro</w:t>
      </w:r>
      <w:proofErr w:type="spellEnd"/>
      <w:r w:rsidRPr="00AB146D">
        <w:rPr>
          <w:rFonts w:cs="Times New Roman"/>
          <w:iCs w:val="0"/>
          <w:color w:val="auto"/>
          <w:szCs w:val="24"/>
        </w:rPr>
        <w:t xml:space="preserve">. Pašvaldībai iegūstot visas kapitāla daļas, Sabiedrības pamatkapitāls palielināms no 100 </w:t>
      </w:r>
      <w:proofErr w:type="spellStart"/>
      <w:r w:rsidRPr="00AB146D">
        <w:rPr>
          <w:rFonts w:cs="Times New Roman"/>
          <w:i/>
          <w:color w:val="auto"/>
          <w:szCs w:val="24"/>
        </w:rPr>
        <w:t>euro</w:t>
      </w:r>
      <w:proofErr w:type="spellEnd"/>
      <w:r w:rsidRPr="00AB146D">
        <w:rPr>
          <w:rFonts w:cs="Times New Roman"/>
          <w:iCs w:val="0"/>
          <w:color w:val="auto"/>
          <w:szCs w:val="24"/>
        </w:rPr>
        <w:t xml:space="preserve"> uz 2800 </w:t>
      </w:r>
      <w:proofErr w:type="spellStart"/>
      <w:r w:rsidRPr="00AB146D">
        <w:rPr>
          <w:rFonts w:cs="Times New Roman"/>
          <w:i/>
          <w:color w:val="auto"/>
          <w:szCs w:val="24"/>
        </w:rPr>
        <w:t>euro</w:t>
      </w:r>
      <w:proofErr w:type="spellEnd"/>
      <w:r w:rsidRPr="00AB146D">
        <w:rPr>
          <w:rFonts w:cs="Times New Roman"/>
          <w:iCs w:val="0"/>
          <w:color w:val="auto"/>
          <w:szCs w:val="24"/>
        </w:rPr>
        <w:t xml:space="preserve">. Lai to īstenotu, nepieciešams palielināt sabiedrības ar ierobežotu atbildību “Zelta Liepa Debesu Bļodā” pamatkapitālu par 2700 </w:t>
      </w:r>
      <w:proofErr w:type="spellStart"/>
      <w:r w:rsidRPr="00AB146D">
        <w:rPr>
          <w:rFonts w:cs="Times New Roman"/>
          <w:i/>
          <w:color w:val="auto"/>
          <w:szCs w:val="24"/>
        </w:rPr>
        <w:t>euro</w:t>
      </w:r>
      <w:proofErr w:type="spellEnd"/>
      <w:r w:rsidRPr="00AB146D">
        <w:rPr>
          <w:rFonts w:cs="Times New Roman"/>
          <w:iCs w:val="0"/>
          <w:color w:val="auto"/>
          <w:szCs w:val="24"/>
        </w:rPr>
        <w:t>.</w:t>
      </w:r>
    </w:p>
    <w:p w14:paraId="14D4959F" w14:textId="77777777" w:rsidR="00AB146D" w:rsidRPr="00AB146D" w:rsidRDefault="00AB146D" w:rsidP="00AB146D">
      <w:pPr>
        <w:ind w:firstLine="720"/>
        <w:jc w:val="both"/>
        <w:rPr>
          <w:rFonts w:cs="Times New Roman"/>
          <w:iCs w:val="0"/>
          <w:color w:val="auto"/>
          <w:szCs w:val="24"/>
        </w:rPr>
      </w:pPr>
      <w:r w:rsidRPr="00AB146D">
        <w:rPr>
          <w:rFonts w:cs="Times New Roman"/>
          <w:iCs w:val="0"/>
          <w:color w:val="auto"/>
          <w:szCs w:val="24"/>
        </w:rPr>
        <w:t>Līdz ar visu kapitāla daļu iegūšanu Sabiedrībā, Pašvaldībai kā visu kapitāla daļu turētājai ir saistošas sabiedrības ar ierobežotu atbildību tiesības un saistības, tai skaitā parādsaistības, no kurām  uz šo brīdi 8182,07 </w:t>
      </w:r>
      <w:proofErr w:type="spellStart"/>
      <w:r w:rsidRPr="00AB146D">
        <w:rPr>
          <w:rFonts w:cs="Times New Roman"/>
          <w:i/>
          <w:color w:val="auto"/>
          <w:szCs w:val="24"/>
        </w:rPr>
        <w:t>euro</w:t>
      </w:r>
      <w:proofErr w:type="spellEnd"/>
      <w:r w:rsidRPr="00AB146D">
        <w:rPr>
          <w:rFonts w:cs="Times New Roman"/>
          <w:iCs w:val="0"/>
          <w:color w:val="auto"/>
          <w:szCs w:val="24"/>
        </w:rPr>
        <w:t xml:space="preserve"> ir Valsts ieņēmumu dienesta administrēto nodokļu (nodevu) parāds, parādsaistības piegādātājiem un darbuzņēmējiem 2181,63 </w:t>
      </w:r>
      <w:proofErr w:type="spellStart"/>
      <w:r w:rsidRPr="00AB146D">
        <w:rPr>
          <w:rFonts w:cs="Times New Roman"/>
          <w:i/>
          <w:color w:val="auto"/>
          <w:szCs w:val="24"/>
        </w:rPr>
        <w:t>euro</w:t>
      </w:r>
      <w:proofErr w:type="spellEnd"/>
      <w:r w:rsidRPr="00AB146D">
        <w:rPr>
          <w:rFonts w:cs="Times New Roman"/>
          <w:iCs w:val="0"/>
          <w:color w:val="auto"/>
          <w:szCs w:val="24"/>
        </w:rPr>
        <w:t>.</w:t>
      </w:r>
    </w:p>
    <w:p w14:paraId="3A7CB8CC" w14:textId="77777777" w:rsidR="00AB146D" w:rsidRDefault="00AB146D" w:rsidP="00AB146D">
      <w:pPr>
        <w:autoSpaceDE w:val="0"/>
        <w:autoSpaceDN w:val="0"/>
        <w:adjustRightInd w:val="0"/>
        <w:ind w:firstLine="720"/>
        <w:jc w:val="both"/>
        <w:rPr>
          <w:rFonts w:ascii="RimTimes" w:hAnsi="RimTimes" w:cs="Times New Roman"/>
          <w:iCs w:val="0"/>
          <w:color w:val="auto"/>
        </w:rPr>
      </w:pPr>
      <w:r w:rsidRPr="00AB146D">
        <w:rPr>
          <w:rFonts w:cs="Times New Roman"/>
          <w:iCs w:val="0"/>
          <w:color w:val="auto"/>
          <w:szCs w:val="24"/>
        </w:rPr>
        <w:t>Pamatojoties uz likuma “Par pašvaldībām” 14. panta pirmās daļas 1. un 2. punktu, Komerclikuma 185. pantu, Publiskas personas kapitāla daļu un kapitālsabiedrību pārvaldības likuma 63.panta pirmās daļas 1.punktu,</w:t>
      </w:r>
      <w:r w:rsidRPr="00AB146D">
        <w:rPr>
          <w:rFonts w:ascii="RimTimes" w:hAnsi="RimTimes" w:cs="Times New Roman"/>
          <w:iCs w:val="0"/>
          <w:color w:val="auto"/>
        </w:rPr>
        <w:t xml:space="preserve"> </w:t>
      </w:r>
    </w:p>
    <w:p w14:paraId="5DCA4140" w14:textId="77777777" w:rsidR="003C37AF" w:rsidRDefault="003C37AF" w:rsidP="00AB146D">
      <w:pPr>
        <w:autoSpaceDE w:val="0"/>
        <w:autoSpaceDN w:val="0"/>
        <w:adjustRightInd w:val="0"/>
        <w:ind w:firstLine="720"/>
        <w:jc w:val="both"/>
        <w:rPr>
          <w:rFonts w:cs="Times New Roman"/>
          <w:b/>
          <w:iCs w:val="0"/>
          <w:color w:val="auto"/>
        </w:rPr>
      </w:pPr>
    </w:p>
    <w:p w14:paraId="58CA3B9D" w14:textId="77777777" w:rsidR="003C37AF" w:rsidRPr="00AC2A7E" w:rsidRDefault="003C37AF" w:rsidP="004D55B6">
      <w:pPr>
        <w:rPr>
          <w:rStyle w:val="IntenseReference"/>
          <w:rFonts w:cs="Times New Roman"/>
          <w:color w:val="auto"/>
          <w:szCs w:val="24"/>
        </w:rPr>
      </w:pPr>
    </w:p>
    <w:p w14:paraId="615DE873"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17 balsīm "Par" (Andris Krauja, Artūrs Mangulis, Atvars Lakstīgala, Dace Kļaviņa, Dace Veiliņa, Dzirkstīte Žindiga, Egils Helmanis, Gints Sīviņš, Ilmārs Zemnieks, Indulis Trapiņš, Jānis Iklāvs, Jānis Kaijaks, Jānis Siliņš, Kaspars Bramanis, Pāvels Kotāns, Raivis Ūzuls, Valentīns Špēlis), "Pret" – 3 (Edgars Gribusts, Rūdolfs Kudļa, Toms Āboltiņš), "Atturas" – 1 (Jānis Lūsis)</w:t>
      </w:r>
      <w:r w:rsidR="00F414ED">
        <w:rPr>
          <w:rFonts w:cs="Times New Roman"/>
          <w:b/>
          <w:noProof/>
          <w:szCs w:val="24"/>
        </w:rPr>
        <w:t>,</w:t>
      </w:r>
      <w:r w:rsidR="00B35BC8">
        <w:rPr>
          <w:rFonts w:cs="Times New Roman"/>
          <w:b/>
          <w:szCs w:val="24"/>
        </w:rPr>
        <w:t xml:space="preserve"> </w:t>
      </w:r>
    </w:p>
    <w:p w14:paraId="6AAB6BA0"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4D4CCFE3" w14:textId="77777777" w:rsidR="00B35BC8" w:rsidRDefault="00B35BC8" w:rsidP="00B35BC8">
      <w:pPr>
        <w:jc w:val="center"/>
        <w:rPr>
          <w:rFonts w:cs="Times New Roman"/>
          <w:b/>
          <w:szCs w:val="24"/>
        </w:rPr>
      </w:pPr>
    </w:p>
    <w:p w14:paraId="16D00D7C" w14:textId="77777777" w:rsidR="00AB146D" w:rsidRPr="00AB146D" w:rsidRDefault="00AB146D" w:rsidP="00F562AF">
      <w:pPr>
        <w:numPr>
          <w:ilvl w:val="0"/>
          <w:numId w:val="6"/>
        </w:numPr>
        <w:shd w:val="clear" w:color="auto" w:fill="FFFFFF"/>
        <w:spacing w:before="120" w:after="120"/>
        <w:ind w:left="357" w:hanging="357"/>
        <w:jc w:val="both"/>
        <w:rPr>
          <w:rFonts w:cs="Times New Roman"/>
          <w:bCs/>
          <w:iCs w:val="0"/>
          <w:color w:val="auto"/>
          <w:szCs w:val="24"/>
        </w:rPr>
      </w:pPr>
      <w:r w:rsidRPr="00AB146D">
        <w:rPr>
          <w:rFonts w:cs="Times New Roman"/>
          <w:b/>
          <w:iCs w:val="0"/>
          <w:color w:val="auto"/>
          <w:szCs w:val="24"/>
        </w:rPr>
        <w:t>Palielināt</w:t>
      </w:r>
      <w:r w:rsidRPr="00AB146D">
        <w:rPr>
          <w:rFonts w:cs="Times New Roman"/>
          <w:bCs/>
          <w:iCs w:val="0"/>
          <w:color w:val="auto"/>
          <w:szCs w:val="24"/>
        </w:rPr>
        <w:t xml:space="preserve"> sabiedrības ar ierobežotu atbildību “</w:t>
      </w:r>
      <w:r w:rsidRPr="00AB146D">
        <w:rPr>
          <w:rFonts w:cs="Times New Roman"/>
          <w:iCs w:val="0"/>
          <w:color w:val="auto"/>
          <w:szCs w:val="24"/>
        </w:rPr>
        <w:t>Zelta Liepa Debesu Bļodā”, reģistrācijas Nr. 40203310059</w:t>
      </w:r>
      <w:r w:rsidRPr="00AB146D">
        <w:rPr>
          <w:rFonts w:cs="Times New Roman"/>
          <w:bCs/>
          <w:iCs w:val="0"/>
          <w:color w:val="auto"/>
          <w:szCs w:val="24"/>
        </w:rPr>
        <w:t xml:space="preserve">”, pamatkapitālu par  2 700 </w:t>
      </w:r>
      <w:proofErr w:type="spellStart"/>
      <w:r w:rsidRPr="00AB146D">
        <w:rPr>
          <w:rFonts w:cs="Times New Roman"/>
          <w:bCs/>
          <w:i/>
          <w:color w:val="auto"/>
          <w:szCs w:val="24"/>
        </w:rPr>
        <w:t>euro</w:t>
      </w:r>
      <w:proofErr w:type="spellEnd"/>
      <w:r w:rsidRPr="00AB146D">
        <w:rPr>
          <w:rFonts w:cs="Times New Roman"/>
          <w:bCs/>
          <w:iCs w:val="0"/>
          <w:color w:val="auto"/>
          <w:szCs w:val="24"/>
        </w:rPr>
        <w:t xml:space="preserve"> (divi tūkstoši </w:t>
      </w:r>
      <w:proofErr w:type="spellStart"/>
      <w:r w:rsidRPr="00AB146D">
        <w:rPr>
          <w:rFonts w:cs="Times New Roman"/>
          <w:bCs/>
          <w:i/>
          <w:iCs w:val="0"/>
          <w:color w:val="auto"/>
          <w:szCs w:val="24"/>
        </w:rPr>
        <w:t>euro</w:t>
      </w:r>
      <w:proofErr w:type="spellEnd"/>
      <w:r w:rsidRPr="00AB146D">
        <w:rPr>
          <w:rFonts w:cs="Times New Roman"/>
          <w:bCs/>
          <w:iCs w:val="0"/>
          <w:color w:val="auto"/>
          <w:szCs w:val="24"/>
        </w:rPr>
        <w:t xml:space="preserve">), palielinot Ogres novada pašvaldībai piederošo sabiedrības kapitāla daļu skaitu. Kopējais pamatkapitāla apjoms pēc palielināšanas ir 2 800 </w:t>
      </w:r>
      <w:proofErr w:type="spellStart"/>
      <w:r w:rsidRPr="00AB146D">
        <w:rPr>
          <w:rFonts w:cs="Times New Roman"/>
          <w:bCs/>
          <w:i/>
          <w:color w:val="auto"/>
          <w:szCs w:val="24"/>
        </w:rPr>
        <w:t>euro</w:t>
      </w:r>
      <w:proofErr w:type="spellEnd"/>
      <w:r w:rsidRPr="00AB146D">
        <w:rPr>
          <w:rFonts w:cs="Times New Roman"/>
          <w:bCs/>
          <w:iCs w:val="0"/>
          <w:color w:val="auto"/>
          <w:szCs w:val="24"/>
        </w:rPr>
        <w:t xml:space="preserve"> (divi tūkstoši astoņi simti </w:t>
      </w:r>
      <w:proofErr w:type="spellStart"/>
      <w:r w:rsidRPr="00AB146D">
        <w:rPr>
          <w:rFonts w:cs="Times New Roman"/>
          <w:bCs/>
          <w:i/>
          <w:iCs w:val="0"/>
          <w:color w:val="auto"/>
          <w:szCs w:val="24"/>
        </w:rPr>
        <w:t>euro</w:t>
      </w:r>
      <w:proofErr w:type="spellEnd"/>
      <w:r w:rsidRPr="00AB146D">
        <w:rPr>
          <w:rFonts w:cs="Times New Roman"/>
          <w:bCs/>
          <w:iCs w:val="0"/>
          <w:color w:val="auto"/>
          <w:szCs w:val="24"/>
        </w:rPr>
        <w:t xml:space="preserve">), kas sadalīts 2 800 kapitāla daļās, kur vienas </w:t>
      </w:r>
      <w:proofErr w:type="spellStart"/>
      <w:r w:rsidRPr="00AB146D">
        <w:rPr>
          <w:rFonts w:cs="Times New Roman"/>
          <w:bCs/>
          <w:iCs w:val="0"/>
          <w:color w:val="auto"/>
          <w:szCs w:val="24"/>
        </w:rPr>
        <w:t>nomināldaļas</w:t>
      </w:r>
      <w:proofErr w:type="spellEnd"/>
      <w:r w:rsidRPr="00AB146D">
        <w:rPr>
          <w:rFonts w:cs="Times New Roman"/>
          <w:bCs/>
          <w:iCs w:val="0"/>
          <w:color w:val="auto"/>
          <w:szCs w:val="24"/>
        </w:rPr>
        <w:t xml:space="preserve"> vērtība 1 </w:t>
      </w:r>
      <w:proofErr w:type="spellStart"/>
      <w:r w:rsidRPr="00AB146D">
        <w:rPr>
          <w:rFonts w:cs="Times New Roman"/>
          <w:bCs/>
          <w:i/>
          <w:color w:val="auto"/>
          <w:szCs w:val="24"/>
        </w:rPr>
        <w:t>euro</w:t>
      </w:r>
      <w:proofErr w:type="spellEnd"/>
      <w:r w:rsidRPr="00AB146D">
        <w:rPr>
          <w:rFonts w:cs="Times New Roman"/>
          <w:bCs/>
          <w:iCs w:val="0"/>
          <w:color w:val="auto"/>
          <w:szCs w:val="24"/>
        </w:rPr>
        <w:t xml:space="preserve"> (viens </w:t>
      </w:r>
      <w:proofErr w:type="spellStart"/>
      <w:r w:rsidRPr="00AB146D">
        <w:rPr>
          <w:rFonts w:cs="Times New Roman"/>
          <w:bCs/>
          <w:i/>
          <w:iCs w:val="0"/>
          <w:color w:val="auto"/>
          <w:szCs w:val="24"/>
        </w:rPr>
        <w:t>euro</w:t>
      </w:r>
      <w:proofErr w:type="spellEnd"/>
      <w:r w:rsidRPr="00AB146D">
        <w:rPr>
          <w:rFonts w:cs="Times New Roman"/>
          <w:bCs/>
          <w:iCs w:val="0"/>
          <w:color w:val="auto"/>
          <w:szCs w:val="24"/>
        </w:rPr>
        <w:t>).</w:t>
      </w:r>
    </w:p>
    <w:p w14:paraId="46A2159A" w14:textId="77777777" w:rsidR="00AB146D" w:rsidRPr="00AB146D" w:rsidRDefault="00AB146D" w:rsidP="00F562AF">
      <w:pPr>
        <w:numPr>
          <w:ilvl w:val="0"/>
          <w:numId w:val="6"/>
        </w:numPr>
        <w:shd w:val="clear" w:color="auto" w:fill="FFFFFF"/>
        <w:spacing w:before="120" w:after="120"/>
        <w:ind w:left="357" w:hanging="357"/>
        <w:jc w:val="both"/>
        <w:rPr>
          <w:rFonts w:cs="Times New Roman"/>
          <w:bCs/>
          <w:iCs w:val="0"/>
          <w:color w:val="auto"/>
          <w:szCs w:val="24"/>
        </w:rPr>
      </w:pPr>
      <w:r w:rsidRPr="00AB146D">
        <w:rPr>
          <w:rFonts w:cs="Times New Roman"/>
          <w:b/>
          <w:iCs w:val="0"/>
          <w:color w:val="auto"/>
          <w:szCs w:val="24"/>
        </w:rPr>
        <w:t xml:space="preserve">Piešķirt </w:t>
      </w:r>
      <w:r w:rsidRPr="00AB146D">
        <w:rPr>
          <w:rFonts w:cs="Times New Roman"/>
          <w:bCs/>
          <w:iCs w:val="0"/>
          <w:color w:val="auto"/>
          <w:szCs w:val="24"/>
        </w:rPr>
        <w:t>sabiedrībai ar ierobežotu atbildību “</w:t>
      </w:r>
      <w:r w:rsidRPr="00AB146D">
        <w:rPr>
          <w:rFonts w:cs="Times New Roman"/>
          <w:iCs w:val="0"/>
          <w:color w:val="auto"/>
          <w:szCs w:val="24"/>
        </w:rPr>
        <w:t>Zelta Liepa Debesu Bļodā”, reģistrācijas Nr. 40203310059</w:t>
      </w:r>
      <w:r w:rsidRPr="00AB146D">
        <w:rPr>
          <w:rFonts w:cs="Times New Roman"/>
          <w:bCs/>
          <w:iCs w:val="0"/>
          <w:color w:val="auto"/>
          <w:szCs w:val="24"/>
        </w:rPr>
        <w:t xml:space="preserve">”, pašvaldības finanšu līdzekļus 10 363,70 </w:t>
      </w:r>
      <w:proofErr w:type="spellStart"/>
      <w:r w:rsidRPr="00AB146D">
        <w:rPr>
          <w:rFonts w:cs="Times New Roman"/>
          <w:bCs/>
          <w:i/>
          <w:color w:val="auto"/>
          <w:szCs w:val="24"/>
        </w:rPr>
        <w:t>euro</w:t>
      </w:r>
      <w:proofErr w:type="spellEnd"/>
      <w:r w:rsidRPr="00AB146D">
        <w:rPr>
          <w:rFonts w:cs="Times New Roman"/>
          <w:bCs/>
          <w:iCs w:val="0"/>
          <w:color w:val="auto"/>
          <w:szCs w:val="24"/>
        </w:rPr>
        <w:t xml:space="preserve"> apmērā, sabiedrības darbības nodrošināšanai, tai skaitā parādsaistību dzēšanai.</w:t>
      </w:r>
    </w:p>
    <w:p w14:paraId="5323A0B1" w14:textId="77777777" w:rsidR="00AB146D" w:rsidRPr="00AB146D" w:rsidRDefault="00AB146D" w:rsidP="00F562AF">
      <w:pPr>
        <w:numPr>
          <w:ilvl w:val="0"/>
          <w:numId w:val="6"/>
        </w:numPr>
        <w:shd w:val="clear" w:color="auto" w:fill="FFFFFF"/>
        <w:spacing w:before="120" w:after="120"/>
        <w:ind w:left="357" w:hanging="357"/>
        <w:jc w:val="both"/>
        <w:rPr>
          <w:rFonts w:cs="Times New Roman"/>
          <w:bCs/>
          <w:iCs w:val="0"/>
          <w:color w:val="auto"/>
          <w:szCs w:val="24"/>
        </w:rPr>
      </w:pPr>
      <w:r w:rsidRPr="00AB146D">
        <w:rPr>
          <w:rFonts w:cs="Times New Roman"/>
          <w:b/>
          <w:iCs w:val="0"/>
          <w:color w:val="auto"/>
          <w:szCs w:val="24"/>
        </w:rPr>
        <w:t>Uzdot</w:t>
      </w:r>
      <w:r w:rsidRPr="00AB146D">
        <w:rPr>
          <w:rFonts w:cs="Times New Roman"/>
          <w:bCs/>
          <w:iCs w:val="0"/>
          <w:color w:val="auto"/>
          <w:szCs w:val="24"/>
        </w:rPr>
        <w:t xml:space="preserve"> Ogres novada pašvaldības Centrālās administrācijas Finanšu nodaļai pārskaitīt sabiedrības ar ierobežotu atbildību “Zelta Liepa Debesu Bļodā”, reģistrācijas Nr. 40203310059, šī lēmuma 1. un 2. punktā minēto summu, maksājumu veicot uz sabiedrības norēķinu kontu ne vēlāk kā nākamajā darba dienā no šī lēmuma spēkā stāšanās dienas.</w:t>
      </w:r>
    </w:p>
    <w:p w14:paraId="18D887C9" w14:textId="77777777" w:rsidR="00AB146D" w:rsidRPr="00AB146D" w:rsidRDefault="00AB146D" w:rsidP="00F562AF">
      <w:pPr>
        <w:numPr>
          <w:ilvl w:val="0"/>
          <w:numId w:val="6"/>
        </w:numPr>
        <w:shd w:val="clear" w:color="auto" w:fill="FFFFFF"/>
        <w:spacing w:before="120" w:after="120"/>
        <w:ind w:left="357" w:hanging="357"/>
        <w:jc w:val="both"/>
        <w:rPr>
          <w:rFonts w:cs="Times New Roman"/>
          <w:bCs/>
          <w:iCs w:val="0"/>
          <w:color w:val="auto"/>
          <w:szCs w:val="24"/>
        </w:rPr>
      </w:pPr>
      <w:r w:rsidRPr="00AB146D">
        <w:rPr>
          <w:rFonts w:cs="Times New Roman"/>
          <w:b/>
          <w:iCs w:val="0"/>
          <w:color w:val="auto"/>
          <w:szCs w:val="24"/>
        </w:rPr>
        <w:t>Uzdot</w:t>
      </w:r>
      <w:r w:rsidRPr="00AB146D">
        <w:rPr>
          <w:rFonts w:cs="Times New Roman"/>
          <w:bCs/>
          <w:iCs w:val="0"/>
          <w:color w:val="auto"/>
          <w:szCs w:val="24"/>
        </w:rPr>
        <w:t xml:space="preserve"> sabiedrībai ar ierobežotu atbildību “Zelta Liepa Debesu Bļodā”, reģistrācijas Nr. 40203310059, apmaksāt parādsaistības, tai skaitā Valsts ieņēmumu dienesta administrēto nodokļu (nodevu) parādu, ne vēlāk kā nākamajā darba dienā no šī lēmuma 3. punkta izpildes dienas.</w:t>
      </w:r>
    </w:p>
    <w:p w14:paraId="45DDE98F" w14:textId="77777777" w:rsidR="00AB146D" w:rsidRPr="00AB146D" w:rsidRDefault="00AB146D" w:rsidP="00F562AF">
      <w:pPr>
        <w:numPr>
          <w:ilvl w:val="0"/>
          <w:numId w:val="6"/>
        </w:numPr>
        <w:shd w:val="clear" w:color="auto" w:fill="FFFFFF"/>
        <w:spacing w:before="120" w:after="120"/>
        <w:ind w:left="357" w:hanging="357"/>
        <w:jc w:val="both"/>
        <w:rPr>
          <w:rFonts w:cs="Times New Roman"/>
          <w:bCs/>
          <w:iCs w:val="0"/>
          <w:color w:val="auto"/>
          <w:szCs w:val="24"/>
        </w:rPr>
      </w:pPr>
      <w:r w:rsidRPr="00AB146D">
        <w:rPr>
          <w:rFonts w:cs="Times New Roman"/>
          <w:b/>
          <w:iCs w:val="0"/>
          <w:color w:val="auto"/>
          <w:szCs w:val="24"/>
        </w:rPr>
        <w:t>Uzdot</w:t>
      </w:r>
      <w:r w:rsidRPr="00AB146D">
        <w:rPr>
          <w:rFonts w:cs="Times New Roman"/>
          <w:bCs/>
          <w:iCs w:val="0"/>
          <w:color w:val="auto"/>
          <w:szCs w:val="24"/>
        </w:rPr>
        <w:t xml:space="preserve"> </w:t>
      </w:r>
      <w:r w:rsidRPr="00AB146D">
        <w:rPr>
          <w:rFonts w:cs="Times New Roman"/>
          <w:iCs w:val="0"/>
          <w:color w:val="auto"/>
          <w:szCs w:val="24"/>
        </w:rPr>
        <w:t xml:space="preserve">Ogres </w:t>
      </w:r>
      <w:r w:rsidRPr="00AB146D">
        <w:rPr>
          <w:rFonts w:cs="Times New Roman"/>
          <w:bCs/>
          <w:iCs w:val="0"/>
          <w:color w:val="auto"/>
          <w:szCs w:val="24"/>
        </w:rPr>
        <w:t>novada pašvaldības Centrālās administrācijas Budžeta nodaļai veikt grozījumus Ogres novada pašvaldības budžetā 2022. gadam, paredzot šī lēmuma 1. un 2. punktā minētos finanšu līdzekļus Ogres novada pašvaldības domes 2022. gada 26. maija lēmuma “Par Ogres novada pašvaldības līdzdalības iegūšanu SIA “Zelta Liepa Debesu Bļodā”, reģistrācijas Nr. 40203310059” (protokols Nr. 11; 28.) izpildei.</w:t>
      </w:r>
    </w:p>
    <w:p w14:paraId="6D55EDFC" w14:textId="77777777" w:rsidR="00AB146D" w:rsidRPr="00AB146D" w:rsidRDefault="00AB146D" w:rsidP="00F562AF">
      <w:pPr>
        <w:numPr>
          <w:ilvl w:val="0"/>
          <w:numId w:val="6"/>
        </w:numPr>
        <w:shd w:val="clear" w:color="auto" w:fill="FFFFFF"/>
        <w:spacing w:before="120" w:after="120"/>
        <w:ind w:left="357" w:hanging="357"/>
        <w:jc w:val="both"/>
        <w:rPr>
          <w:rFonts w:cs="Times New Roman"/>
          <w:iCs w:val="0"/>
          <w:color w:val="auto"/>
          <w:szCs w:val="24"/>
        </w:rPr>
      </w:pPr>
      <w:r w:rsidRPr="00AB146D">
        <w:rPr>
          <w:rFonts w:cs="Times New Roman"/>
          <w:b/>
          <w:iCs w:val="0"/>
          <w:color w:val="auto"/>
          <w:szCs w:val="24"/>
        </w:rPr>
        <w:t>Kontroli</w:t>
      </w:r>
      <w:r w:rsidRPr="00AB146D">
        <w:rPr>
          <w:rFonts w:cs="Times New Roman"/>
          <w:iCs w:val="0"/>
          <w:color w:val="auto"/>
          <w:szCs w:val="24"/>
        </w:rPr>
        <w:t xml:space="preserve"> par lēmuma izpildi uzdot pašvaldības izpilddirektoram.</w:t>
      </w:r>
    </w:p>
    <w:p w14:paraId="1497D0FD" w14:textId="77777777" w:rsidR="00DB0F59" w:rsidRDefault="00DB0F59" w:rsidP="00CB2D18">
      <w:pPr>
        <w:jc w:val="both"/>
        <w:rPr>
          <w:rFonts w:cs="Times New Roman"/>
          <w:b/>
          <w:i/>
          <w:szCs w:val="24"/>
        </w:rPr>
      </w:pPr>
    </w:p>
    <w:p w14:paraId="651DD90D" w14:textId="77777777" w:rsidR="00B60C70" w:rsidRPr="00AC2A7E" w:rsidRDefault="00B60C70" w:rsidP="004D55B6">
      <w:pPr>
        <w:rPr>
          <w:rFonts w:cs="Times New Roman"/>
          <w:b/>
          <w:szCs w:val="24"/>
        </w:rPr>
      </w:pPr>
    </w:p>
    <w:p w14:paraId="451CAE73" w14:textId="77777777" w:rsidR="004D55B6" w:rsidRPr="00C2157E" w:rsidRDefault="00C2157E" w:rsidP="00C2157E">
      <w:pPr>
        <w:jc w:val="center"/>
        <w:rPr>
          <w:rFonts w:cs="Times New Roman"/>
          <w:b/>
          <w:noProof/>
          <w:szCs w:val="24"/>
        </w:rPr>
      </w:pPr>
      <w:r w:rsidRPr="00C2157E">
        <w:rPr>
          <w:rFonts w:cs="Times New Roman"/>
          <w:b/>
          <w:noProof/>
          <w:szCs w:val="24"/>
        </w:rPr>
        <w:t>18.</w:t>
      </w:r>
    </w:p>
    <w:p w14:paraId="785D4CBD"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25.08.2022. lēmumā “Par nodibinājuma izveidi” un grozījumiem nodibinājuma “ONB” statūtos</w:t>
      </w:r>
    </w:p>
    <w:p w14:paraId="2E55DC22"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2EEAC65D" w14:textId="77777777" w:rsidR="001E18AE" w:rsidRDefault="001E18AE" w:rsidP="001E18AE">
      <w:pPr>
        <w:shd w:val="clear" w:color="auto" w:fill="FFFFFF"/>
        <w:ind w:firstLine="720"/>
        <w:jc w:val="both"/>
        <w:rPr>
          <w:rFonts w:cs="Times New Roman"/>
          <w:iCs w:val="0"/>
          <w:color w:val="auto"/>
          <w:szCs w:val="24"/>
          <w:lang w:eastAsia="lv-LV"/>
        </w:rPr>
      </w:pPr>
    </w:p>
    <w:p w14:paraId="7FC8B898" w14:textId="77777777" w:rsidR="001E18AE" w:rsidRPr="001E18AE" w:rsidRDefault="001E18AE" w:rsidP="001E18AE">
      <w:pPr>
        <w:shd w:val="clear" w:color="auto" w:fill="FFFFFF"/>
        <w:ind w:firstLine="720"/>
        <w:jc w:val="both"/>
        <w:rPr>
          <w:rFonts w:cs="Times New Roman"/>
          <w:iCs w:val="0"/>
          <w:color w:val="auto"/>
          <w:szCs w:val="24"/>
          <w:lang w:eastAsia="lv-LV"/>
        </w:rPr>
      </w:pPr>
      <w:r w:rsidRPr="001E18AE">
        <w:rPr>
          <w:rFonts w:cs="Times New Roman"/>
          <w:iCs w:val="0"/>
          <w:color w:val="auto"/>
          <w:szCs w:val="24"/>
          <w:lang w:eastAsia="lv-LV"/>
        </w:rPr>
        <w:t>Ar Ogres novada pašvaldības domes 2022. gada 25. augusta lēmumu “Par nodibinājuma izveidi” (protokola izraksts Nr. 19; 28.) (turpmāk – Lēmums) tika izveidots nodibinājums “ONB” (turpmāk – Nodibinājums), nosakot tā mērķus, pārvaldes institūciju un apstiprinot Nodibinājuma statūtus.</w:t>
      </w:r>
    </w:p>
    <w:p w14:paraId="525EA51D" w14:textId="77777777" w:rsidR="001E18AE" w:rsidRPr="001E18AE" w:rsidRDefault="001E18AE" w:rsidP="001E18AE">
      <w:pPr>
        <w:shd w:val="clear" w:color="auto" w:fill="FFFFFF"/>
        <w:ind w:firstLine="720"/>
        <w:jc w:val="both"/>
        <w:rPr>
          <w:rFonts w:ascii="Times New Roman  p. Baltic" w:hAnsi="Times New Roman  p. Baltic" w:cs="Times New Roman  p. Baltic"/>
          <w:iCs w:val="0"/>
          <w:color w:val="auto"/>
          <w:szCs w:val="24"/>
          <w:lang w:eastAsia="lv-LV"/>
        </w:rPr>
      </w:pPr>
      <w:r w:rsidRPr="001E18AE">
        <w:rPr>
          <w:rFonts w:cs="Times New Roman"/>
          <w:iCs w:val="0"/>
          <w:color w:val="auto"/>
          <w:szCs w:val="24"/>
          <w:lang w:eastAsia="lv-LV"/>
        </w:rPr>
        <w:t xml:space="preserve">2022. gada 2. septembrī Ogres novada pašvaldībā saņemts Uzņēmumu reģistra 2022. gada 1. septembra lēmums </w:t>
      </w:r>
      <w:r w:rsidRPr="001E18AE">
        <w:rPr>
          <w:rFonts w:ascii="Times New Roman  p." w:hAnsi="Times New Roman  p." w:cs="Times New Roman  p."/>
          <w:iCs w:val="0"/>
          <w:color w:val="auto"/>
          <w:szCs w:val="24"/>
          <w:lang w:eastAsia="lv-LV"/>
        </w:rPr>
        <w:t>Nr. 10-10/75322 “</w:t>
      </w:r>
      <w:r w:rsidRPr="001E18AE">
        <w:rPr>
          <w:rFonts w:ascii="Times New Roman  p. Baltic" w:hAnsi="Times New Roman  p. Baltic" w:cs="Times New Roman  p. Baltic"/>
          <w:iCs w:val="0"/>
          <w:color w:val="auto"/>
          <w:szCs w:val="24"/>
          <w:lang w:eastAsia="lv-LV"/>
        </w:rPr>
        <w:t xml:space="preserve">Par </w:t>
      </w:r>
      <w:r w:rsidRPr="001E18AE">
        <w:rPr>
          <w:rFonts w:cs="Times New Roman"/>
          <w:iCs w:val="0"/>
          <w:color w:val="auto"/>
          <w:szCs w:val="24"/>
          <w:lang w:eastAsia="lv-LV"/>
        </w:rPr>
        <w:t xml:space="preserve">biedrības ierakstīšanas biedrību un nodibinājumu reģistrā atlikšanu” (pašvaldībā reģistrēts ar Nr. 2-4.1/4301), saskaņā ar kuru Ogres novada pašvaldības domes Lēmumā un Nodibinājuma statūtos </w:t>
      </w:r>
      <w:r w:rsidRPr="001E18AE">
        <w:rPr>
          <w:rFonts w:ascii="Times New Roman  p. Baltic" w:hAnsi="Times New Roman  p. Baltic" w:cs="Times New Roman  p. Baltic"/>
          <w:iCs w:val="0"/>
          <w:color w:val="auto"/>
          <w:szCs w:val="24"/>
          <w:lang w:eastAsia="lv-LV"/>
        </w:rPr>
        <w:t xml:space="preserve">precizējams Nodibinājuma mērķis, proti, nepieciešams svītrot Lēmuma 1.6. punktā un Nodibinājuma </w:t>
      </w:r>
      <w:r w:rsidRPr="001E18AE">
        <w:rPr>
          <w:rFonts w:ascii="Times New Roman  p. Baltic" w:hAnsi="Times New Roman  p. Baltic" w:cs="Times New Roman  p. Baltic"/>
          <w:iCs w:val="0"/>
          <w:color w:val="auto"/>
          <w:szCs w:val="24"/>
          <w:lang w:eastAsia="lv-LV"/>
        </w:rPr>
        <w:lastRenderedPageBreak/>
        <w:t>statūtu 2.1.6. punktā norādīto</w:t>
      </w:r>
      <w:r w:rsidRPr="001E18AE">
        <w:rPr>
          <w:rFonts w:ascii="Times New Roman  p." w:hAnsi="Times New Roman  p." w:cs="Times New Roman  p."/>
          <w:iCs w:val="0"/>
          <w:color w:val="auto"/>
          <w:szCs w:val="24"/>
          <w:lang w:eastAsia="lv-LV"/>
        </w:rPr>
        <w:t xml:space="preserve"> </w:t>
      </w:r>
      <w:r w:rsidRPr="001E18AE">
        <w:rPr>
          <w:rFonts w:ascii="Times New Roman  p. Baltic" w:hAnsi="Times New Roman  p. Baltic" w:cs="Times New Roman  p. Baltic"/>
          <w:iCs w:val="0"/>
          <w:color w:val="auto"/>
          <w:szCs w:val="24"/>
          <w:lang w:eastAsia="lv-LV"/>
        </w:rPr>
        <w:t>Nodibinājuma mērķi – veikt citas aktivitātes, kas vērstas uz nodibinājuma statūtos noteikto mērķu sasniegšanu, un nepieciešams precizēt pārvaldes institūciju, nosakot valdi trīs locekļu sastāvā vai citu pārvaldes institūciju, kura sastāv vismaz no trim locekļiem un kuras uzdevumos ietilpst valdes darbības pārraudzība, kā rezultātā valdes sastāvā var būt viens valdes loceklis.</w:t>
      </w:r>
    </w:p>
    <w:p w14:paraId="13F13A28" w14:textId="77777777" w:rsidR="001E18AE" w:rsidRPr="001E18AE" w:rsidRDefault="001E18AE" w:rsidP="001E18AE">
      <w:pPr>
        <w:shd w:val="clear" w:color="auto" w:fill="FFFFFF"/>
        <w:ind w:firstLine="720"/>
        <w:jc w:val="both"/>
        <w:rPr>
          <w:rFonts w:cs="Times New Roman"/>
          <w:iCs w:val="0"/>
          <w:color w:val="auto"/>
          <w:szCs w:val="24"/>
          <w:lang w:eastAsia="lv-LV"/>
        </w:rPr>
      </w:pPr>
      <w:r w:rsidRPr="001E18AE">
        <w:rPr>
          <w:rFonts w:cs="Times New Roman"/>
          <w:iCs w:val="0"/>
          <w:color w:val="auto"/>
          <w:szCs w:val="24"/>
          <w:lang w:eastAsia="lv-LV"/>
        </w:rPr>
        <w:t xml:space="preserve">Ogres novada pašvaldības domes Lēmuma 8. punktā noteikts, ka Nodibinājuma pārraudzību īsteno Ogres novada pašvaldības profesionālās izglītības iestāde “Ogres novada sporta centrs”, bet Nodibinājuma statūtos nav ietverts nosacījums par pārvaldes institūciju, kuras uzdevumos ietilpst valdes darbības pārraudzība.  Ievērojot minēto, ir nepieciešams papildināt Nodibinājuma statūtus, atbilstoši Lēmuma 8. punktam un Biedrību un nodibinājumu likuma 94. panta trešajai daļai nosakot pārvaldes institūciju vismaz trīs locekļu sastāvā un </w:t>
      </w:r>
      <w:r w:rsidRPr="001E18AE">
        <w:rPr>
          <w:rFonts w:ascii="Times New Roman  p. Baltic" w:hAnsi="Times New Roman  p. Baltic" w:cs="Times New Roman  p. Baltic"/>
          <w:iCs w:val="0"/>
          <w:color w:val="auto"/>
          <w:szCs w:val="24"/>
          <w:lang w:eastAsia="lv-LV"/>
        </w:rPr>
        <w:t>kuras uzdevumos ietilpst valdes darbības pārraudzība</w:t>
      </w:r>
    </w:p>
    <w:p w14:paraId="2850C43C" w14:textId="77777777" w:rsidR="001E18AE" w:rsidRPr="001E18AE" w:rsidRDefault="001E18AE" w:rsidP="001E18AE">
      <w:pPr>
        <w:shd w:val="clear" w:color="auto" w:fill="FFFFFF"/>
        <w:ind w:firstLine="720"/>
        <w:jc w:val="both"/>
        <w:rPr>
          <w:rFonts w:cs="Times New Roman"/>
          <w:iCs w:val="0"/>
          <w:color w:val="auto"/>
          <w:szCs w:val="24"/>
          <w:lang w:eastAsia="lv-LV"/>
        </w:rPr>
      </w:pPr>
      <w:r w:rsidRPr="001E18AE">
        <w:rPr>
          <w:rFonts w:cs="Times New Roman"/>
          <w:iCs w:val="0"/>
          <w:color w:val="auto"/>
          <w:szCs w:val="24"/>
          <w:lang w:eastAsia="lv-LV"/>
        </w:rPr>
        <w:t>Biedrību un nodibinājumu likuma 100. panta pirmā daļa nosaka, ka tikai dibinātājs var atcelt vai grozīt lēmumu par dibināšanu vai statūtus.</w:t>
      </w:r>
    </w:p>
    <w:p w14:paraId="3D84F203" w14:textId="77777777" w:rsidR="001E18AE" w:rsidRPr="001E18AE" w:rsidRDefault="001E18AE" w:rsidP="001E18AE">
      <w:pPr>
        <w:shd w:val="clear" w:color="auto" w:fill="FFFFFF"/>
        <w:ind w:firstLine="720"/>
        <w:jc w:val="both"/>
        <w:rPr>
          <w:rFonts w:cs="Times New Roman"/>
          <w:iCs w:val="0"/>
          <w:color w:val="auto"/>
          <w:szCs w:val="24"/>
          <w:lang w:eastAsia="lv-LV"/>
        </w:rPr>
      </w:pPr>
      <w:r w:rsidRPr="001E18AE">
        <w:rPr>
          <w:rFonts w:cs="Times New Roman"/>
          <w:iCs w:val="0"/>
          <w:color w:val="auto"/>
          <w:szCs w:val="24"/>
          <w:lang w:eastAsia="lv-LV"/>
        </w:rPr>
        <w:t xml:space="preserve">Ņemot vērā augstāk minēto un pamatojoties uz Biedrību un nodibinājumu likuma 100. panta pirmo daļu, </w:t>
      </w:r>
    </w:p>
    <w:p w14:paraId="30452A1E" w14:textId="77777777" w:rsidR="004D55B6" w:rsidRPr="00AC2A7E" w:rsidRDefault="004D55B6" w:rsidP="004D55B6">
      <w:pPr>
        <w:rPr>
          <w:rStyle w:val="IntenseReference"/>
          <w:rFonts w:cs="Times New Roman"/>
          <w:color w:val="auto"/>
          <w:szCs w:val="24"/>
        </w:rPr>
      </w:pPr>
    </w:p>
    <w:p w14:paraId="686D903F"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6E2465">
        <w:rPr>
          <w:rFonts w:cs="Times New Roman"/>
          <w:b/>
          <w:noProof/>
          <w:szCs w:val="24"/>
        </w:rPr>
        <w:t>,</w:t>
      </w:r>
      <w:r w:rsidR="00B35BC8">
        <w:rPr>
          <w:rFonts w:cs="Times New Roman"/>
          <w:b/>
          <w:szCs w:val="24"/>
        </w:rPr>
        <w:t xml:space="preserve"> </w:t>
      </w:r>
    </w:p>
    <w:p w14:paraId="4E43A870"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14A1AB94" w14:textId="77777777" w:rsidR="00B35BC8" w:rsidRDefault="00B35BC8" w:rsidP="00B35BC8">
      <w:pPr>
        <w:jc w:val="center"/>
        <w:rPr>
          <w:rFonts w:cs="Times New Roman"/>
          <w:b/>
          <w:szCs w:val="24"/>
        </w:rPr>
      </w:pPr>
    </w:p>
    <w:p w14:paraId="19400CE8" w14:textId="77777777" w:rsidR="001E18AE" w:rsidRPr="001E18AE" w:rsidRDefault="001E18AE" w:rsidP="001E18AE">
      <w:pPr>
        <w:numPr>
          <w:ilvl w:val="0"/>
          <w:numId w:val="29"/>
        </w:numPr>
        <w:spacing w:before="120"/>
        <w:jc w:val="both"/>
        <w:rPr>
          <w:rFonts w:cs="Times New Roman"/>
          <w:iCs w:val="0"/>
          <w:color w:val="auto"/>
          <w:szCs w:val="24"/>
        </w:rPr>
      </w:pPr>
      <w:r w:rsidRPr="001E18AE">
        <w:rPr>
          <w:rFonts w:cs="Times New Roman"/>
          <w:b/>
          <w:bCs/>
          <w:iCs w:val="0"/>
          <w:color w:val="auto"/>
          <w:szCs w:val="24"/>
        </w:rPr>
        <w:t>Izdarīt</w:t>
      </w:r>
      <w:r w:rsidRPr="001E18AE">
        <w:rPr>
          <w:rFonts w:cs="Times New Roman"/>
          <w:iCs w:val="0"/>
          <w:color w:val="auto"/>
          <w:szCs w:val="24"/>
        </w:rPr>
        <w:t xml:space="preserve"> Ogres novada pašvaldības 2022. gada 25. augusta lēmumā “Par nodibinājuma izveidi” (protokols Nr. 19; 28) šādus grozījumus:</w:t>
      </w:r>
    </w:p>
    <w:p w14:paraId="493BE657" w14:textId="77777777" w:rsidR="001E18AE" w:rsidRPr="001E18AE" w:rsidRDefault="001E18AE" w:rsidP="001E18AE">
      <w:pPr>
        <w:numPr>
          <w:ilvl w:val="1"/>
          <w:numId w:val="29"/>
        </w:numPr>
        <w:spacing w:before="120" w:after="120"/>
        <w:jc w:val="both"/>
        <w:rPr>
          <w:rFonts w:cs="Times New Roman"/>
          <w:iCs w:val="0"/>
          <w:color w:val="auto"/>
          <w:szCs w:val="24"/>
        </w:rPr>
      </w:pPr>
      <w:r w:rsidRPr="001E18AE">
        <w:rPr>
          <w:rFonts w:cs="Times New Roman"/>
          <w:iCs w:val="0"/>
          <w:color w:val="auto"/>
          <w:szCs w:val="24"/>
        </w:rPr>
        <w:t>Svītrot 1. punktā vārdus “Nodibinājums “ONB””;</w:t>
      </w:r>
      <w:r w:rsidRPr="001E18AE">
        <w:rPr>
          <w:rFonts w:cs="Times New Roman"/>
          <w:b/>
          <w:bCs/>
          <w:iCs w:val="0"/>
          <w:color w:val="auto"/>
          <w:szCs w:val="24"/>
        </w:rPr>
        <w:t xml:space="preserve"> </w:t>
      </w:r>
    </w:p>
    <w:p w14:paraId="1A006B14" w14:textId="77777777" w:rsidR="001E18AE" w:rsidRPr="001E18AE" w:rsidRDefault="001E18AE" w:rsidP="001E18AE">
      <w:pPr>
        <w:numPr>
          <w:ilvl w:val="1"/>
          <w:numId w:val="29"/>
        </w:numPr>
        <w:spacing w:before="120" w:after="120"/>
        <w:jc w:val="both"/>
        <w:rPr>
          <w:rFonts w:cs="Times New Roman"/>
          <w:iCs w:val="0"/>
          <w:color w:val="auto"/>
          <w:szCs w:val="24"/>
        </w:rPr>
      </w:pPr>
      <w:r w:rsidRPr="001E18AE">
        <w:rPr>
          <w:rFonts w:cs="Times New Roman"/>
          <w:iCs w:val="0"/>
          <w:color w:val="auto"/>
          <w:szCs w:val="24"/>
        </w:rPr>
        <w:t>Svītrot 1.6. apakšpunktu;</w:t>
      </w:r>
    </w:p>
    <w:p w14:paraId="1D189F15" w14:textId="77777777" w:rsidR="001E18AE" w:rsidRPr="001E18AE" w:rsidRDefault="001E18AE" w:rsidP="001E18AE">
      <w:pPr>
        <w:numPr>
          <w:ilvl w:val="1"/>
          <w:numId w:val="29"/>
        </w:numPr>
        <w:spacing w:before="120" w:after="120"/>
        <w:jc w:val="both"/>
        <w:rPr>
          <w:rFonts w:cs="Times New Roman"/>
          <w:iCs w:val="0"/>
          <w:color w:val="auto"/>
          <w:szCs w:val="24"/>
        </w:rPr>
      </w:pPr>
      <w:r w:rsidRPr="001E18AE">
        <w:rPr>
          <w:rFonts w:cs="Times New Roman"/>
          <w:iCs w:val="0"/>
          <w:color w:val="auto"/>
          <w:szCs w:val="24"/>
        </w:rPr>
        <w:t>Papildināt ar 1.</w:t>
      </w:r>
      <w:r w:rsidRPr="001E18AE">
        <w:rPr>
          <w:rFonts w:cs="Times New Roman"/>
          <w:iCs w:val="0"/>
          <w:color w:val="auto"/>
          <w:szCs w:val="24"/>
          <w:vertAlign w:val="superscript"/>
        </w:rPr>
        <w:t>1</w:t>
      </w:r>
      <w:r w:rsidRPr="001E18AE">
        <w:rPr>
          <w:rFonts w:cs="Times New Roman"/>
          <w:iCs w:val="0"/>
          <w:color w:val="auto"/>
          <w:szCs w:val="24"/>
        </w:rPr>
        <w:t xml:space="preserve"> punktu šādā redakcijā:</w:t>
      </w:r>
    </w:p>
    <w:p w14:paraId="549BA0AD" w14:textId="77777777" w:rsidR="001E18AE" w:rsidRPr="001E18AE" w:rsidRDefault="001E18AE" w:rsidP="001E18AE">
      <w:pPr>
        <w:spacing w:before="120" w:after="120"/>
        <w:ind w:left="1440"/>
        <w:jc w:val="both"/>
        <w:rPr>
          <w:rFonts w:cs="Times New Roman"/>
          <w:iCs w:val="0"/>
          <w:color w:val="auto"/>
          <w:szCs w:val="24"/>
        </w:rPr>
      </w:pPr>
      <w:r w:rsidRPr="001E18AE">
        <w:rPr>
          <w:rFonts w:cs="Times New Roman"/>
          <w:iCs w:val="0"/>
          <w:color w:val="auto"/>
          <w:szCs w:val="24"/>
        </w:rPr>
        <w:t>“1.</w:t>
      </w:r>
      <w:r w:rsidRPr="001E18AE">
        <w:rPr>
          <w:rFonts w:cs="Times New Roman"/>
          <w:iCs w:val="0"/>
          <w:color w:val="auto"/>
          <w:szCs w:val="24"/>
          <w:vertAlign w:val="superscript"/>
        </w:rPr>
        <w:t>1</w:t>
      </w:r>
      <w:r w:rsidRPr="001E18AE">
        <w:rPr>
          <w:rFonts w:cs="Times New Roman"/>
          <w:iCs w:val="0"/>
          <w:color w:val="auto"/>
          <w:szCs w:val="24"/>
        </w:rPr>
        <w:t xml:space="preserve"> Nodibinājuma nosaukums ir “Nodibinājums ONB”.”</w:t>
      </w:r>
    </w:p>
    <w:p w14:paraId="716FE197" w14:textId="77777777" w:rsidR="001E18AE" w:rsidRPr="001E18AE" w:rsidRDefault="001E18AE" w:rsidP="001E18AE">
      <w:pPr>
        <w:numPr>
          <w:ilvl w:val="1"/>
          <w:numId w:val="29"/>
        </w:numPr>
        <w:spacing w:before="120" w:after="120"/>
        <w:jc w:val="both"/>
        <w:rPr>
          <w:rFonts w:cs="Times New Roman"/>
          <w:iCs w:val="0"/>
          <w:color w:val="auto"/>
          <w:szCs w:val="24"/>
        </w:rPr>
      </w:pPr>
      <w:r w:rsidRPr="001E18AE">
        <w:rPr>
          <w:rFonts w:cs="Times New Roman"/>
          <w:iCs w:val="0"/>
          <w:color w:val="auto"/>
          <w:szCs w:val="24"/>
        </w:rPr>
        <w:t xml:space="preserve"> Aizstāt 8. punktā vārdus “</w:t>
      </w:r>
      <w:r w:rsidRPr="001E18AE">
        <w:rPr>
          <w:rFonts w:cs="Times New Roman"/>
          <w:iCs w:val="0"/>
          <w:color w:val="auto"/>
        </w:rPr>
        <w:t>Ogres novada Sporta centra” ar vārdiem “Ogres novada pašvaldības profesionālās ievirzes sporta izglītības iestādes “Ogres novada sporta centrs”.</w:t>
      </w:r>
    </w:p>
    <w:p w14:paraId="6C2E4867" w14:textId="77777777" w:rsidR="001E18AE" w:rsidRPr="001E18AE" w:rsidRDefault="001E18AE" w:rsidP="001E18AE">
      <w:pPr>
        <w:numPr>
          <w:ilvl w:val="0"/>
          <w:numId w:val="29"/>
        </w:numPr>
        <w:shd w:val="clear" w:color="auto" w:fill="FFFFFF"/>
        <w:spacing w:before="120" w:after="120"/>
        <w:ind w:left="357" w:hanging="357"/>
        <w:jc w:val="both"/>
        <w:rPr>
          <w:rFonts w:cs="Times New Roman"/>
          <w:iCs w:val="0"/>
          <w:color w:val="auto"/>
          <w:szCs w:val="24"/>
        </w:rPr>
      </w:pPr>
      <w:r w:rsidRPr="001E18AE">
        <w:rPr>
          <w:rFonts w:cs="Times New Roman"/>
          <w:b/>
          <w:bCs/>
          <w:iCs w:val="0"/>
          <w:color w:val="auto"/>
          <w:szCs w:val="24"/>
        </w:rPr>
        <w:t>Izdarīt</w:t>
      </w:r>
      <w:r w:rsidRPr="001E18AE">
        <w:rPr>
          <w:rFonts w:cs="Times New Roman"/>
          <w:iCs w:val="0"/>
          <w:color w:val="auto"/>
          <w:szCs w:val="24"/>
        </w:rPr>
        <w:t xml:space="preserve"> nodibinājuma “ONB” statūtos (apstiprināti ar Ogres novada pašvaldības 2022. gada 25. augusta lēmumu “Par nodibinājuma izveidi” (protokols Nr. 19; 28)) šādus grozījumus:</w:t>
      </w:r>
    </w:p>
    <w:p w14:paraId="469C7CA5" w14:textId="77777777" w:rsidR="001E18AE" w:rsidRPr="001E18AE" w:rsidRDefault="001E18AE" w:rsidP="001E18AE">
      <w:pPr>
        <w:numPr>
          <w:ilvl w:val="1"/>
          <w:numId w:val="29"/>
        </w:numPr>
        <w:shd w:val="clear" w:color="auto" w:fill="FFFFFF"/>
        <w:spacing w:before="120" w:after="120"/>
        <w:jc w:val="both"/>
        <w:rPr>
          <w:rFonts w:cs="Times New Roman"/>
          <w:iCs w:val="0"/>
          <w:color w:val="auto"/>
          <w:szCs w:val="24"/>
        </w:rPr>
      </w:pPr>
      <w:r w:rsidRPr="001E18AE">
        <w:rPr>
          <w:rFonts w:cs="Times New Roman"/>
          <w:iCs w:val="0"/>
          <w:color w:val="auto"/>
          <w:szCs w:val="24"/>
        </w:rPr>
        <w:t>Izteikt 1. punktu šādā redakcijā:</w:t>
      </w:r>
    </w:p>
    <w:p w14:paraId="7C66AF10" w14:textId="77777777" w:rsidR="001E18AE" w:rsidRPr="001E18AE" w:rsidRDefault="001E18AE" w:rsidP="001E18AE">
      <w:pPr>
        <w:shd w:val="clear" w:color="auto" w:fill="FFFFFF"/>
        <w:spacing w:before="120" w:after="120"/>
        <w:ind w:left="1440"/>
        <w:jc w:val="both"/>
        <w:rPr>
          <w:rFonts w:cs="Times New Roman"/>
          <w:iCs w:val="0"/>
          <w:color w:val="auto"/>
          <w:szCs w:val="24"/>
        </w:rPr>
      </w:pPr>
      <w:r w:rsidRPr="001E18AE">
        <w:rPr>
          <w:rFonts w:cs="Times New Roman"/>
          <w:iCs w:val="0"/>
          <w:color w:val="auto"/>
          <w:szCs w:val="24"/>
        </w:rPr>
        <w:t>“Nodibinājuma nosaukums ir “Nodibinājums ONB”.”</w:t>
      </w:r>
    </w:p>
    <w:p w14:paraId="0A56F2F3" w14:textId="77777777" w:rsidR="001E18AE" w:rsidRPr="001E18AE" w:rsidRDefault="001E18AE" w:rsidP="001E18AE">
      <w:pPr>
        <w:numPr>
          <w:ilvl w:val="1"/>
          <w:numId w:val="29"/>
        </w:numPr>
        <w:shd w:val="clear" w:color="auto" w:fill="FFFFFF"/>
        <w:spacing w:before="120" w:after="120"/>
        <w:jc w:val="both"/>
        <w:rPr>
          <w:rFonts w:cs="Times New Roman"/>
          <w:iCs w:val="0"/>
          <w:color w:val="auto"/>
          <w:szCs w:val="24"/>
        </w:rPr>
      </w:pPr>
      <w:r w:rsidRPr="001E18AE">
        <w:rPr>
          <w:rFonts w:cs="Times New Roman"/>
          <w:iCs w:val="0"/>
          <w:color w:val="auto"/>
          <w:szCs w:val="24"/>
        </w:rPr>
        <w:t>Svītrot 2.1.6. apakšpunktu.</w:t>
      </w:r>
    </w:p>
    <w:p w14:paraId="44B30AC0" w14:textId="77777777" w:rsidR="001E18AE" w:rsidRPr="001E18AE" w:rsidRDefault="001E18AE" w:rsidP="001E18AE">
      <w:pPr>
        <w:numPr>
          <w:ilvl w:val="1"/>
          <w:numId w:val="29"/>
        </w:numPr>
        <w:shd w:val="clear" w:color="auto" w:fill="FFFFFF"/>
        <w:spacing w:before="120" w:after="120"/>
        <w:jc w:val="both"/>
        <w:rPr>
          <w:rFonts w:cs="Times New Roman"/>
          <w:iCs w:val="0"/>
          <w:color w:val="auto"/>
          <w:szCs w:val="24"/>
        </w:rPr>
      </w:pPr>
      <w:r w:rsidRPr="001E18AE">
        <w:rPr>
          <w:rFonts w:cs="Times New Roman"/>
          <w:iCs w:val="0"/>
          <w:color w:val="auto"/>
          <w:szCs w:val="24"/>
        </w:rPr>
        <w:t xml:space="preserve"> Izteikt 6. punktu šādā redakcijā:</w:t>
      </w:r>
    </w:p>
    <w:p w14:paraId="23B0439D" w14:textId="77777777" w:rsidR="001E18AE" w:rsidRPr="001E18AE" w:rsidRDefault="001E18AE" w:rsidP="001E18AE">
      <w:pPr>
        <w:shd w:val="clear" w:color="auto" w:fill="FFFFFF"/>
        <w:spacing w:before="120" w:after="120"/>
        <w:ind w:left="1440"/>
        <w:jc w:val="both"/>
        <w:rPr>
          <w:rFonts w:cs="Times New Roman"/>
          <w:iCs w:val="0"/>
          <w:color w:val="auto"/>
          <w:szCs w:val="24"/>
        </w:rPr>
      </w:pPr>
      <w:r w:rsidRPr="001E18AE">
        <w:rPr>
          <w:rFonts w:cs="Times New Roman"/>
          <w:iCs w:val="0"/>
          <w:color w:val="auto"/>
          <w:szCs w:val="24"/>
        </w:rPr>
        <w:t>“</w:t>
      </w:r>
      <w:bookmarkStart w:id="14" w:name="_Hlk114716535"/>
      <w:r w:rsidRPr="001E18AE">
        <w:rPr>
          <w:rFonts w:cs="Times New Roman"/>
          <w:iCs w:val="0"/>
          <w:color w:val="auto"/>
          <w:szCs w:val="24"/>
        </w:rPr>
        <w:t>Nodibinājuma likvidācijas gadījumā visa manta, kas paliek pāri pēc kreditoru prasījumu apmierināšanas nododama vienai vai vairākām biedrībām vai nodibinājumiem, kuru mērķi ir radniecīgi Nodibinājuma mērķiem.</w:t>
      </w:r>
      <w:bookmarkEnd w:id="14"/>
      <w:r w:rsidRPr="001E18AE">
        <w:rPr>
          <w:rFonts w:cs="Times New Roman"/>
          <w:iCs w:val="0"/>
          <w:color w:val="auto"/>
          <w:szCs w:val="24"/>
        </w:rPr>
        <w:t>”</w:t>
      </w:r>
    </w:p>
    <w:p w14:paraId="3C1EAC09" w14:textId="77777777" w:rsidR="001E18AE" w:rsidRPr="001E18AE" w:rsidRDefault="001E18AE" w:rsidP="001E18AE">
      <w:pPr>
        <w:numPr>
          <w:ilvl w:val="1"/>
          <w:numId w:val="29"/>
        </w:numPr>
        <w:shd w:val="clear" w:color="auto" w:fill="FFFFFF"/>
        <w:spacing w:before="120" w:after="120"/>
        <w:jc w:val="both"/>
        <w:rPr>
          <w:rFonts w:cs="Times New Roman"/>
          <w:iCs w:val="0"/>
          <w:color w:val="auto"/>
          <w:szCs w:val="24"/>
        </w:rPr>
      </w:pPr>
      <w:r w:rsidRPr="001E18AE">
        <w:rPr>
          <w:rFonts w:cs="Times New Roman"/>
          <w:iCs w:val="0"/>
          <w:color w:val="auto"/>
          <w:szCs w:val="24"/>
        </w:rPr>
        <w:t>Svītrot 7.9.8. apakšpunktu.</w:t>
      </w:r>
    </w:p>
    <w:p w14:paraId="7FBAB27A" w14:textId="77777777" w:rsidR="001E18AE" w:rsidRPr="001E18AE" w:rsidRDefault="001E18AE" w:rsidP="001E18AE">
      <w:pPr>
        <w:numPr>
          <w:ilvl w:val="1"/>
          <w:numId w:val="29"/>
        </w:numPr>
        <w:shd w:val="clear" w:color="auto" w:fill="FFFFFF"/>
        <w:spacing w:before="120" w:after="120"/>
        <w:jc w:val="both"/>
        <w:rPr>
          <w:rFonts w:cs="Times New Roman"/>
          <w:iCs w:val="0"/>
          <w:color w:val="auto"/>
          <w:szCs w:val="24"/>
        </w:rPr>
      </w:pPr>
      <w:r w:rsidRPr="001E18AE">
        <w:rPr>
          <w:rFonts w:cs="Times New Roman"/>
          <w:iCs w:val="0"/>
          <w:color w:val="auto"/>
          <w:szCs w:val="24"/>
        </w:rPr>
        <w:t>Papildināt ar 7.11. un 7.12. punktiem šādā redakcijā:</w:t>
      </w:r>
    </w:p>
    <w:p w14:paraId="385DF106" w14:textId="77777777" w:rsidR="001E18AE" w:rsidRPr="001E18AE" w:rsidRDefault="001E18AE" w:rsidP="001E18AE">
      <w:pPr>
        <w:shd w:val="clear" w:color="auto" w:fill="FFFFFF"/>
        <w:ind w:left="1077"/>
        <w:jc w:val="both"/>
        <w:rPr>
          <w:rFonts w:cs="Times New Roman"/>
          <w:iCs w:val="0"/>
          <w:color w:val="auto"/>
          <w:szCs w:val="24"/>
        </w:rPr>
      </w:pPr>
      <w:r w:rsidRPr="001E18AE">
        <w:rPr>
          <w:rFonts w:cs="Times New Roman"/>
          <w:iCs w:val="0"/>
          <w:color w:val="auto"/>
          <w:szCs w:val="24"/>
        </w:rPr>
        <w:lastRenderedPageBreak/>
        <w:t>“7.11. </w:t>
      </w:r>
      <w:bookmarkStart w:id="15" w:name="_Hlk114716885"/>
      <w:r w:rsidRPr="001E18AE">
        <w:rPr>
          <w:rFonts w:cs="Times New Roman"/>
          <w:iCs w:val="0"/>
          <w:color w:val="auto"/>
          <w:szCs w:val="24"/>
        </w:rPr>
        <w:t xml:space="preserve">Valdes darbības pārraudzību īsteno Uzraudzības padome 3 (triju) padomes locekļu sastāvā, ko </w:t>
      </w:r>
      <w:proofErr w:type="spellStart"/>
      <w:r w:rsidRPr="001E18AE">
        <w:rPr>
          <w:rFonts w:cs="Times New Roman"/>
          <w:iCs w:val="0"/>
          <w:color w:val="auto"/>
          <w:szCs w:val="24"/>
        </w:rPr>
        <w:t>ievēl</w:t>
      </w:r>
      <w:proofErr w:type="spellEnd"/>
      <w:r w:rsidRPr="001E18AE">
        <w:rPr>
          <w:rFonts w:cs="Times New Roman"/>
          <w:iCs w:val="0"/>
          <w:color w:val="auto"/>
          <w:szCs w:val="24"/>
        </w:rPr>
        <w:t xml:space="preserve"> dibinātājs uz 5 (pieciem) gadiem</w:t>
      </w:r>
      <w:bookmarkEnd w:id="15"/>
      <w:r w:rsidRPr="001E18AE">
        <w:rPr>
          <w:rFonts w:cs="Times New Roman"/>
          <w:iCs w:val="0"/>
          <w:color w:val="auto"/>
          <w:szCs w:val="24"/>
        </w:rPr>
        <w:t>.</w:t>
      </w:r>
    </w:p>
    <w:p w14:paraId="06F45304" w14:textId="77777777" w:rsidR="001E18AE" w:rsidRPr="001E18AE" w:rsidRDefault="001E18AE" w:rsidP="001E18AE">
      <w:pPr>
        <w:shd w:val="clear" w:color="auto" w:fill="FFFFFF"/>
        <w:ind w:left="1077"/>
        <w:jc w:val="both"/>
        <w:rPr>
          <w:rFonts w:cs="Times New Roman"/>
          <w:iCs w:val="0"/>
          <w:color w:val="auto"/>
          <w:szCs w:val="24"/>
        </w:rPr>
      </w:pPr>
      <w:r w:rsidRPr="001E18AE">
        <w:rPr>
          <w:rFonts w:cs="Times New Roman"/>
          <w:iCs w:val="0"/>
          <w:color w:val="auto"/>
          <w:szCs w:val="24"/>
        </w:rPr>
        <w:t>7.12. Īstenojot pārraudzību, Uzraudzības padomei:</w:t>
      </w:r>
    </w:p>
    <w:p w14:paraId="66218024" w14:textId="77777777" w:rsidR="001E18AE" w:rsidRPr="001E18AE" w:rsidRDefault="001E18AE" w:rsidP="001E18AE">
      <w:pPr>
        <w:shd w:val="clear" w:color="auto" w:fill="FFFFFF"/>
        <w:ind w:left="1077"/>
        <w:jc w:val="both"/>
        <w:rPr>
          <w:rFonts w:cs="Times New Roman"/>
          <w:iCs w:val="0"/>
          <w:color w:val="auto"/>
          <w:szCs w:val="24"/>
        </w:rPr>
      </w:pPr>
      <w:r w:rsidRPr="001E18AE">
        <w:rPr>
          <w:rFonts w:cs="Times New Roman"/>
          <w:iCs w:val="0"/>
          <w:color w:val="auto"/>
          <w:szCs w:val="24"/>
        </w:rPr>
        <w:t>7.12.1. ir tiesības pārbaudīt valdes pieņemto lēmumu tiesiskumu un atcelt prettiesisku lēmumu;</w:t>
      </w:r>
    </w:p>
    <w:p w14:paraId="2E3DCE0E" w14:textId="77777777" w:rsidR="001E18AE" w:rsidRPr="001E18AE" w:rsidRDefault="001E18AE" w:rsidP="001E18AE">
      <w:pPr>
        <w:shd w:val="clear" w:color="auto" w:fill="FFFFFF"/>
        <w:ind w:left="1077"/>
        <w:jc w:val="both"/>
        <w:rPr>
          <w:rFonts w:cs="Times New Roman"/>
          <w:iCs w:val="0"/>
          <w:color w:val="auto"/>
          <w:szCs w:val="24"/>
        </w:rPr>
      </w:pPr>
      <w:r w:rsidRPr="001E18AE">
        <w:rPr>
          <w:rFonts w:cs="Times New Roman"/>
          <w:iCs w:val="0"/>
          <w:color w:val="auto"/>
          <w:szCs w:val="24"/>
        </w:rPr>
        <w:t>7.12.2. ir tiesības prettiesiskas bezdarbības gadījumā dot valdei rīkojumu pieņemt lēmumu;</w:t>
      </w:r>
    </w:p>
    <w:p w14:paraId="1416B4EC" w14:textId="77777777" w:rsidR="001E18AE" w:rsidRPr="001E18AE" w:rsidRDefault="001E18AE" w:rsidP="001E18AE">
      <w:pPr>
        <w:shd w:val="clear" w:color="auto" w:fill="FFFFFF"/>
        <w:ind w:left="1077"/>
        <w:jc w:val="both"/>
        <w:rPr>
          <w:rFonts w:cs="Times New Roman"/>
          <w:iCs w:val="0"/>
          <w:color w:val="auto"/>
          <w:szCs w:val="24"/>
        </w:rPr>
      </w:pPr>
      <w:r w:rsidRPr="001E18AE">
        <w:rPr>
          <w:rFonts w:cs="Times New Roman"/>
          <w:iCs w:val="0"/>
          <w:color w:val="auto"/>
          <w:szCs w:val="24"/>
        </w:rPr>
        <w:t>7.12.3. ir tiesības sniegt atzinumus jautājumos, kas minēti šo statūtu 7.9. punktā;</w:t>
      </w:r>
    </w:p>
    <w:p w14:paraId="4627804D" w14:textId="77777777" w:rsidR="001E18AE" w:rsidRPr="001E18AE" w:rsidRDefault="001E18AE" w:rsidP="001E18AE">
      <w:pPr>
        <w:shd w:val="clear" w:color="auto" w:fill="FFFFFF"/>
        <w:ind w:left="1077"/>
        <w:jc w:val="both"/>
        <w:rPr>
          <w:rFonts w:cs="Times New Roman"/>
          <w:iCs w:val="0"/>
          <w:color w:val="auto"/>
          <w:szCs w:val="24"/>
        </w:rPr>
      </w:pPr>
      <w:r w:rsidRPr="001E18AE">
        <w:rPr>
          <w:rFonts w:cs="Times New Roman"/>
          <w:iCs w:val="0"/>
          <w:color w:val="auto"/>
          <w:szCs w:val="24"/>
        </w:rPr>
        <w:t>7.12.4. ir pienākums saskaņot Nodibinājuma iepirkumu plānu kārtējam gadam un tā grozījumus;</w:t>
      </w:r>
    </w:p>
    <w:p w14:paraId="7471D725" w14:textId="77777777" w:rsidR="001E18AE" w:rsidRPr="001E18AE" w:rsidRDefault="001E18AE" w:rsidP="001E18AE">
      <w:pPr>
        <w:shd w:val="clear" w:color="auto" w:fill="FFFFFF"/>
        <w:ind w:left="1077"/>
        <w:jc w:val="both"/>
        <w:rPr>
          <w:rFonts w:cs="Times New Roman"/>
          <w:iCs w:val="0"/>
          <w:color w:val="auto"/>
          <w:szCs w:val="24"/>
        </w:rPr>
      </w:pPr>
      <w:r w:rsidRPr="001E18AE">
        <w:rPr>
          <w:rFonts w:cs="Times New Roman"/>
          <w:iCs w:val="0"/>
          <w:color w:val="auto"/>
          <w:szCs w:val="24"/>
        </w:rPr>
        <w:t>7.12.5. ir pienākums saskaņot līgumu slēgšanu ar sportistiem, treneriem un atbalsta personālu, kā arī tiem noteikto atlīdzības apmēru Nodibinājumam piešķirtā budžeta ietvaros;</w:t>
      </w:r>
    </w:p>
    <w:p w14:paraId="4E57AA17" w14:textId="77777777" w:rsidR="001E18AE" w:rsidRPr="001E18AE" w:rsidRDefault="001E18AE" w:rsidP="001E18AE">
      <w:pPr>
        <w:shd w:val="clear" w:color="auto" w:fill="FFFFFF"/>
        <w:ind w:left="1077"/>
        <w:jc w:val="both"/>
        <w:rPr>
          <w:rFonts w:cs="Times New Roman"/>
          <w:iCs w:val="0"/>
          <w:color w:val="auto"/>
          <w:szCs w:val="24"/>
        </w:rPr>
      </w:pPr>
      <w:r w:rsidRPr="001E18AE">
        <w:rPr>
          <w:rFonts w:cs="Times New Roman"/>
          <w:iCs w:val="0"/>
          <w:color w:val="auto"/>
          <w:szCs w:val="24"/>
        </w:rPr>
        <w:t>7.12.6. ir pienākums apstiprināt un kontrolēt Nodibinājuma izdevumu tāmes.”</w:t>
      </w:r>
    </w:p>
    <w:p w14:paraId="142513BE" w14:textId="77777777" w:rsidR="001E18AE" w:rsidRPr="001E18AE" w:rsidRDefault="001E18AE" w:rsidP="001E18AE">
      <w:pPr>
        <w:numPr>
          <w:ilvl w:val="1"/>
          <w:numId w:val="29"/>
        </w:numPr>
        <w:shd w:val="clear" w:color="auto" w:fill="FFFFFF"/>
        <w:spacing w:before="120" w:after="120"/>
        <w:ind w:left="1434" w:hanging="357"/>
        <w:jc w:val="both"/>
        <w:rPr>
          <w:rFonts w:cs="Times New Roman"/>
          <w:iCs w:val="0"/>
          <w:color w:val="auto"/>
          <w:szCs w:val="24"/>
        </w:rPr>
      </w:pPr>
      <w:r w:rsidRPr="001E18AE">
        <w:rPr>
          <w:rFonts w:cs="Times New Roman"/>
          <w:iCs w:val="0"/>
          <w:color w:val="auto"/>
          <w:szCs w:val="24"/>
        </w:rPr>
        <w:t>Papildināt ar 10. punktu šādā redakcijā:</w:t>
      </w:r>
    </w:p>
    <w:p w14:paraId="6D731C43" w14:textId="77777777" w:rsidR="001E18AE" w:rsidRPr="001E18AE" w:rsidRDefault="001E18AE" w:rsidP="001E18AE">
      <w:pPr>
        <w:shd w:val="clear" w:color="auto" w:fill="FFFFFF"/>
        <w:spacing w:after="120"/>
        <w:ind w:left="1077"/>
        <w:contextualSpacing/>
        <w:jc w:val="both"/>
        <w:rPr>
          <w:rFonts w:cs="Times New Roman"/>
          <w:iCs w:val="0"/>
          <w:color w:val="auto"/>
          <w:szCs w:val="24"/>
        </w:rPr>
      </w:pPr>
      <w:r w:rsidRPr="001E18AE">
        <w:rPr>
          <w:rFonts w:cs="Times New Roman"/>
          <w:iCs w:val="0"/>
          <w:color w:val="auto"/>
          <w:szCs w:val="24"/>
        </w:rPr>
        <w:t>“</w:t>
      </w:r>
      <w:r w:rsidRPr="001E18AE">
        <w:rPr>
          <w:rFonts w:cs="Times New Roman"/>
          <w:b/>
          <w:bCs/>
          <w:iCs w:val="0"/>
          <w:color w:val="auto"/>
        </w:rPr>
        <w:t>10. Nodibinājuma reorganizācija</w:t>
      </w:r>
    </w:p>
    <w:p w14:paraId="7410380A" w14:textId="77777777" w:rsidR="001E18AE" w:rsidRPr="001E18AE" w:rsidRDefault="001E18AE" w:rsidP="001E18AE">
      <w:pPr>
        <w:shd w:val="clear" w:color="auto" w:fill="FFFFFF"/>
        <w:ind w:left="1077"/>
        <w:contextualSpacing/>
        <w:jc w:val="both"/>
        <w:rPr>
          <w:rFonts w:cs="Times New Roman"/>
          <w:iCs w:val="0"/>
          <w:color w:val="auto"/>
          <w:szCs w:val="24"/>
        </w:rPr>
      </w:pPr>
      <w:r w:rsidRPr="001E18AE">
        <w:rPr>
          <w:rFonts w:cs="Times New Roman"/>
          <w:iCs w:val="0"/>
          <w:color w:val="auto"/>
        </w:rPr>
        <w:t>10.1. Nodibinājumu var reorganizēt to sadalot vai apvienojot ar citu Nodibinājumu.</w:t>
      </w:r>
    </w:p>
    <w:p w14:paraId="2D42C1A8" w14:textId="77777777" w:rsidR="001E18AE" w:rsidRPr="001E18AE" w:rsidRDefault="001E18AE" w:rsidP="001E18AE">
      <w:pPr>
        <w:shd w:val="clear" w:color="auto" w:fill="FFFFFF"/>
        <w:ind w:left="1077"/>
        <w:contextualSpacing/>
        <w:jc w:val="both"/>
        <w:rPr>
          <w:rFonts w:cs="Times New Roman"/>
          <w:iCs w:val="0"/>
          <w:color w:val="auto"/>
          <w:szCs w:val="24"/>
        </w:rPr>
      </w:pPr>
      <w:r w:rsidRPr="001E18AE">
        <w:rPr>
          <w:rFonts w:cs="Times New Roman"/>
          <w:iCs w:val="0"/>
          <w:color w:val="auto"/>
        </w:rPr>
        <w:t>10.2. Lēmumu par reorganizāciju ar vairāk nekā divas trešdaļas balsu vairākumu pieņem katra reorganizācijas procesā iesaistītā nodibinājuma valde.</w:t>
      </w:r>
    </w:p>
    <w:p w14:paraId="750C24C4" w14:textId="77777777" w:rsidR="001E18AE" w:rsidRPr="001E18AE" w:rsidRDefault="001E18AE" w:rsidP="001E18AE">
      <w:pPr>
        <w:shd w:val="clear" w:color="auto" w:fill="FFFFFF"/>
        <w:ind w:left="1077"/>
        <w:contextualSpacing/>
        <w:jc w:val="both"/>
        <w:rPr>
          <w:rFonts w:cs="Times New Roman"/>
          <w:iCs w:val="0"/>
          <w:color w:val="auto"/>
          <w:szCs w:val="24"/>
        </w:rPr>
      </w:pPr>
      <w:r w:rsidRPr="001E18AE">
        <w:rPr>
          <w:rFonts w:cs="Times New Roman"/>
          <w:iCs w:val="0"/>
          <w:color w:val="auto"/>
        </w:rPr>
        <w:t>10.3. Lēmumam par reorganizāciju nepieciešama Uzraudzības padomes piekrišana.”</w:t>
      </w:r>
    </w:p>
    <w:p w14:paraId="6DEB7221" w14:textId="77777777" w:rsidR="001E18AE" w:rsidRPr="001E18AE" w:rsidRDefault="001E18AE" w:rsidP="001E18AE">
      <w:pPr>
        <w:numPr>
          <w:ilvl w:val="1"/>
          <w:numId w:val="29"/>
        </w:numPr>
        <w:shd w:val="clear" w:color="auto" w:fill="FFFFFF"/>
        <w:spacing w:before="120" w:after="120"/>
        <w:jc w:val="both"/>
        <w:rPr>
          <w:rFonts w:cs="Times New Roman"/>
          <w:iCs w:val="0"/>
          <w:color w:val="auto"/>
          <w:szCs w:val="24"/>
        </w:rPr>
      </w:pPr>
      <w:r w:rsidRPr="001E18AE">
        <w:rPr>
          <w:rFonts w:cs="Times New Roman"/>
          <w:iCs w:val="0"/>
          <w:color w:val="auto"/>
          <w:szCs w:val="24"/>
        </w:rPr>
        <w:t>Aizstāt vārdus “Domes priekšsēdētājs” ar vārdiem “Nodibinājuma dibinātāja pārstāvis”.</w:t>
      </w:r>
    </w:p>
    <w:p w14:paraId="7C8650CC" w14:textId="77777777" w:rsidR="001E18AE" w:rsidRPr="001E18AE" w:rsidRDefault="001E18AE" w:rsidP="001E18AE">
      <w:pPr>
        <w:numPr>
          <w:ilvl w:val="0"/>
          <w:numId w:val="29"/>
        </w:numPr>
        <w:shd w:val="clear" w:color="auto" w:fill="FFFFFF"/>
        <w:spacing w:before="120" w:after="120"/>
        <w:ind w:left="357" w:hanging="357"/>
        <w:contextualSpacing/>
        <w:jc w:val="both"/>
        <w:rPr>
          <w:rFonts w:cs="Times New Roman"/>
          <w:iCs w:val="0"/>
          <w:color w:val="auto"/>
          <w:szCs w:val="24"/>
        </w:rPr>
      </w:pPr>
      <w:r w:rsidRPr="001E18AE">
        <w:rPr>
          <w:rFonts w:cs="Times New Roman"/>
          <w:b/>
          <w:iCs w:val="0"/>
          <w:color w:val="auto"/>
          <w:szCs w:val="24"/>
        </w:rPr>
        <w:t>Kontroli</w:t>
      </w:r>
      <w:r w:rsidRPr="001E18AE">
        <w:rPr>
          <w:rFonts w:cs="Times New Roman"/>
          <w:iCs w:val="0"/>
          <w:color w:val="auto"/>
          <w:szCs w:val="24"/>
        </w:rPr>
        <w:t xml:space="preserve"> par lēmuma izpildi uzdot pašvaldības izpilddirektoram.</w:t>
      </w:r>
    </w:p>
    <w:p w14:paraId="47D6A934" w14:textId="77777777" w:rsidR="004D55B6" w:rsidRPr="00B35BC8" w:rsidRDefault="004D55B6" w:rsidP="00CB2D18">
      <w:pPr>
        <w:jc w:val="both"/>
        <w:rPr>
          <w:rFonts w:cs="Times New Roman"/>
          <w:szCs w:val="24"/>
        </w:rPr>
      </w:pPr>
    </w:p>
    <w:p w14:paraId="11261CEA" w14:textId="77777777" w:rsidR="004D55B6" w:rsidRPr="00AC2A7E" w:rsidRDefault="004D55B6" w:rsidP="004D55B6">
      <w:pPr>
        <w:rPr>
          <w:rFonts w:cs="Times New Roman"/>
          <w:b/>
          <w:szCs w:val="24"/>
        </w:rPr>
      </w:pPr>
    </w:p>
    <w:p w14:paraId="7E2FFB7F" w14:textId="77777777" w:rsidR="004D55B6" w:rsidRPr="00C2157E" w:rsidRDefault="00C2157E" w:rsidP="00C2157E">
      <w:pPr>
        <w:jc w:val="center"/>
        <w:rPr>
          <w:rFonts w:cs="Times New Roman"/>
          <w:b/>
          <w:noProof/>
          <w:szCs w:val="24"/>
        </w:rPr>
      </w:pPr>
      <w:r w:rsidRPr="00C2157E">
        <w:rPr>
          <w:rFonts w:cs="Times New Roman"/>
          <w:b/>
          <w:noProof/>
          <w:szCs w:val="24"/>
        </w:rPr>
        <w:t>19.</w:t>
      </w:r>
    </w:p>
    <w:p w14:paraId="11D023B6"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siltumenerģijas apgādes pakalpojumu maksas apstiprināšanu</w:t>
      </w:r>
    </w:p>
    <w:p w14:paraId="78F6B83C"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Robežnieks</w:t>
      </w:r>
    </w:p>
    <w:p w14:paraId="2C06BBB3" w14:textId="77777777" w:rsidR="007067E3" w:rsidRDefault="007067E3" w:rsidP="00CB2D18">
      <w:pPr>
        <w:jc w:val="both"/>
        <w:rPr>
          <w:rFonts w:cs="Times New Roman"/>
          <w:szCs w:val="24"/>
        </w:rPr>
      </w:pPr>
    </w:p>
    <w:p w14:paraId="195B9D11" w14:textId="77777777" w:rsidR="00320218" w:rsidRPr="00320218" w:rsidRDefault="00320218" w:rsidP="00320218">
      <w:pPr>
        <w:widowControl w:val="0"/>
        <w:ind w:right="43" w:firstLine="720"/>
        <w:jc w:val="both"/>
        <w:rPr>
          <w:rFonts w:eastAsia="Calibri" w:cs="Times New Roman"/>
          <w:iCs w:val="0"/>
          <w:color w:val="auto"/>
          <w:szCs w:val="24"/>
        </w:rPr>
      </w:pPr>
      <w:r w:rsidRPr="00320218">
        <w:rPr>
          <w:rFonts w:eastAsia="Calibri" w:cs="Times New Roman"/>
          <w:iCs w:val="0"/>
          <w:color w:val="auto"/>
          <w:szCs w:val="24"/>
        </w:rPr>
        <w:t xml:space="preserve">Saskaņā ar 2018. gada 12. jūnijā starp Ķeguma novada domi un sabiedrību ar ierobežotu atbildību “ĶEGUMA STARS”, </w:t>
      </w:r>
      <w:proofErr w:type="spellStart"/>
      <w:r w:rsidRPr="00320218">
        <w:rPr>
          <w:rFonts w:eastAsia="Calibri" w:cs="Times New Roman"/>
          <w:iCs w:val="0"/>
          <w:color w:val="auto"/>
          <w:szCs w:val="24"/>
        </w:rPr>
        <w:t>reģ</w:t>
      </w:r>
      <w:proofErr w:type="spellEnd"/>
      <w:r w:rsidRPr="00320218">
        <w:rPr>
          <w:rFonts w:eastAsia="Calibri" w:cs="Times New Roman"/>
          <w:iCs w:val="0"/>
          <w:color w:val="auto"/>
          <w:szCs w:val="24"/>
        </w:rPr>
        <w:t>. Nr. 40003227117 (turpmāk- SIA “Ķeguma stars”) noslēgto līgumu Nr. KNP3-8/18/131, SIA “Ķeguma stars” nodrošina ūdensapgādes, kanalizācijas, siltumapgādes, notekūdeņu savākšanas, novadīšanas un attīrīšanas pakalpojumus Ķeguma novada pašvaldības teritorijā, neatkarīgi no tā, kā īpašumā atrodas dzīvojamais fonds.</w:t>
      </w:r>
    </w:p>
    <w:p w14:paraId="6AA56340" w14:textId="77777777" w:rsidR="00320218" w:rsidRPr="00320218" w:rsidRDefault="00320218" w:rsidP="00320218">
      <w:pPr>
        <w:widowControl w:val="0"/>
        <w:ind w:right="43" w:firstLine="720"/>
        <w:jc w:val="both"/>
        <w:rPr>
          <w:rFonts w:eastAsia="Calibri" w:cs="Times New Roman"/>
          <w:iCs w:val="0"/>
          <w:color w:val="auto"/>
          <w:szCs w:val="24"/>
        </w:rPr>
      </w:pPr>
      <w:r w:rsidRPr="00320218">
        <w:rPr>
          <w:rFonts w:eastAsia="Calibri" w:cs="Times New Roman"/>
          <w:iCs w:val="0"/>
          <w:color w:val="auto"/>
          <w:szCs w:val="24"/>
        </w:rPr>
        <w:t>Ogres novada pašvaldība (turpmāk - Pašvaldība) atbilstoši Administratīvo teritoriju un apdzīvoto vietu likuma pārejas noteikumu 6. punktam ir novadā iekļautās bijušās pašvaldības - Ķeguma novada pašvaldības institūciju, finanšu, mantas, tiesību un saistību pārņēmēja.</w:t>
      </w:r>
    </w:p>
    <w:p w14:paraId="65DD726D" w14:textId="77777777" w:rsidR="00320218" w:rsidRPr="00320218" w:rsidRDefault="00320218" w:rsidP="00320218">
      <w:pPr>
        <w:widowControl w:val="0"/>
        <w:ind w:right="43" w:firstLine="720"/>
        <w:jc w:val="both"/>
        <w:rPr>
          <w:rFonts w:eastAsia="Calibri" w:cs="Times New Roman"/>
          <w:iCs w:val="0"/>
          <w:color w:val="auto"/>
          <w:szCs w:val="24"/>
        </w:rPr>
      </w:pPr>
      <w:r w:rsidRPr="00320218">
        <w:rPr>
          <w:rFonts w:eastAsia="Calibri" w:cs="Times New Roman"/>
          <w:iCs w:val="0"/>
          <w:color w:val="auto"/>
          <w:szCs w:val="24"/>
        </w:rPr>
        <w:t xml:space="preserve">Pašvaldībā 2022. gada 17. augustā (reģistrēts ar nr. 1-99/146) saņemts SIA “Ķeguma stars” iesniegums, kurā izteikts lūgums noteikt siltumenerģijas apgādes pakalpojumu maksu Ķeguma pilsētā un Birzgales pagastā 2022. /2023. gada apkures sezonai. Iesniegumam pievienota Ķeguma pilsētas siltumenerģijas apgādes pakalpojuma tarifa ieņēmumu/ izdevumu aplēse, kā arī Ogres novada pašvaldības Maksas pakalpojumu izcenojumu aprēķins un atlīdzības noteikšanas komisijas sēdes 2022. gada 7. septembra protokols Nr. 6. </w:t>
      </w:r>
    </w:p>
    <w:p w14:paraId="7B7BBA2D" w14:textId="77777777" w:rsidR="00320218" w:rsidRPr="00320218" w:rsidRDefault="00320218" w:rsidP="00320218">
      <w:pPr>
        <w:widowControl w:val="0"/>
        <w:ind w:right="43" w:firstLine="720"/>
        <w:jc w:val="both"/>
        <w:rPr>
          <w:rFonts w:eastAsia="Calibri" w:cs="Times New Roman"/>
          <w:iCs w:val="0"/>
          <w:color w:val="auto"/>
          <w:szCs w:val="24"/>
        </w:rPr>
      </w:pPr>
      <w:r w:rsidRPr="00320218">
        <w:rPr>
          <w:rFonts w:eastAsia="Calibri" w:cs="Times New Roman"/>
          <w:iCs w:val="0"/>
          <w:color w:val="auto"/>
          <w:szCs w:val="24"/>
        </w:rPr>
        <w:t>Pamatojoties uz likuma “Par pašvaldībām” 15. panta pirmās daļas 1. punktu un 21. panta pirmās daļas 14. punkta d) apakšpunktu,</w:t>
      </w:r>
    </w:p>
    <w:p w14:paraId="54A256D8" w14:textId="77777777" w:rsidR="004D55B6" w:rsidRPr="00AC2A7E" w:rsidRDefault="004D55B6" w:rsidP="004D55B6">
      <w:pPr>
        <w:rPr>
          <w:rStyle w:val="IntenseReference"/>
          <w:rFonts w:cs="Times New Roman"/>
          <w:color w:val="auto"/>
          <w:szCs w:val="24"/>
        </w:rPr>
      </w:pPr>
    </w:p>
    <w:p w14:paraId="72EA781A"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 xml:space="preserve">ar 21 balsi "Par" (Andris Krauja, Artūrs Mangulis, Atvars Lakstīgala, Dace Kļaviņa, Dace Veiliņa, Dzirkstīte Žindiga, Edgars Gribusts, Egils Helmanis, Gints Sīviņš, Ilmārs Zemnieks, Indulis Trapiņš, Jānis Iklāvs, Jānis Kaijaks, Jānis Lūsis, Jānis </w:t>
      </w:r>
      <w:r w:rsidRPr="00CB2D18">
        <w:rPr>
          <w:rFonts w:cs="Times New Roman"/>
          <w:b/>
          <w:noProof/>
          <w:szCs w:val="24"/>
        </w:rPr>
        <w:lastRenderedPageBreak/>
        <w:t>Siliņš, Kaspars Bramanis, Pāvels Kotāns, Raivis Ūzuls, Rūdolfs Kudļa, Toms Āboltiņš, Valentīns Špēlis), "Pret" – nav, "Atturas" – nav</w:t>
      </w:r>
      <w:r w:rsidR="00AB146D">
        <w:rPr>
          <w:rFonts w:cs="Times New Roman"/>
          <w:b/>
          <w:noProof/>
          <w:szCs w:val="24"/>
        </w:rPr>
        <w:t>,</w:t>
      </w:r>
      <w:r w:rsidR="00B35BC8">
        <w:rPr>
          <w:rFonts w:cs="Times New Roman"/>
          <w:b/>
          <w:szCs w:val="24"/>
        </w:rPr>
        <w:t xml:space="preserve"> </w:t>
      </w:r>
    </w:p>
    <w:p w14:paraId="280E8345"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4FCEB16D" w14:textId="77777777" w:rsidR="00B35BC8" w:rsidRDefault="00B35BC8" w:rsidP="00B35BC8">
      <w:pPr>
        <w:jc w:val="center"/>
        <w:rPr>
          <w:rFonts w:cs="Times New Roman"/>
          <w:b/>
          <w:szCs w:val="24"/>
        </w:rPr>
      </w:pPr>
    </w:p>
    <w:p w14:paraId="477987C0" w14:textId="77777777" w:rsidR="00320218" w:rsidRPr="00320218" w:rsidRDefault="00320218" w:rsidP="00F562AF">
      <w:pPr>
        <w:widowControl w:val="0"/>
        <w:numPr>
          <w:ilvl w:val="0"/>
          <w:numId w:val="7"/>
        </w:numPr>
        <w:spacing w:after="200" w:line="276" w:lineRule="auto"/>
        <w:ind w:right="43"/>
        <w:contextualSpacing/>
        <w:jc w:val="both"/>
        <w:rPr>
          <w:rFonts w:cs="Times New Roman"/>
          <w:bCs/>
          <w:iCs w:val="0"/>
          <w:color w:val="auto"/>
          <w:szCs w:val="24"/>
          <w:lang w:eastAsia="lv-LV"/>
        </w:rPr>
      </w:pPr>
      <w:r w:rsidRPr="00320218">
        <w:rPr>
          <w:rFonts w:cs="Times New Roman"/>
          <w:b/>
          <w:iCs w:val="0"/>
          <w:color w:val="auto"/>
          <w:szCs w:val="24"/>
          <w:lang w:eastAsia="lv-LV"/>
        </w:rPr>
        <w:t>Apstiprināt</w:t>
      </w:r>
      <w:r w:rsidRPr="00320218">
        <w:rPr>
          <w:rFonts w:cs="Times New Roman"/>
          <w:bCs/>
          <w:iCs w:val="0"/>
          <w:color w:val="auto"/>
          <w:szCs w:val="24"/>
          <w:lang w:eastAsia="lv-LV"/>
        </w:rPr>
        <w:t xml:space="preserve"> SIA “ĶEGUMA STARS” siltumenerģijas apgādes pakalpojumu maksu Ķeguma pilsētā un Birzgales ciemā </w:t>
      </w:r>
      <w:r w:rsidRPr="00320218">
        <w:rPr>
          <w:rFonts w:cs="Times New Roman"/>
          <w:b/>
          <w:iCs w:val="0"/>
          <w:color w:val="auto"/>
          <w:szCs w:val="24"/>
          <w:lang w:eastAsia="lv-LV"/>
        </w:rPr>
        <w:t>109.58 EUR/</w:t>
      </w:r>
      <w:proofErr w:type="spellStart"/>
      <w:r w:rsidRPr="00320218">
        <w:rPr>
          <w:rFonts w:cs="Times New Roman"/>
          <w:b/>
          <w:iCs w:val="0"/>
          <w:color w:val="auto"/>
          <w:szCs w:val="24"/>
          <w:lang w:eastAsia="lv-LV"/>
        </w:rPr>
        <w:t>MWh</w:t>
      </w:r>
      <w:proofErr w:type="spellEnd"/>
      <w:r w:rsidRPr="00320218">
        <w:rPr>
          <w:rFonts w:cs="Times New Roman"/>
          <w:bCs/>
          <w:iCs w:val="0"/>
          <w:color w:val="auto"/>
          <w:szCs w:val="24"/>
          <w:lang w:eastAsia="lv-LV"/>
        </w:rPr>
        <w:t xml:space="preserve"> bez PVN no 2022. gada 1. oktobra līdz 2023. gada 30. septembrim.</w:t>
      </w:r>
    </w:p>
    <w:p w14:paraId="1C59B2D5" w14:textId="77777777" w:rsidR="00320218" w:rsidRPr="00320218" w:rsidRDefault="00320218" w:rsidP="00F562AF">
      <w:pPr>
        <w:widowControl w:val="0"/>
        <w:numPr>
          <w:ilvl w:val="0"/>
          <w:numId w:val="7"/>
        </w:numPr>
        <w:spacing w:after="200" w:line="276" w:lineRule="auto"/>
        <w:ind w:right="43"/>
        <w:contextualSpacing/>
        <w:jc w:val="both"/>
        <w:rPr>
          <w:rFonts w:cs="Times New Roman"/>
          <w:bCs/>
          <w:iCs w:val="0"/>
          <w:color w:val="auto"/>
          <w:szCs w:val="24"/>
          <w:lang w:eastAsia="lv-LV"/>
        </w:rPr>
      </w:pPr>
      <w:r w:rsidRPr="00320218">
        <w:rPr>
          <w:rFonts w:cs="Times New Roman"/>
          <w:b/>
          <w:iCs w:val="0"/>
          <w:color w:val="auto"/>
          <w:szCs w:val="24"/>
          <w:lang w:eastAsia="lv-LV"/>
        </w:rPr>
        <w:t xml:space="preserve">Uzdot </w:t>
      </w:r>
      <w:r w:rsidRPr="00320218">
        <w:rPr>
          <w:rFonts w:cs="Times New Roman"/>
          <w:bCs/>
          <w:iCs w:val="0"/>
          <w:color w:val="auto"/>
          <w:szCs w:val="24"/>
          <w:lang w:eastAsia="lv-LV"/>
        </w:rPr>
        <w:t>SIA “ĶEGUMA STARS” informēt pakalpojuma saņēmējus par noteikto siltumenerģijas apgādes maksu lēmuma 1. punktā noteiktajā laika periodā.</w:t>
      </w:r>
    </w:p>
    <w:p w14:paraId="382E664D" w14:textId="77777777" w:rsidR="00320218" w:rsidRPr="00320218" w:rsidRDefault="00320218" w:rsidP="00F562AF">
      <w:pPr>
        <w:widowControl w:val="0"/>
        <w:numPr>
          <w:ilvl w:val="0"/>
          <w:numId w:val="7"/>
        </w:numPr>
        <w:spacing w:after="200" w:line="276" w:lineRule="auto"/>
        <w:ind w:right="43"/>
        <w:contextualSpacing/>
        <w:jc w:val="both"/>
        <w:rPr>
          <w:rFonts w:cs="Times New Roman"/>
          <w:bCs/>
          <w:iCs w:val="0"/>
          <w:color w:val="auto"/>
          <w:szCs w:val="24"/>
          <w:lang w:eastAsia="lv-LV"/>
        </w:rPr>
      </w:pPr>
      <w:r w:rsidRPr="00320218">
        <w:rPr>
          <w:rFonts w:cs="Times New Roman"/>
          <w:bCs/>
          <w:iCs w:val="0"/>
          <w:color w:val="auto"/>
          <w:szCs w:val="24"/>
          <w:lang w:eastAsia="lv-LV"/>
        </w:rPr>
        <w:t>Ogres novada pašvaldības Centrālās administrācijas Kancelejai nodrošināt lēmuma nosūtīšanu Ķeguma pilsētas pārvaldei un SIA “ ĶEGUMA STARS”.</w:t>
      </w:r>
    </w:p>
    <w:p w14:paraId="67177867" w14:textId="77777777" w:rsidR="00320218" w:rsidRPr="00320218" w:rsidRDefault="00320218" w:rsidP="00F562AF">
      <w:pPr>
        <w:widowControl w:val="0"/>
        <w:numPr>
          <w:ilvl w:val="0"/>
          <w:numId w:val="7"/>
        </w:numPr>
        <w:spacing w:after="200" w:line="276" w:lineRule="auto"/>
        <w:ind w:right="43"/>
        <w:contextualSpacing/>
        <w:jc w:val="both"/>
        <w:rPr>
          <w:rFonts w:cs="Times New Roman"/>
          <w:bCs/>
          <w:iCs w:val="0"/>
          <w:color w:val="auto"/>
          <w:szCs w:val="24"/>
          <w:lang w:eastAsia="lv-LV"/>
        </w:rPr>
      </w:pPr>
      <w:r w:rsidRPr="00320218">
        <w:rPr>
          <w:rFonts w:cs="Times New Roman"/>
          <w:bCs/>
          <w:iCs w:val="0"/>
          <w:color w:val="auto"/>
          <w:szCs w:val="24"/>
          <w:lang w:eastAsia="lv-LV"/>
        </w:rPr>
        <w:t>Kontroli par lēmuma izpildi uzdot Ogres novada pašvaldības izpilddirektoram.</w:t>
      </w:r>
    </w:p>
    <w:p w14:paraId="0A72FEDB" w14:textId="77777777" w:rsidR="00F052BB" w:rsidRDefault="00F052BB" w:rsidP="00DB0F59">
      <w:pPr>
        <w:rPr>
          <w:rFonts w:cs="Times New Roman"/>
          <w:b/>
          <w:noProof/>
          <w:szCs w:val="24"/>
        </w:rPr>
      </w:pPr>
    </w:p>
    <w:p w14:paraId="78A7DF90" w14:textId="77777777" w:rsidR="00F052BB" w:rsidRDefault="00F052BB" w:rsidP="00C2157E">
      <w:pPr>
        <w:jc w:val="center"/>
        <w:rPr>
          <w:rFonts w:cs="Times New Roman"/>
          <w:b/>
          <w:noProof/>
          <w:szCs w:val="24"/>
        </w:rPr>
      </w:pPr>
    </w:p>
    <w:p w14:paraId="5B388681" w14:textId="77777777" w:rsidR="004D55B6" w:rsidRPr="00C2157E" w:rsidRDefault="00C2157E" w:rsidP="00C2157E">
      <w:pPr>
        <w:jc w:val="center"/>
        <w:rPr>
          <w:rFonts w:cs="Times New Roman"/>
          <w:b/>
          <w:noProof/>
          <w:szCs w:val="24"/>
        </w:rPr>
      </w:pPr>
      <w:r w:rsidRPr="00C2157E">
        <w:rPr>
          <w:rFonts w:cs="Times New Roman"/>
          <w:b/>
          <w:noProof/>
          <w:szCs w:val="24"/>
        </w:rPr>
        <w:t>20.</w:t>
      </w:r>
    </w:p>
    <w:p w14:paraId="228CF1FC"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Taurupes pagasta pārvaldes personāla amatu un amatalgu likmju sarakstā</w:t>
      </w:r>
    </w:p>
    <w:p w14:paraId="142C1256"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79C83326" w14:textId="77777777" w:rsidR="007067E3" w:rsidRDefault="007067E3" w:rsidP="00CB2D18">
      <w:pPr>
        <w:jc w:val="both"/>
        <w:rPr>
          <w:rFonts w:cs="Times New Roman"/>
          <w:szCs w:val="24"/>
        </w:rPr>
      </w:pPr>
    </w:p>
    <w:p w14:paraId="105F24B4" w14:textId="77777777" w:rsidR="00FD5203" w:rsidRPr="00FD5203" w:rsidRDefault="00FD5203" w:rsidP="00FD5203">
      <w:pPr>
        <w:keepNext/>
        <w:keepLines/>
        <w:spacing w:line="276" w:lineRule="auto"/>
        <w:ind w:firstLine="720"/>
        <w:jc w:val="both"/>
        <w:outlineLvl w:val="0"/>
        <w:rPr>
          <w:rFonts w:cs="Times New Roman"/>
          <w:bCs/>
          <w:iCs w:val="0"/>
          <w:color w:val="auto"/>
          <w:szCs w:val="24"/>
          <w:lang w:val="af-ZA"/>
        </w:rPr>
      </w:pPr>
      <w:r w:rsidRPr="00FD5203">
        <w:rPr>
          <w:rFonts w:cs="Times New Roman"/>
          <w:bCs/>
          <w:iCs w:val="0"/>
          <w:szCs w:val="24"/>
          <w:lang w:val="af-ZA"/>
        </w:rPr>
        <w:t xml:space="preserve">Ogres novada pašvaldībā ir saņemta Taurupes pagasta pārvaldes </w:t>
      </w:r>
      <w:r w:rsidRPr="00FD5203">
        <w:rPr>
          <w:rFonts w:cs="Times New Roman"/>
          <w:bCs/>
          <w:iCs w:val="0"/>
          <w:color w:val="auto"/>
          <w:spacing w:val="2"/>
          <w:szCs w:val="24"/>
        </w:rPr>
        <w:t>2022.gada 2.septembra vēstule Nr.2-18/45 „Par Taurupes pagasta pārvaldes personāla amatu un amatalgu likmju saraksta papildināšanu” (reģistrēta Ogres novada pašvaldībā 2022.gada 2.septembrī ar Nr. 2-4.1/4316)</w:t>
      </w:r>
      <w:r w:rsidRPr="00FD5203">
        <w:rPr>
          <w:rFonts w:cs="Times New Roman"/>
          <w:bCs/>
          <w:iCs w:val="0"/>
          <w:color w:val="auto"/>
          <w:szCs w:val="24"/>
          <w:lang w:val="af-ZA"/>
        </w:rPr>
        <w:t xml:space="preserve">, kurā minēts, ka Taurupes pagasta novadpētniecības muzeja darbības nodrošināšanai nepieciešams izveidot jaunu amata vietu. </w:t>
      </w:r>
    </w:p>
    <w:p w14:paraId="2D0FD672" w14:textId="77777777" w:rsidR="00FD5203" w:rsidRPr="00FD5203" w:rsidRDefault="00FD5203" w:rsidP="00FD5203">
      <w:pPr>
        <w:keepNext/>
        <w:keepLines/>
        <w:spacing w:line="276" w:lineRule="auto"/>
        <w:ind w:firstLine="720"/>
        <w:jc w:val="both"/>
        <w:outlineLvl w:val="0"/>
        <w:rPr>
          <w:rFonts w:cs="Times New Roman"/>
          <w:bCs/>
          <w:iCs w:val="0"/>
          <w:color w:val="auto"/>
          <w:spacing w:val="2"/>
          <w:szCs w:val="24"/>
        </w:rPr>
      </w:pPr>
      <w:r w:rsidRPr="00FD5203">
        <w:rPr>
          <w:rFonts w:cs="Times New Roman"/>
          <w:bCs/>
          <w:iCs w:val="0"/>
          <w:color w:val="auto"/>
          <w:spacing w:val="2"/>
          <w:szCs w:val="24"/>
        </w:rPr>
        <w:t xml:space="preserve">Noklausoties Ogres novada pašvaldības Centrālās administrācijas </w:t>
      </w:r>
      <w:proofErr w:type="spellStart"/>
      <w:r w:rsidRPr="00FD5203">
        <w:rPr>
          <w:rFonts w:cs="Times New Roman"/>
          <w:bCs/>
          <w:iCs w:val="0"/>
          <w:color w:val="auto"/>
          <w:spacing w:val="2"/>
          <w:szCs w:val="24"/>
        </w:rPr>
        <w:t>Personālvadības</w:t>
      </w:r>
      <w:proofErr w:type="spellEnd"/>
      <w:r w:rsidRPr="00FD5203">
        <w:rPr>
          <w:rFonts w:cs="Times New Roman"/>
          <w:bCs/>
          <w:iCs w:val="0"/>
          <w:color w:val="auto"/>
          <w:spacing w:val="2"/>
          <w:szCs w:val="24"/>
        </w:rPr>
        <w:t xml:space="preserve"> nodaļas vadītāja vietnieka pienākumu izpildītājas Daces Šķēles sniegto informāciju, un pamatojoties uz likuma “Par pašvaldībām” 21.panta pirmās daļas 13.punktu un Valsts un pašvaldību institūciju amatpersonu un darbinieku atlīdzības likuma 11.panta pirmo daļu,</w:t>
      </w:r>
    </w:p>
    <w:p w14:paraId="53A2B113" w14:textId="77777777" w:rsidR="004D55B6" w:rsidRPr="00AC2A7E" w:rsidRDefault="004D55B6" w:rsidP="004D55B6">
      <w:pPr>
        <w:rPr>
          <w:rStyle w:val="IntenseReference"/>
          <w:rFonts w:cs="Times New Roman"/>
          <w:color w:val="auto"/>
          <w:szCs w:val="24"/>
        </w:rPr>
      </w:pPr>
    </w:p>
    <w:p w14:paraId="237001B1"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rFonts w:cs="Times New Roman"/>
          <w:b/>
          <w:noProof/>
          <w:szCs w:val="24"/>
        </w:rPr>
        <w:t>,</w:t>
      </w:r>
      <w:r w:rsidR="00B35BC8">
        <w:rPr>
          <w:rFonts w:cs="Times New Roman"/>
          <w:b/>
          <w:szCs w:val="24"/>
        </w:rPr>
        <w:t xml:space="preserve"> </w:t>
      </w:r>
    </w:p>
    <w:p w14:paraId="1AFDAA56"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107C6037" w14:textId="77777777" w:rsidR="00FD5203" w:rsidRDefault="00FD5203" w:rsidP="00B35BC8">
      <w:pPr>
        <w:jc w:val="center"/>
        <w:rPr>
          <w:rFonts w:cs="Times New Roman"/>
          <w:b/>
          <w:szCs w:val="24"/>
        </w:rPr>
      </w:pPr>
    </w:p>
    <w:p w14:paraId="0E83CF96" w14:textId="77777777" w:rsidR="00FD5203" w:rsidRPr="00FD5203" w:rsidRDefault="00FD5203" w:rsidP="00F562AF">
      <w:pPr>
        <w:numPr>
          <w:ilvl w:val="0"/>
          <w:numId w:val="11"/>
        </w:numPr>
        <w:tabs>
          <w:tab w:val="left" w:pos="567"/>
          <w:tab w:val="left" w:pos="851"/>
          <w:tab w:val="left" w:pos="993"/>
        </w:tabs>
        <w:spacing w:after="120" w:line="276" w:lineRule="auto"/>
        <w:ind w:left="0" w:firstLine="720"/>
        <w:jc w:val="both"/>
        <w:rPr>
          <w:rFonts w:cs="Times New Roman"/>
          <w:iCs w:val="0"/>
          <w:color w:val="auto"/>
          <w:szCs w:val="24"/>
        </w:rPr>
      </w:pPr>
      <w:r w:rsidRPr="00FD5203">
        <w:rPr>
          <w:rFonts w:cs="Times New Roman"/>
          <w:iCs w:val="0"/>
          <w:color w:val="auto"/>
          <w:szCs w:val="24"/>
        </w:rPr>
        <w:t xml:space="preserve">Izdarīt </w:t>
      </w:r>
      <w:r w:rsidRPr="00FD5203">
        <w:rPr>
          <w:rFonts w:cs="Times New Roman"/>
          <w:iCs w:val="0"/>
          <w:szCs w:val="24"/>
        </w:rPr>
        <w:t>Ogres novada pašvaldības Taurupes pagasta pārvaldes personāla amatu un amatalgu likmju sarakstā</w:t>
      </w:r>
      <w:r w:rsidRPr="00FD5203">
        <w:rPr>
          <w:rFonts w:cs="Times New Roman"/>
          <w:color w:val="auto"/>
          <w:szCs w:val="24"/>
        </w:rPr>
        <w:t xml:space="preserve"> </w:t>
      </w:r>
      <w:r w:rsidRPr="00FD5203">
        <w:rPr>
          <w:rFonts w:cs="Times New Roman"/>
          <w:i/>
          <w:color w:val="auto"/>
          <w:szCs w:val="24"/>
        </w:rPr>
        <w:t xml:space="preserve">(apstiprināts ar Ogres novada pašvaldības domes </w:t>
      </w:r>
      <w:r w:rsidRPr="00FD5203">
        <w:rPr>
          <w:rFonts w:cs="Times New Roman"/>
          <w:i/>
          <w:iCs w:val="0"/>
          <w:color w:val="auto"/>
          <w:szCs w:val="24"/>
        </w:rPr>
        <w:t>2018.gada 18.janvāra</w:t>
      </w:r>
      <w:r w:rsidRPr="00FD5203">
        <w:rPr>
          <w:rFonts w:cs="Times New Roman"/>
          <w:i/>
          <w:color w:val="auto"/>
          <w:szCs w:val="24"/>
        </w:rPr>
        <w:t xml:space="preserve"> </w:t>
      </w:r>
      <w:r w:rsidRPr="00FD5203">
        <w:rPr>
          <w:rFonts w:cs="Times New Roman"/>
          <w:i/>
          <w:iCs w:val="0"/>
          <w:color w:val="auto"/>
          <w:szCs w:val="24"/>
        </w:rPr>
        <w:t xml:space="preserve">lēmumu </w:t>
      </w:r>
      <w:r w:rsidRPr="00FD5203">
        <w:rPr>
          <w:rFonts w:cs="Times New Roman"/>
          <w:i/>
          <w:iCs w:val="0"/>
          <w:szCs w:val="24"/>
        </w:rPr>
        <w:t>“</w:t>
      </w:r>
      <w:r w:rsidRPr="00FD5203">
        <w:rPr>
          <w:rFonts w:cs="Times New Roman"/>
          <w:i/>
          <w:iCs w:val="0"/>
          <w:color w:val="auto"/>
          <w:szCs w:val="24"/>
        </w:rPr>
        <w:t>Par grozījumiem Ogres novada pašvaldības domes 2017.gada 19.janvāra lēmumā “Par Ogres novada pašvaldības pagastu pārvalžu un iestāžu personāla amatu un amatalgu likmju sarakstu apstiprināšanu”)</w:t>
      </w:r>
      <w:r w:rsidRPr="00FD5203">
        <w:rPr>
          <w:rFonts w:cs="Times New Roman"/>
          <w:iCs w:val="0"/>
          <w:color w:val="auto"/>
          <w:szCs w:val="24"/>
        </w:rPr>
        <w:t xml:space="preserve"> šādu grozījumu – papildināt ar 2.</w:t>
      </w:r>
      <w:r w:rsidRPr="00FD5203">
        <w:rPr>
          <w:rFonts w:cs="Times New Roman"/>
          <w:iCs w:val="0"/>
          <w:color w:val="auto"/>
          <w:szCs w:val="24"/>
          <w:vertAlign w:val="superscript"/>
        </w:rPr>
        <w:t xml:space="preserve">1 </w:t>
      </w:r>
      <w:r w:rsidRPr="00FD5203">
        <w:rPr>
          <w:rFonts w:cs="Times New Roman"/>
          <w:iCs w:val="0"/>
          <w:color w:val="auto"/>
          <w:szCs w:val="24"/>
        </w:rPr>
        <w:t>punktu šādā redakcijā:</w:t>
      </w:r>
    </w:p>
    <w:tbl>
      <w:tblPr>
        <w:tblStyle w:val="TableGrid1"/>
        <w:tblW w:w="9067" w:type="dxa"/>
        <w:tblLayout w:type="fixed"/>
        <w:tblLook w:val="04A0" w:firstRow="1" w:lastRow="0" w:firstColumn="1" w:lastColumn="0" w:noHBand="0" w:noVBand="1"/>
      </w:tblPr>
      <w:tblGrid>
        <w:gridCol w:w="704"/>
        <w:gridCol w:w="3119"/>
        <w:gridCol w:w="567"/>
        <w:gridCol w:w="1134"/>
        <w:gridCol w:w="708"/>
        <w:gridCol w:w="993"/>
        <w:gridCol w:w="708"/>
        <w:gridCol w:w="1134"/>
      </w:tblGrid>
      <w:tr w:rsidR="00FD5203" w:rsidRPr="00FD5203" w14:paraId="2D291AEC" w14:textId="77777777" w:rsidTr="0069403D">
        <w:tc>
          <w:tcPr>
            <w:tcW w:w="704" w:type="dxa"/>
            <w:vAlign w:val="center"/>
          </w:tcPr>
          <w:p w14:paraId="71BF6A68" w14:textId="77777777" w:rsidR="00FD5203" w:rsidRPr="00FD5203" w:rsidRDefault="00FD5203" w:rsidP="00FD5203">
            <w:pPr>
              <w:spacing w:after="120"/>
              <w:rPr>
                <w:rFonts w:ascii="Times New Roman" w:hAnsi="Times New Roman" w:cs="Times New Roman"/>
                <w:iCs w:val="0"/>
                <w:color w:val="auto"/>
                <w:vertAlign w:val="superscript"/>
                <w:lang w:val="en-US"/>
              </w:rPr>
            </w:pPr>
            <w:r w:rsidRPr="00FD5203">
              <w:rPr>
                <w:rFonts w:ascii="Times New Roman" w:hAnsi="Times New Roman" w:cs="Times New Roman"/>
                <w:iCs w:val="0"/>
                <w:color w:val="auto"/>
                <w:lang w:val="en-US"/>
              </w:rPr>
              <w:t>2.</w:t>
            </w:r>
            <w:r w:rsidRPr="00FD5203">
              <w:rPr>
                <w:rFonts w:ascii="Times New Roman" w:hAnsi="Times New Roman" w:cs="Times New Roman"/>
                <w:iCs w:val="0"/>
                <w:color w:val="auto"/>
                <w:vertAlign w:val="superscript"/>
                <w:lang w:val="en-US"/>
              </w:rPr>
              <w:t>1</w:t>
            </w:r>
          </w:p>
        </w:tc>
        <w:tc>
          <w:tcPr>
            <w:tcW w:w="3119" w:type="dxa"/>
            <w:vAlign w:val="center"/>
          </w:tcPr>
          <w:p w14:paraId="57620B78" w14:textId="77777777" w:rsidR="00FD5203" w:rsidRPr="00FD5203" w:rsidRDefault="00FD5203" w:rsidP="00FD5203">
            <w:pPr>
              <w:spacing w:after="120"/>
              <w:rPr>
                <w:rFonts w:ascii="Times New Roman" w:hAnsi="Times New Roman" w:cs="Times New Roman"/>
                <w:iCs w:val="0"/>
                <w:color w:val="auto"/>
                <w:lang w:val="en-US"/>
              </w:rPr>
            </w:pPr>
            <w:proofErr w:type="spellStart"/>
            <w:r w:rsidRPr="00FD5203">
              <w:rPr>
                <w:rFonts w:ascii="Times New Roman" w:hAnsi="Times New Roman" w:cs="Times New Roman"/>
                <w:iCs w:val="0"/>
                <w:color w:val="auto"/>
                <w:lang w:val="en-US"/>
              </w:rPr>
              <w:t>Speciālists</w:t>
            </w:r>
            <w:proofErr w:type="spellEnd"/>
            <w:r w:rsidRPr="00FD5203">
              <w:rPr>
                <w:rFonts w:ascii="Times New Roman" w:hAnsi="Times New Roman" w:cs="Times New Roman"/>
                <w:iCs w:val="0"/>
                <w:color w:val="auto"/>
                <w:lang w:val="en-US"/>
              </w:rPr>
              <w:t xml:space="preserve"> </w:t>
            </w:r>
            <w:proofErr w:type="spellStart"/>
            <w:r w:rsidRPr="00FD5203">
              <w:rPr>
                <w:rFonts w:ascii="Times New Roman" w:hAnsi="Times New Roman" w:cs="Times New Roman"/>
                <w:iCs w:val="0"/>
                <w:color w:val="auto"/>
                <w:lang w:val="en-US"/>
              </w:rPr>
              <w:t>vēstures</w:t>
            </w:r>
            <w:proofErr w:type="spellEnd"/>
            <w:r w:rsidRPr="00FD5203">
              <w:rPr>
                <w:rFonts w:ascii="Times New Roman" w:hAnsi="Times New Roman" w:cs="Times New Roman"/>
                <w:iCs w:val="0"/>
                <w:color w:val="auto"/>
                <w:lang w:val="en-US"/>
              </w:rPr>
              <w:t xml:space="preserve"> </w:t>
            </w:r>
            <w:proofErr w:type="spellStart"/>
            <w:r w:rsidRPr="00FD5203">
              <w:rPr>
                <w:rFonts w:ascii="Times New Roman" w:hAnsi="Times New Roman" w:cs="Times New Roman"/>
                <w:iCs w:val="0"/>
                <w:color w:val="auto"/>
                <w:lang w:val="en-US"/>
              </w:rPr>
              <w:t>jautājumos</w:t>
            </w:r>
            <w:proofErr w:type="spellEnd"/>
          </w:p>
        </w:tc>
        <w:tc>
          <w:tcPr>
            <w:tcW w:w="567" w:type="dxa"/>
            <w:vAlign w:val="center"/>
          </w:tcPr>
          <w:p w14:paraId="675EE5D0" w14:textId="77777777" w:rsidR="00FD5203" w:rsidRPr="00FD5203" w:rsidRDefault="00FD5203" w:rsidP="00FD5203">
            <w:pPr>
              <w:spacing w:after="120"/>
              <w:rPr>
                <w:rFonts w:ascii="Times New Roman" w:hAnsi="Times New Roman" w:cs="Times New Roman"/>
                <w:iCs w:val="0"/>
                <w:color w:val="auto"/>
                <w:lang w:val="en-US"/>
              </w:rPr>
            </w:pPr>
            <w:r w:rsidRPr="00FD5203">
              <w:rPr>
                <w:rFonts w:ascii="Times New Roman" w:hAnsi="Times New Roman" w:cs="Times New Roman"/>
                <w:iCs w:val="0"/>
                <w:color w:val="auto"/>
                <w:lang w:val="en-US"/>
              </w:rPr>
              <w:t>1</w:t>
            </w:r>
          </w:p>
        </w:tc>
        <w:tc>
          <w:tcPr>
            <w:tcW w:w="1134" w:type="dxa"/>
            <w:vAlign w:val="center"/>
          </w:tcPr>
          <w:p w14:paraId="3EA359FE" w14:textId="77777777" w:rsidR="00FD5203" w:rsidRPr="00FD5203" w:rsidRDefault="00FD5203" w:rsidP="00FD5203">
            <w:pPr>
              <w:spacing w:after="120"/>
              <w:rPr>
                <w:rFonts w:ascii="Times New Roman" w:hAnsi="Times New Roman" w:cs="Times New Roman"/>
                <w:iCs w:val="0"/>
                <w:color w:val="auto"/>
                <w:lang w:val="en-US"/>
              </w:rPr>
            </w:pPr>
            <w:r w:rsidRPr="00FD5203">
              <w:rPr>
                <w:rFonts w:ascii="Times New Roman" w:hAnsi="Times New Roman" w:cs="Times New Roman"/>
                <w:iCs w:val="0"/>
                <w:color w:val="auto"/>
                <w:lang w:val="en-US"/>
              </w:rPr>
              <w:t>2633 02</w:t>
            </w:r>
          </w:p>
        </w:tc>
        <w:tc>
          <w:tcPr>
            <w:tcW w:w="708" w:type="dxa"/>
            <w:vAlign w:val="center"/>
          </w:tcPr>
          <w:p w14:paraId="1BC041AA" w14:textId="77777777" w:rsidR="00FD5203" w:rsidRPr="00FD5203" w:rsidRDefault="00FD5203" w:rsidP="00FD5203">
            <w:pPr>
              <w:spacing w:after="120"/>
              <w:rPr>
                <w:rFonts w:ascii="Times New Roman" w:hAnsi="Times New Roman" w:cs="Times New Roman"/>
                <w:iCs w:val="0"/>
                <w:color w:val="auto"/>
                <w:lang w:val="en-US"/>
              </w:rPr>
            </w:pPr>
            <w:r w:rsidRPr="00FD5203">
              <w:rPr>
                <w:rFonts w:ascii="Times New Roman" w:hAnsi="Times New Roman" w:cs="Times New Roman"/>
                <w:iCs w:val="0"/>
                <w:color w:val="auto"/>
                <w:lang w:val="en-US"/>
              </w:rPr>
              <w:t>20.5</w:t>
            </w:r>
          </w:p>
        </w:tc>
        <w:tc>
          <w:tcPr>
            <w:tcW w:w="993" w:type="dxa"/>
            <w:vAlign w:val="center"/>
          </w:tcPr>
          <w:p w14:paraId="39A3C8D0" w14:textId="77777777" w:rsidR="00FD5203" w:rsidRPr="00FD5203" w:rsidRDefault="00FD5203" w:rsidP="00FD5203">
            <w:pPr>
              <w:spacing w:after="120"/>
              <w:rPr>
                <w:rFonts w:ascii="Times New Roman" w:hAnsi="Times New Roman" w:cs="Times New Roman"/>
                <w:iCs w:val="0"/>
                <w:color w:val="auto"/>
                <w:lang w:val="en-US"/>
              </w:rPr>
            </w:pPr>
            <w:r w:rsidRPr="00FD5203">
              <w:rPr>
                <w:rFonts w:ascii="Times New Roman" w:hAnsi="Times New Roman" w:cs="Times New Roman"/>
                <w:iCs w:val="0"/>
                <w:color w:val="auto"/>
                <w:lang w:val="en-US"/>
              </w:rPr>
              <w:t>II</w:t>
            </w:r>
          </w:p>
        </w:tc>
        <w:tc>
          <w:tcPr>
            <w:tcW w:w="708" w:type="dxa"/>
            <w:vAlign w:val="center"/>
          </w:tcPr>
          <w:p w14:paraId="5B5B93ED" w14:textId="77777777" w:rsidR="00FD5203" w:rsidRPr="00FD5203" w:rsidRDefault="00FD5203" w:rsidP="00FD5203">
            <w:pPr>
              <w:spacing w:after="120"/>
              <w:rPr>
                <w:rFonts w:ascii="Times New Roman" w:hAnsi="Times New Roman" w:cs="Times New Roman"/>
                <w:iCs w:val="0"/>
                <w:color w:val="auto"/>
                <w:highlight w:val="yellow"/>
                <w:lang w:val="en-US"/>
              </w:rPr>
            </w:pPr>
            <w:r w:rsidRPr="00FD5203">
              <w:rPr>
                <w:rFonts w:ascii="Times New Roman" w:hAnsi="Times New Roman" w:cs="Times New Roman"/>
                <w:iCs w:val="0"/>
                <w:color w:val="auto"/>
                <w:lang w:val="en-US"/>
              </w:rPr>
              <w:t>7</w:t>
            </w:r>
          </w:p>
        </w:tc>
        <w:tc>
          <w:tcPr>
            <w:tcW w:w="1134" w:type="dxa"/>
            <w:vAlign w:val="center"/>
          </w:tcPr>
          <w:p w14:paraId="6346C60F" w14:textId="77777777" w:rsidR="00FD5203" w:rsidRPr="00FD5203" w:rsidRDefault="00FD5203" w:rsidP="00FD5203">
            <w:pPr>
              <w:spacing w:after="120"/>
              <w:rPr>
                <w:rFonts w:ascii="Times New Roman" w:hAnsi="Times New Roman" w:cs="Times New Roman"/>
                <w:iCs w:val="0"/>
                <w:color w:val="auto"/>
                <w:lang w:val="en-US"/>
              </w:rPr>
            </w:pPr>
            <w:r w:rsidRPr="00FD5203">
              <w:rPr>
                <w:rFonts w:ascii="Times New Roman" w:hAnsi="Times New Roman" w:cs="Times New Roman"/>
                <w:iCs w:val="0"/>
                <w:color w:val="auto"/>
                <w:lang w:val="en-US"/>
              </w:rPr>
              <w:t>1565</w:t>
            </w:r>
          </w:p>
        </w:tc>
      </w:tr>
    </w:tbl>
    <w:p w14:paraId="1CFA91AC" w14:textId="77777777" w:rsidR="00FD5203" w:rsidRPr="00FD5203" w:rsidRDefault="00FD5203" w:rsidP="00F562AF">
      <w:pPr>
        <w:numPr>
          <w:ilvl w:val="0"/>
          <w:numId w:val="11"/>
        </w:numPr>
        <w:tabs>
          <w:tab w:val="left" w:pos="851"/>
          <w:tab w:val="left" w:pos="993"/>
        </w:tabs>
        <w:spacing w:before="120" w:after="120" w:line="276" w:lineRule="auto"/>
        <w:ind w:left="0" w:firstLine="720"/>
        <w:contextualSpacing/>
        <w:jc w:val="both"/>
        <w:rPr>
          <w:rFonts w:cs="Times New Roman"/>
          <w:bCs/>
          <w:iCs w:val="0"/>
          <w:color w:val="auto"/>
          <w:szCs w:val="24"/>
        </w:rPr>
      </w:pPr>
      <w:r w:rsidRPr="00FD5203">
        <w:rPr>
          <w:rFonts w:cs="Times New Roman"/>
          <w:bCs/>
          <w:iCs w:val="0"/>
          <w:color w:val="auto"/>
          <w:szCs w:val="24"/>
        </w:rPr>
        <w:t xml:space="preserve">Noteikt, ka grozījumi </w:t>
      </w:r>
      <w:r w:rsidRPr="00FD5203">
        <w:rPr>
          <w:rFonts w:cs="Times New Roman"/>
          <w:iCs w:val="0"/>
          <w:szCs w:val="24"/>
        </w:rPr>
        <w:t>Ogres novada pašvaldības</w:t>
      </w:r>
      <w:r w:rsidRPr="00FD5203">
        <w:rPr>
          <w:rFonts w:cs="Times New Roman"/>
          <w:iCs w:val="0"/>
          <w:szCs w:val="24"/>
          <w:lang w:val="af-ZA"/>
        </w:rPr>
        <w:t xml:space="preserve"> </w:t>
      </w:r>
      <w:proofErr w:type="spellStart"/>
      <w:r w:rsidRPr="00FD5203">
        <w:rPr>
          <w:rFonts w:cs="Times New Roman"/>
          <w:iCs w:val="0"/>
          <w:szCs w:val="24"/>
          <w:lang w:val="en-US"/>
        </w:rPr>
        <w:t>Taurupes</w:t>
      </w:r>
      <w:proofErr w:type="spellEnd"/>
      <w:r w:rsidRPr="00FD5203">
        <w:rPr>
          <w:rFonts w:cs="Times New Roman"/>
          <w:iCs w:val="0"/>
          <w:szCs w:val="24"/>
          <w:lang w:val="en-US"/>
        </w:rPr>
        <w:t xml:space="preserve"> </w:t>
      </w:r>
      <w:proofErr w:type="spellStart"/>
      <w:r w:rsidRPr="00FD5203">
        <w:rPr>
          <w:rFonts w:cs="Times New Roman"/>
          <w:iCs w:val="0"/>
          <w:szCs w:val="24"/>
          <w:lang w:val="en-US"/>
        </w:rPr>
        <w:t>pagasta</w:t>
      </w:r>
      <w:proofErr w:type="spellEnd"/>
      <w:r w:rsidRPr="00FD5203">
        <w:rPr>
          <w:rFonts w:cs="Times New Roman"/>
          <w:iCs w:val="0"/>
          <w:szCs w:val="24"/>
          <w:lang w:val="en-US"/>
        </w:rPr>
        <w:t xml:space="preserve"> </w:t>
      </w:r>
      <w:proofErr w:type="spellStart"/>
      <w:r w:rsidRPr="00FD5203">
        <w:rPr>
          <w:rFonts w:cs="Times New Roman"/>
          <w:iCs w:val="0"/>
          <w:szCs w:val="24"/>
          <w:lang w:val="en-US"/>
        </w:rPr>
        <w:t>pārvaldes</w:t>
      </w:r>
      <w:proofErr w:type="spellEnd"/>
      <w:r w:rsidRPr="00FD5203">
        <w:rPr>
          <w:rFonts w:cs="Times New Roman"/>
          <w:iCs w:val="0"/>
          <w:szCs w:val="24"/>
          <w:lang w:val="en-US"/>
        </w:rPr>
        <w:t xml:space="preserve"> </w:t>
      </w:r>
      <w:r w:rsidRPr="00FD5203">
        <w:rPr>
          <w:rFonts w:cs="Times New Roman"/>
          <w:iCs w:val="0"/>
          <w:szCs w:val="24"/>
        </w:rPr>
        <w:t xml:space="preserve">personāla amatu un amatalgu likmju </w:t>
      </w:r>
      <w:r w:rsidRPr="00FD5203">
        <w:rPr>
          <w:rFonts w:cs="Times New Roman"/>
          <w:iCs w:val="0"/>
          <w:color w:val="auto"/>
          <w:szCs w:val="24"/>
        </w:rPr>
        <w:t>sarakstā</w:t>
      </w:r>
      <w:r w:rsidRPr="00FD5203">
        <w:rPr>
          <w:rFonts w:cs="Times New Roman"/>
          <w:color w:val="auto"/>
          <w:szCs w:val="24"/>
        </w:rPr>
        <w:t xml:space="preserve"> </w:t>
      </w:r>
      <w:r w:rsidRPr="00FD5203">
        <w:rPr>
          <w:rFonts w:cs="Times New Roman"/>
          <w:bCs/>
          <w:iCs w:val="0"/>
          <w:color w:val="auto"/>
          <w:szCs w:val="24"/>
        </w:rPr>
        <w:t>stājas spēkā 2022.gada 1.oktobrī.</w:t>
      </w:r>
    </w:p>
    <w:p w14:paraId="1E8ED52C" w14:textId="77777777" w:rsidR="0084723C" w:rsidRPr="00AC2A7E" w:rsidRDefault="0084723C" w:rsidP="004D55B6">
      <w:pPr>
        <w:rPr>
          <w:rFonts w:cs="Times New Roman"/>
          <w:b/>
          <w:szCs w:val="24"/>
        </w:rPr>
      </w:pPr>
    </w:p>
    <w:p w14:paraId="479E72CA" w14:textId="77777777" w:rsidR="004D55B6" w:rsidRPr="00C2157E" w:rsidRDefault="00C2157E" w:rsidP="00C2157E">
      <w:pPr>
        <w:jc w:val="center"/>
        <w:rPr>
          <w:rFonts w:cs="Times New Roman"/>
          <w:b/>
          <w:noProof/>
          <w:szCs w:val="24"/>
        </w:rPr>
      </w:pPr>
      <w:r w:rsidRPr="00C2157E">
        <w:rPr>
          <w:rFonts w:cs="Times New Roman"/>
          <w:b/>
          <w:noProof/>
          <w:szCs w:val="24"/>
        </w:rPr>
        <w:lastRenderedPageBreak/>
        <w:t>21.</w:t>
      </w:r>
    </w:p>
    <w:p w14:paraId="24A68600"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Lielvārdes novada domes 2020.gada 23.decembra lēmuma Nr.376 “Par Lielvārdes novada pašvaldības iestāžu amatu, amatu klasifikācijas un amatalgu apstiprināšanu”</w:t>
      </w:r>
    </w:p>
    <w:p w14:paraId="236F86F1" w14:textId="77777777" w:rsidR="00F052BB" w:rsidRDefault="00635B4E" w:rsidP="00F052BB">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08989655" w14:textId="77777777" w:rsidR="00F052BB" w:rsidRDefault="00F052BB" w:rsidP="00F052BB">
      <w:pPr>
        <w:jc w:val="both"/>
        <w:rPr>
          <w:rFonts w:cs="Times New Roman"/>
          <w:szCs w:val="24"/>
        </w:rPr>
      </w:pPr>
    </w:p>
    <w:p w14:paraId="60CBF8FE" w14:textId="77777777" w:rsidR="00747CB1" w:rsidRPr="00F052BB" w:rsidRDefault="00747CB1" w:rsidP="00F052BB">
      <w:pPr>
        <w:ind w:firstLine="720"/>
        <w:jc w:val="both"/>
        <w:rPr>
          <w:rFonts w:cs="Times New Roman"/>
          <w:szCs w:val="24"/>
        </w:rPr>
      </w:pPr>
      <w:r w:rsidRPr="00747CB1">
        <w:rPr>
          <w:rFonts w:cs="Times New Roman"/>
          <w:bCs/>
          <w:iCs w:val="0"/>
          <w:szCs w:val="24"/>
          <w:lang w:val="af-ZA"/>
        </w:rPr>
        <w:t xml:space="preserve">Ogres novada pašvaldībā ir saņemta Edgara Kauliņa Lielvārdes vidusskolas </w:t>
      </w:r>
      <w:r w:rsidRPr="00747CB1">
        <w:rPr>
          <w:rFonts w:cs="Times New Roman"/>
          <w:bCs/>
          <w:iCs w:val="0"/>
          <w:color w:val="auto"/>
          <w:spacing w:val="2"/>
          <w:szCs w:val="24"/>
        </w:rPr>
        <w:t>2022.gada 31.augusta vēstule Nr. EKL VI-10/22/53 „Par grozījumiem Edgara Kauliņa Lielvārdes vidusskolas amatu un amatalgu sarakstā” (reģistrēta Ogres novada pašvaldībā 2022.gada 31.augustā ar Nr. 2-4.1/4263)</w:t>
      </w:r>
      <w:r w:rsidRPr="00747CB1">
        <w:rPr>
          <w:rFonts w:cs="Times New Roman"/>
          <w:bCs/>
          <w:iCs w:val="0"/>
          <w:color w:val="auto"/>
          <w:szCs w:val="24"/>
          <w:lang w:val="af-ZA"/>
        </w:rPr>
        <w:t xml:space="preserve">, </w:t>
      </w:r>
      <w:r w:rsidRPr="00747CB1">
        <w:rPr>
          <w:rFonts w:cs="Times New Roman"/>
          <w:bCs/>
          <w:iCs w:val="0"/>
          <w:color w:val="auto"/>
          <w:spacing w:val="2"/>
          <w:szCs w:val="24"/>
        </w:rPr>
        <w:t xml:space="preserve">Lielvārdes pirmsskolas izglītības iestādes „Pūt vējiņi” 2022.gada 30.augusta vēstule Nr.VPIIPV1-6/22/129 „Par izmaiņām PII „Pūt vējiņi” štatu sarakstā” (reģistrēta Ogres novada pašvaldībā 2022.gada 1.septembrī ar Nr. 2-4.1/4275) un saņemts </w:t>
      </w:r>
      <w:r w:rsidRPr="00747CB1">
        <w:rPr>
          <w:rFonts w:cs="Times New Roman"/>
          <w:bCs/>
          <w:iCs w:val="0"/>
          <w:color w:val="auto"/>
          <w:szCs w:val="24"/>
          <w:lang w:val="af-ZA"/>
        </w:rPr>
        <w:t xml:space="preserve">Lielvārdes pamatskolas </w:t>
      </w:r>
      <w:r w:rsidRPr="00747CB1">
        <w:rPr>
          <w:rFonts w:cs="Times New Roman"/>
          <w:bCs/>
          <w:iCs w:val="0"/>
          <w:color w:val="auto"/>
          <w:spacing w:val="2"/>
          <w:szCs w:val="24"/>
        </w:rPr>
        <w:t xml:space="preserve">2022.gada 31.augusta iesniegums Nr. LIEPA1-110/22/45 „Par amata vietu likvidēšanu” (reģistrēts Ogres novada pašvaldībā 2022.gada 1.septembrī ar Nr. 2-4.1/4274) par izmaiņām minēto iestāžu amatu sarakstā sakarā ar Ogres novada pašvaldības noslēgto līgumu par ārpakalpojuma sniegšanu audzēkņu ēdināšanas nodrošināšanai. </w:t>
      </w:r>
    </w:p>
    <w:p w14:paraId="0C1C185F" w14:textId="77777777" w:rsidR="00747CB1" w:rsidRPr="00747CB1" w:rsidRDefault="00747CB1" w:rsidP="00747CB1">
      <w:pPr>
        <w:keepNext/>
        <w:keepLines/>
        <w:spacing w:line="276" w:lineRule="auto"/>
        <w:ind w:firstLine="720"/>
        <w:jc w:val="both"/>
        <w:outlineLvl w:val="0"/>
        <w:rPr>
          <w:rFonts w:cs="Times New Roman"/>
          <w:bCs/>
          <w:iCs w:val="0"/>
          <w:color w:val="auto"/>
          <w:spacing w:val="2"/>
          <w:szCs w:val="24"/>
        </w:rPr>
      </w:pPr>
      <w:r w:rsidRPr="00747CB1">
        <w:rPr>
          <w:rFonts w:cs="Times New Roman"/>
          <w:bCs/>
          <w:iCs w:val="0"/>
          <w:color w:val="auto"/>
          <w:spacing w:val="2"/>
          <w:szCs w:val="24"/>
        </w:rPr>
        <w:t xml:space="preserve">Noklausoties Ogres novada pašvaldības centrālās administrācijas </w:t>
      </w:r>
      <w:proofErr w:type="spellStart"/>
      <w:r w:rsidRPr="00747CB1">
        <w:rPr>
          <w:rFonts w:cs="Times New Roman"/>
          <w:bCs/>
          <w:iCs w:val="0"/>
          <w:color w:val="auto"/>
          <w:spacing w:val="2"/>
          <w:szCs w:val="24"/>
        </w:rPr>
        <w:t>Personālvadības</w:t>
      </w:r>
      <w:proofErr w:type="spellEnd"/>
      <w:r w:rsidRPr="00747CB1">
        <w:rPr>
          <w:rFonts w:cs="Times New Roman"/>
          <w:bCs/>
          <w:iCs w:val="0"/>
          <w:color w:val="auto"/>
          <w:spacing w:val="2"/>
          <w:szCs w:val="24"/>
        </w:rPr>
        <w:t xml:space="preserve"> nodaļas vadītāja vietnieka pienākumu izpildītājas Daces Šķēles sniegto informāciju un pamatojoties uz likuma “Par pašvaldībām” 21.panta pirmās daļas 13.punktu un Valsts un pašvaldību institūciju amatpersonu un darbinieku atlīdzības likuma 11.panta pirmo daļu,</w:t>
      </w:r>
    </w:p>
    <w:p w14:paraId="2CDF9DCC" w14:textId="77777777" w:rsidR="00747CB1" w:rsidRDefault="00747CB1" w:rsidP="00CB2D18">
      <w:pPr>
        <w:jc w:val="center"/>
        <w:rPr>
          <w:rFonts w:cs="Times New Roman"/>
          <w:b/>
          <w:szCs w:val="24"/>
        </w:rPr>
      </w:pPr>
    </w:p>
    <w:p w14:paraId="19B5782C"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747CB1">
        <w:rPr>
          <w:rFonts w:cs="Times New Roman"/>
          <w:b/>
          <w:noProof/>
          <w:szCs w:val="24"/>
        </w:rPr>
        <w:t>,</w:t>
      </w:r>
      <w:r w:rsidR="00B35BC8">
        <w:rPr>
          <w:rFonts w:cs="Times New Roman"/>
          <w:b/>
          <w:szCs w:val="24"/>
        </w:rPr>
        <w:t xml:space="preserve"> </w:t>
      </w:r>
    </w:p>
    <w:p w14:paraId="61CFFA63"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02C58FF8" w14:textId="77777777" w:rsidR="00B35BC8" w:rsidRDefault="00B35BC8" w:rsidP="00B35BC8">
      <w:pPr>
        <w:jc w:val="center"/>
        <w:rPr>
          <w:rFonts w:cs="Times New Roman"/>
          <w:b/>
          <w:szCs w:val="24"/>
        </w:rPr>
      </w:pPr>
    </w:p>
    <w:p w14:paraId="7030D510"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Pr>
          <w:rFonts w:cs="Times New Roman"/>
          <w:iCs w:val="0"/>
          <w:color w:val="auto"/>
          <w:szCs w:val="24"/>
        </w:rPr>
        <w:tab/>
      </w:r>
      <w:r w:rsidRPr="00747CB1">
        <w:rPr>
          <w:rFonts w:cs="Times New Roman"/>
          <w:iCs w:val="0"/>
          <w:color w:val="auto"/>
          <w:szCs w:val="24"/>
        </w:rPr>
        <w:t>Izdarīt Lielvārdes novada domes 2020.gada 23.decembra lēmuma Nr.376 „Par Lielvārdes novada pašvaldības iestāžu amatu, amatu klasifikācijas un amatalgu apstiprināšanu”:</w:t>
      </w:r>
    </w:p>
    <w:p w14:paraId="1C6ABAF5"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1. pielikumā Nr.2 „Lielvārdes novada Edgara Kauliņa Lielvārdes vidusskolas amatu un amatalgu saraksts” šādus grozījumus:</w:t>
      </w:r>
    </w:p>
    <w:p w14:paraId="45930206"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1.1. svītrot 4.rindu;</w:t>
      </w:r>
    </w:p>
    <w:p w14:paraId="33C182C9"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1.2. svītrot 9.rindu;</w:t>
      </w:r>
    </w:p>
    <w:p w14:paraId="21C3345C"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1.3. svītrot 16.rindu.</w:t>
      </w:r>
    </w:p>
    <w:p w14:paraId="58BC7102"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2. pielikumā Nr.9 „Lielvārdes novada Lielvārdes pamatskolas amatu un amatalgu likmju saraksts” šādus grozījumus:</w:t>
      </w:r>
    </w:p>
    <w:p w14:paraId="50482D6C"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2.1. svītrot 4.rindu;</w:t>
      </w:r>
    </w:p>
    <w:p w14:paraId="7C035DF3"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2.2. svītrot 10.rindu;</w:t>
      </w:r>
    </w:p>
    <w:p w14:paraId="28382BB0"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2.3. svītrot 11.rindu.</w:t>
      </w:r>
    </w:p>
    <w:p w14:paraId="0DF0D4E2"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3. pielikumā Nr.13 „Lielvārdes novada pašvaldības VPII „Pūt vējiņi” Upes ielā 3A amatu un amatalgu saraksts” šādus grozījumus:</w:t>
      </w:r>
    </w:p>
    <w:p w14:paraId="6B23A2B0"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3.1. svītrot 4.rindu;</w:t>
      </w:r>
    </w:p>
    <w:p w14:paraId="512529CE"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3.2. svītrot 6.rindu;</w:t>
      </w:r>
    </w:p>
    <w:p w14:paraId="19C1A505"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3.3. svītrot 7.rindu;</w:t>
      </w:r>
    </w:p>
    <w:p w14:paraId="34E47AD9" w14:textId="77777777" w:rsidR="00747CB1" w:rsidRPr="00747CB1" w:rsidRDefault="00747CB1" w:rsidP="00747CB1">
      <w:pPr>
        <w:tabs>
          <w:tab w:val="left" w:pos="567"/>
          <w:tab w:val="left" w:pos="851"/>
          <w:tab w:val="left" w:pos="993"/>
        </w:tabs>
        <w:spacing w:line="276" w:lineRule="auto"/>
        <w:jc w:val="both"/>
        <w:rPr>
          <w:rFonts w:cs="Times New Roman"/>
          <w:iCs w:val="0"/>
          <w:color w:val="auto"/>
          <w:szCs w:val="24"/>
        </w:rPr>
      </w:pPr>
      <w:r w:rsidRPr="00747CB1">
        <w:rPr>
          <w:rFonts w:cs="Times New Roman"/>
          <w:iCs w:val="0"/>
          <w:color w:val="auto"/>
          <w:szCs w:val="24"/>
        </w:rPr>
        <w:tab/>
      </w:r>
      <w:r w:rsidRPr="00747CB1">
        <w:rPr>
          <w:rFonts w:cs="Times New Roman"/>
          <w:iCs w:val="0"/>
          <w:color w:val="auto"/>
          <w:szCs w:val="24"/>
        </w:rPr>
        <w:tab/>
        <w:t>3.4. svītrot 15.rindu.</w:t>
      </w:r>
    </w:p>
    <w:p w14:paraId="6EF22BD9" w14:textId="77777777" w:rsidR="00F052BB" w:rsidRPr="00AC2A7E" w:rsidRDefault="00F052BB" w:rsidP="004D55B6">
      <w:pPr>
        <w:rPr>
          <w:rFonts w:cs="Times New Roman"/>
          <w:b/>
          <w:szCs w:val="24"/>
        </w:rPr>
      </w:pPr>
    </w:p>
    <w:p w14:paraId="5B891619" w14:textId="77777777" w:rsidR="004D55B6" w:rsidRPr="00C2157E" w:rsidRDefault="00C2157E" w:rsidP="00C2157E">
      <w:pPr>
        <w:jc w:val="center"/>
        <w:rPr>
          <w:rFonts w:cs="Times New Roman"/>
          <w:b/>
          <w:noProof/>
          <w:szCs w:val="24"/>
        </w:rPr>
      </w:pPr>
      <w:r w:rsidRPr="00C2157E">
        <w:rPr>
          <w:rFonts w:cs="Times New Roman"/>
          <w:b/>
          <w:noProof/>
          <w:szCs w:val="24"/>
        </w:rPr>
        <w:lastRenderedPageBreak/>
        <w:t>22.</w:t>
      </w:r>
    </w:p>
    <w:p w14:paraId="35219712"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tiesisko attiecību izbeigšanu ar Ikšķiles mūzikas un mākslas skolas direktori Valdu Jermanovu</w:t>
      </w:r>
    </w:p>
    <w:p w14:paraId="64AD6D25"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6C411BF3" w14:textId="77777777" w:rsidR="007067E3" w:rsidRDefault="007067E3" w:rsidP="00CB2D18">
      <w:pPr>
        <w:jc w:val="both"/>
        <w:rPr>
          <w:rFonts w:cs="Times New Roman"/>
          <w:szCs w:val="24"/>
        </w:rPr>
      </w:pPr>
    </w:p>
    <w:p w14:paraId="18DA2E9E" w14:textId="77777777" w:rsidR="00D636EF" w:rsidRPr="00D636EF" w:rsidRDefault="00D636EF" w:rsidP="00D636EF">
      <w:pPr>
        <w:widowControl w:val="0"/>
        <w:ind w:firstLine="720"/>
        <w:jc w:val="both"/>
        <w:rPr>
          <w:rFonts w:cs="Times New Roman"/>
          <w:iCs w:val="0"/>
          <w:color w:val="auto"/>
          <w:szCs w:val="24"/>
          <w:lang w:eastAsia="lv-LV"/>
        </w:rPr>
      </w:pPr>
      <w:r w:rsidRPr="00D636EF">
        <w:rPr>
          <w:rFonts w:cs="Times New Roman"/>
          <w:iCs w:val="0"/>
          <w:color w:val="auto"/>
          <w:szCs w:val="24"/>
          <w:lang w:eastAsia="lv-LV"/>
        </w:rPr>
        <w:t xml:space="preserve">Ogres novada pašvaldībā 2022.gada 22.augustā saņemts Ikšķiles mūzikas un mākslas skolas direktores Valdas </w:t>
      </w:r>
      <w:proofErr w:type="spellStart"/>
      <w:r w:rsidRPr="00D636EF">
        <w:rPr>
          <w:rFonts w:cs="Times New Roman"/>
          <w:iCs w:val="0"/>
          <w:color w:val="auto"/>
          <w:szCs w:val="24"/>
          <w:lang w:eastAsia="lv-LV"/>
        </w:rPr>
        <w:t>Jermanovas</w:t>
      </w:r>
      <w:proofErr w:type="spellEnd"/>
      <w:r w:rsidRPr="00D636EF">
        <w:rPr>
          <w:rFonts w:cs="Times New Roman"/>
          <w:iCs w:val="0"/>
          <w:color w:val="auto"/>
          <w:szCs w:val="24"/>
          <w:lang w:eastAsia="lv-LV"/>
        </w:rPr>
        <w:t xml:space="preserve"> 2022.gada 22.augusta iesniegums (reģistrēts 2022.gada 22.augustā ar Nr. 2-4.5/936) par darba tiesisko attiecību pārtraukšanu. </w:t>
      </w:r>
    </w:p>
    <w:p w14:paraId="053B2843" w14:textId="77777777" w:rsidR="00D636EF" w:rsidRPr="00D636EF" w:rsidRDefault="00D636EF" w:rsidP="00D636EF">
      <w:pPr>
        <w:pBdr>
          <w:top w:val="nil"/>
          <w:left w:val="nil"/>
          <w:bottom w:val="nil"/>
          <w:right w:val="nil"/>
          <w:between w:val="nil"/>
        </w:pBdr>
        <w:shd w:val="clear" w:color="auto" w:fill="FFFFFF"/>
        <w:ind w:firstLine="709"/>
        <w:jc w:val="both"/>
        <w:rPr>
          <w:rFonts w:cs="Times New Roman"/>
          <w:iCs w:val="0"/>
          <w:szCs w:val="24"/>
          <w:lang w:eastAsia="lv-LV"/>
        </w:rPr>
      </w:pPr>
      <w:r w:rsidRPr="00D636EF">
        <w:rPr>
          <w:rFonts w:cs="Times New Roman"/>
          <w:iCs w:val="0"/>
          <w:szCs w:val="24"/>
          <w:lang w:eastAsia="lv-LV"/>
        </w:rPr>
        <w:t xml:space="preserve">Saskaņā ar likuma “Par pašvaldībām” 21. panta pirmās daļas 9. punktu tikai dome  var atbrīvot no amata </w:t>
      </w:r>
      <w:r w:rsidRPr="00D636EF">
        <w:rPr>
          <w:rFonts w:cs="Times New Roman"/>
          <w:iCs w:val="0"/>
          <w:szCs w:val="24"/>
          <w:highlight w:val="white"/>
          <w:lang w:eastAsia="lv-LV"/>
        </w:rPr>
        <w:t xml:space="preserve">pašvaldības iestāžu vadītājus. </w:t>
      </w:r>
    </w:p>
    <w:p w14:paraId="4984430B" w14:textId="77777777" w:rsidR="00D636EF" w:rsidRPr="00D636EF" w:rsidRDefault="00D636EF" w:rsidP="00D636EF">
      <w:pPr>
        <w:widowControl w:val="0"/>
        <w:ind w:firstLine="720"/>
        <w:jc w:val="both"/>
        <w:rPr>
          <w:rFonts w:cs="Times New Roman"/>
          <w:iCs w:val="0"/>
          <w:color w:val="auto"/>
          <w:szCs w:val="24"/>
          <w:lang w:eastAsia="lv-LV"/>
        </w:rPr>
      </w:pPr>
      <w:r w:rsidRPr="00D636EF">
        <w:rPr>
          <w:rFonts w:cs="Times New Roman"/>
          <w:iCs w:val="0"/>
          <w:color w:val="auto"/>
          <w:szCs w:val="24"/>
          <w:lang w:eastAsia="lv-LV"/>
        </w:rPr>
        <w:t>Pamatojoties uz likuma “Par pašvaldībām” 21. panta pirmās daļas 9. punktu un Darba likuma 100. panta pirmo daļu,</w:t>
      </w:r>
    </w:p>
    <w:p w14:paraId="720CD961" w14:textId="77777777" w:rsidR="00D636EF" w:rsidRDefault="00D636EF" w:rsidP="00D636EF">
      <w:pPr>
        <w:rPr>
          <w:rFonts w:cs="Times New Roman"/>
          <w:b/>
          <w:szCs w:val="24"/>
        </w:rPr>
      </w:pPr>
    </w:p>
    <w:p w14:paraId="71FC5D04"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D636EF">
        <w:rPr>
          <w:rFonts w:cs="Times New Roman"/>
          <w:b/>
          <w:szCs w:val="24"/>
        </w:rPr>
        <w:t>,</w:t>
      </w:r>
    </w:p>
    <w:p w14:paraId="7989492D"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22C944C0" w14:textId="77777777" w:rsidR="00B35BC8" w:rsidRDefault="00B35BC8" w:rsidP="00B35BC8">
      <w:pPr>
        <w:jc w:val="center"/>
        <w:rPr>
          <w:rFonts w:cs="Times New Roman"/>
          <w:b/>
          <w:szCs w:val="24"/>
        </w:rPr>
      </w:pPr>
    </w:p>
    <w:p w14:paraId="1E5F47E7" w14:textId="77777777" w:rsidR="00D636EF" w:rsidRPr="00D636EF" w:rsidRDefault="00D636EF" w:rsidP="00F562AF">
      <w:pPr>
        <w:widowControl w:val="0"/>
        <w:numPr>
          <w:ilvl w:val="0"/>
          <w:numId w:val="8"/>
        </w:numPr>
        <w:suppressAutoHyphens/>
        <w:jc w:val="both"/>
        <w:rPr>
          <w:rFonts w:eastAsia="RimTimes" w:cs="Times New Roman"/>
          <w:iCs w:val="0"/>
          <w:color w:val="auto"/>
          <w:kern w:val="1"/>
          <w:szCs w:val="24"/>
          <w:lang w:eastAsia="lv-LV"/>
        </w:rPr>
      </w:pPr>
      <w:r w:rsidRPr="00D636EF">
        <w:rPr>
          <w:rFonts w:eastAsia="RimTimes" w:cs="Times New Roman"/>
          <w:iCs w:val="0"/>
          <w:color w:val="auto"/>
          <w:kern w:val="1"/>
          <w:szCs w:val="24"/>
          <w:lang w:eastAsia="lv-LV"/>
        </w:rPr>
        <w:t xml:space="preserve">2022.gada 29.septembrī (pēdējā darba diena) izbeigt darba tiesiskās attiecības ar Ikšķiles mūzikas un mākslas skolas direktori Valdu </w:t>
      </w:r>
      <w:proofErr w:type="spellStart"/>
      <w:r w:rsidRPr="00D636EF">
        <w:rPr>
          <w:rFonts w:eastAsia="RimTimes" w:cs="Times New Roman"/>
          <w:iCs w:val="0"/>
          <w:color w:val="auto"/>
          <w:kern w:val="1"/>
          <w:szCs w:val="24"/>
          <w:lang w:eastAsia="lv-LV"/>
        </w:rPr>
        <w:t>Jermanovu</w:t>
      </w:r>
      <w:proofErr w:type="spellEnd"/>
      <w:r w:rsidRPr="00D636EF">
        <w:rPr>
          <w:rFonts w:eastAsia="RimTimes" w:cs="Times New Roman"/>
          <w:iCs w:val="0"/>
          <w:color w:val="auto"/>
          <w:kern w:val="1"/>
          <w:szCs w:val="24"/>
          <w:lang w:eastAsia="lv-LV"/>
        </w:rPr>
        <w:t xml:space="preserve">.  </w:t>
      </w:r>
    </w:p>
    <w:p w14:paraId="48562DB4" w14:textId="77777777" w:rsidR="00D636EF" w:rsidRPr="00D636EF" w:rsidRDefault="00D636EF" w:rsidP="00F562AF">
      <w:pPr>
        <w:widowControl w:val="0"/>
        <w:numPr>
          <w:ilvl w:val="0"/>
          <w:numId w:val="8"/>
        </w:numPr>
        <w:suppressAutoHyphens/>
        <w:jc w:val="both"/>
        <w:rPr>
          <w:rFonts w:eastAsia="RimTimes" w:cs="Times New Roman"/>
          <w:iCs w:val="0"/>
          <w:color w:val="auto"/>
          <w:kern w:val="1"/>
          <w:szCs w:val="24"/>
          <w:lang w:eastAsia="lv-LV"/>
        </w:rPr>
      </w:pPr>
      <w:r w:rsidRPr="00D636EF">
        <w:rPr>
          <w:rFonts w:eastAsia="RimTimes" w:cs="RimTimes"/>
          <w:iCs w:val="0"/>
          <w:color w:val="auto"/>
          <w:szCs w:val="24"/>
          <w:lang w:eastAsia="lv-LV"/>
        </w:rPr>
        <w:t xml:space="preserve">Uzdot Ogres novada pašvaldības izpilddirektoram Pēterim </w:t>
      </w:r>
      <w:proofErr w:type="spellStart"/>
      <w:r w:rsidRPr="00D636EF">
        <w:rPr>
          <w:rFonts w:eastAsia="RimTimes" w:cs="RimTimes"/>
          <w:iCs w:val="0"/>
          <w:color w:val="auto"/>
          <w:szCs w:val="24"/>
          <w:lang w:eastAsia="lv-LV"/>
        </w:rPr>
        <w:t>Špakovskim</w:t>
      </w:r>
      <w:proofErr w:type="spellEnd"/>
      <w:r w:rsidRPr="00D636EF">
        <w:rPr>
          <w:rFonts w:eastAsia="RimTimes" w:cs="RimTimes"/>
          <w:iCs w:val="0"/>
          <w:color w:val="auto"/>
          <w:szCs w:val="24"/>
          <w:lang w:eastAsia="lv-LV"/>
        </w:rPr>
        <w:t>:</w:t>
      </w:r>
    </w:p>
    <w:p w14:paraId="2D24227E" w14:textId="77777777" w:rsidR="00D636EF" w:rsidRPr="00D636EF" w:rsidRDefault="00D636EF" w:rsidP="00F562AF">
      <w:pPr>
        <w:numPr>
          <w:ilvl w:val="1"/>
          <w:numId w:val="9"/>
        </w:numPr>
        <w:ind w:left="1276" w:hanging="553"/>
        <w:contextualSpacing/>
        <w:jc w:val="both"/>
        <w:rPr>
          <w:rFonts w:cs="Times New Roman"/>
          <w:iCs w:val="0"/>
          <w:color w:val="auto"/>
        </w:rPr>
      </w:pPr>
      <w:r w:rsidRPr="00D636EF">
        <w:rPr>
          <w:rFonts w:cs="Times New Roman"/>
          <w:iCs w:val="0"/>
          <w:color w:val="auto"/>
          <w:kern w:val="1"/>
        </w:rPr>
        <w:t>nodrošināt Ikšķiles mūzikas un mākslas skolas direktora pienākumu izpildītāju uz laiku līdz Ikšķiles mūzikas un mākslas skolas direktora iecelšanai vakantajā amatā;</w:t>
      </w:r>
    </w:p>
    <w:p w14:paraId="5E4BF5EB" w14:textId="77777777" w:rsidR="00D636EF" w:rsidRPr="00D636EF" w:rsidRDefault="00D636EF" w:rsidP="00F562AF">
      <w:pPr>
        <w:widowControl w:val="0"/>
        <w:numPr>
          <w:ilvl w:val="1"/>
          <w:numId w:val="9"/>
        </w:numPr>
        <w:suppressAutoHyphens/>
        <w:ind w:left="1276" w:hanging="553"/>
        <w:contextualSpacing/>
        <w:jc w:val="both"/>
        <w:rPr>
          <w:rFonts w:cs="Times New Roman"/>
          <w:iCs w:val="0"/>
          <w:color w:val="auto"/>
          <w:kern w:val="1"/>
          <w:szCs w:val="24"/>
        </w:rPr>
      </w:pPr>
      <w:r w:rsidRPr="00D636EF">
        <w:rPr>
          <w:rFonts w:cs="Times New Roman"/>
          <w:iCs w:val="0"/>
          <w:color w:val="auto"/>
          <w:kern w:val="1"/>
          <w:szCs w:val="24"/>
        </w:rPr>
        <w:t xml:space="preserve">organizēt Ikšķiles mūzikas un mākslas skolas  materiālo vērtību un dokumentācijas pieņemšanu no Valdas </w:t>
      </w:r>
      <w:proofErr w:type="spellStart"/>
      <w:r w:rsidRPr="00D636EF">
        <w:rPr>
          <w:rFonts w:cs="Times New Roman"/>
          <w:iCs w:val="0"/>
          <w:color w:val="auto"/>
          <w:kern w:val="1"/>
          <w:szCs w:val="24"/>
        </w:rPr>
        <w:t>Jermanovas</w:t>
      </w:r>
      <w:proofErr w:type="spellEnd"/>
      <w:r w:rsidRPr="00D636EF">
        <w:rPr>
          <w:rFonts w:cs="Times New Roman"/>
          <w:iCs w:val="0"/>
          <w:color w:val="auto"/>
          <w:szCs w:val="24"/>
        </w:rPr>
        <w:t xml:space="preserve"> </w:t>
      </w:r>
      <w:r w:rsidRPr="00D636EF">
        <w:rPr>
          <w:rFonts w:cs="Times New Roman"/>
          <w:iCs w:val="0"/>
          <w:color w:val="auto"/>
          <w:kern w:val="1"/>
          <w:szCs w:val="24"/>
        </w:rPr>
        <w:t>un nodošanu Ikšķiles mūzikas un mākslas skolas direktora pienākumu izpildītājam ar pieņemšanas – nodošanas aktu.</w:t>
      </w:r>
    </w:p>
    <w:p w14:paraId="2326106A" w14:textId="77777777" w:rsidR="00D636EF" w:rsidRPr="00D636EF" w:rsidRDefault="00D636EF" w:rsidP="00F562AF">
      <w:pPr>
        <w:numPr>
          <w:ilvl w:val="0"/>
          <w:numId w:val="9"/>
        </w:numPr>
        <w:tabs>
          <w:tab w:val="left" w:pos="993"/>
          <w:tab w:val="left" w:pos="1418"/>
        </w:tabs>
        <w:ind w:hanging="357"/>
        <w:jc w:val="both"/>
        <w:rPr>
          <w:rFonts w:cs="Times New Roman"/>
          <w:bCs/>
          <w:iCs w:val="0"/>
          <w:color w:val="auto"/>
        </w:rPr>
      </w:pPr>
      <w:r w:rsidRPr="00D636EF">
        <w:rPr>
          <w:rFonts w:cs="Times New Roman"/>
          <w:iCs w:val="0"/>
          <w:color w:val="auto"/>
          <w:szCs w:val="24"/>
        </w:rPr>
        <w:t>Kontroli par lēmuma izpildi uzdot Ogres novada pašvaldības domes priekšsēdētāja vietniekam.</w:t>
      </w:r>
    </w:p>
    <w:p w14:paraId="06507666" w14:textId="77777777" w:rsidR="004D55B6" w:rsidRPr="00B35BC8" w:rsidRDefault="004D55B6" w:rsidP="00CB2D18">
      <w:pPr>
        <w:jc w:val="both"/>
        <w:rPr>
          <w:rFonts w:cs="Times New Roman"/>
          <w:szCs w:val="24"/>
        </w:rPr>
      </w:pPr>
    </w:p>
    <w:p w14:paraId="57DAC9E5" w14:textId="77777777" w:rsidR="004D55B6" w:rsidRPr="00AC2A7E" w:rsidRDefault="004D55B6" w:rsidP="004D55B6">
      <w:pPr>
        <w:rPr>
          <w:rFonts w:cs="Times New Roman"/>
          <w:b/>
          <w:szCs w:val="24"/>
        </w:rPr>
      </w:pPr>
    </w:p>
    <w:p w14:paraId="7F8041C9" w14:textId="77777777" w:rsidR="004D55B6" w:rsidRPr="00C2157E" w:rsidRDefault="00C2157E" w:rsidP="00C2157E">
      <w:pPr>
        <w:jc w:val="center"/>
        <w:rPr>
          <w:rFonts w:cs="Times New Roman"/>
          <w:b/>
          <w:noProof/>
          <w:szCs w:val="24"/>
        </w:rPr>
      </w:pPr>
      <w:r w:rsidRPr="00C2157E">
        <w:rPr>
          <w:rFonts w:cs="Times New Roman"/>
          <w:b/>
          <w:noProof/>
          <w:szCs w:val="24"/>
        </w:rPr>
        <w:t>23.</w:t>
      </w:r>
    </w:p>
    <w:p w14:paraId="7668B5ED"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atļauju ņemt aizņēmumu ERAF projekta "Pakalpojumu infrastruktūras attīstība deinstitualizācijas plānu īstenošanai" ieviešanai</w:t>
      </w:r>
    </w:p>
    <w:p w14:paraId="2A183352"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Silvija Velberga</w:t>
      </w:r>
    </w:p>
    <w:p w14:paraId="7D758BC1" w14:textId="77777777" w:rsidR="007067E3" w:rsidRDefault="007067E3" w:rsidP="00CB2D18">
      <w:pPr>
        <w:jc w:val="both"/>
        <w:rPr>
          <w:rFonts w:cs="Times New Roman"/>
          <w:szCs w:val="24"/>
        </w:rPr>
      </w:pPr>
    </w:p>
    <w:p w14:paraId="217F6972" w14:textId="77777777" w:rsidR="005068F3" w:rsidRPr="005068F3" w:rsidRDefault="005068F3" w:rsidP="005068F3">
      <w:pPr>
        <w:keepNext/>
        <w:ind w:firstLine="720"/>
        <w:jc w:val="both"/>
        <w:outlineLvl w:val="0"/>
        <w:rPr>
          <w:rFonts w:cs="Times New Roman"/>
          <w:bCs/>
          <w:iCs w:val="0"/>
          <w:color w:val="auto"/>
          <w:szCs w:val="24"/>
        </w:rPr>
      </w:pPr>
      <w:r w:rsidRPr="005068F3">
        <w:rPr>
          <w:rFonts w:cs="Times New Roman"/>
          <w:bCs/>
          <w:iCs w:val="0"/>
          <w:color w:val="auto"/>
        </w:rPr>
        <w:t xml:space="preserve">Ogres novada pašvaldības dome 2019.gada </w:t>
      </w:r>
      <w:r w:rsidRPr="005068F3">
        <w:rPr>
          <w:rFonts w:cs="Times New Roman"/>
          <w:bCs/>
          <w:iCs w:val="0"/>
          <w:color w:val="auto"/>
          <w:szCs w:val="24"/>
        </w:rPr>
        <w:t xml:space="preserve">24.janvāra </w:t>
      </w:r>
      <w:r w:rsidRPr="005068F3">
        <w:rPr>
          <w:rFonts w:cs="Times New Roman"/>
          <w:iCs w:val="0"/>
          <w:szCs w:val="24"/>
        </w:rPr>
        <w:t>sēdē pieņēma</w:t>
      </w:r>
      <w:r w:rsidRPr="005068F3">
        <w:rPr>
          <w:rFonts w:cs="Times New Roman"/>
          <w:bCs/>
          <w:iCs w:val="0"/>
          <w:color w:val="auto"/>
        </w:rPr>
        <w:t xml:space="preserve"> lēmumu “</w:t>
      </w:r>
      <w:r w:rsidRPr="005068F3">
        <w:rPr>
          <w:rFonts w:cs="Times New Roman"/>
          <w:iCs w:val="0"/>
          <w:color w:val="auto"/>
        </w:rPr>
        <w:t xml:space="preserve">Par Ogres novada pašvaldības projekta </w:t>
      </w:r>
      <w:r w:rsidRPr="005068F3">
        <w:rPr>
          <w:rFonts w:cs="Times New Roman"/>
          <w:iCs w:val="0"/>
          <w:color w:val="auto"/>
          <w:szCs w:val="24"/>
          <w:lang w:eastAsia="lv-LV"/>
        </w:rPr>
        <w:t>“</w:t>
      </w:r>
      <w:r w:rsidRPr="005068F3">
        <w:rPr>
          <w:rFonts w:cs="Times New Roman"/>
          <w:iCs w:val="0"/>
          <w:color w:val="auto"/>
        </w:rPr>
        <w:t xml:space="preserve">Pakalpojumu infrastruktūras attīstība </w:t>
      </w:r>
      <w:proofErr w:type="spellStart"/>
      <w:r w:rsidRPr="005068F3">
        <w:rPr>
          <w:rFonts w:cs="Times New Roman"/>
          <w:iCs w:val="0"/>
          <w:color w:val="auto"/>
        </w:rPr>
        <w:t>deinstitucionalizācijas</w:t>
      </w:r>
      <w:proofErr w:type="spellEnd"/>
      <w:r w:rsidRPr="005068F3">
        <w:rPr>
          <w:rFonts w:cs="Times New Roman"/>
          <w:iCs w:val="0"/>
          <w:color w:val="auto"/>
        </w:rPr>
        <w:t xml:space="preserve"> plānu īstenošanai Ogres novadā</w:t>
      </w:r>
      <w:r w:rsidRPr="005068F3">
        <w:rPr>
          <w:rFonts w:cs="Times New Roman"/>
          <w:iCs w:val="0"/>
          <w:color w:val="auto"/>
          <w:szCs w:val="24"/>
        </w:rPr>
        <w:t>” (turpmāk – projekts)</w:t>
      </w:r>
      <w:r w:rsidRPr="005068F3">
        <w:rPr>
          <w:rFonts w:cs="Times New Roman"/>
          <w:iCs w:val="0"/>
          <w:color w:val="auto"/>
        </w:rPr>
        <w:t xml:space="preserve"> īstenošanu un finansējumu</w:t>
      </w:r>
      <w:r w:rsidRPr="005068F3">
        <w:rPr>
          <w:rFonts w:cs="Times New Roman"/>
          <w:bCs/>
          <w:iCs w:val="0"/>
          <w:color w:val="auto"/>
        </w:rPr>
        <w:t xml:space="preserve">” </w:t>
      </w:r>
      <w:r w:rsidRPr="005068F3">
        <w:rPr>
          <w:rFonts w:cs="Times New Roman"/>
          <w:bCs/>
          <w:iCs w:val="0"/>
          <w:color w:val="auto"/>
          <w:szCs w:val="24"/>
        </w:rPr>
        <w:t>(</w:t>
      </w:r>
      <w:r w:rsidRPr="005068F3">
        <w:rPr>
          <w:rFonts w:cs="Times New Roman"/>
          <w:iCs w:val="0"/>
          <w:color w:val="auto"/>
          <w:szCs w:val="24"/>
        </w:rPr>
        <w:t>protokols</w:t>
      </w:r>
      <w:r w:rsidRPr="005068F3">
        <w:rPr>
          <w:rFonts w:cs="Times New Roman"/>
          <w:b/>
          <w:iCs w:val="0"/>
          <w:color w:val="auto"/>
          <w:szCs w:val="24"/>
        </w:rPr>
        <w:t xml:space="preserve"> </w:t>
      </w:r>
      <w:r w:rsidRPr="005068F3">
        <w:rPr>
          <w:rFonts w:cs="Times New Roman"/>
          <w:bCs/>
          <w:iCs w:val="0"/>
          <w:color w:val="auto"/>
          <w:szCs w:val="24"/>
        </w:rPr>
        <w:t xml:space="preserve">Nr.1, 15.§) un saskaņā ar </w:t>
      </w:r>
      <w:r w:rsidRPr="005068F3">
        <w:rPr>
          <w:rFonts w:cs="Times New Roman"/>
          <w:iCs w:val="0"/>
          <w:color w:val="auto"/>
          <w:szCs w:val="24"/>
        </w:rPr>
        <w:t>2022.gada 28.jūlija</w:t>
      </w:r>
      <w:r w:rsidRPr="005068F3">
        <w:rPr>
          <w:rFonts w:cs="Times New Roman"/>
          <w:bCs/>
          <w:iCs w:val="0"/>
          <w:color w:val="auto"/>
          <w:szCs w:val="24"/>
        </w:rPr>
        <w:t xml:space="preserve"> grozījumiem lēmumā (</w:t>
      </w:r>
      <w:r w:rsidRPr="005068F3">
        <w:rPr>
          <w:rFonts w:cs="Times New Roman"/>
          <w:iCs w:val="0"/>
          <w:color w:val="auto"/>
          <w:szCs w:val="24"/>
        </w:rPr>
        <w:t>protokols</w:t>
      </w:r>
      <w:r w:rsidRPr="005068F3">
        <w:rPr>
          <w:rFonts w:cs="Times New Roman"/>
          <w:b/>
          <w:iCs w:val="0"/>
          <w:color w:val="auto"/>
          <w:szCs w:val="24"/>
        </w:rPr>
        <w:t xml:space="preserve"> </w:t>
      </w:r>
      <w:r w:rsidRPr="005068F3">
        <w:rPr>
          <w:rFonts w:cs="Times New Roman"/>
          <w:bCs/>
          <w:iCs w:val="0"/>
          <w:color w:val="auto"/>
          <w:szCs w:val="24"/>
        </w:rPr>
        <w:t>Nr.17, 6.§),</w:t>
      </w:r>
      <w:r w:rsidRPr="005068F3">
        <w:rPr>
          <w:rFonts w:cs="Times New Roman"/>
          <w:bCs/>
          <w:iCs w:val="0"/>
          <w:color w:val="auto"/>
        </w:rPr>
        <w:t xml:space="preserve"> </w:t>
      </w:r>
      <w:r w:rsidRPr="005068F3">
        <w:rPr>
          <w:rFonts w:cs="Times New Roman"/>
          <w:iCs w:val="0"/>
          <w:color w:val="auto"/>
          <w:szCs w:val="24"/>
        </w:rPr>
        <w:t>kura 2.punktā ir noteikts,</w:t>
      </w:r>
      <w:r w:rsidRPr="005068F3">
        <w:rPr>
          <w:rFonts w:cs="Times New Roman"/>
          <w:iCs w:val="0"/>
          <w:color w:val="auto"/>
        </w:rPr>
        <w:t xml:space="preserve"> </w:t>
      </w:r>
      <w:r w:rsidRPr="005068F3">
        <w:rPr>
          <w:rFonts w:cs="Times New Roman"/>
          <w:iCs w:val="0"/>
          <w:color w:val="auto"/>
          <w:szCs w:val="24"/>
        </w:rPr>
        <w:t xml:space="preserve">ka projekta apstiprināšanas gadījumā Ogres novada pašvaldība apņemas nodrošināt finansējumu 4 609 745,25 </w:t>
      </w:r>
      <w:proofErr w:type="spellStart"/>
      <w:r w:rsidRPr="005068F3">
        <w:rPr>
          <w:rFonts w:cs="Times New Roman"/>
          <w:i/>
          <w:iCs w:val="0"/>
          <w:szCs w:val="24"/>
        </w:rPr>
        <w:t>euro</w:t>
      </w:r>
      <w:proofErr w:type="spellEnd"/>
      <w:r w:rsidRPr="005068F3">
        <w:rPr>
          <w:rFonts w:cs="Times New Roman"/>
          <w:iCs w:val="0"/>
          <w:szCs w:val="24"/>
        </w:rPr>
        <w:t xml:space="preserve"> </w:t>
      </w:r>
      <w:r w:rsidRPr="005068F3">
        <w:rPr>
          <w:rFonts w:cs="Times New Roman"/>
          <w:iCs w:val="0"/>
          <w:color w:val="auto"/>
          <w:szCs w:val="24"/>
        </w:rPr>
        <w:t xml:space="preserve">(četri miljoni seši simti deviņi tūkstoši septiņi simti četrdesmit pieci eiro un 25 centi) apmērā, kas sastāv no Eiropas Reģionālā attīstības fonda finansējuma attiecināmo izmaksu segšanai </w:t>
      </w:r>
      <w:r w:rsidRPr="005068F3">
        <w:rPr>
          <w:rFonts w:cs="Times New Roman"/>
          <w:iCs w:val="0"/>
          <w:color w:val="auto"/>
        </w:rPr>
        <w:t xml:space="preserve">1 732 647,36 </w:t>
      </w:r>
      <w:proofErr w:type="spellStart"/>
      <w:r w:rsidRPr="005068F3">
        <w:rPr>
          <w:rFonts w:cs="Times New Roman"/>
          <w:i/>
          <w:iCs w:val="0"/>
          <w:color w:val="auto"/>
          <w:szCs w:val="24"/>
        </w:rPr>
        <w:t>euro</w:t>
      </w:r>
      <w:proofErr w:type="spellEnd"/>
      <w:r w:rsidRPr="005068F3">
        <w:rPr>
          <w:rFonts w:cs="Times New Roman"/>
          <w:iCs w:val="0"/>
          <w:color w:val="auto"/>
          <w:szCs w:val="24"/>
        </w:rPr>
        <w:t xml:space="preserve">  (</w:t>
      </w:r>
      <w:r w:rsidRPr="005068F3">
        <w:rPr>
          <w:rFonts w:cs="Times New Roman"/>
          <w:iCs w:val="0"/>
          <w:color w:val="auto"/>
          <w:szCs w:val="24"/>
          <w:lang w:eastAsia="lv-LV"/>
        </w:rPr>
        <w:t>viens miljons septiņi simti trīsdesmit divi tūkstoši seši simti četrdesmit septiņi eiro un 36 centi</w:t>
      </w:r>
      <w:r w:rsidRPr="005068F3">
        <w:rPr>
          <w:rFonts w:cs="Times New Roman"/>
          <w:iCs w:val="0"/>
          <w:color w:val="auto"/>
          <w:szCs w:val="24"/>
        </w:rPr>
        <w:t xml:space="preserve">) apmērā, projekta iesniedzēja nacionālā publiskā finansējuma attiecināmo izmaksu segšanai </w:t>
      </w:r>
      <w:r w:rsidRPr="005068F3">
        <w:rPr>
          <w:rFonts w:cs="Times New Roman"/>
          <w:iCs w:val="0"/>
        </w:rPr>
        <w:t xml:space="preserve">2 282 609,64 </w:t>
      </w:r>
      <w:proofErr w:type="spellStart"/>
      <w:r w:rsidRPr="005068F3">
        <w:rPr>
          <w:rFonts w:cs="Times New Roman"/>
          <w:i/>
          <w:iCs w:val="0"/>
        </w:rPr>
        <w:t>euro</w:t>
      </w:r>
      <w:proofErr w:type="spellEnd"/>
      <w:r w:rsidRPr="005068F3">
        <w:rPr>
          <w:rFonts w:cs="Times New Roman"/>
          <w:iCs w:val="0"/>
        </w:rPr>
        <w:t xml:space="preserve"> </w:t>
      </w:r>
      <w:r w:rsidRPr="005068F3">
        <w:rPr>
          <w:rFonts w:cs="Times New Roman"/>
          <w:iCs w:val="0"/>
          <w:color w:val="auto"/>
          <w:szCs w:val="24"/>
          <w:lang w:eastAsia="lv-LV"/>
        </w:rPr>
        <w:t>(divi miljoni divi simti astoņdesmit divi tūkstoši seši simti deviņi eiro un 64 centi)</w:t>
      </w:r>
      <w:r w:rsidRPr="005068F3">
        <w:rPr>
          <w:rFonts w:cs="Times New Roman"/>
          <w:iCs w:val="0"/>
          <w:color w:val="auto"/>
          <w:szCs w:val="24"/>
        </w:rPr>
        <w:t xml:space="preserve"> apmērā, kā arī </w:t>
      </w:r>
      <w:r w:rsidRPr="005068F3">
        <w:rPr>
          <w:rFonts w:cs="Times New Roman"/>
          <w:iCs w:val="0"/>
          <w:color w:val="auto"/>
        </w:rPr>
        <w:t xml:space="preserve">projekta neattiecināmo izmaksu segšanai </w:t>
      </w:r>
      <w:r w:rsidRPr="005068F3">
        <w:rPr>
          <w:rFonts w:cs="Times New Roman"/>
          <w:iCs w:val="0"/>
          <w:color w:val="auto"/>
          <w:szCs w:val="24"/>
        </w:rPr>
        <w:t xml:space="preserve">594 488,25 </w:t>
      </w:r>
      <w:proofErr w:type="spellStart"/>
      <w:r w:rsidRPr="005068F3">
        <w:rPr>
          <w:rFonts w:cs="Times New Roman"/>
          <w:i/>
          <w:iCs w:val="0"/>
          <w:szCs w:val="24"/>
        </w:rPr>
        <w:t>euro</w:t>
      </w:r>
      <w:proofErr w:type="spellEnd"/>
      <w:r w:rsidRPr="005068F3">
        <w:rPr>
          <w:rFonts w:cs="Times New Roman"/>
          <w:b/>
          <w:iCs w:val="0"/>
          <w:szCs w:val="24"/>
        </w:rPr>
        <w:t xml:space="preserve"> </w:t>
      </w:r>
      <w:r w:rsidRPr="005068F3">
        <w:rPr>
          <w:rFonts w:cs="Times New Roman"/>
          <w:iCs w:val="0"/>
          <w:szCs w:val="24"/>
        </w:rPr>
        <w:t>(</w:t>
      </w:r>
      <w:r w:rsidRPr="005068F3">
        <w:rPr>
          <w:rFonts w:cs="Times New Roman"/>
          <w:iCs w:val="0"/>
          <w:color w:val="auto"/>
          <w:szCs w:val="24"/>
        </w:rPr>
        <w:t xml:space="preserve">pieci simti </w:t>
      </w:r>
      <w:r w:rsidRPr="005068F3">
        <w:rPr>
          <w:rFonts w:cs="Times New Roman"/>
          <w:iCs w:val="0"/>
          <w:color w:val="auto"/>
          <w:szCs w:val="24"/>
        </w:rPr>
        <w:lastRenderedPageBreak/>
        <w:t>deviņdesmit četri tūkstoši četri simti astoņdesmit astoņi eiro un 25 centi)</w:t>
      </w:r>
      <w:r w:rsidRPr="005068F3">
        <w:rPr>
          <w:rFonts w:cs="Times New Roman"/>
          <w:iCs w:val="0"/>
          <w:color w:val="auto"/>
        </w:rPr>
        <w:t xml:space="preserve">” </w:t>
      </w:r>
      <w:r w:rsidRPr="005068F3">
        <w:rPr>
          <w:rFonts w:cs="Times New Roman"/>
          <w:iCs w:val="0"/>
          <w:color w:val="auto"/>
          <w:szCs w:val="24"/>
          <w:lang w:eastAsia="lv-LV"/>
        </w:rPr>
        <w:t>apmērā</w:t>
      </w:r>
      <w:r w:rsidRPr="005068F3">
        <w:rPr>
          <w:rFonts w:cs="Times New Roman"/>
          <w:iCs w:val="0"/>
          <w:color w:val="auto"/>
          <w:szCs w:val="24"/>
        </w:rPr>
        <w:t>. Projekta izmaksu sadārdzinājums ir pamatojams</w:t>
      </w:r>
      <w:r w:rsidRPr="005068F3">
        <w:rPr>
          <w:rFonts w:cs="Times New Roman"/>
          <w:bCs/>
          <w:iCs w:val="0"/>
          <w:color w:val="auto"/>
          <w:szCs w:val="24"/>
        </w:rPr>
        <w:t xml:space="preserve"> </w:t>
      </w:r>
      <w:r w:rsidRPr="005068F3">
        <w:rPr>
          <w:rFonts w:cs="Times New Roman"/>
          <w:iCs w:val="0"/>
          <w:color w:val="auto"/>
        </w:rPr>
        <w:t>ar to, ka veicot Suntažu ielas 2, Ogrē esošās ēkas pārbūvi un jaunbūves būvniecību izmaksas ir pieaugušas saistībā ar Krievijas agresiju un karu Ukrainā un Covid-19 pandēmijas ietekmi, kā arī neparedzētajiem darbiem un nepieciešamību veikt jaunās infrastruktūras pieslēgšanu AS “Sadales tīkls” elektroapgādes sadaļai, ko nebija iespējams paredzēt slēdzot vienošanos ar būvdarbu veicēju Personu apvienību “RTS” līdz ar to bija nepieciešams palielināt projekta budžetu un neattiecināmo izmaksu apjomu.</w:t>
      </w:r>
    </w:p>
    <w:p w14:paraId="2FFCF77B" w14:textId="77777777" w:rsidR="005068F3" w:rsidRPr="005068F3" w:rsidRDefault="005068F3" w:rsidP="005068F3">
      <w:pPr>
        <w:spacing w:after="116"/>
        <w:ind w:left="-15" w:right="51"/>
        <w:jc w:val="both"/>
        <w:rPr>
          <w:rFonts w:cs="Times New Roman"/>
          <w:iCs w:val="0"/>
          <w:szCs w:val="22"/>
          <w:lang w:eastAsia="lv-LV"/>
        </w:rPr>
      </w:pPr>
      <w:r w:rsidRPr="005068F3">
        <w:rPr>
          <w:rFonts w:cs="Times New Roman"/>
          <w:iCs w:val="0"/>
          <w:color w:val="auto"/>
        </w:rPr>
        <w:tab/>
      </w:r>
      <w:r w:rsidRPr="005068F3">
        <w:rPr>
          <w:rFonts w:cs="Times New Roman"/>
          <w:iCs w:val="0"/>
          <w:color w:val="auto"/>
        </w:rPr>
        <w:tab/>
      </w:r>
      <w:r w:rsidRPr="005068F3">
        <w:rPr>
          <w:rFonts w:eastAsia="Calibri" w:cs="Times New Roman"/>
          <w:iCs w:val="0"/>
          <w:color w:val="auto"/>
        </w:rPr>
        <w:t>Ņemot vērā minēto, pamatojoties uz</w:t>
      </w:r>
      <w:r w:rsidRPr="005068F3">
        <w:rPr>
          <w:rFonts w:cs="Times New Roman"/>
          <w:iCs w:val="0"/>
          <w:color w:val="auto"/>
        </w:rPr>
        <w:t xml:space="preserve"> likuma “Par pašvaldībām” 15.panta pirmās daļas 7.punktu un 21.panta pirmās daļas 27.punktu, </w:t>
      </w:r>
      <w:r w:rsidRPr="005068F3">
        <w:rPr>
          <w:rFonts w:cs="Times New Roman"/>
          <w:iCs w:val="0"/>
          <w:color w:val="auto"/>
          <w:szCs w:val="22"/>
          <w:lang w:eastAsia="lv-LV"/>
        </w:rPr>
        <w:t>likuma “Par valsts budžetu 2022. gadam”</w:t>
      </w:r>
      <w:r w:rsidRPr="005068F3">
        <w:rPr>
          <w:rFonts w:cs="Times New Roman"/>
          <w:iCs w:val="0"/>
          <w:szCs w:val="22"/>
          <w:lang w:eastAsia="lv-LV"/>
        </w:rPr>
        <w:t xml:space="preserve"> 10. panta otrās daļas 1. punktu, kā arī Ministru kabineta 2019.gada 10.decembra noteikumiem Nr. 590 “Noteikumi par pašvaldību aizņēmumiem un galvojumiem”,</w:t>
      </w:r>
      <w:r w:rsidRPr="005068F3">
        <w:rPr>
          <w:rFonts w:ascii="Arial" w:eastAsia="Arial" w:hAnsi="Arial" w:cs="Arial"/>
          <w:b/>
          <w:iCs w:val="0"/>
          <w:color w:val="414142"/>
          <w:sz w:val="35"/>
          <w:szCs w:val="22"/>
          <w:lang w:eastAsia="lv-LV"/>
        </w:rPr>
        <w:t xml:space="preserve"> </w:t>
      </w:r>
      <w:r w:rsidRPr="005068F3">
        <w:rPr>
          <w:rFonts w:cs="Times New Roman"/>
          <w:iCs w:val="0"/>
          <w:szCs w:val="22"/>
          <w:lang w:eastAsia="lv-LV"/>
        </w:rPr>
        <w:t xml:space="preserve"> </w:t>
      </w:r>
    </w:p>
    <w:p w14:paraId="16AF04F3" w14:textId="77777777" w:rsidR="005068F3" w:rsidRDefault="005068F3" w:rsidP="00CB2D18">
      <w:pPr>
        <w:jc w:val="center"/>
        <w:rPr>
          <w:rFonts w:cs="Times New Roman"/>
          <w:b/>
          <w:szCs w:val="24"/>
        </w:rPr>
      </w:pPr>
    </w:p>
    <w:p w14:paraId="535D9AE5"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5068F3">
        <w:rPr>
          <w:rFonts w:cs="Times New Roman"/>
          <w:b/>
          <w:noProof/>
          <w:szCs w:val="24"/>
        </w:rPr>
        <w:t>,</w:t>
      </w:r>
      <w:r w:rsidR="00B35BC8">
        <w:rPr>
          <w:rFonts w:cs="Times New Roman"/>
          <w:b/>
          <w:szCs w:val="24"/>
        </w:rPr>
        <w:t xml:space="preserve"> </w:t>
      </w:r>
    </w:p>
    <w:p w14:paraId="490C1B02"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7074F111" w14:textId="77777777" w:rsidR="00B35BC8" w:rsidRDefault="00B35BC8" w:rsidP="00B35BC8">
      <w:pPr>
        <w:jc w:val="center"/>
        <w:rPr>
          <w:rFonts w:cs="Times New Roman"/>
          <w:b/>
          <w:szCs w:val="24"/>
        </w:rPr>
      </w:pPr>
    </w:p>
    <w:p w14:paraId="5151151B" w14:textId="77777777" w:rsidR="005068F3" w:rsidRPr="005068F3" w:rsidRDefault="005068F3" w:rsidP="00F562AF">
      <w:pPr>
        <w:numPr>
          <w:ilvl w:val="0"/>
          <w:numId w:val="10"/>
        </w:numPr>
        <w:jc w:val="both"/>
        <w:rPr>
          <w:rFonts w:cs="Times New Roman"/>
          <w:iCs w:val="0"/>
          <w:color w:val="auto"/>
          <w:szCs w:val="24"/>
        </w:rPr>
      </w:pPr>
      <w:r w:rsidRPr="005068F3">
        <w:rPr>
          <w:rFonts w:cs="Times New Roman"/>
          <w:b/>
          <w:iCs w:val="0"/>
          <w:color w:val="auto"/>
          <w:szCs w:val="24"/>
        </w:rPr>
        <w:t xml:space="preserve">Atļaut </w:t>
      </w:r>
      <w:r w:rsidRPr="005068F3">
        <w:rPr>
          <w:rFonts w:cs="Times New Roman"/>
          <w:iCs w:val="0"/>
          <w:color w:val="auto"/>
          <w:szCs w:val="24"/>
        </w:rPr>
        <w:t>Ogres novada pašvaldībai</w:t>
      </w:r>
      <w:r w:rsidRPr="005068F3">
        <w:rPr>
          <w:rFonts w:cs="Times New Roman"/>
          <w:b/>
          <w:iCs w:val="0"/>
          <w:color w:val="auto"/>
          <w:szCs w:val="24"/>
        </w:rPr>
        <w:t xml:space="preserve"> </w:t>
      </w:r>
      <w:r w:rsidRPr="005068F3">
        <w:rPr>
          <w:rFonts w:cs="Times New Roman"/>
          <w:bCs/>
          <w:iCs w:val="0"/>
          <w:color w:val="auto"/>
          <w:szCs w:val="24"/>
        </w:rPr>
        <w:t xml:space="preserve">ņemt aizņēmumu </w:t>
      </w:r>
      <w:r w:rsidRPr="005068F3">
        <w:rPr>
          <w:rFonts w:cs="Times New Roman"/>
          <w:b/>
          <w:iCs w:val="0"/>
          <w:color w:val="auto"/>
          <w:szCs w:val="24"/>
        </w:rPr>
        <w:t>327 327 </w:t>
      </w:r>
      <w:proofErr w:type="spellStart"/>
      <w:r w:rsidRPr="005068F3">
        <w:rPr>
          <w:rFonts w:cs="Times New Roman"/>
          <w:b/>
          <w:i/>
          <w:iCs w:val="0"/>
          <w:color w:val="auto"/>
          <w:szCs w:val="24"/>
        </w:rPr>
        <w:t>euro</w:t>
      </w:r>
      <w:proofErr w:type="spellEnd"/>
      <w:r w:rsidRPr="005068F3">
        <w:rPr>
          <w:rFonts w:cs="Times New Roman"/>
          <w:bCs/>
          <w:iCs w:val="0"/>
          <w:color w:val="auto"/>
          <w:szCs w:val="24"/>
        </w:rPr>
        <w:t xml:space="preserve"> apmērā </w:t>
      </w:r>
      <w:r w:rsidRPr="005068F3">
        <w:rPr>
          <w:rFonts w:cs="Times New Roman"/>
          <w:color w:val="auto"/>
          <w:szCs w:val="24"/>
        </w:rPr>
        <w:t xml:space="preserve">ar izņemšanu vidējā termiņā 2022.-2023. gadā no Valsts kases </w:t>
      </w:r>
      <w:r w:rsidRPr="005068F3">
        <w:rPr>
          <w:rFonts w:cs="Times New Roman"/>
          <w:b/>
          <w:color w:val="auto"/>
          <w:szCs w:val="24"/>
        </w:rPr>
        <w:t>uz divdesmit gadiem</w:t>
      </w:r>
      <w:r w:rsidRPr="005068F3">
        <w:rPr>
          <w:rFonts w:cs="Times New Roman"/>
          <w:color w:val="auto"/>
          <w:szCs w:val="24"/>
        </w:rPr>
        <w:t xml:space="preserve"> par Valsts kases noteikto procentu likmi ar kredīta pamatsummas atlikto maksājumu uz diviem gadiem </w:t>
      </w:r>
      <w:r w:rsidRPr="005068F3">
        <w:rPr>
          <w:rFonts w:cs="Times New Roman"/>
          <w:iCs w:val="0"/>
          <w:color w:val="auto"/>
          <w:szCs w:val="24"/>
        </w:rPr>
        <w:t xml:space="preserve">ERAF investīciju projekta "Pakalpojumu infrastruktūras attīstība </w:t>
      </w:r>
      <w:proofErr w:type="spellStart"/>
      <w:r w:rsidRPr="005068F3">
        <w:rPr>
          <w:rFonts w:cs="Times New Roman"/>
          <w:iCs w:val="0"/>
          <w:color w:val="auto"/>
          <w:szCs w:val="24"/>
        </w:rPr>
        <w:t>deinstitualizācijas</w:t>
      </w:r>
      <w:proofErr w:type="spellEnd"/>
      <w:r w:rsidRPr="005068F3">
        <w:rPr>
          <w:rFonts w:cs="Times New Roman"/>
          <w:iCs w:val="0"/>
          <w:color w:val="auto"/>
          <w:szCs w:val="24"/>
        </w:rPr>
        <w:t xml:space="preserve"> plānu īstenošanai</w:t>
      </w:r>
      <w:r w:rsidRPr="005068F3">
        <w:rPr>
          <w:rFonts w:cs="Times New Roman"/>
          <w:iCs w:val="0"/>
          <w:color w:val="auto"/>
        </w:rPr>
        <w:t xml:space="preserve"> Ogres novadā</w:t>
      </w:r>
      <w:r w:rsidRPr="005068F3">
        <w:rPr>
          <w:rFonts w:cs="Times New Roman"/>
          <w:iCs w:val="0"/>
          <w:color w:val="auto"/>
          <w:szCs w:val="24"/>
        </w:rPr>
        <w:t xml:space="preserve"> " realizācijai.</w:t>
      </w:r>
    </w:p>
    <w:p w14:paraId="2EA3976F" w14:textId="77777777" w:rsidR="005068F3" w:rsidRPr="005068F3" w:rsidRDefault="005068F3" w:rsidP="00F562AF">
      <w:pPr>
        <w:numPr>
          <w:ilvl w:val="0"/>
          <w:numId w:val="10"/>
        </w:numPr>
        <w:jc w:val="both"/>
        <w:rPr>
          <w:rFonts w:cs="Times New Roman"/>
          <w:iCs w:val="0"/>
          <w:color w:val="auto"/>
          <w:szCs w:val="24"/>
        </w:rPr>
      </w:pPr>
      <w:r w:rsidRPr="005068F3">
        <w:rPr>
          <w:rFonts w:cs="Times New Roman"/>
          <w:b/>
          <w:bCs/>
          <w:iCs w:val="0"/>
          <w:color w:val="auto"/>
          <w:szCs w:val="24"/>
        </w:rPr>
        <w:t xml:space="preserve">Noteikt, </w:t>
      </w:r>
      <w:r w:rsidRPr="005068F3">
        <w:rPr>
          <w:rFonts w:cs="Times New Roman"/>
          <w:iCs w:val="0"/>
          <w:color w:val="auto"/>
          <w:szCs w:val="24"/>
        </w:rPr>
        <w:t>ka</w:t>
      </w:r>
      <w:r w:rsidRPr="005068F3">
        <w:rPr>
          <w:rFonts w:cs="Times New Roman"/>
          <w:bCs/>
          <w:iCs w:val="0"/>
          <w:color w:val="auto"/>
          <w:szCs w:val="24"/>
        </w:rPr>
        <w:t xml:space="preserve"> kredītu atmaksa tiek garantēta no Ogres novada pašvaldības pamatbudžeta līdzekļiem</w:t>
      </w:r>
      <w:r w:rsidRPr="005068F3">
        <w:rPr>
          <w:rFonts w:cs="Times New Roman"/>
          <w:iCs w:val="0"/>
          <w:color w:val="auto"/>
          <w:szCs w:val="24"/>
        </w:rPr>
        <w:t>.</w:t>
      </w:r>
    </w:p>
    <w:p w14:paraId="54F54302" w14:textId="77777777" w:rsidR="005068F3" w:rsidRPr="005068F3" w:rsidRDefault="005068F3" w:rsidP="00F562AF">
      <w:pPr>
        <w:numPr>
          <w:ilvl w:val="0"/>
          <w:numId w:val="10"/>
        </w:numPr>
        <w:jc w:val="both"/>
        <w:rPr>
          <w:rFonts w:cs="Times New Roman"/>
          <w:iCs w:val="0"/>
          <w:color w:val="auto"/>
          <w:szCs w:val="24"/>
        </w:rPr>
      </w:pPr>
      <w:r w:rsidRPr="005068F3">
        <w:rPr>
          <w:rFonts w:cs="Times New Roman"/>
          <w:b/>
          <w:iCs w:val="0"/>
          <w:color w:val="auto"/>
          <w:szCs w:val="24"/>
        </w:rPr>
        <w:t>Uzdot Ogres novada pašvaldības centrālās administrācijas Budžeta nodaļai</w:t>
      </w:r>
      <w:r w:rsidRPr="005068F3">
        <w:rPr>
          <w:rFonts w:cs="Times New Roman"/>
          <w:iCs w:val="0"/>
          <w:color w:val="auto"/>
          <w:szCs w:val="24"/>
        </w:rPr>
        <w:t xml:space="preserve"> sagatavot un iesniegt nepieciešamos dokumentus Finanšu ministrijas Pašvaldību aizņēmumu un galvojumu kontroles un pārraudzības padomei akcepta saņemšanai.</w:t>
      </w:r>
    </w:p>
    <w:p w14:paraId="60187AB7" w14:textId="77777777" w:rsidR="005068F3" w:rsidRPr="005068F3" w:rsidRDefault="005068F3" w:rsidP="00F562AF">
      <w:pPr>
        <w:numPr>
          <w:ilvl w:val="0"/>
          <w:numId w:val="10"/>
        </w:numPr>
        <w:jc w:val="both"/>
        <w:rPr>
          <w:rFonts w:cs="Times New Roman"/>
          <w:iCs w:val="0"/>
          <w:color w:val="auto"/>
          <w:szCs w:val="24"/>
        </w:rPr>
      </w:pPr>
      <w:r w:rsidRPr="005068F3">
        <w:rPr>
          <w:rFonts w:cs="Times New Roman"/>
          <w:iCs w:val="0"/>
          <w:color w:val="auto"/>
          <w:szCs w:val="24"/>
        </w:rPr>
        <w:t>Kontroli par lēmuma izpildi uzdot Ogres novada pašvaldības domes priekšsēdētājam.</w:t>
      </w:r>
    </w:p>
    <w:p w14:paraId="2628BA44" w14:textId="77777777" w:rsidR="004D55B6" w:rsidRPr="00AC2A7E" w:rsidRDefault="004D55B6" w:rsidP="004D55B6">
      <w:pPr>
        <w:jc w:val="both"/>
        <w:rPr>
          <w:rStyle w:val="IntenseReference"/>
          <w:rFonts w:cs="Times New Roman"/>
          <w:color w:val="auto"/>
          <w:szCs w:val="24"/>
        </w:rPr>
      </w:pPr>
    </w:p>
    <w:p w14:paraId="037E78E1" w14:textId="77777777" w:rsidR="004D55B6" w:rsidRPr="00AC2A7E" w:rsidRDefault="004D55B6" w:rsidP="004D55B6">
      <w:pPr>
        <w:rPr>
          <w:rFonts w:cs="Times New Roman"/>
          <w:b/>
          <w:szCs w:val="24"/>
        </w:rPr>
      </w:pPr>
    </w:p>
    <w:p w14:paraId="25F00FBB" w14:textId="77777777" w:rsidR="004D55B6" w:rsidRPr="00C2157E" w:rsidRDefault="00C2157E" w:rsidP="00733FFB">
      <w:pPr>
        <w:jc w:val="center"/>
        <w:rPr>
          <w:rFonts w:cs="Times New Roman"/>
          <w:b/>
          <w:noProof/>
          <w:szCs w:val="24"/>
        </w:rPr>
      </w:pPr>
      <w:r w:rsidRPr="00C2157E">
        <w:rPr>
          <w:rFonts w:cs="Times New Roman"/>
          <w:b/>
          <w:noProof/>
          <w:szCs w:val="24"/>
        </w:rPr>
        <w:t>24.</w:t>
      </w:r>
    </w:p>
    <w:p w14:paraId="0598310F"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finanšu līdzekļu piešķiršanu projektam “Valsts pirmskolas izglītības iestādes pārbūves dokumentācijas izstrāde un autoruzraudzība Mālkalnes prospektā 10, Ogrē”</w:t>
      </w:r>
    </w:p>
    <w:p w14:paraId="3A9EC1CC"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14:paraId="777D9589" w14:textId="77777777" w:rsidR="007067E3" w:rsidRDefault="007067E3" w:rsidP="00CB2D18">
      <w:pPr>
        <w:jc w:val="both"/>
        <w:rPr>
          <w:rFonts w:cs="Times New Roman"/>
          <w:szCs w:val="24"/>
        </w:rPr>
      </w:pPr>
    </w:p>
    <w:p w14:paraId="27DE8E39" w14:textId="77777777" w:rsidR="00CB3F47" w:rsidRPr="00CB3F47" w:rsidRDefault="00CB3F47" w:rsidP="00CB3F47">
      <w:pPr>
        <w:keepNext/>
        <w:ind w:firstLine="709"/>
        <w:jc w:val="both"/>
        <w:outlineLvl w:val="0"/>
        <w:rPr>
          <w:rFonts w:cs="Times New Roman"/>
          <w:bCs/>
          <w:iCs w:val="0"/>
          <w:color w:val="auto"/>
        </w:rPr>
      </w:pPr>
      <w:r w:rsidRPr="00CB3F47">
        <w:rPr>
          <w:rFonts w:cs="Times New Roman"/>
          <w:bCs/>
          <w:iCs w:val="0"/>
          <w:color w:val="auto"/>
        </w:rPr>
        <w:t>Ogres novada pašvaldības publiskā iepirkuma “</w:t>
      </w:r>
      <w:r w:rsidRPr="00CB3F47">
        <w:rPr>
          <w:rFonts w:cs="Times New Roman"/>
          <w:bCs/>
          <w:iCs w:val="0"/>
          <w:color w:val="auto"/>
          <w:szCs w:val="24"/>
          <w:lang w:bidi="lv-LV"/>
        </w:rPr>
        <w:t xml:space="preserve">Valsts pirmskolas izglītības iestādes </w:t>
      </w:r>
      <w:r w:rsidRPr="00CB3F47">
        <w:rPr>
          <w:rFonts w:cs="Times New Roman"/>
          <w:iCs w:val="0"/>
          <w:color w:val="auto"/>
          <w:szCs w:val="24"/>
          <w:lang w:bidi="lv-LV"/>
        </w:rPr>
        <w:t>pārbūves dokumentācijas izstrāde un autoruzraudzība</w:t>
      </w:r>
      <w:r w:rsidRPr="00CB3F47">
        <w:rPr>
          <w:rFonts w:cs="Times New Roman"/>
          <w:bCs/>
          <w:iCs w:val="0"/>
          <w:color w:val="auto"/>
        </w:rPr>
        <w:t>” ietvaros Ogres novada pašvaldības publisko iepirkumu komisija konstatēja, ka pretendents piedāvā veikt darbus par 103 977,72  (ar PVN).</w:t>
      </w:r>
      <w:r w:rsidRPr="00CB3F47">
        <w:rPr>
          <w:rFonts w:cs="Times New Roman"/>
          <w:b/>
          <w:iCs w:val="0"/>
          <w:color w:val="auto"/>
          <w:u w:val="single"/>
        </w:rPr>
        <w:t xml:space="preserve"> </w:t>
      </w:r>
    </w:p>
    <w:p w14:paraId="2002F873" w14:textId="77777777" w:rsidR="00CB3F47" w:rsidRPr="00CB3F47" w:rsidRDefault="00CB3F47" w:rsidP="00CB3F47">
      <w:pPr>
        <w:suppressAutoHyphens/>
        <w:ind w:firstLine="709"/>
        <w:contextualSpacing/>
        <w:jc w:val="both"/>
        <w:rPr>
          <w:rFonts w:cs="Times New Roman"/>
          <w:iCs w:val="0"/>
          <w:color w:val="auto"/>
          <w:szCs w:val="28"/>
          <w:lang w:eastAsia="lv-LV"/>
        </w:rPr>
      </w:pPr>
      <w:r w:rsidRPr="00CB3F47">
        <w:rPr>
          <w:rFonts w:cs="Times New Roman"/>
          <w:iCs w:val="0"/>
          <w:color w:val="auto"/>
          <w:szCs w:val="24"/>
          <w:lang w:eastAsia="zh-CN"/>
        </w:rPr>
        <w:t>Projekta mērķis ir no jauna izveidot pirmskolas izgl</w:t>
      </w:r>
      <w:r w:rsidRPr="00CB3F47">
        <w:rPr>
          <w:rFonts w:cs="Times New Roman" w:hint="eastAsia"/>
          <w:iCs w:val="0"/>
          <w:color w:val="auto"/>
          <w:szCs w:val="24"/>
          <w:lang w:eastAsia="zh-CN"/>
        </w:rPr>
        <w:t>ī</w:t>
      </w:r>
      <w:r w:rsidRPr="00CB3F47">
        <w:rPr>
          <w:rFonts w:cs="Times New Roman"/>
          <w:iCs w:val="0"/>
          <w:color w:val="auto"/>
          <w:szCs w:val="24"/>
          <w:lang w:eastAsia="zh-CN"/>
        </w:rPr>
        <w:t>t</w:t>
      </w:r>
      <w:r w:rsidRPr="00CB3F47">
        <w:rPr>
          <w:rFonts w:cs="Times New Roman" w:hint="eastAsia"/>
          <w:iCs w:val="0"/>
          <w:color w:val="auto"/>
          <w:szCs w:val="24"/>
          <w:lang w:eastAsia="zh-CN"/>
        </w:rPr>
        <w:t>ī</w:t>
      </w:r>
      <w:r w:rsidRPr="00CB3F47">
        <w:rPr>
          <w:rFonts w:cs="Times New Roman"/>
          <w:iCs w:val="0"/>
          <w:color w:val="auto"/>
          <w:szCs w:val="24"/>
          <w:lang w:eastAsia="zh-CN"/>
        </w:rPr>
        <w:t>bas iest</w:t>
      </w:r>
      <w:r w:rsidRPr="00CB3F47">
        <w:rPr>
          <w:rFonts w:cs="Times New Roman" w:hint="eastAsia"/>
          <w:iCs w:val="0"/>
          <w:color w:val="auto"/>
          <w:szCs w:val="24"/>
          <w:lang w:eastAsia="zh-CN"/>
        </w:rPr>
        <w:t>ā</w:t>
      </w:r>
      <w:r w:rsidRPr="00CB3F47">
        <w:rPr>
          <w:rFonts w:cs="Times New Roman"/>
          <w:iCs w:val="0"/>
          <w:color w:val="auto"/>
          <w:szCs w:val="24"/>
          <w:lang w:eastAsia="zh-CN"/>
        </w:rPr>
        <w:t>di, veicot projektēšanas un p</w:t>
      </w:r>
      <w:r w:rsidRPr="00CB3F47">
        <w:rPr>
          <w:rFonts w:cs="Times New Roman" w:hint="eastAsia"/>
          <w:iCs w:val="0"/>
          <w:color w:val="auto"/>
          <w:szCs w:val="24"/>
          <w:lang w:eastAsia="zh-CN"/>
        </w:rPr>
        <w:t>ā</w:t>
      </w:r>
      <w:r w:rsidRPr="00CB3F47">
        <w:rPr>
          <w:rFonts w:cs="Times New Roman"/>
          <w:iCs w:val="0"/>
          <w:color w:val="auto"/>
          <w:szCs w:val="24"/>
          <w:lang w:eastAsia="zh-CN"/>
        </w:rPr>
        <w:t>rb</w:t>
      </w:r>
      <w:r w:rsidRPr="00CB3F47">
        <w:rPr>
          <w:rFonts w:cs="Times New Roman" w:hint="eastAsia"/>
          <w:iCs w:val="0"/>
          <w:color w:val="auto"/>
          <w:szCs w:val="24"/>
          <w:lang w:eastAsia="zh-CN"/>
        </w:rPr>
        <w:t>ū</w:t>
      </w:r>
      <w:r w:rsidRPr="00CB3F47">
        <w:rPr>
          <w:rFonts w:cs="Times New Roman"/>
          <w:iCs w:val="0"/>
          <w:color w:val="auto"/>
          <w:szCs w:val="24"/>
          <w:lang w:eastAsia="zh-CN"/>
        </w:rPr>
        <w:t xml:space="preserve">ves darbus esošajai </w:t>
      </w:r>
      <w:r w:rsidRPr="00CB3F47">
        <w:rPr>
          <w:rFonts w:cs="Times New Roman" w:hint="eastAsia"/>
          <w:iCs w:val="0"/>
          <w:color w:val="auto"/>
          <w:szCs w:val="24"/>
          <w:lang w:eastAsia="zh-CN"/>
        </w:rPr>
        <w:t>ē</w:t>
      </w:r>
      <w:r w:rsidRPr="00CB3F47">
        <w:rPr>
          <w:rFonts w:cs="Times New Roman"/>
          <w:iCs w:val="0"/>
          <w:color w:val="auto"/>
          <w:szCs w:val="24"/>
          <w:lang w:eastAsia="zh-CN"/>
        </w:rPr>
        <w:t xml:space="preserve">kai </w:t>
      </w:r>
      <w:proofErr w:type="spellStart"/>
      <w:r w:rsidRPr="00CB3F47">
        <w:rPr>
          <w:rFonts w:cs="Times New Roman"/>
          <w:iCs w:val="0"/>
          <w:color w:val="auto"/>
          <w:szCs w:val="24"/>
          <w:lang w:eastAsia="zh-CN"/>
        </w:rPr>
        <w:t>Mālkalnes</w:t>
      </w:r>
      <w:proofErr w:type="spellEnd"/>
      <w:r w:rsidRPr="00CB3F47">
        <w:rPr>
          <w:rFonts w:cs="Times New Roman"/>
          <w:iCs w:val="0"/>
          <w:color w:val="auto"/>
          <w:szCs w:val="24"/>
          <w:lang w:eastAsia="zh-CN"/>
        </w:rPr>
        <w:t xml:space="preserve"> prospektā 10, Ogrē.</w:t>
      </w:r>
    </w:p>
    <w:p w14:paraId="2D022227" w14:textId="77777777" w:rsidR="00CB3F47" w:rsidRPr="00CB3F47" w:rsidRDefault="00CB3F47" w:rsidP="00CB3F47">
      <w:pPr>
        <w:suppressAutoHyphens/>
        <w:ind w:firstLine="709"/>
        <w:contextualSpacing/>
        <w:jc w:val="both"/>
        <w:rPr>
          <w:rFonts w:cs="Times New Roman"/>
          <w:iCs w:val="0"/>
          <w:color w:val="auto"/>
          <w:szCs w:val="28"/>
          <w:lang w:eastAsia="lv-LV"/>
        </w:rPr>
      </w:pPr>
      <w:r w:rsidRPr="00CB3F47">
        <w:rPr>
          <w:rFonts w:cs="Times New Roman"/>
          <w:bCs/>
          <w:iCs w:val="0"/>
          <w:color w:val="auto"/>
          <w:szCs w:val="24"/>
          <w:lang w:eastAsia="zh-CN"/>
        </w:rPr>
        <w:t xml:space="preserve">Noklausoties Ogres novada pašvaldības centrālās administrācijas Attīstības un plānošanas nodaļas vadītājas Aijas </w:t>
      </w:r>
      <w:proofErr w:type="spellStart"/>
      <w:r w:rsidRPr="00CB3F47">
        <w:rPr>
          <w:rFonts w:cs="Times New Roman"/>
          <w:bCs/>
          <w:iCs w:val="0"/>
          <w:color w:val="auto"/>
          <w:szCs w:val="24"/>
          <w:lang w:eastAsia="zh-CN"/>
        </w:rPr>
        <w:t>Romanovskas</w:t>
      </w:r>
      <w:proofErr w:type="spellEnd"/>
      <w:r w:rsidRPr="00CB3F47">
        <w:rPr>
          <w:rFonts w:cs="Times New Roman"/>
          <w:bCs/>
          <w:iCs w:val="0"/>
          <w:color w:val="auto"/>
          <w:szCs w:val="24"/>
          <w:lang w:eastAsia="zh-CN"/>
        </w:rPr>
        <w:t xml:space="preserve"> sniegto inform</w:t>
      </w:r>
      <w:r w:rsidRPr="00CB3F47">
        <w:rPr>
          <w:rFonts w:cs="Times New Roman" w:hint="eastAsia"/>
          <w:bCs/>
          <w:iCs w:val="0"/>
          <w:color w:val="auto"/>
          <w:szCs w:val="24"/>
          <w:lang w:eastAsia="zh-CN"/>
        </w:rPr>
        <w:t>ā</w:t>
      </w:r>
      <w:r w:rsidRPr="00CB3F47">
        <w:rPr>
          <w:rFonts w:cs="Times New Roman"/>
          <w:bCs/>
          <w:iCs w:val="0"/>
          <w:color w:val="auto"/>
          <w:szCs w:val="24"/>
          <w:lang w:eastAsia="zh-CN"/>
        </w:rPr>
        <w:t xml:space="preserve">ciju, </w:t>
      </w:r>
      <w:r w:rsidRPr="00CB3F47">
        <w:rPr>
          <w:rFonts w:cs="Times New Roman"/>
          <w:iCs w:val="0"/>
          <w:color w:val="auto"/>
          <w:szCs w:val="28"/>
          <w:lang w:eastAsia="lv-LV"/>
        </w:rPr>
        <w:t xml:space="preserve">tiek konstatēts, ka ir nepieciešamība pēc finanšu līdzekļiem </w:t>
      </w:r>
      <w:r w:rsidRPr="00CB3F47">
        <w:rPr>
          <w:rFonts w:cs="Times New Roman"/>
          <w:bCs/>
          <w:iCs w:val="0"/>
          <w:color w:val="auto"/>
          <w:szCs w:val="28"/>
          <w:lang w:eastAsia="lv-LV"/>
        </w:rPr>
        <w:t>60 739,72 EUR</w:t>
      </w:r>
      <w:r w:rsidRPr="00CB3F47">
        <w:rPr>
          <w:rFonts w:cs="Times New Roman"/>
          <w:iCs w:val="0"/>
          <w:color w:val="auto"/>
          <w:szCs w:val="28"/>
          <w:lang w:eastAsia="lv-LV"/>
        </w:rPr>
        <w:t xml:space="preserve"> apmērā 2023.gadā.</w:t>
      </w:r>
    </w:p>
    <w:p w14:paraId="45E50BDB" w14:textId="77777777" w:rsidR="00CB3F47" w:rsidRPr="00CB3F47" w:rsidRDefault="00CB3F47" w:rsidP="00CB3F47">
      <w:pPr>
        <w:spacing w:line="276" w:lineRule="auto"/>
        <w:ind w:firstLine="709"/>
        <w:jc w:val="both"/>
        <w:rPr>
          <w:rFonts w:eastAsia="Calibri" w:cs="Times New Roman"/>
          <w:iCs w:val="0"/>
          <w:color w:val="auto"/>
          <w:szCs w:val="24"/>
          <w:lang w:eastAsia="x-none"/>
        </w:rPr>
      </w:pPr>
      <w:r w:rsidRPr="00CB3F47">
        <w:rPr>
          <w:rFonts w:eastAsia="Calibri" w:cs="Times New Roman"/>
          <w:iCs w:val="0"/>
          <w:color w:val="auto"/>
          <w:szCs w:val="24"/>
          <w:lang w:eastAsia="x-none"/>
        </w:rPr>
        <w:t>Saskaņā ar Ogres novada pašvaldības</w:t>
      </w:r>
      <w:r w:rsidRPr="00CB3F47">
        <w:rPr>
          <w:rFonts w:eastAsia="Calibri" w:cs="Times New Roman"/>
          <w:b/>
          <w:bCs/>
          <w:iCs w:val="0"/>
          <w:color w:val="auto"/>
          <w:szCs w:val="24"/>
          <w:lang w:eastAsia="x-none"/>
        </w:rPr>
        <w:t xml:space="preserve"> </w:t>
      </w:r>
      <w:r w:rsidRPr="00CB3F47">
        <w:rPr>
          <w:rFonts w:eastAsia="Calibri" w:cs="Times New Roman"/>
          <w:iCs w:val="0"/>
          <w:color w:val="auto"/>
          <w:szCs w:val="28"/>
          <w:lang w:eastAsia="x-none"/>
        </w:rPr>
        <w:t>2021.gada 1.jūlija saistošo noteikumu Nr.12/2021 “Ogres novada pašvaldības nolikums” 151.punktu, kas nosaka, ka “</w:t>
      </w:r>
      <w:r w:rsidRPr="00CB3F47">
        <w:rPr>
          <w:rFonts w:eastAsia="Calibri" w:cs="Times New Roman"/>
          <w:iCs w:val="0"/>
          <w:color w:val="auto"/>
          <w:szCs w:val="24"/>
          <w:lang w:eastAsia="x-none"/>
        </w:rPr>
        <w:t xml:space="preserve">izpilddirektors un izpilddirektora vietnieks saskaņā ar izpilddirektora rīkojumu pašvaldības vārdā paraksta </w:t>
      </w:r>
      <w:r w:rsidRPr="00CB3F47">
        <w:rPr>
          <w:rFonts w:eastAsia="Calibri" w:cs="Times New Roman"/>
          <w:iCs w:val="0"/>
          <w:color w:val="auto"/>
          <w:szCs w:val="24"/>
          <w:lang w:eastAsia="x-none"/>
        </w:rPr>
        <w:lastRenderedPageBreak/>
        <w:t>uzņēmumu, autoratlīdzības un saimnieciskos līgumus apstiprinātā budžeta ietvaros”, līgums nevar tikt parakstīts bez Ogres novada pašvaldības domes akcepta.</w:t>
      </w:r>
    </w:p>
    <w:p w14:paraId="7F04BAA7" w14:textId="77777777" w:rsidR="00CB3F47" w:rsidRDefault="00CB3F47" w:rsidP="00CB3F47">
      <w:pPr>
        <w:spacing w:line="276" w:lineRule="auto"/>
        <w:ind w:firstLine="709"/>
        <w:jc w:val="both"/>
        <w:rPr>
          <w:rFonts w:cs="Times New Roman"/>
          <w:b/>
          <w:bCs/>
          <w:iCs w:val="0"/>
          <w:color w:val="auto"/>
          <w:szCs w:val="24"/>
          <w:lang w:eastAsia="lv-LV"/>
        </w:rPr>
      </w:pPr>
      <w:r w:rsidRPr="00CB3F47">
        <w:rPr>
          <w:rFonts w:eastAsia="Calibri" w:cs="Times New Roman"/>
          <w:iCs w:val="0"/>
          <w:color w:val="auto"/>
          <w:szCs w:val="24"/>
          <w:lang w:eastAsia="x-none"/>
        </w:rPr>
        <w:t>Ņemot vērā minēto un pamatojoties uz likuma “Par pašvaldībām” 21. panta pirmās daļas 2. punktu,</w:t>
      </w:r>
      <w:r w:rsidRPr="00CB3F47">
        <w:rPr>
          <w:rFonts w:cs="Times New Roman"/>
          <w:b/>
          <w:bCs/>
          <w:iCs w:val="0"/>
          <w:color w:val="auto"/>
          <w:szCs w:val="24"/>
          <w:lang w:eastAsia="lv-LV"/>
        </w:rPr>
        <w:t xml:space="preserve"> </w:t>
      </w:r>
    </w:p>
    <w:p w14:paraId="7379A0A9" w14:textId="77777777" w:rsidR="00CB3F47" w:rsidRPr="00CB3F47" w:rsidRDefault="00CB3F47" w:rsidP="00CB3F47">
      <w:pPr>
        <w:spacing w:line="276" w:lineRule="auto"/>
        <w:ind w:firstLine="709"/>
        <w:jc w:val="both"/>
        <w:rPr>
          <w:rFonts w:cs="Times New Roman"/>
          <w:b/>
          <w:bCs/>
          <w:iCs w:val="0"/>
          <w:color w:val="auto"/>
          <w:szCs w:val="24"/>
          <w:lang w:eastAsia="lv-LV"/>
        </w:rPr>
      </w:pPr>
    </w:p>
    <w:p w14:paraId="1C156750"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CB3F47">
        <w:rPr>
          <w:rFonts w:cs="Times New Roman"/>
          <w:b/>
          <w:noProof/>
          <w:szCs w:val="24"/>
        </w:rPr>
        <w:t>,</w:t>
      </w:r>
      <w:r w:rsidR="00B35BC8">
        <w:rPr>
          <w:rFonts w:cs="Times New Roman"/>
          <w:b/>
          <w:szCs w:val="24"/>
        </w:rPr>
        <w:t xml:space="preserve"> </w:t>
      </w:r>
    </w:p>
    <w:p w14:paraId="7C291B89"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50124ECE" w14:textId="77777777" w:rsidR="00B35BC8" w:rsidRDefault="00B35BC8" w:rsidP="00B35BC8">
      <w:pPr>
        <w:jc w:val="center"/>
        <w:rPr>
          <w:rFonts w:cs="Times New Roman"/>
          <w:b/>
          <w:szCs w:val="24"/>
        </w:rPr>
      </w:pPr>
    </w:p>
    <w:p w14:paraId="69660E5F" w14:textId="77777777" w:rsidR="00CB3F47" w:rsidRPr="00CB3F47" w:rsidRDefault="00CB3F47" w:rsidP="00F562AF">
      <w:pPr>
        <w:numPr>
          <w:ilvl w:val="0"/>
          <w:numId w:val="5"/>
        </w:numPr>
        <w:ind w:left="360"/>
        <w:jc w:val="both"/>
        <w:rPr>
          <w:rFonts w:cs="Times New Roman"/>
          <w:iCs w:val="0"/>
          <w:color w:val="auto"/>
          <w:szCs w:val="24"/>
        </w:rPr>
      </w:pPr>
      <w:r w:rsidRPr="00CB3F47">
        <w:rPr>
          <w:rFonts w:cs="Times New Roman"/>
          <w:iCs w:val="0"/>
          <w:color w:val="auto"/>
        </w:rPr>
        <w:t>Piešķirt projekta</w:t>
      </w:r>
      <w:r w:rsidRPr="00CB3F47">
        <w:rPr>
          <w:rFonts w:cs="Times New Roman"/>
          <w:bCs/>
          <w:iCs w:val="0"/>
          <w:color w:val="auto"/>
        </w:rPr>
        <w:t xml:space="preserve"> </w:t>
      </w:r>
      <w:r w:rsidRPr="00CB3F47">
        <w:rPr>
          <w:rFonts w:cs="Times New Roman"/>
          <w:bCs/>
          <w:iCs w:val="0"/>
          <w:color w:val="auto"/>
          <w:szCs w:val="24"/>
        </w:rPr>
        <w:t xml:space="preserve">“Valsts pirmskolas izglītības iestādes pārbūves dokumentācijas izstrāde un autoruzraudzība </w:t>
      </w:r>
      <w:proofErr w:type="spellStart"/>
      <w:r w:rsidRPr="00CB3F47">
        <w:rPr>
          <w:rFonts w:cs="Times New Roman"/>
          <w:bCs/>
          <w:iCs w:val="0"/>
          <w:color w:val="auto"/>
          <w:szCs w:val="24"/>
        </w:rPr>
        <w:t>Mālkalnes</w:t>
      </w:r>
      <w:proofErr w:type="spellEnd"/>
      <w:r w:rsidRPr="00CB3F47">
        <w:rPr>
          <w:rFonts w:cs="Times New Roman"/>
          <w:bCs/>
          <w:iCs w:val="0"/>
          <w:color w:val="auto"/>
          <w:szCs w:val="24"/>
        </w:rPr>
        <w:t xml:space="preserve"> prospektā 10, Ogrē” </w:t>
      </w:r>
      <w:r w:rsidRPr="00CB3F47">
        <w:rPr>
          <w:rFonts w:cs="Times New Roman"/>
          <w:iCs w:val="0"/>
          <w:color w:val="auto"/>
        </w:rPr>
        <w:t xml:space="preserve">īstenošanai finansējumu </w:t>
      </w:r>
      <w:r w:rsidRPr="00CB3F47">
        <w:rPr>
          <w:rFonts w:cs="Times New Roman"/>
          <w:bCs/>
          <w:iCs w:val="0"/>
          <w:color w:val="auto"/>
          <w:szCs w:val="28"/>
          <w:lang w:eastAsia="lv-LV"/>
        </w:rPr>
        <w:t>60 739,72 EUR</w:t>
      </w:r>
      <w:r w:rsidRPr="00CB3F47">
        <w:rPr>
          <w:rFonts w:cs="Times New Roman"/>
          <w:iCs w:val="0"/>
          <w:color w:val="auto"/>
          <w:szCs w:val="28"/>
          <w:lang w:eastAsia="lv-LV"/>
        </w:rPr>
        <w:t xml:space="preserve"> (sešdesmit tūkstoši septiņi simti trīsdesmit deviņi </w:t>
      </w:r>
      <w:proofErr w:type="spellStart"/>
      <w:r w:rsidRPr="00CB3F47">
        <w:rPr>
          <w:rFonts w:cs="Times New Roman"/>
          <w:i/>
          <w:iCs w:val="0"/>
          <w:color w:val="auto"/>
          <w:szCs w:val="28"/>
          <w:lang w:eastAsia="lv-LV"/>
        </w:rPr>
        <w:t>euro</w:t>
      </w:r>
      <w:proofErr w:type="spellEnd"/>
      <w:r w:rsidRPr="00CB3F47">
        <w:rPr>
          <w:rFonts w:cs="Times New Roman"/>
          <w:iCs w:val="0"/>
          <w:color w:val="auto"/>
          <w:szCs w:val="28"/>
          <w:lang w:eastAsia="lv-LV"/>
        </w:rPr>
        <w:t xml:space="preserve"> un 72 centi)</w:t>
      </w:r>
      <w:r w:rsidRPr="00CB3F47">
        <w:rPr>
          <w:rFonts w:cs="Times New Roman"/>
          <w:b/>
          <w:bCs/>
          <w:color w:val="auto"/>
        </w:rPr>
        <w:t xml:space="preserve">  </w:t>
      </w:r>
      <w:r w:rsidRPr="00CB3F47">
        <w:rPr>
          <w:rFonts w:cs="Times New Roman"/>
          <w:color w:val="auto"/>
        </w:rPr>
        <w:t>apmērā</w:t>
      </w:r>
      <w:r w:rsidRPr="00CB3F47">
        <w:rPr>
          <w:rFonts w:cs="Times New Roman"/>
          <w:b/>
          <w:bCs/>
          <w:i/>
          <w:color w:val="auto"/>
        </w:rPr>
        <w:t xml:space="preserve"> </w:t>
      </w:r>
      <w:r w:rsidRPr="00CB3F47">
        <w:rPr>
          <w:rFonts w:cs="Times New Roman"/>
          <w:iCs w:val="0"/>
          <w:color w:val="auto"/>
        </w:rPr>
        <w:t>no Ogres novada pašvaldības 2023. gada budžeta līdzekļiem.</w:t>
      </w:r>
    </w:p>
    <w:p w14:paraId="0B42550A" w14:textId="77777777" w:rsidR="00CB3F47" w:rsidRPr="00CB3F47" w:rsidRDefault="00CB3F47" w:rsidP="00F562AF">
      <w:pPr>
        <w:numPr>
          <w:ilvl w:val="0"/>
          <w:numId w:val="5"/>
        </w:numPr>
        <w:ind w:left="360"/>
        <w:jc w:val="both"/>
        <w:rPr>
          <w:rFonts w:cs="Times New Roman"/>
          <w:iCs w:val="0"/>
          <w:color w:val="auto"/>
          <w:szCs w:val="24"/>
        </w:rPr>
      </w:pPr>
      <w:r w:rsidRPr="00CB3F47">
        <w:rPr>
          <w:rFonts w:cs="Times New Roman"/>
          <w:bCs/>
          <w:color w:val="auto"/>
          <w:szCs w:val="24"/>
        </w:rPr>
        <w:t>Kontroli</w:t>
      </w:r>
      <w:r w:rsidRPr="00CB3F47">
        <w:rPr>
          <w:rFonts w:cs="Times New Roman"/>
          <w:color w:val="auto"/>
          <w:szCs w:val="24"/>
        </w:rPr>
        <w:t xml:space="preserve"> par lēmuma izpildi uzdot Ogres novada pašvaldības izpilddirektoram.</w:t>
      </w:r>
    </w:p>
    <w:p w14:paraId="0AC52426" w14:textId="77777777" w:rsidR="004D55B6" w:rsidRPr="00AC2A7E" w:rsidRDefault="004D55B6" w:rsidP="004D55B6">
      <w:pPr>
        <w:jc w:val="both"/>
        <w:rPr>
          <w:rStyle w:val="IntenseReference"/>
          <w:rFonts w:cs="Times New Roman"/>
          <w:color w:val="auto"/>
          <w:szCs w:val="24"/>
        </w:rPr>
      </w:pPr>
    </w:p>
    <w:p w14:paraId="48086C2B" w14:textId="77777777" w:rsidR="004D55B6" w:rsidRPr="00AC2A7E" w:rsidRDefault="004D55B6" w:rsidP="004D55B6">
      <w:pPr>
        <w:rPr>
          <w:rFonts w:cs="Times New Roman"/>
          <w:b/>
          <w:szCs w:val="24"/>
        </w:rPr>
      </w:pPr>
    </w:p>
    <w:p w14:paraId="062A8777" w14:textId="77777777" w:rsidR="004D55B6" w:rsidRPr="00733FFB" w:rsidRDefault="00733FFB" w:rsidP="00733FFB">
      <w:pPr>
        <w:jc w:val="center"/>
        <w:rPr>
          <w:rFonts w:cs="Times New Roman"/>
          <w:b/>
          <w:noProof/>
          <w:szCs w:val="24"/>
        </w:rPr>
      </w:pPr>
      <w:r w:rsidRPr="00733FFB">
        <w:rPr>
          <w:rFonts w:cs="Times New Roman"/>
          <w:b/>
          <w:noProof/>
          <w:szCs w:val="24"/>
        </w:rPr>
        <w:t>25.</w:t>
      </w:r>
    </w:p>
    <w:p w14:paraId="289B8B8A"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finanšu līdzekļu piešķiršanu projektam “Ķeguma vidusskolas ārējā pacēlāja izbūve, Lāčplēša iela 1, Ķegums, Ogres novads LV-5020”</w:t>
      </w:r>
    </w:p>
    <w:p w14:paraId="72450685"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14:paraId="5D1810E7" w14:textId="77777777" w:rsidR="007067E3" w:rsidRDefault="007067E3" w:rsidP="00CB2D18">
      <w:pPr>
        <w:jc w:val="both"/>
        <w:rPr>
          <w:rFonts w:cs="Times New Roman"/>
          <w:szCs w:val="24"/>
        </w:rPr>
      </w:pPr>
    </w:p>
    <w:p w14:paraId="7F4D6008" w14:textId="77777777" w:rsidR="00DB01D5" w:rsidRPr="00DB01D5" w:rsidRDefault="00DB01D5" w:rsidP="00DB01D5">
      <w:pPr>
        <w:keepNext/>
        <w:ind w:firstLine="709"/>
        <w:jc w:val="both"/>
        <w:outlineLvl w:val="0"/>
        <w:rPr>
          <w:rFonts w:cs="Times New Roman"/>
          <w:bCs/>
          <w:iCs w:val="0"/>
          <w:color w:val="auto"/>
        </w:rPr>
      </w:pPr>
      <w:r w:rsidRPr="00DB01D5">
        <w:rPr>
          <w:rFonts w:cs="Times New Roman"/>
          <w:bCs/>
          <w:iCs w:val="0"/>
          <w:color w:val="auto"/>
        </w:rPr>
        <w:t xml:space="preserve">Ogres novada pašvaldības publiskā iepirkuma </w:t>
      </w:r>
      <w:proofErr w:type="spellStart"/>
      <w:r w:rsidRPr="00DB01D5">
        <w:rPr>
          <w:rFonts w:cs="Times New Roman"/>
          <w:bCs/>
          <w:iCs w:val="0"/>
          <w:color w:val="auto"/>
        </w:rPr>
        <w:t>Nr.ONP</w:t>
      </w:r>
      <w:proofErr w:type="spellEnd"/>
      <w:r w:rsidRPr="00DB01D5">
        <w:rPr>
          <w:rFonts w:cs="Times New Roman"/>
          <w:bCs/>
          <w:iCs w:val="0"/>
          <w:color w:val="auto"/>
        </w:rPr>
        <w:t xml:space="preserve"> 2022/78 “</w:t>
      </w:r>
      <w:r w:rsidRPr="00DB01D5">
        <w:rPr>
          <w:rFonts w:cs="Times New Roman" w:hint="eastAsia"/>
          <w:bCs/>
          <w:iCs w:val="0"/>
          <w:color w:val="auto"/>
        </w:rPr>
        <w:t>Ķ</w:t>
      </w:r>
      <w:r w:rsidRPr="00DB01D5">
        <w:rPr>
          <w:rFonts w:cs="Times New Roman"/>
          <w:bCs/>
          <w:iCs w:val="0"/>
          <w:color w:val="auto"/>
        </w:rPr>
        <w:t xml:space="preserve">eguma vidusskolas </w:t>
      </w:r>
      <w:r w:rsidRPr="00DB01D5">
        <w:rPr>
          <w:rFonts w:cs="Times New Roman" w:hint="eastAsia"/>
          <w:bCs/>
          <w:iCs w:val="0"/>
          <w:color w:val="auto"/>
        </w:rPr>
        <w:t>ā</w:t>
      </w:r>
      <w:r w:rsidRPr="00DB01D5">
        <w:rPr>
          <w:rFonts w:cs="Times New Roman"/>
          <w:bCs/>
          <w:iCs w:val="0"/>
          <w:color w:val="auto"/>
        </w:rPr>
        <w:t>r</w:t>
      </w:r>
      <w:r w:rsidRPr="00DB01D5">
        <w:rPr>
          <w:rFonts w:cs="Times New Roman" w:hint="eastAsia"/>
          <w:bCs/>
          <w:iCs w:val="0"/>
          <w:color w:val="auto"/>
        </w:rPr>
        <w:t>ē</w:t>
      </w:r>
      <w:r w:rsidRPr="00DB01D5">
        <w:rPr>
          <w:rFonts w:cs="Times New Roman"/>
          <w:bCs/>
          <w:iCs w:val="0"/>
          <w:color w:val="auto"/>
        </w:rPr>
        <w:t>j</w:t>
      </w:r>
      <w:r w:rsidRPr="00DB01D5">
        <w:rPr>
          <w:rFonts w:cs="Times New Roman" w:hint="eastAsia"/>
          <w:bCs/>
          <w:iCs w:val="0"/>
          <w:color w:val="auto"/>
        </w:rPr>
        <w:t>ā</w:t>
      </w:r>
      <w:r w:rsidRPr="00DB01D5">
        <w:rPr>
          <w:rFonts w:cs="Times New Roman"/>
          <w:bCs/>
          <w:iCs w:val="0"/>
          <w:color w:val="auto"/>
        </w:rPr>
        <w:t xml:space="preserve"> pac</w:t>
      </w:r>
      <w:r w:rsidRPr="00DB01D5">
        <w:rPr>
          <w:rFonts w:cs="Times New Roman" w:hint="eastAsia"/>
          <w:bCs/>
          <w:iCs w:val="0"/>
          <w:color w:val="auto"/>
        </w:rPr>
        <w:t>ē</w:t>
      </w:r>
      <w:r w:rsidRPr="00DB01D5">
        <w:rPr>
          <w:rFonts w:cs="Times New Roman"/>
          <w:bCs/>
          <w:iCs w:val="0"/>
          <w:color w:val="auto"/>
        </w:rPr>
        <w:t>l</w:t>
      </w:r>
      <w:r w:rsidRPr="00DB01D5">
        <w:rPr>
          <w:rFonts w:cs="Times New Roman" w:hint="eastAsia"/>
          <w:bCs/>
          <w:iCs w:val="0"/>
          <w:color w:val="auto"/>
        </w:rPr>
        <w:t>ā</w:t>
      </w:r>
      <w:r w:rsidRPr="00DB01D5">
        <w:rPr>
          <w:rFonts w:cs="Times New Roman"/>
          <w:bCs/>
          <w:iCs w:val="0"/>
          <w:color w:val="auto"/>
        </w:rPr>
        <w:t>ja izb</w:t>
      </w:r>
      <w:r w:rsidRPr="00DB01D5">
        <w:rPr>
          <w:rFonts w:cs="Times New Roman" w:hint="eastAsia"/>
          <w:bCs/>
          <w:iCs w:val="0"/>
          <w:color w:val="auto"/>
        </w:rPr>
        <w:t>ū</w:t>
      </w:r>
      <w:r w:rsidRPr="00DB01D5">
        <w:rPr>
          <w:rFonts w:cs="Times New Roman"/>
          <w:bCs/>
          <w:iCs w:val="0"/>
          <w:color w:val="auto"/>
        </w:rPr>
        <w:t>ve, L</w:t>
      </w:r>
      <w:r w:rsidRPr="00DB01D5">
        <w:rPr>
          <w:rFonts w:cs="Times New Roman" w:hint="eastAsia"/>
          <w:bCs/>
          <w:iCs w:val="0"/>
          <w:color w:val="auto"/>
        </w:rPr>
        <w:t>āč</w:t>
      </w:r>
      <w:r w:rsidRPr="00DB01D5">
        <w:rPr>
          <w:rFonts w:cs="Times New Roman"/>
          <w:bCs/>
          <w:iCs w:val="0"/>
          <w:color w:val="auto"/>
        </w:rPr>
        <w:t>pl</w:t>
      </w:r>
      <w:r w:rsidRPr="00DB01D5">
        <w:rPr>
          <w:rFonts w:cs="Times New Roman" w:hint="eastAsia"/>
          <w:bCs/>
          <w:iCs w:val="0"/>
          <w:color w:val="auto"/>
        </w:rPr>
        <w:t>ēš</w:t>
      </w:r>
      <w:r w:rsidRPr="00DB01D5">
        <w:rPr>
          <w:rFonts w:cs="Times New Roman"/>
          <w:bCs/>
          <w:iCs w:val="0"/>
          <w:color w:val="auto"/>
        </w:rPr>
        <w:t xml:space="preserve">a iela 1, </w:t>
      </w:r>
      <w:r w:rsidRPr="00DB01D5">
        <w:rPr>
          <w:rFonts w:cs="Times New Roman" w:hint="eastAsia"/>
          <w:bCs/>
          <w:iCs w:val="0"/>
          <w:color w:val="auto"/>
        </w:rPr>
        <w:t>Ķ</w:t>
      </w:r>
      <w:r w:rsidRPr="00DB01D5">
        <w:rPr>
          <w:rFonts w:cs="Times New Roman"/>
          <w:bCs/>
          <w:iCs w:val="0"/>
          <w:color w:val="auto"/>
        </w:rPr>
        <w:t>egums, Ogres novads LV-5020” ietvaros Ogres novada pašvaldības publisko iepirkumu komisija konstatēja, ka pretendents piedāvā veikt darbus par 105 720,87 EUR (ar PVN).</w:t>
      </w:r>
      <w:r w:rsidRPr="00DB01D5">
        <w:rPr>
          <w:rFonts w:cs="Times New Roman"/>
          <w:b/>
          <w:iCs w:val="0"/>
          <w:color w:val="auto"/>
          <w:u w:val="single"/>
        </w:rPr>
        <w:t xml:space="preserve"> </w:t>
      </w:r>
    </w:p>
    <w:p w14:paraId="566A053F" w14:textId="77777777" w:rsidR="00DB01D5" w:rsidRPr="00DB01D5" w:rsidRDefault="00DB01D5" w:rsidP="00DB01D5">
      <w:pPr>
        <w:suppressAutoHyphens/>
        <w:ind w:firstLine="709"/>
        <w:contextualSpacing/>
        <w:jc w:val="both"/>
        <w:rPr>
          <w:rFonts w:cs="Times New Roman"/>
          <w:iCs w:val="0"/>
          <w:color w:val="auto"/>
          <w:szCs w:val="28"/>
          <w:lang w:eastAsia="lv-LV"/>
        </w:rPr>
      </w:pPr>
      <w:r w:rsidRPr="00DB01D5">
        <w:rPr>
          <w:rFonts w:cs="Times New Roman"/>
          <w:iCs w:val="0"/>
          <w:color w:val="auto"/>
          <w:szCs w:val="24"/>
          <w:lang w:eastAsia="zh-CN"/>
        </w:rPr>
        <w:t>Projekta mērķis ir uzbūvēt pie esoš</w:t>
      </w:r>
      <w:r w:rsidRPr="00DB01D5">
        <w:rPr>
          <w:rFonts w:cs="Times New Roman" w:hint="eastAsia"/>
          <w:iCs w:val="0"/>
          <w:color w:val="auto"/>
          <w:szCs w:val="24"/>
          <w:lang w:eastAsia="zh-CN"/>
        </w:rPr>
        <w:t>ā</w:t>
      </w:r>
      <w:r w:rsidRPr="00DB01D5">
        <w:rPr>
          <w:rFonts w:cs="Times New Roman"/>
          <w:iCs w:val="0"/>
          <w:color w:val="auto"/>
          <w:szCs w:val="24"/>
          <w:lang w:eastAsia="zh-CN"/>
        </w:rPr>
        <w:t xml:space="preserve">s mācību iestādes </w:t>
      </w:r>
      <w:r w:rsidRPr="00DB01D5">
        <w:rPr>
          <w:rFonts w:cs="Times New Roman" w:hint="eastAsia"/>
          <w:iCs w:val="0"/>
          <w:color w:val="auto"/>
          <w:szCs w:val="24"/>
          <w:lang w:eastAsia="zh-CN"/>
        </w:rPr>
        <w:t>ē</w:t>
      </w:r>
      <w:r w:rsidRPr="00DB01D5">
        <w:rPr>
          <w:rFonts w:cs="Times New Roman"/>
          <w:iCs w:val="0"/>
          <w:color w:val="auto"/>
          <w:szCs w:val="24"/>
          <w:lang w:eastAsia="zh-CN"/>
        </w:rPr>
        <w:t xml:space="preserve">kas </w:t>
      </w:r>
      <w:r w:rsidRPr="00DB01D5">
        <w:rPr>
          <w:rFonts w:cs="Times New Roman" w:hint="eastAsia"/>
          <w:iCs w:val="0"/>
          <w:color w:val="auto"/>
          <w:szCs w:val="24"/>
          <w:lang w:eastAsia="zh-CN"/>
        </w:rPr>
        <w:t>ā</w:t>
      </w:r>
      <w:r w:rsidRPr="00DB01D5">
        <w:rPr>
          <w:rFonts w:cs="Times New Roman"/>
          <w:iCs w:val="0"/>
          <w:color w:val="auto"/>
          <w:szCs w:val="24"/>
          <w:lang w:eastAsia="zh-CN"/>
        </w:rPr>
        <w:t>r</w:t>
      </w:r>
      <w:r w:rsidRPr="00DB01D5">
        <w:rPr>
          <w:rFonts w:cs="Times New Roman" w:hint="eastAsia"/>
          <w:iCs w:val="0"/>
          <w:color w:val="auto"/>
          <w:szCs w:val="24"/>
          <w:lang w:eastAsia="zh-CN"/>
        </w:rPr>
        <w:t>ē</w:t>
      </w:r>
      <w:r w:rsidRPr="00DB01D5">
        <w:rPr>
          <w:rFonts w:cs="Times New Roman"/>
          <w:iCs w:val="0"/>
          <w:color w:val="auto"/>
          <w:szCs w:val="24"/>
          <w:lang w:eastAsia="zh-CN"/>
        </w:rPr>
        <w:t>jo pac</w:t>
      </w:r>
      <w:r w:rsidRPr="00DB01D5">
        <w:rPr>
          <w:rFonts w:cs="Times New Roman" w:hint="eastAsia"/>
          <w:iCs w:val="0"/>
          <w:color w:val="auto"/>
          <w:szCs w:val="24"/>
          <w:lang w:eastAsia="zh-CN"/>
        </w:rPr>
        <w:t>ē</w:t>
      </w:r>
      <w:r w:rsidRPr="00DB01D5">
        <w:rPr>
          <w:rFonts w:cs="Times New Roman"/>
          <w:iCs w:val="0"/>
          <w:color w:val="auto"/>
          <w:szCs w:val="24"/>
          <w:lang w:eastAsia="zh-CN"/>
        </w:rPr>
        <w:t>l</w:t>
      </w:r>
      <w:r w:rsidRPr="00DB01D5">
        <w:rPr>
          <w:rFonts w:cs="Times New Roman" w:hint="eastAsia"/>
          <w:iCs w:val="0"/>
          <w:color w:val="auto"/>
          <w:szCs w:val="24"/>
          <w:lang w:eastAsia="zh-CN"/>
        </w:rPr>
        <w:t>ē</w:t>
      </w:r>
      <w:r w:rsidRPr="00DB01D5">
        <w:rPr>
          <w:rFonts w:cs="Times New Roman"/>
          <w:iCs w:val="0"/>
          <w:color w:val="auto"/>
          <w:szCs w:val="24"/>
          <w:lang w:eastAsia="zh-CN"/>
        </w:rPr>
        <w:t>ju, savienojot tr</w:t>
      </w:r>
      <w:r w:rsidRPr="00DB01D5">
        <w:rPr>
          <w:rFonts w:cs="Times New Roman" w:hint="eastAsia"/>
          <w:iCs w:val="0"/>
          <w:color w:val="auto"/>
          <w:szCs w:val="24"/>
          <w:lang w:eastAsia="zh-CN"/>
        </w:rPr>
        <w:t>ī</w:t>
      </w:r>
      <w:r w:rsidRPr="00DB01D5">
        <w:rPr>
          <w:rFonts w:cs="Times New Roman"/>
          <w:iCs w:val="0"/>
          <w:color w:val="auto"/>
          <w:szCs w:val="24"/>
          <w:lang w:eastAsia="zh-CN"/>
        </w:rPr>
        <w:t xml:space="preserve">s </w:t>
      </w:r>
      <w:r w:rsidRPr="00DB01D5">
        <w:rPr>
          <w:rFonts w:cs="Times New Roman" w:hint="eastAsia"/>
          <w:iCs w:val="0"/>
          <w:color w:val="auto"/>
          <w:szCs w:val="24"/>
          <w:lang w:eastAsia="zh-CN"/>
        </w:rPr>
        <w:t>ē</w:t>
      </w:r>
      <w:r w:rsidRPr="00DB01D5">
        <w:rPr>
          <w:rFonts w:cs="Times New Roman"/>
          <w:iCs w:val="0"/>
          <w:color w:val="auto"/>
          <w:szCs w:val="24"/>
          <w:lang w:eastAsia="zh-CN"/>
        </w:rPr>
        <w:t>kas virszemes st</w:t>
      </w:r>
      <w:r w:rsidRPr="00DB01D5">
        <w:rPr>
          <w:rFonts w:cs="Times New Roman" w:hint="eastAsia"/>
          <w:iCs w:val="0"/>
          <w:color w:val="auto"/>
          <w:szCs w:val="24"/>
          <w:lang w:eastAsia="zh-CN"/>
        </w:rPr>
        <w:t>ā</w:t>
      </w:r>
      <w:r w:rsidRPr="00DB01D5">
        <w:rPr>
          <w:rFonts w:cs="Times New Roman"/>
          <w:iCs w:val="0"/>
          <w:color w:val="auto"/>
          <w:szCs w:val="24"/>
          <w:lang w:eastAsia="zh-CN"/>
        </w:rPr>
        <w:t>vus un nodrošinot vides pieejam</w:t>
      </w:r>
      <w:r w:rsidRPr="00DB01D5">
        <w:rPr>
          <w:rFonts w:cs="Times New Roman" w:hint="eastAsia"/>
          <w:iCs w:val="0"/>
          <w:color w:val="auto"/>
          <w:szCs w:val="24"/>
          <w:lang w:eastAsia="zh-CN"/>
        </w:rPr>
        <w:t>ī</w:t>
      </w:r>
      <w:r w:rsidRPr="00DB01D5">
        <w:rPr>
          <w:rFonts w:cs="Times New Roman"/>
          <w:iCs w:val="0"/>
          <w:color w:val="auto"/>
          <w:szCs w:val="24"/>
          <w:lang w:eastAsia="zh-CN"/>
        </w:rPr>
        <w:t>bu, Ķeguma vidusskolas izglītojamajiem, darbiniekiem un apmeklētājiem ar kustību traucējumiem.</w:t>
      </w:r>
    </w:p>
    <w:p w14:paraId="3C5822EB" w14:textId="77777777" w:rsidR="00DB01D5" w:rsidRPr="00DB01D5" w:rsidRDefault="00DB01D5" w:rsidP="00DB01D5">
      <w:pPr>
        <w:suppressAutoHyphens/>
        <w:ind w:firstLine="709"/>
        <w:contextualSpacing/>
        <w:jc w:val="both"/>
        <w:rPr>
          <w:rFonts w:cs="Times New Roman"/>
          <w:iCs w:val="0"/>
          <w:color w:val="auto"/>
          <w:szCs w:val="28"/>
          <w:lang w:eastAsia="lv-LV"/>
        </w:rPr>
      </w:pPr>
      <w:r w:rsidRPr="00DB01D5">
        <w:rPr>
          <w:rFonts w:cs="Times New Roman"/>
          <w:bCs/>
          <w:iCs w:val="0"/>
          <w:color w:val="auto"/>
          <w:szCs w:val="24"/>
          <w:lang w:eastAsia="zh-CN"/>
        </w:rPr>
        <w:t xml:space="preserve">Noklausoties Ogres novada pašvaldības centrālās administrācijas Attīstības un plānošanas nodaļas vadītājas Aijas </w:t>
      </w:r>
      <w:proofErr w:type="spellStart"/>
      <w:r w:rsidRPr="00DB01D5">
        <w:rPr>
          <w:rFonts w:cs="Times New Roman"/>
          <w:bCs/>
          <w:iCs w:val="0"/>
          <w:color w:val="auto"/>
          <w:szCs w:val="24"/>
          <w:lang w:eastAsia="zh-CN"/>
        </w:rPr>
        <w:t>Romanovskas</w:t>
      </w:r>
      <w:proofErr w:type="spellEnd"/>
      <w:r w:rsidRPr="00DB01D5">
        <w:rPr>
          <w:rFonts w:cs="Times New Roman"/>
          <w:bCs/>
          <w:iCs w:val="0"/>
          <w:color w:val="auto"/>
          <w:szCs w:val="24"/>
          <w:lang w:eastAsia="zh-CN"/>
        </w:rPr>
        <w:t xml:space="preserve"> sniegto inform</w:t>
      </w:r>
      <w:r w:rsidRPr="00DB01D5">
        <w:rPr>
          <w:rFonts w:cs="Times New Roman" w:hint="eastAsia"/>
          <w:bCs/>
          <w:iCs w:val="0"/>
          <w:color w:val="auto"/>
          <w:szCs w:val="24"/>
          <w:lang w:eastAsia="zh-CN"/>
        </w:rPr>
        <w:t>ā</w:t>
      </w:r>
      <w:r w:rsidRPr="00DB01D5">
        <w:rPr>
          <w:rFonts w:cs="Times New Roman"/>
          <w:bCs/>
          <w:iCs w:val="0"/>
          <w:color w:val="auto"/>
          <w:szCs w:val="24"/>
          <w:lang w:eastAsia="zh-CN"/>
        </w:rPr>
        <w:t xml:space="preserve">ciju, </w:t>
      </w:r>
      <w:r w:rsidRPr="00DB01D5">
        <w:rPr>
          <w:rFonts w:cs="Times New Roman"/>
          <w:iCs w:val="0"/>
          <w:color w:val="auto"/>
          <w:szCs w:val="28"/>
          <w:lang w:eastAsia="lv-LV"/>
        </w:rPr>
        <w:t xml:space="preserve">tiek konstatēts, ka ir nepieciešamība pēc finanšu līdzekļiem </w:t>
      </w:r>
      <w:r w:rsidRPr="00DB01D5">
        <w:rPr>
          <w:rFonts w:cs="Times New Roman"/>
          <w:bCs/>
          <w:iCs w:val="0"/>
          <w:color w:val="auto"/>
          <w:szCs w:val="28"/>
          <w:lang w:eastAsia="lv-LV"/>
        </w:rPr>
        <w:t>64 964,87 EUR</w:t>
      </w:r>
      <w:r w:rsidRPr="00DB01D5">
        <w:rPr>
          <w:rFonts w:cs="Times New Roman"/>
          <w:iCs w:val="0"/>
          <w:color w:val="auto"/>
          <w:szCs w:val="28"/>
          <w:lang w:eastAsia="lv-LV"/>
        </w:rPr>
        <w:t xml:space="preserve"> apmērā 2023.gadā.</w:t>
      </w:r>
    </w:p>
    <w:p w14:paraId="1C4073D4" w14:textId="77777777" w:rsidR="00DB01D5" w:rsidRPr="00DB01D5" w:rsidRDefault="00DB01D5" w:rsidP="00DB01D5">
      <w:pPr>
        <w:ind w:firstLine="709"/>
        <w:jc w:val="both"/>
        <w:rPr>
          <w:rFonts w:eastAsia="Calibri" w:cs="Times New Roman"/>
          <w:iCs w:val="0"/>
          <w:color w:val="auto"/>
          <w:szCs w:val="24"/>
          <w:lang w:eastAsia="x-none"/>
        </w:rPr>
      </w:pPr>
      <w:r w:rsidRPr="00DB01D5">
        <w:rPr>
          <w:rFonts w:eastAsia="Calibri" w:cs="Times New Roman"/>
          <w:iCs w:val="0"/>
          <w:color w:val="auto"/>
          <w:szCs w:val="24"/>
          <w:lang w:eastAsia="x-none"/>
        </w:rPr>
        <w:t>Saskaņā ar Ogres novada pašvaldības</w:t>
      </w:r>
      <w:r w:rsidRPr="00DB01D5">
        <w:rPr>
          <w:rFonts w:eastAsia="Calibri" w:cs="Times New Roman"/>
          <w:b/>
          <w:bCs/>
          <w:iCs w:val="0"/>
          <w:color w:val="auto"/>
          <w:szCs w:val="24"/>
          <w:lang w:eastAsia="x-none"/>
        </w:rPr>
        <w:t xml:space="preserve"> </w:t>
      </w:r>
      <w:r w:rsidRPr="00DB01D5">
        <w:rPr>
          <w:rFonts w:eastAsia="Calibri" w:cs="Times New Roman"/>
          <w:iCs w:val="0"/>
          <w:color w:val="auto"/>
          <w:szCs w:val="28"/>
          <w:lang w:eastAsia="x-none"/>
        </w:rPr>
        <w:t>2021.gada 1.jūlija saistošo noteikumu Nr.12/2021 “Ogres novada pašvaldības nolikums” 151.punktu, kas nosaka, ka “</w:t>
      </w:r>
      <w:r w:rsidRPr="00DB01D5">
        <w:rPr>
          <w:rFonts w:eastAsia="Calibri" w:cs="Times New Roman"/>
          <w:iCs w:val="0"/>
          <w:color w:val="auto"/>
          <w:szCs w:val="24"/>
          <w:lang w:eastAsia="x-none"/>
        </w:rPr>
        <w:t>izpilddirektors un izpilddirektora vietnieks saskaņā ar izpilddirektora rīkojumu pašvaldības vārdā paraksta uzņēmumu, autoratlīdzības un saimnieciskos līgumus apstiprinātā budžeta ietvaros”, līgums nevar tikt parakstīts bez Ogres novada pašvaldības domes akcepta.</w:t>
      </w:r>
    </w:p>
    <w:p w14:paraId="6FA8596A" w14:textId="77777777" w:rsidR="00DB01D5" w:rsidRPr="00DB01D5" w:rsidRDefault="00DB01D5" w:rsidP="00DB01D5">
      <w:pPr>
        <w:spacing w:before="120" w:after="120"/>
        <w:ind w:firstLine="709"/>
        <w:jc w:val="both"/>
        <w:rPr>
          <w:rFonts w:eastAsia="Calibri" w:cs="Times New Roman"/>
          <w:iCs w:val="0"/>
          <w:color w:val="auto"/>
          <w:szCs w:val="24"/>
          <w:lang w:eastAsia="x-none"/>
        </w:rPr>
      </w:pPr>
      <w:r w:rsidRPr="00DB01D5">
        <w:rPr>
          <w:rFonts w:eastAsia="Calibri" w:cs="Times New Roman"/>
          <w:iCs w:val="0"/>
          <w:color w:val="auto"/>
          <w:szCs w:val="24"/>
          <w:lang w:eastAsia="x-none"/>
        </w:rPr>
        <w:t>Ņemot vērā minēto un pamatojoties uz likuma “Par pašvaldībām” 21. panta pirmās daļas 2. punktu,</w:t>
      </w:r>
    </w:p>
    <w:p w14:paraId="287B29B3"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DB01D5">
        <w:rPr>
          <w:rFonts w:cs="Times New Roman"/>
          <w:b/>
          <w:noProof/>
          <w:szCs w:val="24"/>
        </w:rPr>
        <w:t>,</w:t>
      </w:r>
      <w:r w:rsidR="00B35BC8">
        <w:rPr>
          <w:rFonts w:cs="Times New Roman"/>
          <w:b/>
          <w:szCs w:val="24"/>
        </w:rPr>
        <w:t xml:space="preserve"> </w:t>
      </w:r>
    </w:p>
    <w:p w14:paraId="17FB8AFA"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280F4F38" w14:textId="77777777" w:rsidR="00B35BC8" w:rsidRDefault="00B35BC8" w:rsidP="00B35BC8">
      <w:pPr>
        <w:jc w:val="center"/>
        <w:rPr>
          <w:rFonts w:cs="Times New Roman"/>
          <w:b/>
          <w:szCs w:val="24"/>
        </w:rPr>
      </w:pPr>
    </w:p>
    <w:p w14:paraId="6E5EEC3C" w14:textId="77777777" w:rsidR="00DB01D5" w:rsidRDefault="00DB01D5" w:rsidP="00F562AF">
      <w:pPr>
        <w:numPr>
          <w:ilvl w:val="0"/>
          <w:numId w:val="17"/>
        </w:numPr>
        <w:jc w:val="both"/>
        <w:rPr>
          <w:rFonts w:cs="Times New Roman"/>
          <w:iCs w:val="0"/>
          <w:color w:val="auto"/>
          <w:szCs w:val="24"/>
        </w:rPr>
      </w:pPr>
      <w:r w:rsidRPr="00DB01D5">
        <w:rPr>
          <w:rFonts w:cs="Times New Roman"/>
          <w:iCs w:val="0"/>
          <w:color w:val="auto"/>
        </w:rPr>
        <w:t>Piešķirt projekta</w:t>
      </w:r>
      <w:r w:rsidRPr="00DB01D5">
        <w:rPr>
          <w:rFonts w:cs="Times New Roman"/>
          <w:bCs/>
          <w:iCs w:val="0"/>
          <w:color w:val="auto"/>
        </w:rPr>
        <w:t xml:space="preserve"> </w:t>
      </w:r>
      <w:r w:rsidRPr="00DB01D5">
        <w:rPr>
          <w:rFonts w:cs="Times New Roman"/>
          <w:iCs w:val="0"/>
          <w:color w:val="auto"/>
          <w:szCs w:val="28"/>
          <w:lang w:eastAsia="lv-LV"/>
        </w:rPr>
        <w:t>“Ķeguma vidusskolas ārējā pacēlāja izbūve, Lāčplēša iela 1, Ķegums, Ogres novads LV-5020”</w:t>
      </w:r>
      <w:r w:rsidRPr="00DB01D5">
        <w:rPr>
          <w:rFonts w:cs="Times New Roman"/>
          <w:bCs/>
          <w:iCs w:val="0"/>
          <w:color w:val="auto"/>
          <w:szCs w:val="24"/>
        </w:rPr>
        <w:t xml:space="preserve"> </w:t>
      </w:r>
      <w:r w:rsidRPr="00DB01D5">
        <w:rPr>
          <w:rFonts w:cs="Times New Roman"/>
          <w:iCs w:val="0"/>
          <w:color w:val="auto"/>
        </w:rPr>
        <w:t xml:space="preserve">īstenošanai finansējumu </w:t>
      </w:r>
      <w:r w:rsidRPr="00DB01D5">
        <w:rPr>
          <w:rFonts w:cs="Times New Roman"/>
          <w:bCs/>
          <w:iCs w:val="0"/>
          <w:color w:val="auto"/>
          <w:szCs w:val="28"/>
          <w:lang w:eastAsia="lv-LV"/>
        </w:rPr>
        <w:t>64 964,87 EUR</w:t>
      </w:r>
      <w:r w:rsidRPr="00DB01D5">
        <w:rPr>
          <w:rFonts w:cs="Times New Roman"/>
          <w:iCs w:val="0"/>
          <w:color w:val="auto"/>
          <w:szCs w:val="28"/>
          <w:lang w:eastAsia="lv-LV"/>
        </w:rPr>
        <w:t xml:space="preserve"> (sešdesmit četri </w:t>
      </w:r>
      <w:r w:rsidRPr="00DB01D5">
        <w:rPr>
          <w:rFonts w:cs="Times New Roman"/>
          <w:iCs w:val="0"/>
          <w:color w:val="auto"/>
          <w:szCs w:val="28"/>
          <w:lang w:eastAsia="lv-LV"/>
        </w:rPr>
        <w:lastRenderedPageBreak/>
        <w:t xml:space="preserve">tūkstoši deviņi simti sešdesmit četri </w:t>
      </w:r>
      <w:proofErr w:type="spellStart"/>
      <w:r w:rsidRPr="00DB01D5">
        <w:rPr>
          <w:rFonts w:cs="Times New Roman"/>
          <w:i/>
          <w:iCs w:val="0"/>
          <w:color w:val="auto"/>
          <w:szCs w:val="28"/>
          <w:lang w:eastAsia="lv-LV"/>
        </w:rPr>
        <w:t>euro</w:t>
      </w:r>
      <w:proofErr w:type="spellEnd"/>
      <w:r w:rsidRPr="00DB01D5">
        <w:rPr>
          <w:rFonts w:cs="Times New Roman"/>
          <w:iCs w:val="0"/>
          <w:color w:val="auto"/>
          <w:szCs w:val="28"/>
          <w:lang w:eastAsia="lv-LV"/>
        </w:rPr>
        <w:t xml:space="preserve"> un 87 centi)</w:t>
      </w:r>
      <w:r w:rsidRPr="00DB01D5">
        <w:rPr>
          <w:rFonts w:cs="Times New Roman"/>
          <w:b/>
          <w:bCs/>
          <w:color w:val="auto"/>
        </w:rPr>
        <w:t xml:space="preserve">  </w:t>
      </w:r>
      <w:r w:rsidRPr="00DB01D5">
        <w:rPr>
          <w:rFonts w:cs="Times New Roman"/>
          <w:color w:val="auto"/>
        </w:rPr>
        <w:t>apmērā</w:t>
      </w:r>
      <w:r w:rsidRPr="00DB01D5">
        <w:rPr>
          <w:rFonts w:cs="Times New Roman"/>
          <w:b/>
          <w:bCs/>
          <w:i/>
          <w:color w:val="auto"/>
        </w:rPr>
        <w:t xml:space="preserve"> </w:t>
      </w:r>
      <w:r w:rsidRPr="00DB01D5">
        <w:rPr>
          <w:rFonts w:cs="Times New Roman"/>
          <w:iCs w:val="0"/>
          <w:color w:val="auto"/>
        </w:rPr>
        <w:t>no Ogres novada pašvaldības 2023. gada budžeta līdzekļiem.</w:t>
      </w:r>
    </w:p>
    <w:p w14:paraId="055950FF" w14:textId="38978BC5" w:rsidR="004D55B6" w:rsidRPr="0084723C" w:rsidRDefault="00DB01D5" w:rsidP="004D55B6">
      <w:pPr>
        <w:numPr>
          <w:ilvl w:val="0"/>
          <w:numId w:val="17"/>
        </w:numPr>
        <w:jc w:val="both"/>
        <w:rPr>
          <w:rStyle w:val="IntenseReference"/>
          <w:rFonts w:cs="Times New Roman"/>
          <w:b w:val="0"/>
          <w:bCs w:val="0"/>
          <w:iCs w:val="0"/>
          <w:smallCaps w:val="0"/>
          <w:color w:val="auto"/>
          <w:spacing w:val="0"/>
          <w:szCs w:val="24"/>
        </w:rPr>
      </w:pPr>
      <w:r w:rsidRPr="00DB01D5">
        <w:rPr>
          <w:rFonts w:cs="Times New Roman"/>
          <w:bCs/>
          <w:color w:val="auto"/>
          <w:szCs w:val="24"/>
        </w:rPr>
        <w:t>Kontroli</w:t>
      </w:r>
      <w:r w:rsidRPr="00DB01D5">
        <w:rPr>
          <w:rFonts w:cs="Times New Roman"/>
          <w:color w:val="auto"/>
          <w:szCs w:val="24"/>
        </w:rPr>
        <w:t xml:space="preserve"> par lēmuma izpildi uzdot Ogres novada pašvaldības izpilddirektoram.</w:t>
      </w:r>
    </w:p>
    <w:p w14:paraId="4E84FC23" w14:textId="77777777" w:rsidR="004D55B6" w:rsidRPr="00AC2A7E" w:rsidRDefault="004D55B6" w:rsidP="004D55B6">
      <w:pPr>
        <w:rPr>
          <w:rFonts w:cs="Times New Roman"/>
          <w:b/>
          <w:szCs w:val="24"/>
        </w:rPr>
      </w:pPr>
    </w:p>
    <w:p w14:paraId="03AB378C" w14:textId="77777777" w:rsidR="005342E5" w:rsidRDefault="005342E5" w:rsidP="00733FFB">
      <w:pPr>
        <w:jc w:val="center"/>
        <w:rPr>
          <w:rFonts w:cs="Times New Roman"/>
          <w:b/>
          <w:noProof/>
          <w:szCs w:val="24"/>
        </w:rPr>
      </w:pPr>
    </w:p>
    <w:p w14:paraId="5EC998B7" w14:textId="77777777" w:rsidR="004D55B6" w:rsidRPr="00733FFB" w:rsidRDefault="00733FFB" w:rsidP="00733FFB">
      <w:pPr>
        <w:jc w:val="center"/>
        <w:rPr>
          <w:rFonts w:cs="Times New Roman"/>
          <w:b/>
          <w:noProof/>
          <w:szCs w:val="24"/>
        </w:rPr>
      </w:pPr>
      <w:r w:rsidRPr="00733FFB">
        <w:rPr>
          <w:rFonts w:cs="Times New Roman"/>
          <w:b/>
          <w:noProof/>
          <w:szCs w:val="24"/>
        </w:rPr>
        <w:t>26.</w:t>
      </w:r>
    </w:p>
    <w:p w14:paraId="76F481B0"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Centrālās administrācijas amatu klasificēšanas rezultātu apkopojuma apstiprināšanu</w:t>
      </w:r>
    </w:p>
    <w:p w14:paraId="1D203BA5"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789CE269" w14:textId="77777777" w:rsidR="007067E3" w:rsidRDefault="007067E3" w:rsidP="00CB2D18">
      <w:pPr>
        <w:jc w:val="both"/>
        <w:rPr>
          <w:rFonts w:cs="Times New Roman"/>
          <w:szCs w:val="24"/>
        </w:rPr>
      </w:pPr>
    </w:p>
    <w:p w14:paraId="35A6BC33" w14:textId="77777777" w:rsidR="008E36B4" w:rsidRPr="008E36B4" w:rsidRDefault="008E36B4" w:rsidP="008E36B4">
      <w:pPr>
        <w:ind w:firstLine="720"/>
        <w:jc w:val="both"/>
        <w:rPr>
          <w:rFonts w:cs="Times New Roman"/>
          <w:iCs w:val="0"/>
          <w:color w:val="auto"/>
          <w:szCs w:val="24"/>
        </w:rPr>
      </w:pPr>
      <w:r w:rsidRPr="008E36B4">
        <w:rPr>
          <w:rFonts w:cs="Times New Roman"/>
          <w:iCs w:val="0"/>
          <w:color w:val="auto"/>
          <w:szCs w:val="24"/>
        </w:rPr>
        <w:t xml:space="preserve">Noklausoties Ogres novada pašvaldības izpilddirektora vietnieces </w:t>
      </w:r>
      <w:proofErr w:type="spellStart"/>
      <w:r w:rsidRPr="008E36B4">
        <w:rPr>
          <w:rFonts w:cs="Times New Roman"/>
          <w:iCs w:val="0"/>
          <w:color w:val="auto"/>
          <w:szCs w:val="24"/>
        </w:rPr>
        <w:t>D.Bārbales</w:t>
      </w:r>
      <w:proofErr w:type="spellEnd"/>
      <w:r w:rsidRPr="008E36B4">
        <w:rPr>
          <w:rFonts w:cs="Times New Roman"/>
          <w:iCs w:val="0"/>
          <w:color w:val="auto"/>
          <w:szCs w:val="24"/>
        </w:rPr>
        <w:t xml:space="preserve"> informāciju un pamatojoties uz Ministru kabineta 2022. gada 26. aprīļa noteikumu Nr. 262 “Valsts un pašvaldību institūciju amatu katalogs, amatu klasifikācijas un amatu apraksta izstrādāšanas kārtība” 25.punktu un Valsts un pašvaldību institūciju amatpersonu un darbinieku atlīdzības likuma pārejas noteikumu 52.punktu, </w:t>
      </w:r>
    </w:p>
    <w:p w14:paraId="588EB34A" w14:textId="77777777" w:rsidR="004D55B6" w:rsidRPr="00AC2A7E" w:rsidRDefault="004D55B6" w:rsidP="004D55B6">
      <w:pPr>
        <w:rPr>
          <w:rStyle w:val="IntenseReference"/>
          <w:rFonts w:cs="Times New Roman"/>
          <w:color w:val="auto"/>
          <w:szCs w:val="24"/>
        </w:rPr>
      </w:pPr>
    </w:p>
    <w:p w14:paraId="7580F1A6"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8E36B4">
        <w:rPr>
          <w:rFonts w:cs="Times New Roman"/>
          <w:b/>
          <w:noProof/>
          <w:szCs w:val="24"/>
        </w:rPr>
        <w:t>,</w:t>
      </w:r>
      <w:r w:rsidR="00B35BC8">
        <w:rPr>
          <w:rFonts w:cs="Times New Roman"/>
          <w:b/>
          <w:szCs w:val="24"/>
        </w:rPr>
        <w:t xml:space="preserve"> </w:t>
      </w:r>
    </w:p>
    <w:p w14:paraId="6EC3705A"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5ABA210F" w14:textId="77777777" w:rsidR="00B35BC8" w:rsidRDefault="00B35BC8" w:rsidP="00B35BC8">
      <w:pPr>
        <w:jc w:val="center"/>
        <w:rPr>
          <w:rFonts w:cs="Times New Roman"/>
          <w:b/>
          <w:szCs w:val="24"/>
        </w:rPr>
      </w:pPr>
    </w:p>
    <w:p w14:paraId="319319BC" w14:textId="77777777" w:rsidR="008E36B4" w:rsidRPr="008E36B4" w:rsidRDefault="008E36B4" w:rsidP="00F562AF">
      <w:pPr>
        <w:numPr>
          <w:ilvl w:val="0"/>
          <w:numId w:val="15"/>
        </w:numPr>
        <w:shd w:val="clear" w:color="auto" w:fill="FFFFFF"/>
        <w:spacing w:before="120" w:after="120"/>
        <w:jc w:val="both"/>
        <w:rPr>
          <w:rFonts w:cs="Times New Roman"/>
          <w:bCs/>
          <w:iCs w:val="0"/>
          <w:color w:val="auto"/>
          <w:szCs w:val="24"/>
        </w:rPr>
      </w:pPr>
      <w:r w:rsidRPr="008E36B4">
        <w:rPr>
          <w:rFonts w:cs="Times New Roman"/>
          <w:b/>
          <w:iCs w:val="0"/>
          <w:color w:val="auto"/>
          <w:szCs w:val="24"/>
        </w:rPr>
        <w:t xml:space="preserve">Apstiprināt </w:t>
      </w:r>
      <w:r w:rsidRPr="008E36B4">
        <w:rPr>
          <w:rFonts w:cs="Times New Roman"/>
          <w:bCs/>
          <w:iCs w:val="0"/>
          <w:color w:val="auto"/>
          <w:szCs w:val="24"/>
        </w:rPr>
        <w:t>Ogres novada pašvaldības Centrālās administrācijas amatu klasificēšanas rezultātu apkopojumu saskaņā ar šī lēmuma pielikumu.</w:t>
      </w:r>
    </w:p>
    <w:p w14:paraId="734F209A" w14:textId="77777777" w:rsidR="008E36B4" w:rsidRPr="008E36B4" w:rsidRDefault="008E36B4" w:rsidP="00F562AF">
      <w:pPr>
        <w:numPr>
          <w:ilvl w:val="0"/>
          <w:numId w:val="15"/>
        </w:numPr>
        <w:shd w:val="clear" w:color="auto" w:fill="FFFFFF"/>
        <w:spacing w:before="120" w:after="120"/>
        <w:ind w:left="357" w:hanging="357"/>
        <w:jc w:val="both"/>
        <w:rPr>
          <w:rFonts w:cs="Times New Roman"/>
          <w:bCs/>
          <w:iCs w:val="0"/>
          <w:color w:val="auto"/>
          <w:szCs w:val="24"/>
        </w:rPr>
      </w:pPr>
      <w:r w:rsidRPr="008E36B4">
        <w:rPr>
          <w:rFonts w:cs="Times New Roman"/>
          <w:b/>
          <w:iCs w:val="0"/>
          <w:color w:val="auto"/>
          <w:szCs w:val="24"/>
        </w:rPr>
        <w:t>Noteikt</w:t>
      </w:r>
      <w:r w:rsidRPr="008E36B4">
        <w:rPr>
          <w:rFonts w:cs="Times New Roman"/>
          <w:bCs/>
          <w:iCs w:val="0"/>
          <w:color w:val="auto"/>
          <w:szCs w:val="24"/>
        </w:rPr>
        <w:t>, ka:</w:t>
      </w:r>
    </w:p>
    <w:p w14:paraId="3DA2B5F2" w14:textId="77777777" w:rsidR="008E36B4" w:rsidRPr="008E36B4" w:rsidRDefault="008E36B4" w:rsidP="00F562AF">
      <w:pPr>
        <w:numPr>
          <w:ilvl w:val="1"/>
          <w:numId w:val="15"/>
        </w:numPr>
        <w:shd w:val="clear" w:color="auto" w:fill="FFFFFF"/>
        <w:spacing w:before="120" w:after="120"/>
        <w:jc w:val="both"/>
        <w:rPr>
          <w:rFonts w:cs="Times New Roman"/>
          <w:bCs/>
          <w:iCs w:val="0"/>
          <w:color w:val="auto"/>
          <w:szCs w:val="24"/>
        </w:rPr>
      </w:pPr>
      <w:r w:rsidRPr="008E36B4">
        <w:rPr>
          <w:rFonts w:cs="Times New Roman"/>
          <w:bCs/>
          <w:iCs w:val="0"/>
          <w:color w:val="auto"/>
          <w:szCs w:val="24"/>
        </w:rPr>
        <w:t>šī lēmuma pielikums, izņemot 6.punktu, stājas spēkā ar 2022. gada 3. oktobri;</w:t>
      </w:r>
    </w:p>
    <w:p w14:paraId="262AE473" w14:textId="77777777" w:rsidR="008E36B4" w:rsidRPr="008E36B4" w:rsidRDefault="008E36B4" w:rsidP="00F562AF">
      <w:pPr>
        <w:numPr>
          <w:ilvl w:val="1"/>
          <w:numId w:val="15"/>
        </w:numPr>
        <w:shd w:val="clear" w:color="auto" w:fill="FFFFFF"/>
        <w:spacing w:before="120" w:after="120"/>
        <w:jc w:val="both"/>
        <w:rPr>
          <w:rFonts w:cs="Times New Roman"/>
          <w:bCs/>
          <w:iCs w:val="0"/>
          <w:color w:val="auto"/>
          <w:szCs w:val="24"/>
        </w:rPr>
      </w:pPr>
      <w:r w:rsidRPr="008E36B4">
        <w:rPr>
          <w:rFonts w:cs="Times New Roman"/>
          <w:bCs/>
          <w:iCs w:val="0"/>
          <w:color w:val="auto"/>
          <w:szCs w:val="24"/>
        </w:rPr>
        <w:t>šī lēmuma pielikuma 6. punkts stājas spēkā ar 2023. gada 2. janvāri.</w:t>
      </w:r>
    </w:p>
    <w:p w14:paraId="568AD9F5" w14:textId="77777777" w:rsidR="008E36B4" w:rsidRPr="008E36B4" w:rsidRDefault="008E36B4" w:rsidP="00F562AF">
      <w:pPr>
        <w:numPr>
          <w:ilvl w:val="0"/>
          <w:numId w:val="15"/>
        </w:numPr>
        <w:shd w:val="clear" w:color="auto" w:fill="FFFFFF"/>
        <w:spacing w:before="120" w:after="120"/>
        <w:ind w:left="357" w:hanging="357"/>
        <w:jc w:val="both"/>
        <w:rPr>
          <w:rFonts w:cs="Times New Roman"/>
          <w:bCs/>
          <w:iCs w:val="0"/>
          <w:color w:val="auto"/>
          <w:szCs w:val="24"/>
        </w:rPr>
      </w:pPr>
      <w:r w:rsidRPr="008E36B4">
        <w:rPr>
          <w:rFonts w:cs="Times New Roman"/>
          <w:bCs/>
          <w:iCs w:val="0"/>
          <w:color w:val="auto"/>
          <w:szCs w:val="24"/>
        </w:rPr>
        <w:t xml:space="preserve"> </w:t>
      </w:r>
      <w:r w:rsidRPr="008E36B4">
        <w:rPr>
          <w:rFonts w:cs="Times New Roman"/>
          <w:b/>
          <w:iCs w:val="0"/>
          <w:color w:val="auto"/>
          <w:szCs w:val="24"/>
        </w:rPr>
        <w:t>Uzdot</w:t>
      </w:r>
      <w:r w:rsidRPr="008E36B4">
        <w:rPr>
          <w:rFonts w:cs="Times New Roman"/>
          <w:bCs/>
          <w:iCs w:val="0"/>
          <w:color w:val="auto"/>
          <w:szCs w:val="24"/>
        </w:rPr>
        <w:t xml:space="preserve"> Ogres novada pašvaldības izpilddirektora vietniekam uzsākt Ogres novada pašvaldības Centrālās administrācijas Finanšu nodaļas reorganizāciju saskaņā ar Ogres novada pašvaldības grāmatvedības struktūras funkciju auditu un šī lēmuma 2.2.apakšpunktu.</w:t>
      </w:r>
    </w:p>
    <w:p w14:paraId="27D85F1A" w14:textId="77777777" w:rsidR="008E36B4" w:rsidRPr="008E36B4" w:rsidRDefault="008E36B4" w:rsidP="00F562AF">
      <w:pPr>
        <w:numPr>
          <w:ilvl w:val="0"/>
          <w:numId w:val="15"/>
        </w:numPr>
        <w:shd w:val="clear" w:color="auto" w:fill="FFFFFF"/>
        <w:spacing w:before="120" w:after="120"/>
        <w:ind w:left="357" w:hanging="357"/>
        <w:jc w:val="both"/>
        <w:rPr>
          <w:rFonts w:cs="Times New Roman"/>
          <w:iCs w:val="0"/>
          <w:color w:val="auto"/>
          <w:szCs w:val="24"/>
        </w:rPr>
      </w:pPr>
      <w:r w:rsidRPr="008E36B4">
        <w:rPr>
          <w:rFonts w:cs="Times New Roman"/>
          <w:bCs/>
          <w:iCs w:val="0"/>
          <w:color w:val="auto"/>
          <w:szCs w:val="24"/>
        </w:rPr>
        <w:t xml:space="preserve">Lai sasniegtu šī lēmuma pielikumā amatam noteikto mēnešalgas minimumu </w:t>
      </w:r>
      <w:r w:rsidRPr="008E36B4">
        <w:rPr>
          <w:rFonts w:cs="Times New Roman"/>
          <w:iCs w:val="0"/>
          <w:color w:val="auto"/>
          <w:szCs w:val="24"/>
        </w:rPr>
        <w:t>Valsts un pašvaldību institūciju amatpersonu un darbinieku atlīdzības likuma pārejas noteikumu 52. punktā noteiktajā termiņā, noteikt, ka no 2022. gada 3. oktobra mēnešalgu apjoms palielināms ne vairāk par 20 procentiem kalendārajā gadā no darbiniekam noteiktās mēnešalgas apmēra. Pārējiem darbiniekiem mēnešalgu apjoms palielināms ne vairāk par 10 procentiem kalendārajā gadā no darbiniekam noteiktās mēnešalgas apmēra.</w:t>
      </w:r>
    </w:p>
    <w:p w14:paraId="32C52CC8" w14:textId="77777777" w:rsidR="008E36B4" w:rsidRPr="008E36B4" w:rsidRDefault="008E36B4" w:rsidP="00F562AF">
      <w:pPr>
        <w:numPr>
          <w:ilvl w:val="0"/>
          <w:numId w:val="15"/>
        </w:numPr>
        <w:shd w:val="clear" w:color="auto" w:fill="FFFFFF"/>
        <w:spacing w:before="120" w:after="120"/>
        <w:ind w:left="357" w:hanging="357"/>
        <w:jc w:val="both"/>
        <w:rPr>
          <w:rFonts w:cs="Times New Roman"/>
          <w:iCs w:val="0"/>
          <w:color w:val="auto"/>
          <w:szCs w:val="24"/>
        </w:rPr>
      </w:pPr>
      <w:r w:rsidRPr="008E36B4">
        <w:rPr>
          <w:rFonts w:cs="Times New Roman"/>
          <w:iCs w:val="0"/>
          <w:color w:val="auto"/>
          <w:szCs w:val="24"/>
        </w:rPr>
        <w:t>Ar 2022. gada 3. oktobri atzīt par spēku zaudējušu Ogres novada pašvaldības domes 2021. gada 8. jūlija lēmumu “Par Ogres novada pašvaldības centrālās administrācijas amatu un mēnešalgu likmju saraksta apstiprināšanu” (protokola izraksts Nr. 3; 15.).</w:t>
      </w:r>
    </w:p>
    <w:p w14:paraId="5153C14F" w14:textId="77777777" w:rsidR="008E36B4" w:rsidRPr="008E36B4" w:rsidRDefault="008E36B4" w:rsidP="00F562AF">
      <w:pPr>
        <w:numPr>
          <w:ilvl w:val="0"/>
          <w:numId w:val="15"/>
        </w:numPr>
        <w:shd w:val="clear" w:color="auto" w:fill="FFFFFF"/>
        <w:spacing w:before="120" w:after="120"/>
        <w:ind w:left="357" w:hanging="357"/>
        <w:jc w:val="both"/>
        <w:rPr>
          <w:rFonts w:cs="Times New Roman"/>
          <w:iCs w:val="0"/>
          <w:color w:val="auto"/>
          <w:szCs w:val="24"/>
        </w:rPr>
      </w:pPr>
      <w:r w:rsidRPr="008E36B4">
        <w:rPr>
          <w:rFonts w:cs="Times New Roman"/>
          <w:b/>
          <w:iCs w:val="0"/>
          <w:color w:val="auto"/>
          <w:szCs w:val="24"/>
        </w:rPr>
        <w:t>Kontroli</w:t>
      </w:r>
      <w:r w:rsidRPr="008E36B4">
        <w:rPr>
          <w:rFonts w:cs="Times New Roman"/>
          <w:iCs w:val="0"/>
          <w:color w:val="auto"/>
          <w:szCs w:val="24"/>
        </w:rPr>
        <w:t xml:space="preserve"> par lēmuma izpildi uzdot pašvaldības izpilddirektoram.</w:t>
      </w:r>
    </w:p>
    <w:p w14:paraId="152BC693" w14:textId="77777777" w:rsidR="004D55B6" w:rsidRPr="00AC2A7E" w:rsidRDefault="004D55B6" w:rsidP="004D55B6">
      <w:pPr>
        <w:rPr>
          <w:rFonts w:cs="Times New Roman"/>
          <w:b/>
          <w:szCs w:val="24"/>
        </w:rPr>
      </w:pPr>
    </w:p>
    <w:p w14:paraId="5A7EB0D4" w14:textId="77777777" w:rsidR="005342E5" w:rsidRDefault="005342E5" w:rsidP="00733FFB">
      <w:pPr>
        <w:jc w:val="center"/>
        <w:rPr>
          <w:rFonts w:cs="Times New Roman"/>
          <w:b/>
          <w:noProof/>
          <w:szCs w:val="24"/>
        </w:rPr>
      </w:pPr>
    </w:p>
    <w:p w14:paraId="7EF75C76" w14:textId="77777777" w:rsidR="005342E5" w:rsidRDefault="005342E5" w:rsidP="00F76CE9">
      <w:pPr>
        <w:rPr>
          <w:rFonts w:cs="Times New Roman"/>
          <w:b/>
          <w:noProof/>
          <w:szCs w:val="24"/>
        </w:rPr>
      </w:pPr>
    </w:p>
    <w:p w14:paraId="7A28CDA4" w14:textId="77777777" w:rsidR="00F76CE9" w:rsidRDefault="00F76CE9" w:rsidP="00F76CE9">
      <w:pPr>
        <w:rPr>
          <w:rFonts w:cs="Times New Roman"/>
          <w:b/>
          <w:noProof/>
          <w:szCs w:val="24"/>
        </w:rPr>
      </w:pPr>
    </w:p>
    <w:p w14:paraId="72A30E8E" w14:textId="77777777" w:rsidR="005342E5" w:rsidRDefault="005342E5" w:rsidP="00733FFB">
      <w:pPr>
        <w:jc w:val="center"/>
        <w:rPr>
          <w:rFonts w:cs="Times New Roman"/>
          <w:b/>
          <w:noProof/>
          <w:szCs w:val="24"/>
        </w:rPr>
      </w:pPr>
    </w:p>
    <w:p w14:paraId="4B6DA4D5" w14:textId="77777777" w:rsidR="004D55B6" w:rsidRPr="00733FFB" w:rsidRDefault="00733FFB" w:rsidP="00733FFB">
      <w:pPr>
        <w:jc w:val="center"/>
        <w:rPr>
          <w:rFonts w:cs="Times New Roman"/>
          <w:b/>
          <w:noProof/>
          <w:szCs w:val="24"/>
        </w:rPr>
      </w:pPr>
      <w:r w:rsidRPr="00733FFB">
        <w:rPr>
          <w:rFonts w:cs="Times New Roman"/>
          <w:b/>
          <w:noProof/>
          <w:szCs w:val="24"/>
        </w:rPr>
        <w:lastRenderedPageBreak/>
        <w:t>27.</w:t>
      </w:r>
    </w:p>
    <w:p w14:paraId="48595865"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stipendiju piešķiršanas komisijas izveidošanu, tās sastāva un nolikuma apstiprināšanu</w:t>
      </w:r>
    </w:p>
    <w:p w14:paraId="26A0EC71"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14:paraId="28D9D112" w14:textId="77777777" w:rsidR="0084723C" w:rsidRDefault="0084723C" w:rsidP="00B12F59">
      <w:pPr>
        <w:widowControl w:val="0"/>
        <w:autoSpaceDE w:val="0"/>
        <w:autoSpaceDN w:val="0"/>
        <w:adjustRightInd w:val="0"/>
        <w:ind w:firstLine="720"/>
        <w:jc w:val="both"/>
        <w:rPr>
          <w:rFonts w:cs="Arial"/>
          <w:iCs w:val="0"/>
          <w:color w:val="auto"/>
          <w:szCs w:val="24"/>
          <w:lang w:eastAsia="lv-LV"/>
        </w:rPr>
      </w:pPr>
      <w:bookmarkStart w:id="16" w:name="_Hlk104469348"/>
    </w:p>
    <w:p w14:paraId="069B650D" w14:textId="77777777" w:rsidR="00B12F59" w:rsidRPr="00B12F59" w:rsidRDefault="00B12F59" w:rsidP="00B12F59">
      <w:pPr>
        <w:widowControl w:val="0"/>
        <w:autoSpaceDE w:val="0"/>
        <w:autoSpaceDN w:val="0"/>
        <w:adjustRightInd w:val="0"/>
        <w:ind w:firstLine="720"/>
        <w:jc w:val="both"/>
        <w:rPr>
          <w:rFonts w:cs="Arial"/>
          <w:iCs w:val="0"/>
          <w:color w:val="auto"/>
          <w:szCs w:val="24"/>
          <w:lang w:eastAsia="lv-LV"/>
        </w:rPr>
      </w:pPr>
      <w:r w:rsidRPr="00B12F59">
        <w:rPr>
          <w:rFonts w:cs="Arial"/>
          <w:iCs w:val="0"/>
          <w:color w:val="auto"/>
          <w:szCs w:val="24"/>
          <w:lang w:eastAsia="lv-LV"/>
        </w:rPr>
        <w:t>Saskaņā ar Ogres novada pašvaldības (turpmāk – Pašvaldība) domes 2022. gada 25. augusta lēmumu “Par Ogres novada pašvaldības saistošo noteikumu Nr. 21/2022 “Pašvaldības stipendijas piešķiršanas kārtība studējošajiem, kuri studē valsts akreditētā augstākās izglītības studiju programmā un iegūst pedagogiem nepieciešamo profesionālo kvalifikāciju” pieņemšanu” (protokols Nr.19, 14.), pieņemti saistošie noteikumi Nr.21/2022 “</w:t>
      </w:r>
      <w:bookmarkStart w:id="17" w:name="_Hlk110932006"/>
      <w:r w:rsidRPr="00B12F59">
        <w:rPr>
          <w:rFonts w:cs="Arial"/>
          <w:iCs w:val="0"/>
          <w:color w:val="auto"/>
          <w:szCs w:val="24"/>
          <w:lang w:eastAsia="lv-LV"/>
        </w:rPr>
        <w:t>Pašvaldības stipendijas piešķiršanas kārtība studējošajiem, kuri studē valsts akreditētā augstākās izglītības studiju programmā un iegūst pedagogiem nepieciešamo profesionālo kvalifikāciju” (turpmāk – Noteikumi).</w:t>
      </w:r>
    </w:p>
    <w:p w14:paraId="12804777" w14:textId="77777777" w:rsidR="00B12F59" w:rsidRPr="00B12F59" w:rsidRDefault="00B12F59" w:rsidP="00B12F59">
      <w:pPr>
        <w:widowControl w:val="0"/>
        <w:autoSpaceDE w:val="0"/>
        <w:autoSpaceDN w:val="0"/>
        <w:adjustRightInd w:val="0"/>
        <w:ind w:firstLine="720"/>
        <w:jc w:val="both"/>
        <w:rPr>
          <w:rFonts w:cs="Arial"/>
          <w:iCs w:val="0"/>
          <w:color w:val="auto"/>
          <w:szCs w:val="24"/>
          <w:lang w:eastAsia="lv-LV"/>
        </w:rPr>
      </w:pPr>
      <w:r w:rsidRPr="00B12F59">
        <w:rPr>
          <w:rFonts w:cs="Arial"/>
          <w:iCs w:val="0"/>
          <w:color w:val="auto"/>
          <w:szCs w:val="24"/>
          <w:lang w:eastAsia="lv-LV"/>
        </w:rPr>
        <w:t>Noteikumu 13.punktā noteikts, ka pašvaldības dome izveido stipendiju piešķiršanas komisiju piecu cilvēku sastāvā, nosakot komisijas priekšsēdētāju un sekretāru.</w:t>
      </w:r>
    </w:p>
    <w:bookmarkEnd w:id="17"/>
    <w:p w14:paraId="5E426C5B" w14:textId="77777777" w:rsidR="00B12F59" w:rsidRPr="00B12F59" w:rsidRDefault="00B12F59" w:rsidP="00B12F59">
      <w:pPr>
        <w:ind w:firstLine="720"/>
        <w:jc w:val="both"/>
        <w:rPr>
          <w:rFonts w:cs="Times New Roman"/>
          <w:iCs w:val="0"/>
          <w:color w:val="auto"/>
          <w:szCs w:val="24"/>
          <w:lang w:eastAsia="lv-LV"/>
        </w:rPr>
      </w:pPr>
      <w:r w:rsidRPr="00B12F59">
        <w:rPr>
          <w:rFonts w:cs="Times New Roman"/>
          <w:iCs w:val="0"/>
          <w:color w:val="auto"/>
          <w:szCs w:val="24"/>
          <w:lang w:eastAsia="lv-LV"/>
        </w:rPr>
        <w:t>Saskaņā ar Pašvaldības 2021. gada 1. jūlija saistošo noteikumu Nr. 12/2021 “Ogres novada pašvaldības nolikums” 9. punktu, komisijas darbību reglamentē domes apstiprināts nolikums.</w:t>
      </w:r>
    </w:p>
    <w:p w14:paraId="3543CDE1" w14:textId="77777777" w:rsidR="007067E3" w:rsidRPr="00B12F59" w:rsidRDefault="00B12F59" w:rsidP="00B12F59">
      <w:pPr>
        <w:widowControl w:val="0"/>
        <w:autoSpaceDE w:val="0"/>
        <w:autoSpaceDN w:val="0"/>
        <w:adjustRightInd w:val="0"/>
        <w:spacing w:after="120" w:line="257" w:lineRule="auto"/>
        <w:ind w:firstLine="839"/>
        <w:jc w:val="both"/>
        <w:rPr>
          <w:rFonts w:cs="Times New Roman"/>
          <w:iCs w:val="0"/>
          <w:color w:val="auto"/>
          <w:szCs w:val="24"/>
          <w:lang w:eastAsia="lv-LV"/>
        </w:rPr>
      </w:pPr>
      <w:r w:rsidRPr="00B12F59">
        <w:rPr>
          <w:rFonts w:cs="Times New Roman"/>
          <w:iCs w:val="0"/>
          <w:color w:val="auto"/>
          <w:szCs w:val="24"/>
          <w:lang w:eastAsia="lv-LV"/>
        </w:rPr>
        <w:t>Ievērojot augstāk minēto un pamatojoties uz likuma „Par pašvaldībām” 21. panta pirmās daļas 24. punktu un 41. panta pirmās daļas 2. punktu,</w:t>
      </w:r>
      <w:bookmarkEnd w:id="16"/>
    </w:p>
    <w:p w14:paraId="053DFD05"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69403D">
        <w:rPr>
          <w:rFonts w:cs="Times New Roman"/>
          <w:b/>
          <w:noProof/>
          <w:szCs w:val="24"/>
        </w:rPr>
        <w:t>,</w:t>
      </w:r>
      <w:r w:rsidR="00B35BC8">
        <w:rPr>
          <w:rFonts w:cs="Times New Roman"/>
          <w:b/>
          <w:szCs w:val="24"/>
        </w:rPr>
        <w:t xml:space="preserve"> </w:t>
      </w:r>
    </w:p>
    <w:p w14:paraId="362058D9" w14:textId="77777777" w:rsidR="00B35BC8" w:rsidRDefault="00635B4E" w:rsidP="00B35BC8">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11FD40DF" w14:textId="77777777" w:rsidR="00B35BC8" w:rsidRDefault="00B35BC8" w:rsidP="00B35BC8">
      <w:pPr>
        <w:jc w:val="center"/>
        <w:rPr>
          <w:rFonts w:cs="Times New Roman"/>
          <w:b/>
          <w:szCs w:val="24"/>
        </w:rPr>
      </w:pPr>
    </w:p>
    <w:p w14:paraId="3BAE5BCA" w14:textId="77777777" w:rsidR="00B12F59" w:rsidRPr="00B12F59" w:rsidRDefault="00B12F59" w:rsidP="00F562AF">
      <w:pPr>
        <w:widowControl w:val="0"/>
        <w:numPr>
          <w:ilvl w:val="0"/>
          <w:numId w:val="13"/>
        </w:numPr>
        <w:autoSpaceDE w:val="0"/>
        <w:autoSpaceDN w:val="0"/>
        <w:adjustRightInd w:val="0"/>
        <w:spacing w:after="60"/>
        <w:ind w:left="357" w:hanging="357"/>
        <w:jc w:val="both"/>
        <w:rPr>
          <w:rFonts w:cs="Times New Roman"/>
          <w:bCs/>
          <w:iCs w:val="0"/>
          <w:color w:val="auto"/>
          <w:szCs w:val="24"/>
          <w:lang w:eastAsia="lv-LV"/>
        </w:rPr>
      </w:pPr>
      <w:bookmarkStart w:id="18" w:name="_Hlk104469430"/>
      <w:r w:rsidRPr="00B12F59">
        <w:rPr>
          <w:rFonts w:cs="Times New Roman"/>
          <w:b/>
          <w:bCs/>
          <w:iCs w:val="0"/>
          <w:color w:val="auto"/>
          <w:szCs w:val="24"/>
          <w:lang w:eastAsia="lv-LV"/>
        </w:rPr>
        <w:t>Izveidot</w:t>
      </w:r>
      <w:r w:rsidRPr="00B12F59">
        <w:rPr>
          <w:rFonts w:cs="Times New Roman"/>
          <w:bCs/>
          <w:iCs w:val="0"/>
          <w:color w:val="auto"/>
          <w:szCs w:val="24"/>
          <w:lang w:eastAsia="lv-LV"/>
        </w:rPr>
        <w:t xml:space="preserve"> Ogres novada pašvaldības stipendiju piešķiršanas komisiju (turpmāk – komisija).</w:t>
      </w:r>
    </w:p>
    <w:p w14:paraId="2B0437BD" w14:textId="77777777" w:rsidR="00B12F59" w:rsidRPr="00B12F59" w:rsidRDefault="00B12F59" w:rsidP="00F562AF">
      <w:pPr>
        <w:widowControl w:val="0"/>
        <w:numPr>
          <w:ilvl w:val="0"/>
          <w:numId w:val="13"/>
        </w:numPr>
        <w:autoSpaceDE w:val="0"/>
        <w:autoSpaceDN w:val="0"/>
        <w:adjustRightInd w:val="0"/>
        <w:spacing w:after="60"/>
        <w:ind w:left="357" w:hanging="357"/>
        <w:jc w:val="both"/>
        <w:rPr>
          <w:rFonts w:cs="Times New Roman"/>
          <w:bCs/>
          <w:iCs w:val="0"/>
          <w:color w:val="auto"/>
          <w:szCs w:val="24"/>
          <w:lang w:eastAsia="lv-LV"/>
        </w:rPr>
      </w:pPr>
      <w:r w:rsidRPr="00B12F59">
        <w:rPr>
          <w:rFonts w:cs="Times New Roman"/>
          <w:b/>
          <w:bCs/>
          <w:iCs w:val="0"/>
          <w:color w:val="auto"/>
          <w:szCs w:val="24"/>
          <w:lang w:eastAsia="lv-LV"/>
        </w:rPr>
        <w:t>Ievēlēt</w:t>
      </w:r>
      <w:r w:rsidRPr="00B12F59">
        <w:rPr>
          <w:rFonts w:cs="Times New Roman"/>
          <w:bCs/>
          <w:iCs w:val="0"/>
          <w:color w:val="auto"/>
          <w:szCs w:val="24"/>
          <w:lang w:eastAsia="lv-LV"/>
        </w:rPr>
        <w:t xml:space="preserve"> komisiju šādā sastāvā:</w:t>
      </w:r>
    </w:p>
    <w:p w14:paraId="5BDB21F4" w14:textId="77777777" w:rsidR="00B12F59" w:rsidRPr="00B12F59" w:rsidRDefault="00B12F59" w:rsidP="00F562AF">
      <w:pPr>
        <w:widowControl w:val="0"/>
        <w:numPr>
          <w:ilvl w:val="1"/>
          <w:numId w:val="14"/>
        </w:numPr>
        <w:autoSpaceDE w:val="0"/>
        <w:autoSpaceDN w:val="0"/>
        <w:adjustRightInd w:val="0"/>
        <w:ind w:left="567" w:hanging="283"/>
        <w:contextualSpacing/>
        <w:jc w:val="both"/>
        <w:rPr>
          <w:rFonts w:eastAsiaTheme="minorHAnsi" w:cs="Times New Roman"/>
          <w:iCs w:val="0"/>
          <w:color w:val="auto"/>
          <w:szCs w:val="24"/>
          <w:u w:val="single"/>
        </w:rPr>
      </w:pPr>
      <w:r w:rsidRPr="00B12F59">
        <w:rPr>
          <w:rFonts w:eastAsiaTheme="minorHAnsi" w:cs="Times New Roman"/>
          <w:iCs w:val="0"/>
          <w:color w:val="auto"/>
          <w:szCs w:val="24"/>
          <w:u w:val="single"/>
        </w:rPr>
        <w:t xml:space="preserve">Komisijas priekšsēdētāja – </w:t>
      </w:r>
      <w:r w:rsidRPr="00B12F59">
        <w:rPr>
          <w:rFonts w:eastAsiaTheme="minorHAnsi" w:cs="Times New Roman"/>
          <w:b/>
          <w:bCs/>
          <w:iCs w:val="0"/>
          <w:color w:val="auto"/>
          <w:szCs w:val="24"/>
        </w:rPr>
        <w:t xml:space="preserve">Sandra </w:t>
      </w:r>
      <w:proofErr w:type="spellStart"/>
      <w:r w:rsidRPr="00B12F59">
        <w:rPr>
          <w:rFonts w:eastAsiaTheme="minorHAnsi" w:cs="Times New Roman"/>
          <w:b/>
          <w:bCs/>
          <w:iCs w:val="0"/>
          <w:color w:val="auto"/>
          <w:szCs w:val="24"/>
        </w:rPr>
        <w:t>Grunte</w:t>
      </w:r>
      <w:proofErr w:type="spellEnd"/>
      <w:r w:rsidRPr="00B12F59">
        <w:rPr>
          <w:rFonts w:eastAsiaTheme="minorHAnsi" w:cs="Times New Roman"/>
          <w:iCs w:val="0"/>
          <w:color w:val="auto"/>
          <w:szCs w:val="24"/>
        </w:rPr>
        <w:t xml:space="preserve"> (Ogres novada Izglītības pārvaldes vadītāja vietniece, Vispārējās izglītības un metodiskā atbalsta nodaļas vadītāja);</w:t>
      </w:r>
    </w:p>
    <w:p w14:paraId="00B274BF" w14:textId="77777777" w:rsidR="00B12F59" w:rsidRPr="00B12F59" w:rsidRDefault="00B12F59" w:rsidP="00F562AF">
      <w:pPr>
        <w:widowControl w:val="0"/>
        <w:numPr>
          <w:ilvl w:val="1"/>
          <w:numId w:val="14"/>
        </w:numPr>
        <w:autoSpaceDE w:val="0"/>
        <w:autoSpaceDN w:val="0"/>
        <w:adjustRightInd w:val="0"/>
        <w:ind w:hanging="76"/>
        <w:contextualSpacing/>
        <w:jc w:val="both"/>
        <w:rPr>
          <w:rFonts w:eastAsiaTheme="minorHAnsi" w:cs="Times New Roman"/>
          <w:iCs w:val="0"/>
          <w:color w:val="auto"/>
          <w:szCs w:val="24"/>
        </w:rPr>
      </w:pPr>
      <w:r w:rsidRPr="00B12F59">
        <w:rPr>
          <w:rFonts w:eastAsiaTheme="minorHAnsi" w:cs="Times New Roman"/>
          <w:iCs w:val="0"/>
          <w:color w:val="auto"/>
          <w:szCs w:val="24"/>
          <w:u w:val="single"/>
        </w:rPr>
        <w:t>Komisijas locekļi</w:t>
      </w:r>
      <w:r w:rsidRPr="00B12F59">
        <w:rPr>
          <w:rFonts w:eastAsiaTheme="minorHAnsi" w:cs="Times New Roman"/>
          <w:iCs w:val="0"/>
          <w:color w:val="auto"/>
          <w:szCs w:val="24"/>
        </w:rPr>
        <w:t xml:space="preserve">: </w:t>
      </w:r>
    </w:p>
    <w:p w14:paraId="59357477" w14:textId="77777777" w:rsidR="00B12F59" w:rsidRPr="00B12F59" w:rsidRDefault="00B12F59" w:rsidP="00F562AF">
      <w:pPr>
        <w:widowControl w:val="0"/>
        <w:numPr>
          <w:ilvl w:val="2"/>
          <w:numId w:val="14"/>
        </w:numPr>
        <w:autoSpaceDE w:val="0"/>
        <w:autoSpaceDN w:val="0"/>
        <w:adjustRightInd w:val="0"/>
        <w:spacing w:after="120"/>
        <w:ind w:left="1134" w:hanging="567"/>
        <w:contextualSpacing/>
        <w:jc w:val="both"/>
        <w:rPr>
          <w:rFonts w:eastAsiaTheme="minorHAnsi" w:cs="Times New Roman"/>
          <w:iCs w:val="0"/>
          <w:color w:val="auto"/>
          <w:szCs w:val="24"/>
        </w:rPr>
      </w:pPr>
      <w:r w:rsidRPr="00B12F59">
        <w:rPr>
          <w:rFonts w:eastAsiaTheme="minorHAnsi" w:cs="Times New Roman"/>
          <w:b/>
          <w:bCs/>
          <w:iCs w:val="0"/>
          <w:color w:val="auto"/>
          <w:szCs w:val="24"/>
        </w:rPr>
        <w:t xml:space="preserve"> Nikolajs Sapožņikovs</w:t>
      </w:r>
      <w:r w:rsidRPr="00B12F59">
        <w:rPr>
          <w:rFonts w:eastAsiaTheme="minorHAnsi" w:cs="Times New Roman"/>
          <w:iCs w:val="0"/>
          <w:color w:val="auto"/>
          <w:szCs w:val="24"/>
        </w:rPr>
        <w:t xml:space="preserve"> (Ogres novada pašvaldības Centrālās administrācijas Komunikācijas nodaļas vadītāja </w:t>
      </w:r>
      <w:proofErr w:type="spellStart"/>
      <w:r w:rsidRPr="00B12F59">
        <w:rPr>
          <w:rFonts w:eastAsiaTheme="minorHAnsi" w:cs="Times New Roman"/>
          <w:iCs w:val="0"/>
          <w:color w:val="auto"/>
          <w:szCs w:val="24"/>
        </w:rPr>
        <w:t>p.i</w:t>
      </w:r>
      <w:proofErr w:type="spellEnd"/>
      <w:r w:rsidRPr="00B12F59">
        <w:rPr>
          <w:rFonts w:eastAsiaTheme="minorHAnsi" w:cs="Times New Roman"/>
          <w:iCs w:val="0"/>
          <w:color w:val="auto"/>
          <w:szCs w:val="24"/>
        </w:rPr>
        <w:t>.);</w:t>
      </w:r>
    </w:p>
    <w:p w14:paraId="72C1D218" w14:textId="77777777" w:rsidR="00B12F59" w:rsidRPr="00B12F59" w:rsidRDefault="00B12F59" w:rsidP="00F562AF">
      <w:pPr>
        <w:widowControl w:val="0"/>
        <w:numPr>
          <w:ilvl w:val="2"/>
          <w:numId w:val="14"/>
        </w:numPr>
        <w:autoSpaceDE w:val="0"/>
        <w:autoSpaceDN w:val="0"/>
        <w:adjustRightInd w:val="0"/>
        <w:spacing w:after="120"/>
        <w:ind w:left="1134" w:hanging="567"/>
        <w:contextualSpacing/>
        <w:jc w:val="both"/>
        <w:rPr>
          <w:rFonts w:eastAsiaTheme="minorHAnsi" w:cs="Times New Roman"/>
          <w:iCs w:val="0"/>
          <w:color w:val="auto"/>
          <w:szCs w:val="24"/>
        </w:rPr>
      </w:pPr>
      <w:r w:rsidRPr="00B12F59">
        <w:rPr>
          <w:rFonts w:eastAsiaTheme="minorHAnsi" w:cs="Times New Roman"/>
          <w:b/>
          <w:bCs/>
          <w:iCs w:val="0"/>
          <w:color w:val="auto"/>
          <w:szCs w:val="24"/>
        </w:rPr>
        <w:t xml:space="preserve"> Inga Škapare</w:t>
      </w:r>
      <w:r w:rsidRPr="00B12F59">
        <w:rPr>
          <w:rFonts w:eastAsiaTheme="minorHAnsi" w:cs="Times New Roman"/>
          <w:iCs w:val="0"/>
          <w:color w:val="auto"/>
          <w:szCs w:val="24"/>
        </w:rPr>
        <w:t xml:space="preserve"> (Ogres novada </w:t>
      </w:r>
      <w:r w:rsidRPr="00B12F59">
        <w:rPr>
          <w:rFonts w:cs="Times New Roman"/>
          <w:iCs w:val="0"/>
          <w:szCs w:val="24"/>
          <w:lang w:eastAsia="lv-LV"/>
        </w:rPr>
        <w:t xml:space="preserve">Izglītības pārvaldes </w:t>
      </w:r>
      <w:r w:rsidRPr="00B12F59">
        <w:rPr>
          <w:rFonts w:eastAsiaTheme="minorHAnsi" w:cs="Times New Roman"/>
          <w:iCs w:val="0"/>
          <w:color w:val="auto"/>
          <w:szCs w:val="24"/>
        </w:rPr>
        <w:t>galvenā speciāliste vispārējās izglītības jautājumos);</w:t>
      </w:r>
    </w:p>
    <w:p w14:paraId="10A5D85C" w14:textId="77777777" w:rsidR="00B12F59" w:rsidRPr="00B12F59" w:rsidRDefault="00B12F59" w:rsidP="00F562AF">
      <w:pPr>
        <w:widowControl w:val="0"/>
        <w:numPr>
          <w:ilvl w:val="2"/>
          <w:numId w:val="14"/>
        </w:numPr>
        <w:autoSpaceDE w:val="0"/>
        <w:autoSpaceDN w:val="0"/>
        <w:adjustRightInd w:val="0"/>
        <w:spacing w:after="120"/>
        <w:ind w:left="1134" w:hanging="567"/>
        <w:contextualSpacing/>
        <w:jc w:val="both"/>
        <w:rPr>
          <w:rFonts w:eastAsiaTheme="minorHAnsi" w:cs="Times New Roman"/>
          <w:iCs w:val="0"/>
          <w:color w:val="auto"/>
          <w:szCs w:val="24"/>
        </w:rPr>
      </w:pPr>
      <w:r w:rsidRPr="00B12F59">
        <w:rPr>
          <w:rFonts w:eastAsiaTheme="minorHAnsi" w:cs="Times New Roman"/>
          <w:b/>
          <w:bCs/>
          <w:iCs w:val="0"/>
          <w:color w:val="auto"/>
          <w:szCs w:val="24"/>
        </w:rPr>
        <w:t xml:space="preserve"> Ieva Švēde </w:t>
      </w:r>
      <w:r w:rsidRPr="00B12F59">
        <w:rPr>
          <w:rFonts w:eastAsiaTheme="minorHAnsi" w:cs="Times New Roman"/>
          <w:iCs w:val="0"/>
          <w:color w:val="auto"/>
          <w:szCs w:val="24"/>
        </w:rPr>
        <w:t xml:space="preserve">(Ogres novada </w:t>
      </w:r>
      <w:r w:rsidRPr="00B12F59">
        <w:rPr>
          <w:rFonts w:cs="Times New Roman"/>
          <w:iCs w:val="0"/>
          <w:szCs w:val="24"/>
          <w:lang w:eastAsia="lv-LV"/>
        </w:rPr>
        <w:t xml:space="preserve">Izglītības pārvaldes </w:t>
      </w:r>
      <w:r w:rsidRPr="00B12F59">
        <w:rPr>
          <w:rFonts w:eastAsiaTheme="minorHAnsi" w:cs="Times New Roman"/>
          <w:iCs w:val="0"/>
          <w:color w:val="auto"/>
          <w:szCs w:val="24"/>
        </w:rPr>
        <w:t>vadītāja vietniece, Profesionālās ievirzes un interešu izglītības nodaļas vadītāja);</w:t>
      </w:r>
    </w:p>
    <w:p w14:paraId="4569FBCA" w14:textId="77777777" w:rsidR="00B12F59" w:rsidRPr="00B12F59" w:rsidRDefault="00B12F59" w:rsidP="00F562AF">
      <w:pPr>
        <w:widowControl w:val="0"/>
        <w:numPr>
          <w:ilvl w:val="2"/>
          <w:numId w:val="14"/>
        </w:numPr>
        <w:autoSpaceDE w:val="0"/>
        <w:autoSpaceDN w:val="0"/>
        <w:adjustRightInd w:val="0"/>
        <w:spacing w:after="120"/>
        <w:ind w:left="1134" w:hanging="567"/>
        <w:contextualSpacing/>
        <w:jc w:val="both"/>
        <w:rPr>
          <w:rFonts w:eastAsiaTheme="minorHAnsi" w:cs="Times New Roman"/>
          <w:iCs w:val="0"/>
          <w:color w:val="auto"/>
          <w:szCs w:val="24"/>
        </w:rPr>
      </w:pPr>
      <w:r w:rsidRPr="00B12F59">
        <w:rPr>
          <w:rFonts w:eastAsiaTheme="minorHAnsi" w:cs="Times New Roman"/>
          <w:b/>
          <w:bCs/>
          <w:iCs w:val="0"/>
          <w:color w:val="auto"/>
          <w:szCs w:val="24"/>
        </w:rPr>
        <w:t xml:space="preserve"> Raivis </w:t>
      </w:r>
      <w:proofErr w:type="spellStart"/>
      <w:r w:rsidRPr="00B12F59">
        <w:rPr>
          <w:rFonts w:eastAsiaTheme="minorHAnsi" w:cs="Times New Roman"/>
          <w:b/>
          <w:bCs/>
          <w:iCs w:val="0"/>
          <w:color w:val="auto"/>
          <w:szCs w:val="24"/>
        </w:rPr>
        <w:t>Ūzuls</w:t>
      </w:r>
      <w:proofErr w:type="spellEnd"/>
      <w:r w:rsidRPr="00B12F59">
        <w:rPr>
          <w:rFonts w:eastAsiaTheme="minorHAnsi" w:cs="Times New Roman"/>
          <w:b/>
          <w:bCs/>
          <w:iCs w:val="0"/>
          <w:color w:val="auto"/>
          <w:szCs w:val="24"/>
        </w:rPr>
        <w:t xml:space="preserve"> </w:t>
      </w:r>
      <w:r w:rsidRPr="00B12F59">
        <w:rPr>
          <w:rFonts w:eastAsiaTheme="minorHAnsi" w:cs="Times New Roman"/>
          <w:iCs w:val="0"/>
          <w:color w:val="auto"/>
          <w:szCs w:val="24"/>
        </w:rPr>
        <w:t>(Ogres novada pašvaldības domes deputāts, Ogres novada pašvaldības domes Izglītības jautājumu komitejas priekšsēdētājs).</w:t>
      </w:r>
    </w:p>
    <w:p w14:paraId="0DED6155" w14:textId="77777777" w:rsidR="00B12F59" w:rsidRPr="00B12F59" w:rsidRDefault="00B12F59" w:rsidP="00F562AF">
      <w:pPr>
        <w:widowControl w:val="0"/>
        <w:numPr>
          <w:ilvl w:val="0"/>
          <w:numId w:val="14"/>
        </w:numPr>
        <w:autoSpaceDE w:val="0"/>
        <w:autoSpaceDN w:val="0"/>
        <w:adjustRightInd w:val="0"/>
        <w:spacing w:after="60"/>
        <w:jc w:val="both"/>
        <w:rPr>
          <w:rFonts w:cs="Times New Roman"/>
          <w:bCs/>
          <w:iCs w:val="0"/>
          <w:color w:val="auto"/>
          <w:szCs w:val="24"/>
          <w:lang w:eastAsia="lv-LV"/>
        </w:rPr>
      </w:pPr>
      <w:r w:rsidRPr="00B12F59">
        <w:rPr>
          <w:rFonts w:cs="Times New Roman"/>
          <w:bCs/>
          <w:iCs w:val="0"/>
          <w:color w:val="auto"/>
          <w:szCs w:val="24"/>
          <w:lang w:eastAsia="lv-LV"/>
        </w:rPr>
        <w:t xml:space="preserve">Komisijas sekretāra pienākumus </w:t>
      </w:r>
      <w:r w:rsidRPr="00B12F59">
        <w:rPr>
          <w:rFonts w:cs="Times New Roman"/>
          <w:b/>
          <w:bCs/>
          <w:iCs w:val="0"/>
          <w:color w:val="auto"/>
          <w:szCs w:val="24"/>
          <w:lang w:eastAsia="lv-LV"/>
        </w:rPr>
        <w:t>uzdot</w:t>
      </w:r>
      <w:r w:rsidRPr="00B12F59">
        <w:rPr>
          <w:rFonts w:cs="Times New Roman"/>
          <w:bCs/>
          <w:iCs w:val="0"/>
          <w:color w:val="auto"/>
          <w:szCs w:val="24"/>
          <w:lang w:eastAsia="lv-LV"/>
        </w:rPr>
        <w:t xml:space="preserve"> veikt komisijas loceklei Ingai Škaparei </w:t>
      </w:r>
      <w:r w:rsidRPr="00B12F59">
        <w:rPr>
          <w:rFonts w:eastAsiaTheme="minorHAnsi" w:cs="Times New Roman"/>
          <w:iCs w:val="0"/>
          <w:color w:val="auto"/>
          <w:szCs w:val="24"/>
        </w:rPr>
        <w:t xml:space="preserve">(Ogres novada </w:t>
      </w:r>
      <w:r w:rsidRPr="00B12F59">
        <w:rPr>
          <w:rFonts w:cs="Times New Roman"/>
          <w:iCs w:val="0"/>
          <w:szCs w:val="24"/>
          <w:lang w:eastAsia="lv-LV"/>
        </w:rPr>
        <w:t xml:space="preserve">Izglītības pārvaldes </w:t>
      </w:r>
      <w:r w:rsidRPr="00B12F59">
        <w:rPr>
          <w:rFonts w:eastAsiaTheme="minorHAnsi" w:cs="Times New Roman"/>
          <w:iCs w:val="0"/>
          <w:color w:val="auto"/>
          <w:szCs w:val="24"/>
        </w:rPr>
        <w:t>galvenā speciāliste vispārējās izglītības jautājumos)</w:t>
      </w:r>
      <w:r w:rsidRPr="00B12F59">
        <w:rPr>
          <w:rFonts w:cs="Times New Roman"/>
          <w:bCs/>
          <w:iCs w:val="0"/>
          <w:color w:val="auto"/>
          <w:szCs w:val="24"/>
          <w:lang w:eastAsia="lv-LV"/>
        </w:rPr>
        <w:t>.</w:t>
      </w:r>
    </w:p>
    <w:p w14:paraId="66BBB166" w14:textId="77777777" w:rsidR="00B12F59" w:rsidRPr="00B12F59" w:rsidRDefault="00B12F59" w:rsidP="00F562AF">
      <w:pPr>
        <w:widowControl w:val="0"/>
        <w:numPr>
          <w:ilvl w:val="0"/>
          <w:numId w:val="14"/>
        </w:numPr>
        <w:autoSpaceDE w:val="0"/>
        <w:autoSpaceDN w:val="0"/>
        <w:adjustRightInd w:val="0"/>
        <w:spacing w:after="60"/>
        <w:ind w:left="357" w:hanging="357"/>
        <w:jc w:val="both"/>
        <w:rPr>
          <w:rFonts w:cs="Times New Roman"/>
          <w:bCs/>
          <w:iCs w:val="0"/>
          <w:color w:val="auto"/>
          <w:szCs w:val="24"/>
          <w:lang w:eastAsia="lv-LV"/>
        </w:rPr>
      </w:pPr>
      <w:r w:rsidRPr="00B12F59">
        <w:rPr>
          <w:rFonts w:cs="Times New Roman"/>
          <w:b/>
          <w:iCs w:val="0"/>
          <w:color w:val="auto"/>
          <w:szCs w:val="24"/>
          <w:lang w:eastAsia="lv-LV"/>
        </w:rPr>
        <w:t>Apstiprināt</w:t>
      </w:r>
      <w:r w:rsidRPr="00B12F59">
        <w:rPr>
          <w:rFonts w:cs="Times New Roman"/>
          <w:iCs w:val="0"/>
          <w:color w:val="auto"/>
          <w:szCs w:val="24"/>
          <w:lang w:eastAsia="lv-LV"/>
        </w:rPr>
        <w:t xml:space="preserve"> Ogres novada pašvaldības stipendiju piešķiršanas komisijas nolikumu (pielikumā).</w:t>
      </w:r>
    </w:p>
    <w:p w14:paraId="499186BF" w14:textId="77777777" w:rsidR="00B12F59" w:rsidRPr="00B12F59" w:rsidRDefault="00B12F59" w:rsidP="00F562AF">
      <w:pPr>
        <w:widowControl w:val="0"/>
        <w:numPr>
          <w:ilvl w:val="0"/>
          <w:numId w:val="14"/>
        </w:numPr>
        <w:autoSpaceDE w:val="0"/>
        <w:autoSpaceDN w:val="0"/>
        <w:adjustRightInd w:val="0"/>
        <w:spacing w:before="120"/>
        <w:ind w:left="357" w:hanging="357"/>
        <w:jc w:val="both"/>
        <w:rPr>
          <w:rFonts w:cs="Times New Roman"/>
          <w:iCs w:val="0"/>
          <w:color w:val="auto"/>
          <w:szCs w:val="24"/>
          <w:lang w:eastAsia="lv-LV"/>
        </w:rPr>
      </w:pPr>
      <w:r w:rsidRPr="00B12F59">
        <w:rPr>
          <w:rFonts w:cs="Times New Roman"/>
          <w:iCs w:val="0"/>
          <w:color w:val="auto"/>
          <w:szCs w:val="24"/>
          <w:lang w:eastAsia="lv-LV"/>
        </w:rPr>
        <w:t>Kontroli par lēmuma izpildi uzdot Ogres novada pašvaldības izpilddirektoram.</w:t>
      </w:r>
    </w:p>
    <w:bookmarkEnd w:id="18"/>
    <w:p w14:paraId="6EEB2E6B" w14:textId="77777777" w:rsidR="004D55B6" w:rsidRPr="00AC2A7E" w:rsidRDefault="004D55B6" w:rsidP="004D55B6">
      <w:pPr>
        <w:jc w:val="both"/>
        <w:rPr>
          <w:rStyle w:val="IntenseReference"/>
          <w:rFonts w:cs="Times New Roman"/>
          <w:color w:val="auto"/>
          <w:szCs w:val="24"/>
        </w:rPr>
      </w:pPr>
    </w:p>
    <w:p w14:paraId="4F60A154" w14:textId="77777777" w:rsidR="004D55B6" w:rsidRPr="00AC2A7E" w:rsidRDefault="004D55B6" w:rsidP="004D55B6">
      <w:pPr>
        <w:rPr>
          <w:rFonts w:cs="Times New Roman"/>
          <w:b/>
          <w:szCs w:val="24"/>
        </w:rPr>
      </w:pPr>
    </w:p>
    <w:p w14:paraId="747248CE" w14:textId="77777777" w:rsidR="005342E5" w:rsidRDefault="005342E5" w:rsidP="00733FFB">
      <w:pPr>
        <w:jc w:val="center"/>
        <w:rPr>
          <w:rFonts w:cs="Times New Roman"/>
          <w:b/>
          <w:noProof/>
          <w:szCs w:val="24"/>
        </w:rPr>
      </w:pPr>
    </w:p>
    <w:p w14:paraId="5F600457" w14:textId="77777777" w:rsidR="005342E5" w:rsidRDefault="005342E5" w:rsidP="00733FFB">
      <w:pPr>
        <w:jc w:val="center"/>
        <w:rPr>
          <w:rFonts w:cs="Times New Roman"/>
          <w:b/>
          <w:noProof/>
          <w:szCs w:val="24"/>
        </w:rPr>
      </w:pPr>
    </w:p>
    <w:p w14:paraId="0193610A" w14:textId="77777777" w:rsidR="005342E5" w:rsidRDefault="005342E5" w:rsidP="00733FFB">
      <w:pPr>
        <w:jc w:val="center"/>
        <w:rPr>
          <w:rFonts w:cs="Times New Roman"/>
          <w:b/>
          <w:noProof/>
          <w:szCs w:val="24"/>
        </w:rPr>
      </w:pPr>
    </w:p>
    <w:p w14:paraId="4919E111" w14:textId="77777777" w:rsidR="004D55B6" w:rsidRPr="00733FFB" w:rsidRDefault="00733FFB" w:rsidP="00733FFB">
      <w:pPr>
        <w:jc w:val="center"/>
        <w:rPr>
          <w:rFonts w:cs="Times New Roman"/>
          <w:b/>
          <w:noProof/>
          <w:szCs w:val="24"/>
        </w:rPr>
      </w:pPr>
      <w:r w:rsidRPr="00733FFB">
        <w:rPr>
          <w:rFonts w:cs="Times New Roman"/>
          <w:b/>
          <w:noProof/>
          <w:szCs w:val="24"/>
        </w:rPr>
        <w:lastRenderedPageBreak/>
        <w:t>28.</w:t>
      </w:r>
    </w:p>
    <w:p w14:paraId="00DC22F2"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nomas līguma pagarināšanu</w:t>
      </w:r>
    </w:p>
    <w:p w14:paraId="18354242"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Dzintars Žvīgurs</w:t>
      </w:r>
    </w:p>
    <w:p w14:paraId="4E3B9520" w14:textId="77777777" w:rsidR="007067E3" w:rsidRDefault="007067E3" w:rsidP="00CB2D18">
      <w:pPr>
        <w:jc w:val="both"/>
        <w:rPr>
          <w:rFonts w:cs="Times New Roman"/>
          <w:szCs w:val="24"/>
        </w:rPr>
      </w:pPr>
    </w:p>
    <w:p w14:paraId="0DFE7189" w14:textId="77777777" w:rsidR="005342E5" w:rsidRPr="005342E5" w:rsidRDefault="005342E5" w:rsidP="005342E5">
      <w:pPr>
        <w:autoSpaceDE w:val="0"/>
        <w:autoSpaceDN w:val="0"/>
        <w:adjustRightInd w:val="0"/>
        <w:ind w:firstLine="720"/>
        <w:jc w:val="both"/>
        <w:rPr>
          <w:rFonts w:cs="Times New Roman"/>
          <w:iCs w:val="0"/>
          <w:color w:val="auto"/>
        </w:rPr>
      </w:pPr>
      <w:r w:rsidRPr="005342E5">
        <w:rPr>
          <w:rFonts w:cs="Times New Roman"/>
          <w:iCs w:val="0"/>
          <w:color w:val="auto"/>
          <w:szCs w:val="24"/>
        </w:rPr>
        <w:t>Izskatot Ogres novada Mazozolu pagasta pārvaldē (turpmāk – Pārvalde) saņemto [Vārds, Uzvārds] (turpmāk – Iesniedzējs) 2022.gada 22.augusta iesniegumu (reģistrēts Pārvaldē 2022.gada 23.augustā ar Nr.99/1.3.)</w:t>
      </w:r>
      <w:r w:rsidRPr="005342E5">
        <w:rPr>
          <w:rFonts w:cs="Times New Roman"/>
          <w:bCs/>
          <w:iCs w:val="0"/>
          <w:color w:val="auto"/>
          <w:szCs w:val="24"/>
        </w:rPr>
        <w:t xml:space="preserve"> par pašvaldībai piekritīgā nekustamā īpašuma “Butlers”, kadastra Nr.7472 007 0066, daļas 20,6 ha platībā, nomas līguma pagarināšanu uz 10 gadiem, Pašvaldības dome konstatēja</w:t>
      </w:r>
      <w:r w:rsidRPr="005342E5">
        <w:rPr>
          <w:rFonts w:cs="Times New Roman"/>
          <w:iCs w:val="0"/>
          <w:color w:val="auto"/>
          <w:szCs w:val="24"/>
        </w:rPr>
        <w:t>:</w:t>
      </w:r>
    </w:p>
    <w:p w14:paraId="75565162" w14:textId="77777777" w:rsidR="005342E5" w:rsidRPr="005342E5" w:rsidRDefault="005342E5" w:rsidP="005342E5">
      <w:pPr>
        <w:numPr>
          <w:ilvl w:val="0"/>
          <w:numId w:val="21"/>
        </w:numPr>
        <w:jc w:val="both"/>
        <w:rPr>
          <w:rFonts w:cs="Times New Roman"/>
          <w:bCs/>
          <w:iCs w:val="0"/>
          <w:color w:val="auto"/>
          <w:szCs w:val="24"/>
        </w:rPr>
      </w:pPr>
      <w:r w:rsidRPr="005342E5">
        <w:rPr>
          <w:rFonts w:ascii="TimesNewRomanPSMT" w:hAnsi="TimesNewRomanPSMT" w:cs="TimesNewRomanPSMT"/>
          <w:iCs w:val="0"/>
          <w:color w:val="auto"/>
          <w:szCs w:val="24"/>
        </w:rPr>
        <w:t xml:space="preserve">saskaņā ar </w:t>
      </w:r>
      <w:r w:rsidRPr="005342E5">
        <w:rPr>
          <w:rFonts w:cs="Times New Roman"/>
          <w:iCs w:val="0"/>
          <w:color w:val="auto"/>
          <w:szCs w:val="24"/>
        </w:rPr>
        <w:t>Mazozolu pagasta padomes 2008.gada 25.septembra lēmumu “Par lauku apvidus zemes piekritību Mazozolu pagasta pašvaldībai un lauku apvidus zemes nodošanu zemes reformas pabeigšanai” (Nr.10, 3.</w:t>
      </w:r>
      <w:r w:rsidRPr="005342E5">
        <w:rPr>
          <w:rFonts w:cs="Times New Roman"/>
          <w:bCs/>
          <w:iCs w:val="0"/>
          <w:color w:val="auto"/>
          <w:szCs w:val="24"/>
        </w:rPr>
        <w:t>§</w:t>
      </w:r>
      <w:r w:rsidRPr="005342E5">
        <w:rPr>
          <w:rFonts w:cs="Times New Roman"/>
          <w:iCs w:val="0"/>
          <w:color w:val="auto"/>
          <w:szCs w:val="24"/>
        </w:rPr>
        <w:t xml:space="preserve">), tika noteikts, ka pašvaldībai piekrīt neapbūvēta lauku apvidus zemes vienība “Butlers”,  kadastra Nr.7472 007 0066, 28,8 ha platībā, kas nav uzmērīta un reģistrēta zemesgrāmatā; </w:t>
      </w:r>
    </w:p>
    <w:p w14:paraId="0B7D2649" w14:textId="77777777" w:rsidR="005342E5" w:rsidRPr="005342E5" w:rsidRDefault="005342E5" w:rsidP="005342E5">
      <w:pPr>
        <w:numPr>
          <w:ilvl w:val="0"/>
          <w:numId w:val="21"/>
        </w:numPr>
        <w:jc w:val="both"/>
        <w:rPr>
          <w:rFonts w:cs="Times New Roman"/>
          <w:bCs/>
          <w:iCs w:val="0"/>
          <w:color w:val="auto"/>
          <w:szCs w:val="24"/>
        </w:rPr>
      </w:pPr>
      <w:r w:rsidRPr="005342E5">
        <w:rPr>
          <w:rFonts w:cs="Times New Roman"/>
          <w:bCs/>
          <w:iCs w:val="0"/>
          <w:color w:val="auto"/>
          <w:szCs w:val="24"/>
        </w:rPr>
        <w:t>pamatojoties uz Pašvaldības domes 2012.gada 27.septembra lēmuma “Par zemes vienības “Butleri”, Mazozolu pag., Ogres nov., iznomāšanu” (Nr.9; 19.§), 2012.gada 10.oktobrī starp Pašvaldību un Iesniedzēju noslēgts zemes nomas lī</w:t>
      </w:r>
      <w:r w:rsidRPr="005342E5">
        <w:rPr>
          <w:rFonts w:cs="Times New Roman"/>
          <w:bCs/>
          <w:iCs w:val="0"/>
          <w:color w:val="auto"/>
          <w:szCs w:val="24"/>
        </w:rPr>
        <w:t>g</w:t>
      </w:r>
      <w:r w:rsidRPr="005342E5">
        <w:rPr>
          <w:rFonts w:cs="Times New Roman"/>
          <w:bCs/>
          <w:iCs w:val="0"/>
          <w:color w:val="auto"/>
          <w:szCs w:val="24"/>
        </w:rPr>
        <w:t>u</w:t>
      </w:r>
      <w:r w:rsidRPr="005342E5">
        <w:rPr>
          <w:rFonts w:cs="Times New Roman"/>
          <w:bCs/>
          <w:iCs w:val="0"/>
          <w:color w:val="auto"/>
          <w:szCs w:val="24"/>
        </w:rPr>
        <w:t>m</w:t>
      </w:r>
      <w:r w:rsidRPr="005342E5">
        <w:rPr>
          <w:rFonts w:cs="Times New Roman"/>
          <w:bCs/>
          <w:iCs w:val="0"/>
          <w:color w:val="auto"/>
          <w:szCs w:val="24"/>
        </w:rPr>
        <w:t>s Nr.61/2012 par nekustamā īpašuma “Butleri”, Mazozolu pagasts, Ogres novads, kadastra numurs 7472 007 0066, daļas 20,6 ha platībā  (turpmāk – Zemes vienība) iznomāšanu lauksaimniecības vajadzībām;</w:t>
      </w:r>
    </w:p>
    <w:p w14:paraId="5B327C2F" w14:textId="77777777" w:rsidR="005342E5" w:rsidRPr="005342E5" w:rsidRDefault="005342E5" w:rsidP="005342E5">
      <w:pPr>
        <w:numPr>
          <w:ilvl w:val="0"/>
          <w:numId w:val="21"/>
        </w:numPr>
        <w:jc w:val="both"/>
        <w:rPr>
          <w:rFonts w:cs="Times New Roman"/>
          <w:bCs/>
          <w:iCs w:val="0"/>
          <w:color w:val="auto"/>
          <w:szCs w:val="24"/>
        </w:rPr>
      </w:pPr>
      <w:r w:rsidRPr="005342E5">
        <w:rPr>
          <w:rFonts w:cs="Times New Roman"/>
          <w:iCs w:val="0"/>
          <w:color w:val="auto"/>
          <w:szCs w:val="24"/>
        </w:rPr>
        <w:t>saskaņā ar 2012.gada 10.oktobra zemes nomas līguma noteikumiem, Zemes vienība ar kadastra numuru 7472 007 0066, Mazozolu pag., Ogres nov.,</w:t>
      </w:r>
      <w:r w:rsidRPr="005342E5" w:rsidDel="006D7174">
        <w:rPr>
          <w:rFonts w:cs="Times New Roman"/>
          <w:iCs w:val="0"/>
          <w:color w:val="auto"/>
          <w:szCs w:val="24"/>
        </w:rPr>
        <w:t xml:space="preserve"> </w:t>
      </w:r>
      <w:r w:rsidRPr="005342E5">
        <w:rPr>
          <w:rFonts w:cs="Times New Roman"/>
          <w:iCs w:val="0"/>
          <w:color w:val="auto"/>
          <w:szCs w:val="24"/>
        </w:rPr>
        <w:t>iznomāta Iesniedzējam lauksaimniecības vajadzībām uz laiku līdz 2022.gada 9.oktobrim;</w:t>
      </w:r>
    </w:p>
    <w:p w14:paraId="3AD303B9" w14:textId="77777777" w:rsidR="005342E5" w:rsidRPr="005342E5" w:rsidRDefault="005342E5" w:rsidP="005342E5">
      <w:pPr>
        <w:numPr>
          <w:ilvl w:val="0"/>
          <w:numId w:val="21"/>
        </w:numPr>
        <w:jc w:val="both"/>
        <w:rPr>
          <w:rFonts w:cs="Times New Roman"/>
          <w:bCs/>
          <w:iCs w:val="0"/>
          <w:color w:val="auto"/>
          <w:szCs w:val="24"/>
        </w:rPr>
      </w:pPr>
      <w:r w:rsidRPr="005342E5">
        <w:rPr>
          <w:rFonts w:cs="Times New Roman"/>
          <w:iCs w:val="0"/>
          <w:color w:val="auto"/>
          <w:szCs w:val="24"/>
        </w:rPr>
        <w:t xml:space="preserve">Iesniedzējs </w:t>
      </w:r>
      <w:r w:rsidRPr="005342E5">
        <w:rPr>
          <w:rFonts w:cs="Times New Roman"/>
          <w:bCs/>
          <w:iCs w:val="0"/>
          <w:color w:val="auto"/>
          <w:szCs w:val="24"/>
        </w:rPr>
        <w:t>zemes nomas maksu par Zemes vienību veicis savlaicīgi, un parāda par zemes nomu un nekustamā īpašuma nodokļa maksājumiem nav;</w:t>
      </w:r>
    </w:p>
    <w:p w14:paraId="4C429238" w14:textId="77777777" w:rsidR="005342E5" w:rsidRPr="005342E5" w:rsidRDefault="005342E5" w:rsidP="005342E5">
      <w:pPr>
        <w:numPr>
          <w:ilvl w:val="0"/>
          <w:numId w:val="21"/>
        </w:numPr>
        <w:jc w:val="both"/>
        <w:rPr>
          <w:rFonts w:cs="Times New Roman"/>
          <w:bCs/>
          <w:iCs w:val="0"/>
          <w:color w:val="auto"/>
          <w:szCs w:val="24"/>
        </w:rPr>
      </w:pPr>
      <w:r w:rsidRPr="005342E5">
        <w:rPr>
          <w:rFonts w:cs="Times New Roman"/>
          <w:bCs/>
          <w:iCs w:val="0"/>
          <w:color w:val="auto"/>
          <w:szCs w:val="24"/>
        </w:rPr>
        <w:t>Zemes vienība tiek izmantota atbilstoši zemes nomas līgumā noteiktajam mērķim;</w:t>
      </w:r>
    </w:p>
    <w:p w14:paraId="30F04928" w14:textId="77777777" w:rsidR="005342E5" w:rsidRPr="005342E5" w:rsidRDefault="005342E5" w:rsidP="005342E5">
      <w:pPr>
        <w:numPr>
          <w:ilvl w:val="0"/>
          <w:numId w:val="21"/>
        </w:numPr>
        <w:shd w:val="clear" w:color="auto" w:fill="FFFFFF"/>
        <w:jc w:val="both"/>
        <w:rPr>
          <w:rFonts w:cs="Times New Roman"/>
          <w:iCs w:val="0"/>
          <w:szCs w:val="24"/>
        </w:rPr>
      </w:pPr>
      <w:r w:rsidRPr="005342E5">
        <w:rPr>
          <w:rFonts w:cs="Times New Roman"/>
          <w:iCs w:val="0"/>
          <w:szCs w:val="24"/>
          <w:lang w:eastAsia="lv-LV"/>
        </w:rPr>
        <w:t xml:space="preserve">Ministru kabineta 2018.gada 19.jūnija noteikumu Nr.350 “Publiskas personas zemes nomas un apbūves tiesības noteikumi” (turpmāk – </w:t>
      </w:r>
      <w:r w:rsidRPr="005342E5">
        <w:rPr>
          <w:rFonts w:cs="Times New Roman"/>
          <w:iCs w:val="0"/>
          <w:color w:val="auto"/>
          <w:szCs w:val="24"/>
        </w:rPr>
        <w:t>MK noteikumi Nr.350</w:t>
      </w:r>
      <w:r w:rsidRPr="005342E5">
        <w:rPr>
          <w:rFonts w:cs="Times New Roman"/>
          <w:iCs w:val="0"/>
          <w:szCs w:val="24"/>
          <w:lang w:eastAsia="lv-LV"/>
        </w:rPr>
        <w:t>) 28.punkts noteic, ka lēmumu par neapbūvēta zemesgabala iznomāšanu pieņem iznomātājs</w:t>
      </w:r>
      <w:r w:rsidRPr="005342E5">
        <w:rPr>
          <w:rFonts w:cs="Times New Roman"/>
          <w:iCs w:val="0"/>
          <w:szCs w:val="24"/>
        </w:rPr>
        <w:t xml:space="preserve">. Savukārt </w:t>
      </w:r>
      <w:bookmarkStart w:id="19" w:name="p8"/>
      <w:bookmarkStart w:id="20" w:name="p-662133"/>
      <w:bookmarkEnd w:id="19"/>
      <w:bookmarkEnd w:id="20"/>
      <w:r w:rsidRPr="005342E5">
        <w:rPr>
          <w:rFonts w:cs="Times New Roman"/>
          <w:iCs w:val="0"/>
          <w:szCs w:val="24"/>
        </w:rPr>
        <w:t>MK noteikumu Nr.350 53.punkts noteic, ka iznomātājs, izvērtējot lietderības apsvērumus, var pieņemt lēmumu pagarināt nomas līguma termiņu (nerīkojot izsoli). Nomas līgumu var pagarināt, ievērojot nosacījumu, ka nomas līguma kopējais termiņš nedrīkst pārsniegt </w:t>
      </w:r>
      <w:hyperlink r:id="rId14" w:tgtFrame="_blank" w:history="1">
        <w:r w:rsidRPr="005342E5">
          <w:rPr>
            <w:rFonts w:cs="Times New Roman"/>
            <w:iCs w:val="0"/>
            <w:szCs w:val="24"/>
          </w:rPr>
          <w:t>Publiskas personas finanšu līdzekļu un mantas izšķērdēšanas novēršanas likumā</w:t>
        </w:r>
      </w:hyperlink>
      <w:r w:rsidRPr="005342E5">
        <w:rPr>
          <w:rFonts w:cs="Times New Roman"/>
          <w:iCs w:val="0"/>
          <w:szCs w:val="24"/>
        </w:rPr>
        <w:t> noteikto nomas līguma termiņu</w:t>
      </w:r>
      <w:bookmarkStart w:id="21" w:name="_Hlk36737563"/>
      <w:r w:rsidRPr="005342E5">
        <w:rPr>
          <w:rFonts w:cs="Times New Roman"/>
          <w:iCs w:val="0"/>
          <w:szCs w:val="24"/>
          <w:shd w:val="clear" w:color="auto" w:fill="FFFFFF"/>
        </w:rPr>
        <w:t>;</w:t>
      </w:r>
    </w:p>
    <w:bookmarkEnd w:id="21"/>
    <w:p w14:paraId="0D336311" w14:textId="77777777" w:rsidR="005342E5" w:rsidRPr="005342E5" w:rsidRDefault="005342E5" w:rsidP="005342E5">
      <w:pPr>
        <w:numPr>
          <w:ilvl w:val="0"/>
          <w:numId w:val="21"/>
        </w:numPr>
        <w:jc w:val="both"/>
        <w:rPr>
          <w:rFonts w:cs="Times New Roman"/>
          <w:bCs/>
          <w:iCs w:val="0"/>
          <w:color w:val="auto"/>
          <w:szCs w:val="24"/>
        </w:rPr>
      </w:pPr>
      <w:r w:rsidRPr="005342E5">
        <w:rPr>
          <w:rFonts w:cs="Times New Roman"/>
          <w:bCs/>
          <w:iCs w:val="0"/>
          <w:color w:val="auto"/>
          <w:szCs w:val="24"/>
        </w:rPr>
        <w:t>Saskaņā ar</w:t>
      </w:r>
      <w:r w:rsidRPr="005342E5">
        <w:rPr>
          <w:rFonts w:cs="Times New Roman"/>
          <w:iCs w:val="0"/>
          <w:color w:val="auto"/>
          <w:szCs w:val="24"/>
        </w:rPr>
        <w:t xml:space="preserve"> Publiskas personas finanšu līdzekļu un mantas izšķērdēšanas novēršanas likuma </w:t>
      </w:r>
      <w:r w:rsidRPr="005342E5">
        <w:rPr>
          <w:rFonts w:cs="Times New Roman"/>
          <w:bCs/>
          <w:iCs w:val="0"/>
          <w:color w:val="auto"/>
          <w:szCs w:val="24"/>
        </w:rPr>
        <w:t>6.</w:t>
      </w:r>
      <w:r w:rsidRPr="005342E5">
        <w:rPr>
          <w:rFonts w:cs="Times New Roman"/>
          <w:bCs/>
          <w:iCs w:val="0"/>
          <w:color w:val="auto"/>
          <w:szCs w:val="24"/>
          <w:vertAlign w:val="superscript"/>
        </w:rPr>
        <w:t>1</w:t>
      </w:r>
      <w:r w:rsidRPr="005342E5">
        <w:rPr>
          <w:rFonts w:cs="Times New Roman"/>
          <w:bCs/>
          <w:iCs w:val="0"/>
          <w:color w:val="auto"/>
          <w:szCs w:val="24"/>
        </w:rPr>
        <w:t xml:space="preserve">panta pirmo daļu, ja </w:t>
      </w:r>
      <w:r w:rsidRPr="005342E5">
        <w:rPr>
          <w:rFonts w:cs="Times New Roman"/>
          <w:iCs w:val="0"/>
          <w:color w:val="auto"/>
          <w:szCs w:val="24"/>
        </w:rPr>
        <w:t>likumā vai Ministru kabineta noteikumos nav paredzēts citādi, kustamās mantas nomas līgumu slēdz uz laiku, kas nav ilgāks par pieciem gadiem, nekustamā īpašuma nomas līgumu – uz laiku, kas nav ilgāks par 30 gadiem. Attiecīgajā gadījumā nav iestājies Publiskas personas finanšu līdzekļu un mantas izšķērdēšanas novēršanas likuma noteiktais maksimālais iznomāšanas termiņš (30 gadi) un šajā situācijā pieļaujama zemes nomas līguma pagarināšana;</w:t>
      </w:r>
    </w:p>
    <w:p w14:paraId="076C4D5C" w14:textId="77777777" w:rsidR="005342E5" w:rsidRPr="005342E5" w:rsidRDefault="005342E5" w:rsidP="005342E5">
      <w:pPr>
        <w:numPr>
          <w:ilvl w:val="0"/>
          <w:numId w:val="21"/>
        </w:numPr>
        <w:jc w:val="both"/>
        <w:rPr>
          <w:rFonts w:cs="Times New Roman"/>
          <w:bCs/>
          <w:iCs w:val="0"/>
          <w:color w:val="auto"/>
          <w:szCs w:val="24"/>
        </w:rPr>
      </w:pPr>
      <w:r w:rsidRPr="005342E5">
        <w:rPr>
          <w:rFonts w:cs="Times New Roman"/>
          <w:iCs w:val="0"/>
          <w:color w:val="auto"/>
          <w:szCs w:val="24"/>
        </w:rPr>
        <w:t>MK noteikumu Nr.350</w:t>
      </w:r>
      <w:r w:rsidRPr="005342E5">
        <w:rPr>
          <w:rFonts w:cs="Times New Roman"/>
          <w:iCs w:val="0"/>
          <w:szCs w:val="24"/>
          <w:lang w:eastAsia="lv-LV"/>
        </w:rPr>
        <w:t xml:space="preserve"> 5.punkts nosaka zemesgabala minimālo nomas maksu gadā 28,00 EUR, savukārt </w:t>
      </w:r>
      <w:r w:rsidRPr="005342E5">
        <w:rPr>
          <w:rFonts w:cs="Times New Roman"/>
          <w:iCs w:val="0"/>
          <w:color w:val="auto"/>
          <w:szCs w:val="24"/>
        </w:rPr>
        <w:t xml:space="preserve">137.punkts paredz, ka nomas līgumiem, kuri noslēgti līdz šo noteikumu spēkā stāšanās dienai, piemērojami normatīvie akti par publiskas personas zemes nomu, kas bija spēkā, slēdzot attiecīgo nomas līgumu, ja līgumā nav noteikts citādi. Iznomātājam ir tiesības pagarināt nomas līguma termiņu, piemērojot šajos noteikumos noteikto kārtību. Ievērojot Publiskas personas finanšu līdzekļu un mantas izšķērdēšanas novēršanas likuma 3.panta pirmās daļas 2.punktu, kas nosaka, ka publiska persona, kā arī kapitālsabiedrība rīkojas ar finanšu līdzekļiem un mantu lietderīgi, tas ir, manta atsavināma un nododama īpašumā vai lietošanā citai personai </w:t>
      </w:r>
      <w:r w:rsidRPr="005342E5">
        <w:rPr>
          <w:rFonts w:cs="Times New Roman"/>
          <w:iCs w:val="0"/>
          <w:color w:val="auto"/>
          <w:szCs w:val="24"/>
        </w:rPr>
        <w:lastRenderedPageBreak/>
        <w:t>par iespējami augstāku cenu; 6.</w:t>
      </w:r>
      <w:r w:rsidRPr="005342E5">
        <w:rPr>
          <w:rFonts w:cs="Times New Roman"/>
          <w:iCs w:val="0"/>
          <w:color w:val="auto"/>
          <w:szCs w:val="24"/>
          <w:vertAlign w:val="superscript"/>
        </w:rPr>
        <w:t>1</w:t>
      </w:r>
      <w:r w:rsidRPr="005342E5">
        <w:rPr>
          <w:rFonts w:cs="Times New Roman"/>
          <w:iCs w:val="0"/>
          <w:color w:val="auto"/>
          <w:szCs w:val="24"/>
        </w:rPr>
        <w:t xml:space="preserve">panta pirmo </w:t>
      </w:r>
      <w:proofErr w:type="spellStart"/>
      <w:r w:rsidRPr="005342E5">
        <w:rPr>
          <w:rFonts w:cs="Times New Roman"/>
          <w:i/>
          <w:color w:val="auto"/>
          <w:szCs w:val="24"/>
        </w:rPr>
        <w:t>prim</w:t>
      </w:r>
      <w:proofErr w:type="spellEnd"/>
      <w:r w:rsidRPr="005342E5">
        <w:rPr>
          <w:rFonts w:cs="Times New Roman"/>
          <w:iCs w:val="0"/>
          <w:color w:val="auto"/>
          <w:szCs w:val="24"/>
        </w:rPr>
        <w:t xml:space="preserve"> daļu, kas nosaka, 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 un ņemot vērā to, ka atbilstoši MK noteikumu Nr.350</w:t>
      </w:r>
      <w:r w:rsidRPr="005342E5">
        <w:rPr>
          <w:rFonts w:cs="Times New Roman"/>
          <w:iCs w:val="0"/>
          <w:szCs w:val="24"/>
          <w:lang w:eastAsia="lv-LV"/>
        </w:rPr>
        <w:t xml:space="preserve"> 5.punktam</w:t>
      </w:r>
      <w:r w:rsidRPr="005342E5">
        <w:rPr>
          <w:rFonts w:cs="Times New Roman"/>
          <w:iCs w:val="0"/>
          <w:color w:val="auto"/>
          <w:szCs w:val="24"/>
        </w:rPr>
        <w:t xml:space="preserve"> noteikta Zemes vienības daļas minimālā nomas maksa, 2010.gada 29.septembra zemes nomas līguma noteikumiem turpmāk piemērojami MK noteikumi Nr.350;</w:t>
      </w:r>
      <w:r w:rsidRPr="005342E5">
        <w:rPr>
          <w:rFonts w:cs="Times New Roman"/>
          <w:color w:val="auto"/>
          <w:szCs w:val="24"/>
        </w:rPr>
        <w:t>.</w:t>
      </w:r>
    </w:p>
    <w:p w14:paraId="60E06F27" w14:textId="77777777" w:rsidR="005342E5" w:rsidRPr="005342E5" w:rsidRDefault="005342E5" w:rsidP="005342E5">
      <w:pPr>
        <w:numPr>
          <w:ilvl w:val="0"/>
          <w:numId w:val="21"/>
        </w:numPr>
        <w:jc w:val="both"/>
        <w:rPr>
          <w:rFonts w:cs="Times New Roman"/>
          <w:iCs w:val="0"/>
          <w:color w:val="auto"/>
          <w:szCs w:val="24"/>
        </w:rPr>
      </w:pPr>
      <w:r w:rsidRPr="005342E5">
        <w:rPr>
          <w:rFonts w:cs="Times New Roman"/>
          <w:iCs w:val="0"/>
          <w:color w:val="auto"/>
          <w:szCs w:val="24"/>
        </w:rPr>
        <w:t>MK noteikumu Nr.350 56.punktā noteikts, ka, pagarinot nomas līguma termiņu, nomas maksu pārskata, piemērojot šo noteikumu </w:t>
      </w:r>
      <w:hyperlink r:id="rId15" w:anchor="n3" w:history="1">
        <w:r w:rsidRPr="005342E5">
          <w:rPr>
            <w:rFonts w:cs="Times New Roman"/>
            <w:iCs w:val="0"/>
            <w:color w:val="auto"/>
            <w:szCs w:val="24"/>
          </w:rPr>
          <w:t>3.nodaļā</w:t>
        </w:r>
      </w:hyperlink>
      <w:r w:rsidRPr="005342E5">
        <w:rPr>
          <w:rFonts w:cs="Times New Roman"/>
          <w:iCs w:val="0"/>
          <w:color w:val="auto"/>
          <w:szCs w:val="24"/>
        </w:rPr>
        <w:t> noteikto nomas maksas noteikšanas kārtību. Ja neapbūvēts zemesgabals ir iznomāts, rīkojot izsoli par zemesgabala nomas tiesībām, nomas maksu pārskata un maina, ja pārskatītā nomas maksa ir augstāka par noteikto nomas maksu;</w:t>
      </w:r>
    </w:p>
    <w:p w14:paraId="1D1515DE" w14:textId="77777777" w:rsidR="005342E5" w:rsidRPr="005342E5" w:rsidRDefault="005342E5" w:rsidP="005342E5">
      <w:pPr>
        <w:numPr>
          <w:ilvl w:val="0"/>
          <w:numId w:val="21"/>
        </w:numPr>
        <w:jc w:val="both"/>
        <w:rPr>
          <w:rFonts w:cs="Times New Roman"/>
          <w:iCs w:val="0"/>
          <w:color w:val="auto"/>
          <w:szCs w:val="24"/>
        </w:rPr>
      </w:pPr>
      <w:r w:rsidRPr="005342E5">
        <w:rPr>
          <w:rFonts w:cs="Times New Roman"/>
          <w:iCs w:val="0"/>
          <w:color w:val="auto"/>
          <w:szCs w:val="24"/>
        </w:rPr>
        <w:t>Saskaņā ar SIA “</w:t>
      </w:r>
      <w:proofErr w:type="spellStart"/>
      <w:r w:rsidRPr="005342E5">
        <w:rPr>
          <w:rFonts w:cs="Times New Roman"/>
          <w:iCs w:val="0"/>
          <w:color w:val="auto"/>
          <w:szCs w:val="24"/>
        </w:rPr>
        <w:t>Eiroeksperts</w:t>
      </w:r>
      <w:proofErr w:type="spellEnd"/>
      <w:r w:rsidRPr="005342E5">
        <w:rPr>
          <w:rFonts w:cs="Times New Roman"/>
          <w:iCs w:val="0"/>
          <w:color w:val="auto"/>
          <w:szCs w:val="24"/>
        </w:rPr>
        <w:t xml:space="preserve">”, </w:t>
      </w:r>
      <w:proofErr w:type="spellStart"/>
      <w:r w:rsidRPr="005342E5">
        <w:rPr>
          <w:rFonts w:cs="Times New Roman"/>
          <w:iCs w:val="0"/>
          <w:color w:val="auto"/>
          <w:szCs w:val="24"/>
        </w:rPr>
        <w:t>reģ.Nr</w:t>
      </w:r>
      <w:proofErr w:type="spellEnd"/>
      <w:r w:rsidRPr="005342E5">
        <w:rPr>
          <w:rFonts w:cs="Times New Roman"/>
          <w:iCs w:val="0"/>
          <w:color w:val="auto"/>
          <w:szCs w:val="24"/>
        </w:rPr>
        <w:t xml:space="preserve"> 40003650352, juridiskā adrese - </w:t>
      </w:r>
      <w:proofErr w:type="spellStart"/>
      <w:r w:rsidRPr="005342E5">
        <w:rPr>
          <w:rFonts w:cs="Times New Roman"/>
          <w:iCs w:val="0"/>
          <w:color w:val="auto"/>
          <w:szCs w:val="24"/>
        </w:rPr>
        <w:t>Kr</w:t>
      </w:r>
      <w:proofErr w:type="spellEnd"/>
      <w:r w:rsidRPr="005342E5">
        <w:rPr>
          <w:rFonts w:cs="Times New Roman"/>
          <w:iCs w:val="0"/>
          <w:color w:val="auto"/>
          <w:szCs w:val="24"/>
        </w:rPr>
        <w:t>. Valdemāra 20-9, Rīga, LV-1010, 2022.gada 26.septembra veikto nekustamā īpašuma “Butlers”, Mazozolu pag., Ogres nov., kadastra Nr.7472 007 0066, novērtējumu, atbilstoši tirgus situācijai 2022.gada 22.septembrī, iespējamā iznomāšanas vērtība ir 84,00 EUR par 1 (vienu) ha zemes platības gadā;</w:t>
      </w:r>
    </w:p>
    <w:p w14:paraId="4CF4B24D" w14:textId="77777777" w:rsidR="005342E5" w:rsidRPr="005342E5" w:rsidRDefault="005342E5" w:rsidP="005342E5">
      <w:pPr>
        <w:numPr>
          <w:ilvl w:val="0"/>
          <w:numId w:val="21"/>
        </w:numPr>
        <w:tabs>
          <w:tab w:val="left" w:pos="1080"/>
        </w:tabs>
        <w:ind w:right="-108"/>
        <w:jc w:val="both"/>
        <w:rPr>
          <w:rFonts w:cs="Times New Roman"/>
          <w:bCs/>
          <w:iCs w:val="0"/>
          <w:color w:val="auto"/>
          <w:szCs w:val="24"/>
        </w:rPr>
      </w:pPr>
      <w:r w:rsidRPr="005342E5">
        <w:rPr>
          <w:rFonts w:cs="Times New Roman"/>
          <w:iCs w:val="0"/>
          <w:color w:val="auto"/>
          <w:szCs w:val="24"/>
        </w:rPr>
        <w:t>ņemot vērā to, ka Iesniedzējs labticīgi pildījis no Līguma izrietošās saistības, Zemes vienība ir kopta, Iesniedzējs izteica vēlmi pagarināt Līgumu uz 10 (desmit) gadiem un Līguma pagarināšana atbilstoši ārējiem normatīvajiem aktiem ir pieļaujama, Līgumu lietderīgi pagarināt uz 10 (desmit) gadiem, Līgumā paredzot Pašvaldībai tiesības vienpusēji izbeigt Līgumu, informējot par to nomnieku vismaz divpadsmit mēnešus pirms Līguma darbības izbeigšanas, ja Pašvaldības dome pieņem lēmumu par atļauju atsavināt nekustamo īpašumu “Butlers”, Mazozolu pagastā, Ogres novadā, kadastra numurs 7472 007 0066, kura sastāvā ir Zemes vienība.</w:t>
      </w:r>
    </w:p>
    <w:p w14:paraId="626906D7" w14:textId="77777777" w:rsidR="005342E5" w:rsidRPr="005342E5" w:rsidRDefault="005342E5" w:rsidP="005342E5">
      <w:pPr>
        <w:jc w:val="both"/>
        <w:rPr>
          <w:rFonts w:cs="Times New Roman"/>
          <w:b/>
          <w:iCs w:val="0"/>
          <w:color w:val="auto"/>
          <w:szCs w:val="24"/>
        </w:rPr>
      </w:pPr>
      <w:r w:rsidRPr="005342E5">
        <w:rPr>
          <w:rFonts w:cs="Times New Roman"/>
          <w:iCs w:val="0"/>
          <w:color w:val="auto"/>
          <w:szCs w:val="24"/>
        </w:rPr>
        <w:tab/>
        <w:t>P</w:t>
      </w:r>
      <w:r w:rsidRPr="005342E5">
        <w:rPr>
          <w:rFonts w:cs="Times New Roman"/>
          <w:bCs/>
          <w:iCs w:val="0"/>
          <w:color w:val="auto"/>
          <w:szCs w:val="24"/>
        </w:rPr>
        <w:t xml:space="preserve">amatojoties uz likuma “Par pašvaldībām” 21.panta pirmās daļas 14.punkta a) apakšpunktu, </w:t>
      </w:r>
      <w:r w:rsidRPr="005342E5">
        <w:rPr>
          <w:rFonts w:cs="Times New Roman"/>
          <w:iCs w:val="0"/>
          <w:color w:val="auto"/>
          <w:szCs w:val="24"/>
        </w:rPr>
        <w:t>Ministru kabineta 2018.gada 19.jūnija noteikumu Nr.350 “Publiskas personas zemes nomas un apbūves tiesības noteikumi” 5., 28., 53. un 137.punktu, Publiskas personas finanšu līdzekļu un mantas izšķērdēšanas novēršanas likuma 3.panta pirmās daļas 2.punktu</w:t>
      </w:r>
      <w:r w:rsidRPr="005342E5">
        <w:rPr>
          <w:rFonts w:cs="Times New Roman"/>
          <w:bCs/>
          <w:iCs w:val="0"/>
          <w:color w:val="auto"/>
          <w:szCs w:val="24"/>
        </w:rPr>
        <w:t xml:space="preserve"> un 6.</w:t>
      </w:r>
      <w:r w:rsidRPr="005342E5">
        <w:rPr>
          <w:rFonts w:cs="Times New Roman"/>
          <w:bCs/>
          <w:iCs w:val="0"/>
          <w:color w:val="auto"/>
          <w:szCs w:val="24"/>
          <w:vertAlign w:val="superscript"/>
        </w:rPr>
        <w:t>1</w:t>
      </w:r>
      <w:r w:rsidRPr="005342E5">
        <w:rPr>
          <w:rFonts w:cs="Times New Roman"/>
          <w:bCs/>
          <w:iCs w:val="0"/>
          <w:color w:val="auto"/>
          <w:szCs w:val="24"/>
        </w:rPr>
        <w:t xml:space="preserve"> panta pirmo un pirmo </w:t>
      </w:r>
      <w:proofErr w:type="spellStart"/>
      <w:r w:rsidRPr="005342E5">
        <w:rPr>
          <w:rFonts w:cs="Times New Roman"/>
          <w:bCs/>
          <w:i/>
          <w:color w:val="auto"/>
          <w:szCs w:val="24"/>
        </w:rPr>
        <w:t>prim</w:t>
      </w:r>
      <w:proofErr w:type="spellEnd"/>
      <w:r w:rsidRPr="005342E5">
        <w:rPr>
          <w:rFonts w:cs="Times New Roman"/>
          <w:bCs/>
          <w:iCs w:val="0"/>
          <w:color w:val="auto"/>
          <w:szCs w:val="24"/>
        </w:rPr>
        <w:t xml:space="preserve"> daļu,</w:t>
      </w:r>
    </w:p>
    <w:p w14:paraId="72386242" w14:textId="77777777" w:rsidR="005342E5" w:rsidRPr="005342E5" w:rsidRDefault="005342E5" w:rsidP="005342E5">
      <w:pPr>
        <w:ind w:firstLine="218"/>
        <w:jc w:val="center"/>
        <w:rPr>
          <w:rFonts w:cs="Times New Roman"/>
          <w:b/>
          <w:iCs w:val="0"/>
          <w:color w:val="auto"/>
          <w:szCs w:val="24"/>
        </w:rPr>
      </w:pPr>
    </w:p>
    <w:p w14:paraId="781E7D5A" w14:textId="77777777" w:rsidR="005342E5" w:rsidRPr="005342E5" w:rsidRDefault="005342E5" w:rsidP="005342E5">
      <w:pPr>
        <w:jc w:val="center"/>
        <w:rPr>
          <w:rFonts w:cs="Times New Roman"/>
          <w:b/>
          <w:szCs w:val="24"/>
        </w:rPr>
      </w:pPr>
      <w:r w:rsidRPr="005342E5">
        <w:rPr>
          <w:rFonts w:cs="Times New Roman"/>
          <w:b/>
          <w:szCs w:val="24"/>
        </w:rPr>
        <w:t xml:space="preserve">balsojot: </w:t>
      </w:r>
      <w:r w:rsidRPr="005342E5">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5342E5">
        <w:rPr>
          <w:rFonts w:cs="Times New Roman"/>
          <w:b/>
          <w:szCs w:val="24"/>
        </w:rPr>
        <w:t xml:space="preserve"> </w:t>
      </w:r>
    </w:p>
    <w:p w14:paraId="44BBDDCE" w14:textId="77777777" w:rsidR="005342E5" w:rsidRPr="005342E5" w:rsidRDefault="005342E5" w:rsidP="005342E5">
      <w:pPr>
        <w:jc w:val="center"/>
        <w:rPr>
          <w:rFonts w:cs="Times New Roman"/>
          <w:b/>
          <w:szCs w:val="24"/>
        </w:rPr>
      </w:pPr>
      <w:r w:rsidRPr="005342E5">
        <w:rPr>
          <w:rFonts w:cs="Times New Roman"/>
          <w:szCs w:val="24"/>
        </w:rPr>
        <w:t>Ogres novada pašvaldības dome</w:t>
      </w:r>
      <w:r w:rsidRPr="005342E5">
        <w:rPr>
          <w:rFonts w:cs="Times New Roman"/>
          <w:b/>
          <w:szCs w:val="24"/>
        </w:rPr>
        <w:t xml:space="preserve"> NOLEMJ:</w:t>
      </w:r>
    </w:p>
    <w:p w14:paraId="76390844" w14:textId="77777777" w:rsidR="005342E5" w:rsidRPr="005342E5" w:rsidRDefault="005342E5" w:rsidP="005342E5">
      <w:pPr>
        <w:ind w:firstLine="218"/>
        <w:jc w:val="center"/>
        <w:rPr>
          <w:rFonts w:cs="Times New Roman"/>
          <w:iCs w:val="0"/>
          <w:color w:val="auto"/>
          <w:position w:val="6"/>
          <w:szCs w:val="24"/>
        </w:rPr>
      </w:pPr>
    </w:p>
    <w:p w14:paraId="04FF1025" w14:textId="77777777" w:rsidR="005342E5" w:rsidRPr="005342E5" w:rsidRDefault="005342E5" w:rsidP="005342E5">
      <w:pPr>
        <w:numPr>
          <w:ilvl w:val="0"/>
          <w:numId w:val="22"/>
        </w:numPr>
        <w:contextualSpacing/>
        <w:jc w:val="both"/>
        <w:rPr>
          <w:rFonts w:eastAsia="SimSun" w:cs="Times New Roman"/>
          <w:iCs w:val="0"/>
          <w:color w:val="auto"/>
          <w:szCs w:val="24"/>
          <w:lang w:eastAsia="zh-CN"/>
        </w:rPr>
      </w:pPr>
      <w:r w:rsidRPr="005342E5">
        <w:rPr>
          <w:rFonts w:eastAsia="SimSun" w:cs="Times New Roman"/>
          <w:b/>
          <w:iCs w:val="0"/>
          <w:color w:val="auto"/>
          <w:szCs w:val="24"/>
          <w:lang w:eastAsia="zh-CN"/>
        </w:rPr>
        <w:t>Pagarināt</w:t>
      </w:r>
      <w:r w:rsidRPr="005342E5">
        <w:rPr>
          <w:rFonts w:eastAsia="SimSun" w:cs="Times New Roman"/>
          <w:iCs w:val="0"/>
          <w:color w:val="auto"/>
          <w:szCs w:val="24"/>
          <w:lang w:eastAsia="zh-CN"/>
        </w:rPr>
        <w:t xml:space="preserve"> uz desmit (10) gadiem 2012.gada 10.oktobrī starp Ogres novada Mazozolu pagasta pārvaldi un Iesniedzēju noslēgto </w:t>
      </w:r>
      <w:r w:rsidRPr="005342E5">
        <w:rPr>
          <w:rFonts w:eastAsia="SimSun" w:cs="Times New Roman"/>
          <w:bCs/>
          <w:iCs w:val="0"/>
          <w:color w:val="auto"/>
          <w:szCs w:val="24"/>
          <w:lang w:eastAsia="zh-CN"/>
        </w:rPr>
        <w:t xml:space="preserve">zemes nomas līgumu Nr.61/2012 par Ogres novada pašvaldībai piekrītošās zemes vienības </w:t>
      </w:r>
      <w:r w:rsidRPr="005342E5">
        <w:rPr>
          <w:rFonts w:eastAsia="SimSun" w:cs="Times New Roman"/>
          <w:iCs w:val="0"/>
          <w:color w:val="auto"/>
          <w:szCs w:val="24"/>
          <w:lang w:eastAsia="zh-CN"/>
        </w:rPr>
        <w:t>ar kadastra numuru 7472 007 0066 daļas 20,6 ha platībā (turpmāk – Zemes vienība) nomu lauksaimniecības vajadzībām par zemes nomas maksu nosakot EUR</w:t>
      </w:r>
      <w:r w:rsidRPr="005342E5">
        <w:rPr>
          <w:rFonts w:cs="Times New Roman"/>
          <w:iCs w:val="0"/>
          <w:color w:val="auto"/>
          <w:szCs w:val="24"/>
        </w:rPr>
        <w:t xml:space="preserve"> 84,00 (astoņdesmit četri </w:t>
      </w:r>
      <w:proofErr w:type="spellStart"/>
      <w:r w:rsidRPr="005342E5">
        <w:rPr>
          <w:rFonts w:cs="Times New Roman"/>
          <w:i/>
          <w:iCs w:val="0"/>
          <w:color w:val="auto"/>
          <w:szCs w:val="24"/>
        </w:rPr>
        <w:t>euro</w:t>
      </w:r>
      <w:proofErr w:type="spellEnd"/>
      <w:r w:rsidRPr="005342E5">
        <w:rPr>
          <w:rFonts w:cs="Times New Roman"/>
          <w:iCs w:val="0"/>
          <w:color w:val="auto"/>
          <w:szCs w:val="24"/>
        </w:rPr>
        <w:t>, 00 centi) par 1 (vienu) ha zemes platības gadā</w:t>
      </w:r>
      <w:r w:rsidRPr="005342E5">
        <w:rPr>
          <w:rFonts w:eastAsia="SimSun" w:cs="Times New Roman"/>
          <w:iCs w:val="0"/>
          <w:color w:val="auto"/>
          <w:szCs w:val="24"/>
          <w:lang w:eastAsia="zh-CN"/>
        </w:rPr>
        <w:t xml:space="preserve">. </w:t>
      </w:r>
    </w:p>
    <w:p w14:paraId="481AFD3C" w14:textId="77777777" w:rsidR="005342E5" w:rsidRPr="005342E5" w:rsidRDefault="005342E5" w:rsidP="005342E5">
      <w:pPr>
        <w:numPr>
          <w:ilvl w:val="0"/>
          <w:numId w:val="22"/>
        </w:numPr>
        <w:contextualSpacing/>
        <w:jc w:val="both"/>
        <w:rPr>
          <w:rFonts w:eastAsia="SimSun" w:cs="Times New Roman"/>
          <w:iCs w:val="0"/>
          <w:color w:val="auto"/>
          <w:szCs w:val="24"/>
          <w:lang w:eastAsia="zh-CN"/>
        </w:rPr>
      </w:pPr>
      <w:r w:rsidRPr="005342E5">
        <w:rPr>
          <w:rFonts w:eastAsia="SimSun" w:cs="Times New Roman"/>
          <w:b/>
          <w:iCs w:val="0"/>
          <w:color w:val="auto"/>
          <w:szCs w:val="24"/>
          <w:lang w:eastAsia="zh-CN"/>
        </w:rPr>
        <w:t>Noteikt</w:t>
      </w:r>
      <w:r w:rsidRPr="005342E5">
        <w:rPr>
          <w:rFonts w:eastAsia="SimSun" w:cs="Times New Roman"/>
          <w:iCs w:val="0"/>
          <w:color w:val="auto"/>
          <w:szCs w:val="24"/>
          <w:lang w:eastAsia="zh-CN"/>
        </w:rPr>
        <w:t xml:space="preserve"> Zemes vienības nomas līgumā Ogres novada Mazozolu pagasta pārvaldei kā iznomātājam tiesības vienpusēji izbeigt līgumu, informējot par to nomnieku vismaz divpadsmit mēnešus pirms līguma darbības izbeigšanas, ja Ogres novada pašvaldības dome pieņem lēmumu par atļauju atsavināt </w:t>
      </w:r>
      <w:r w:rsidRPr="005342E5">
        <w:rPr>
          <w:rFonts w:cs="Times New Roman"/>
          <w:iCs w:val="0"/>
          <w:color w:val="auto"/>
          <w:szCs w:val="24"/>
        </w:rPr>
        <w:t xml:space="preserve">nekustamo īpašumu Mazozolu pagastā, Ogres novadā, kadastra numurs 7472 007 0066, kura sastāvā ir </w:t>
      </w:r>
      <w:r w:rsidRPr="005342E5">
        <w:rPr>
          <w:rFonts w:eastAsia="SimSun" w:cs="Times New Roman"/>
          <w:iCs w:val="0"/>
          <w:color w:val="auto"/>
          <w:szCs w:val="24"/>
          <w:lang w:eastAsia="zh-CN"/>
        </w:rPr>
        <w:t>Zemes vienība.</w:t>
      </w:r>
    </w:p>
    <w:p w14:paraId="4E71BD90" w14:textId="77777777" w:rsidR="005342E5" w:rsidRPr="005342E5" w:rsidRDefault="005342E5" w:rsidP="005342E5">
      <w:pPr>
        <w:numPr>
          <w:ilvl w:val="0"/>
          <w:numId w:val="22"/>
        </w:numPr>
        <w:jc w:val="both"/>
        <w:rPr>
          <w:rFonts w:cs="Times New Roman"/>
          <w:iCs w:val="0"/>
          <w:color w:val="auto"/>
        </w:rPr>
      </w:pPr>
      <w:r w:rsidRPr="005342E5">
        <w:rPr>
          <w:rFonts w:cs="Times New Roman"/>
          <w:b/>
          <w:bCs/>
          <w:iCs w:val="0"/>
          <w:color w:val="auto"/>
        </w:rPr>
        <w:lastRenderedPageBreak/>
        <w:t xml:space="preserve">Uzdot </w:t>
      </w:r>
      <w:r w:rsidRPr="005342E5">
        <w:rPr>
          <w:rFonts w:cs="Times New Roman"/>
          <w:iCs w:val="0"/>
          <w:color w:val="auto"/>
        </w:rPr>
        <w:t xml:space="preserve">Ogres novada </w:t>
      </w:r>
      <w:r w:rsidRPr="005342E5">
        <w:rPr>
          <w:rFonts w:cs="Times New Roman"/>
          <w:bCs/>
          <w:iCs w:val="0"/>
          <w:color w:val="auto"/>
        </w:rPr>
        <w:t xml:space="preserve">Mazozolu </w:t>
      </w:r>
      <w:r w:rsidRPr="005342E5">
        <w:rPr>
          <w:rFonts w:cs="Times New Roman"/>
          <w:iCs w:val="0"/>
          <w:color w:val="auto"/>
        </w:rPr>
        <w:t>pagasta pārvaldes vadītājam viena mēneša laikā no Zemes vienības nomas līguma pagarināšanai lēmuma pieņemšanas sagatavot un organizēt vienošanās par grozījumiem 2012.gada 10.oktobra zemes nomas līgumā Nr.61/2012 noslēgšanu atbilstoši šim lēmumam un Ministru kabineta 2018.gada 19.jūnija noteikumiem Nr.350 „Publiskas personas zemes nomas un apbūves tiesības noteikumi”.</w:t>
      </w:r>
    </w:p>
    <w:p w14:paraId="7C822430" w14:textId="77777777" w:rsidR="005342E5" w:rsidRPr="005342E5" w:rsidRDefault="005342E5" w:rsidP="005342E5">
      <w:pPr>
        <w:numPr>
          <w:ilvl w:val="0"/>
          <w:numId w:val="22"/>
        </w:numPr>
        <w:jc w:val="both"/>
        <w:rPr>
          <w:rFonts w:cs="Arial Unicode MS"/>
          <w:iCs w:val="0"/>
          <w:color w:val="auto"/>
          <w:lang w:bidi="lo-LA"/>
        </w:rPr>
      </w:pPr>
      <w:r w:rsidRPr="005342E5">
        <w:rPr>
          <w:rFonts w:cs="Arial Unicode MS"/>
          <w:b/>
          <w:bCs/>
          <w:iCs w:val="0"/>
          <w:color w:val="auto"/>
          <w:szCs w:val="24"/>
          <w:lang w:bidi="lo-LA"/>
        </w:rPr>
        <w:t xml:space="preserve">Kontroli </w:t>
      </w:r>
      <w:r w:rsidRPr="005342E5">
        <w:rPr>
          <w:rFonts w:cs="Arial Unicode MS"/>
          <w:iCs w:val="0"/>
          <w:color w:val="auto"/>
          <w:szCs w:val="24"/>
          <w:lang w:bidi="lo-LA"/>
        </w:rPr>
        <w:t>par lēmuma izpildi uzdot Ogres novada pašvaldības izpilddirektoram.</w:t>
      </w:r>
    </w:p>
    <w:p w14:paraId="34B05A10" w14:textId="77777777" w:rsidR="004D55B6" w:rsidRDefault="004D55B6" w:rsidP="004D55B6">
      <w:pPr>
        <w:rPr>
          <w:rFonts w:cs="Times New Roman"/>
          <w:szCs w:val="24"/>
        </w:rPr>
      </w:pPr>
    </w:p>
    <w:p w14:paraId="6C7BE07E" w14:textId="77777777" w:rsidR="00F052BB" w:rsidRPr="00AC2A7E" w:rsidRDefault="00F052BB" w:rsidP="004D55B6">
      <w:pPr>
        <w:rPr>
          <w:rFonts w:cs="Times New Roman"/>
          <w:b/>
          <w:szCs w:val="24"/>
        </w:rPr>
      </w:pPr>
    </w:p>
    <w:p w14:paraId="676022F4" w14:textId="77777777" w:rsidR="004D55B6" w:rsidRPr="00733FFB" w:rsidRDefault="00733FFB" w:rsidP="00733FFB">
      <w:pPr>
        <w:jc w:val="center"/>
        <w:rPr>
          <w:rFonts w:cs="Times New Roman"/>
          <w:b/>
          <w:noProof/>
          <w:szCs w:val="24"/>
        </w:rPr>
      </w:pPr>
      <w:r w:rsidRPr="00733FFB">
        <w:rPr>
          <w:rFonts w:cs="Times New Roman"/>
          <w:b/>
          <w:noProof/>
          <w:szCs w:val="24"/>
        </w:rPr>
        <w:t>29.</w:t>
      </w:r>
    </w:p>
    <w:p w14:paraId="6E29DB1B"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dzīvojamās telpas izīrēšanu</w:t>
      </w:r>
    </w:p>
    <w:p w14:paraId="56C78D4C"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14:paraId="40848B6E" w14:textId="77777777" w:rsidR="007067E3" w:rsidRDefault="007067E3" w:rsidP="00CB2D18">
      <w:pPr>
        <w:jc w:val="both"/>
        <w:rPr>
          <w:rFonts w:cs="Times New Roman"/>
          <w:szCs w:val="24"/>
        </w:rPr>
      </w:pPr>
    </w:p>
    <w:p w14:paraId="1C31D4E6" w14:textId="77777777" w:rsidR="005342E5" w:rsidRPr="005342E5" w:rsidRDefault="005342E5" w:rsidP="005342E5">
      <w:pPr>
        <w:widowControl w:val="0"/>
        <w:suppressAutoHyphens/>
        <w:ind w:left="218"/>
        <w:rPr>
          <w:rFonts w:eastAsia="Lucida Sans Unicode" w:cs="Times New Roman"/>
          <w:iCs w:val="0"/>
          <w:color w:val="auto"/>
          <w:kern w:val="1"/>
          <w:lang w:eastAsia="zh-CN" w:bidi="hi-IN"/>
        </w:rPr>
      </w:pPr>
      <w:r w:rsidRPr="005342E5">
        <w:rPr>
          <w:rFonts w:eastAsia="Lucida Sans Unicode" w:cs="Times New Roman"/>
          <w:iCs w:val="0"/>
          <w:color w:val="auto"/>
          <w:kern w:val="1"/>
          <w:lang w:eastAsia="zh-CN" w:bidi="hi-IN"/>
        </w:rPr>
        <w:t>[..]</w:t>
      </w:r>
    </w:p>
    <w:p w14:paraId="3EC143AC" w14:textId="77777777" w:rsidR="005342E5" w:rsidRPr="005342E5" w:rsidRDefault="005342E5" w:rsidP="005342E5">
      <w:pPr>
        <w:widowControl w:val="0"/>
        <w:suppressAutoHyphens/>
        <w:ind w:left="218"/>
        <w:rPr>
          <w:rFonts w:eastAsia="Lucida Sans Unicode" w:cs="Times New Roman"/>
          <w:iCs w:val="0"/>
          <w:color w:val="auto"/>
          <w:kern w:val="1"/>
          <w:lang w:eastAsia="zh-CN" w:bidi="hi-IN"/>
        </w:rPr>
      </w:pPr>
    </w:p>
    <w:p w14:paraId="174E03F4" w14:textId="77777777" w:rsidR="005342E5" w:rsidRPr="005342E5" w:rsidRDefault="005342E5" w:rsidP="005342E5">
      <w:pPr>
        <w:widowControl w:val="0"/>
        <w:suppressAutoHyphens/>
        <w:ind w:left="218"/>
        <w:rPr>
          <w:rFonts w:eastAsia="Lucida Sans Unicode" w:cs="Times New Roman"/>
          <w:i/>
          <w:iCs w:val="0"/>
          <w:color w:val="auto"/>
          <w:kern w:val="1"/>
          <w:szCs w:val="24"/>
          <w:lang w:eastAsia="zh-CN" w:bidi="hi-IN"/>
        </w:rPr>
      </w:pPr>
      <w:r w:rsidRPr="005342E5">
        <w:rPr>
          <w:rFonts w:eastAsia="Lucida Sans Unicode" w:cs="Times New Roman"/>
          <w:iCs w:val="0"/>
          <w:color w:val="auto"/>
          <w:kern w:val="1"/>
          <w:lang w:eastAsia="zh-CN" w:bidi="hi-IN"/>
        </w:rPr>
        <w:tab/>
      </w:r>
      <w:r w:rsidRPr="005342E5">
        <w:rPr>
          <w:rFonts w:eastAsia="Lucida Sans Unicode" w:cs="Times New Roman"/>
          <w:i/>
          <w:iCs w:val="0"/>
          <w:color w:val="auto"/>
          <w:kern w:val="1"/>
          <w:szCs w:val="24"/>
          <w:lang w:eastAsia="zh-CN" w:bidi="hi-IN"/>
        </w:rPr>
        <w:t>Lēmuma teksts nav publiski pieejams, jo satur ierobežotas pieejamības informāciju par fizisko personu, kas aizsargāta saskaņā ar Fizisko personu datu apstrādes likumu.</w:t>
      </w:r>
    </w:p>
    <w:p w14:paraId="26FA56FF" w14:textId="77777777" w:rsidR="005342E5" w:rsidRPr="005342E5" w:rsidRDefault="005342E5" w:rsidP="005342E5">
      <w:pPr>
        <w:rPr>
          <w:rFonts w:ascii="RimTimes" w:hAnsi="RimTimes" w:cs="Times New Roman"/>
          <w:iCs w:val="0"/>
          <w:color w:val="auto"/>
          <w:lang w:val="en-US"/>
        </w:rPr>
      </w:pPr>
    </w:p>
    <w:p w14:paraId="6CE846AE" w14:textId="77777777" w:rsidR="005342E5" w:rsidRPr="005342E5" w:rsidRDefault="005342E5" w:rsidP="005342E5">
      <w:pPr>
        <w:rPr>
          <w:rFonts w:ascii="RimTimes" w:hAnsi="RimTimes" w:cs="Times New Roman"/>
          <w:iCs w:val="0"/>
          <w:color w:val="auto"/>
          <w:lang w:val="en-US"/>
        </w:rPr>
      </w:pPr>
    </w:p>
    <w:p w14:paraId="25EC7D72" w14:textId="77777777" w:rsidR="005342E5" w:rsidRPr="005342E5" w:rsidRDefault="005342E5" w:rsidP="005342E5">
      <w:pPr>
        <w:tabs>
          <w:tab w:val="right" w:pos="7938"/>
        </w:tabs>
        <w:ind w:firstLine="567"/>
        <w:jc w:val="both"/>
        <w:rPr>
          <w:rFonts w:cs="Times New Roman"/>
          <w:iCs w:val="0"/>
          <w:color w:val="auto"/>
          <w:lang w:val="en-US"/>
        </w:rPr>
      </w:pPr>
      <w:proofErr w:type="spellStart"/>
      <w:r w:rsidRPr="005342E5">
        <w:rPr>
          <w:rFonts w:eastAsia="Calibri" w:cs="Times New Roman"/>
          <w:iCs w:val="0"/>
          <w:color w:val="auto"/>
          <w:lang w:val="en-US"/>
        </w:rPr>
        <w:t>Saskaņā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ar</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Informācijas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atklātības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likuma</w:t>
      </w:r>
      <w:proofErr w:type="spellEnd"/>
      <w:r w:rsidRPr="005342E5">
        <w:rPr>
          <w:rFonts w:eastAsia="Calibri" w:cs="Times New Roman"/>
          <w:iCs w:val="0"/>
          <w:color w:val="auto"/>
          <w:lang w:val="en-US"/>
        </w:rPr>
        <w:t xml:space="preserve"> 5.panta </w:t>
      </w:r>
      <w:proofErr w:type="spellStart"/>
      <w:r w:rsidRPr="005342E5">
        <w:rPr>
          <w:rFonts w:eastAsia="Calibri" w:cs="Times New Roman"/>
          <w:iCs w:val="0"/>
          <w:color w:val="auto"/>
          <w:lang w:val="en-US"/>
        </w:rPr>
        <w:t>otrās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daļas</w:t>
      </w:r>
      <w:proofErr w:type="spellEnd"/>
      <w:r w:rsidRPr="005342E5">
        <w:rPr>
          <w:rFonts w:eastAsia="Calibri" w:cs="Times New Roman"/>
          <w:iCs w:val="0"/>
          <w:color w:val="auto"/>
          <w:lang w:val="en-US"/>
        </w:rPr>
        <w:t xml:space="preserve"> 4.punktu, </w:t>
      </w:r>
      <w:proofErr w:type="spellStart"/>
      <w:r w:rsidRPr="005342E5">
        <w:rPr>
          <w:rFonts w:eastAsia="Calibri" w:cs="Times New Roman"/>
          <w:iCs w:val="0"/>
          <w:color w:val="auto"/>
          <w:lang w:val="en-US"/>
        </w:rPr>
        <w:t>šajā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lēmumā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norādītie</w:t>
      </w:r>
      <w:proofErr w:type="spellEnd"/>
      <w:r w:rsidRPr="005342E5">
        <w:rPr>
          <w:rFonts w:eastAsia="Calibri" w:cs="Times New Roman"/>
          <w:iCs w:val="0"/>
          <w:color w:val="auto"/>
          <w:lang w:val="en-US"/>
        </w:rPr>
        <w:t xml:space="preserve"> personas </w:t>
      </w:r>
      <w:proofErr w:type="spellStart"/>
      <w:r w:rsidRPr="005342E5">
        <w:rPr>
          <w:rFonts w:eastAsia="Calibri" w:cs="Times New Roman"/>
          <w:iCs w:val="0"/>
          <w:color w:val="auto"/>
          <w:lang w:val="en-US"/>
        </w:rPr>
        <w:t>dati</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uzskatāmi</w:t>
      </w:r>
      <w:proofErr w:type="spellEnd"/>
      <w:r w:rsidRPr="005342E5">
        <w:rPr>
          <w:rFonts w:eastAsia="Calibri" w:cs="Times New Roman"/>
          <w:iCs w:val="0"/>
          <w:color w:val="auto"/>
          <w:lang w:val="en-US"/>
        </w:rPr>
        <w:t xml:space="preserve"> par </w:t>
      </w:r>
      <w:proofErr w:type="spellStart"/>
      <w:r w:rsidRPr="005342E5">
        <w:rPr>
          <w:rFonts w:eastAsia="Calibri" w:cs="Times New Roman"/>
          <w:iCs w:val="0"/>
          <w:color w:val="auto"/>
          <w:lang w:val="en-US"/>
        </w:rPr>
        <w:t>ierobežotas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pieejamības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informāciju</w:t>
      </w:r>
      <w:proofErr w:type="spellEnd"/>
      <w:r w:rsidRPr="005342E5">
        <w:rPr>
          <w:rFonts w:eastAsia="Calibri" w:cs="Times New Roman"/>
          <w:iCs w:val="0"/>
          <w:color w:val="auto"/>
          <w:lang w:val="en-US"/>
        </w:rPr>
        <w:t>.</w:t>
      </w:r>
    </w:p>
    <w:p w14:paraId="34777979" w14:textId="77777777" w:rsidR="004D55B6" w:rsidRPr="00AC2A7E" w:rsidRDefault="004D55B6" w:rsidP="004D55B6">
      <w:pPr>
        <w:rPr>
          <w:rFonts w:cs="Times New Roman"/>
          <w:b/>
          <w:szCs w:val="24"/>
        </w:rPr>
      </w:pPr>
    </w:p>
    <w:p w14:paraId="0A661926" w14:textId="77777777" w:rsidR="00F76CE9" w:rsidRDefault="00F76CE9" w:rsidP="00733FFB">
      <w:pPr>
        <w:jc w:val="center"/>
        <w:rPr>
          <w:rFonts w:cs="Times New Roman"/>
          <w:b/>
          <w:noProof/>
          <w:szCs w:val="24"/>
        </w:rPr>
      </w:pPr>
    </w:p>
    <w:p w14:paraId="667BE375" w14:textId="77777777" w:rsidR="004D55B6" w:rsidRPr="00733FFB" w:rsidRDefault="00733FFB" w:rsidP="00733FFB">
      <w:pPr>
        <w:jc w:val="center"/>
        <w:rPr>
          <w:rFonts w:cs="Times New Roman"/>
          <w:b/>
          <w:noProof/>
          <w:szCs w:val="24"/>
        </w:rPr>
      </w:pPr>
      <w:r w:rsidRPr="00733FFB">
        <w:rPr>
          <w:rFonts w:cs="Times New Roman"/>
          <w:b/>
          <w:noProof/>
          <w:szCs w:val="24"/>
        </w:rPr>
        <w:t>30.</w:t>
      </w:r>
    </w:p>
    <w:p w14:paraId="39D1EACD"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dzīvojamās telpas izīrēšanu</w:t>
      </w:r>
    </w:p>
    <w:p w14:paraId="45299882"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14:paraId="67CC8B7D" w14:textId="77777777" w:rsidR="007067E3" w:rsidRDefault="007067E3" w:rsidP="00CB2D18">
      <w:pPr>
        <w:jc w:val="both"/>
        <w:rPr>
          <w:rFonts w:cs="Times New Roman"/>
          <w:szCs w:val="24"/>
        </w:rPr>
      </w:pPr>
    </w:p>
    <w:p w14:paraId="7C95382E" w14:textId="77777777" w:rsidR="005342E5" w:rsidRPr="005342E5" w:rsidRDefault="005342E5" w:rsidP="005342E5">
      <w:pPr>
        <w:widowControl w:val="0"/>
        <w:suppressAutoHyphens/>
        <w:ind w:left="218"/>
        <w:rPr>
          <w:rFonts w:eastAsia="Lucida Sans Unicode" w:cs="Times New Roman"/>
          <w:iCs w:val="0"/>
          <w:color w:val="auto"/>
          <w:kern w:val="1"/>
          <w:lang w:eastAsia="zh-CN" w:bidi="hi-IN"/>
        </w:rPr>
      </w:pPr>
      <w:r w:rsidRPr="005342E5">
        <w:rPr>
          <w:rFonts w:eastAsia="Lucida Sans Unicode" w:cs="Times New Roman"/>
          <w:iCs w:val="0"/>
          <w:color w:val="auto"/>
          <w:kern w:val="1"/>
          <w:lang w:eastAsia="zh-CN" w:bidi="hi-IN"/>
        </w:rPr>
        <w:t>[..]</w:t>
      </w:r>
    </w:p>
    <w:p w14:paraId="03993EA4" w14:textId="77777777" w:rsidR="005342E5" w:rsidRPr="005342E5" w:rsidRDefault="005342E5" w:rsidP="005342E5">
      <w:pPr>
        <w:widowControl w:val="0"/>
        <w:suppressAutoHyphens/>
        <w:ind w:left="218"/>
        <w:rPr>
          <w:rFonts w:eastAsia="Lucida Sans Unicode" w:cs="Times New Roman"/>
          <w:iCs w:val="0"/>
          <w:color w:val="auto"/>
          <w:kern w:val="1"/>
          <w:lang w:eastAsia="zh-CN" w:bidi="hi-IN"/>
        </w:rPr>
      </w:pPr>
    </w:p>
    <w:p w14:paraId="2904CBDB" w14:textId="77777777" w:rsidR="005342E5" w:rsidRPr="005342E5" w:rsidRDefault="005342E5" w:rsidP="005342E5">
      <w:pPr>
        <w:widowControl w:val="0"/>
        <w:suppressAutoHyphens/>
        <w:ind w:left="218"/>
        <w:rPr>
          <w:rFonts w:eastAsia="Lucida Sans Unicode" w:cs="Times New Roman"/>
          <w:i/>
          <w:iCs w:val="0"/>
          <w:color w:val="auto"/>
          <w:kern w:val="1"/>
          <w:szCs w:val="24"/>
          <w:lang w:eastAsia="zh-CN" w:bidi="hi-IN"/>
        </w:rPr>
      </w:pPr>
      <w:r w:rsidRPr="005342E5">
        <w:rPr>
          <w:rFonts w:eastAsia="Lucida Sans Unicode" w:cs="Times New Roman"/>
          <w:iCs w:val="0"/>
          <w:color w:val="auto"/>
          <w:kern w:val="1"/>
          <w:lang w:eastAsia="zh-CN" w:bidi="hi-IN"/>
        </w:rPr>
        <w:tab/>
      </w:r>
      <w:r w:rsidRPr="005342E5">
        <w:rPr>
          <w:rFonts w:eastAsia="Lucida Sans Unicode" w:cs="Times New Roman"/>
          <w:i/>
          <w:iCs w:val="0"/>
          <w:color w:val="auto"/>
          <w:kern w:val="1"/>
          <w:szCs w:val="24"/>
          <w:lang w:eastAsia="zh-CN" w:bidi="hi-IN"/>
        </w:rPr>
        <w:t>Lēmuma teksts nav publiski pieejams, jo satur ierobežotas pieejamības informāciju par fizisko personu, kas aizsargāta saskaņā ar Fizisko personu datu apstrādes likumu.</w:t>
      </w:r>
    </w:p>
    <w:p w14:paraId="380D65D4" w14:textId="77777777" w:rsidR="005342E5" w:rsidRPr="005342E5" w:rsidRDefault="005342E5" w:rsidP="005342E5">
      <w:pPr>
        <w:rPr>
          <w:rFonts w:ascii="RimTimes" w:hAnsi="RimTimes" w:cs="Times New Roman"/>
          <w:iCs w:val="0"/>
          <w:color w:val="auto"/>
          <w:lang w:val="en-US"/>
        </w:rPr>
      </w:pPr>
    </w:p>
    <w:p w14:paraId="7508449D" w14:textId="77777777" w:rsidR="005342E5" w:rsidRPr="005342E5" w:rsidRDefault="005342E5" w:rsidP="005342E5">
      <w:pPr>
        <w:rPr>
          <w:rFonts w:ascii="RimTimes" w:hAnsi="RimTimes" w:cs="Times New Roman"/>
          <w:iCs w:val="0"/>
          <w:color w:val="auto"/>
          <w:lang w:val="en-US"/>
        </w:rPr>
      </w:pPr>
    </w:p>
    <w:p w14:paraId="593D29A1" w14:textId="77777777" w:rsidR="005342E5" w:rsidRPr="005342E5" w:rsidRDefault="005342E5" w:rsidP="005342E5">
      <w:pPr>
        <w:tabs>
          <w:tab w:val="right" w:pos="7938"/>
        </w:tabs>
        <w:ind w:firstLine="567"/>
        <w:jc w:val="both"/>
        <w:rPr>
          <w:rFonts w:cs="Times New Roman"/>
          <w:iCs w:val="0"/>
          <w:color w:val="auto"/>
          <w:lang w:val="en-US"/>
        </w:rPr>
      </w:pPr>
      <w:proofErr w:type="spellStart"/>
      <w:r w:rsidRPr="005342E5">
        <w:rPr>
          <w:rFonts w:eastAsia="Calibri" w:cs="Times New Roman"/>
          <w:iCs w:val="0"/>
          <w:color w:val="auto"/>
          <w:lang w:val="en-US"/>
        </w:rPr>
        <w:t>Saskaņā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ar</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Informācijas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atklātības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likuma</w:t>
      </w:r>
      <w:proofErr w:type="spellEnd"/>
      <w:r w:rsidRPr="005342E5">
        <w:rPr>
          <w:rFonts w:eastAsia="Calibri" w:cs="Times New Roman"/>
          <w:iCs w:val="0"/>
          <w:color w:val="auto"/>
          <w:lang w:val="en-US"/>
        </w:rPr>
        <w:t xml:space="preserve"> 5.panta </w:t>
      </w:r>
      <w:proofErr w:type="spellStart"/>
      <w:r w:rsidRPr="005342E5">
        <w:rPr>
          <w:rFonts w:eastAsia="Calibri" w:cs="Times New Roman"/>
          <w:iCs w:val="0"/>
          <w:color w:val="auto"/>
          <w:lang w:val="en-US"/>
        </w:rPr>
        <w:t>otrās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daļas</w:t>
      </w:r>
      <w:proofErr w:type="spellEnd"/>
      <w:r w:rsidRPr="005342E5">
        <w:rPr>
          <w:rFonts w:eastAsia="Calibri" w:cs="Times New Roman"/>
          <w:iCs w:val="0"/>
          <w:color w:val="auto"/>
          <w:lang w:val="en-US"/>
        </w:rPr>
        <w:t xml:space="preserve"> 4.punktu, </w:t>
      </w:r>
      <w:proofErr w:type="spellStart"/>
      <w:r w:rsidRPr="005342E5">
        <w:rPr>
          <w:rFonts w:eastAsia="Calibri" w:cs="Times New Roman"/>
          <w:iCs w:val="0"/>
          <w:color w:val="auto"/>
          <w:lang w:val="en-US"/>
        </w:rPr>
        <w:t>šajā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lēmumā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norādītie</w:t>
      </w:r>
      <w:proofErr w:type="spellEnd"/>
      <w:r w:rsidRPr="005342E5">
        <w:rPr>
          <w:rFonts w:eastAsia="Calibri" w:cs="Times New Roman"/>
          <w:iCs w:val="0"/>
          <w:color w:val="auto"/>
          <w:lang w:val="en-US"/>
        </w:rPr>
        <w:t xml:space="preserve"> personas </w:t>
      </w:r>
      <w:proofErr w:type="spellStart"/>
      <w:r w:rsidRPr="005342E5">
        <w:rPr>
          <w:rFonts w:eastAsia="Calibri" w:cs="Times New Roman"/>
          <w:iCs w:val="0"/>
          <w:color w:val="auto"/>
          <w:lang w:val="en-US"/>
        </w:rPr>
        <w:t>dati</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uzskatāmi</w:t>
      </w:r>
      <w:proofErr w:type="spellEnd"/>
      <w:r w:rsidRPr="005342E5">
        <w:rPr>
          <w:rFonts w:eastAsia="Calibri" w:cs="Times New Roman"/>
          <w:iCs w:val="0"/>
          <w:color w:val="auto"/>
          <w:lang w:val="en-US"/>
        </w:rPr>
        <w:t xml:space="preserve"> par </w:t>
      </w:r>
      <w:proofErr w:type="spellStart"/>
      <w:r w:rsidRPr="005342E5">
        <w:rPr>
          <w:rFonts w:eastAsia="Calibri" w:cs="Times New Roman"/>
          <w:iCs w:val="0"/>
          <w:color w:val="auto"/>
          <w:lang w:val="en-US"/>
        </w:rPr>
        <w:t>ierobežotas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pieejamības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informāciju</w:t>
      </w:r>
      <w:proofErr w:type="spellEnd"/>
      <w:r w:rsidRPr="005342E5">
        <w:rPr>
          <w:rFonts w:eastAsia="Calibri" w:cs="Times New Roman"/>
          <w:iCs w:val="0"/>
          <w:color w:val="auto"/>
          <w:lang w:val="en-US"/>
        </w:rPr>
        <w:t>.</w:t>
      </w:r>
    </w:p>
    <w:p w14:paraId="326ACAEF" w14:textId="77777777" w:rsidR="004D55B6" w:rsidRDefault="004D55B6" w:rsidP="004D55B6">
      <w:pPr>
        <w:rPr>
          <w:rFonts w:cs="Times New Roman"/>
          <w:b/>
          <w:szCs w:val="24"/>
        </w:rPr>
      </w:pPr>
    </w:p>
    <w:p w14:paraId="1A72E33A" w14:textId="77777777" w:rsidR="005342E5" w:rsidRPr="00AC2A7E" w:rsidRDefault="005342E5" w:rsidP="004D55B6">
      <w:pPr>
        <w:rPr>
          <w:rFonts w:cs="Times New Roman"/>
          <w:b/>
          <w:szCs w:val="24"/>
        </w:rPr>
      </w:pPr>
    </w:p>
    <w:p w14:paraId="45F7FD3A" w14:textId="77777777" w:rsidR="004D55B6" w:rsidRPr="00733FFB" w:rsidRDefault="00733FFB" w:rsidP="00733FFB">
      <w:pPr>
        <w:jc w:val="center"/>
        <w:rPr>
          <w:rFonts w:cs="Times New Roman"/>
          <w:b/>
          <w:noProof/>
          <w:szCs w:val="24"/>
        </w:rPr>
      </w:pPr>
      <w:r w:rsidRPr="00733FFB">
        <w:rPr>
          <w:rFonts w:cs="Times New Roman"/>
          <w:b/>
          <w:noProof/>
          <w:szCs w:val="24"/>
        </w:rPr>
        <w:t>31.</w:t>
      </w:r>
    </w:p>
    <w:p w14:paraId="55BA8212"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finansējuma piešķiršanu</w:t>
      </w:r>
    </w:p>
    <w:p w14:paraId="6F1CCADF"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Inese Leimane</w:t>
      </w:r>
    </w:p>
    <w:p w14:paraId="3E9FC127" w14:textId="77777777" w:rsidR="007067E3" w:rsidRDefault="007067E3" w:rsidP="00CB2D18">
      <w:pPr>
        <w:jc w:val="both"/>
        <w:rPr>
          <w:rFonts w:cs="Times New Roman"/>
          <w:szCs w:val="24"/>
        </w:rPr>
      </w:pPr>
    </w:p>
    <w:p w14:paraId="3CFC14E3" w14:textId="77777777" w:rsidR="005342E5" w:rsidRPr="005342E5" w:rsidRDefault="005342E5" w:rsidP="005342E5">
      <w:pPr>
        <w:widowControl w:val="0"/>
        <w:suppressAutoHyphens/>
        <w:ind w:left="218"/>
        <w:rPr>
          <w:rFonts w:eastAsia="Lucida Sans Unicode" w:cs="Times New Roman"/>
          <w:iCs w:val="0"/>
          <w:color w:val="auto"/>
          <w:kern w:val="1"/>
          <w:lang w:eastAsia="zh-CN" w:bidi="hi-IN"/>
        </w:rPr>
      </w:pPr>
      <w:r w:rsidRPr="005342E5">
        <w:rPr>
          <w:rFonts w:eastAsia="Lucida Sans Unicode" w:cs="Times New Roman"/>
          <w:iCs w:val="0"/>
          <w:color w:val="auto"/>
          <w:kern w:val="1"/>
          <w:lang w:eastAsia="zh-CN" w:bidi="hi-IN"/>
        </w:rPr>
        <w:t>[..]</w:t>
      </w:r>
    </w:p>
    <w:p w14:paraId="2DBA126C" w14:textId="77777777" w:rsidR="005342E5" w:rsidRPr="005342E5" w:rsidRDefault="005342E5" w:rsidP="005342E5">
      <w:pPr>
        <w:widowControl w:val="0"/>
        <w:suppressAutoHyphens/>
        <w:ind w:left="218"/>
        <w:rPr>
          <w:rFonts w:eastAsia="Lucida Sans Unicode" w:cs="Times New Roman"/>
          <w:iCs w:val="0"/>
          <w:color w:val="auto"/>
          <w:kern w:val="1"/>
          <w:lang w:eastAsia="zh-CN" w:bidi="hi-IN"/>
        </w:rPr>
      </w:pPr>
    </w:p>
    <w:p w14:paraId="5661776C" w14:textId="77777777" w:rsidR="005342E5" w:rsidRPr="005342E5" w:rsidRDefault="005342E5" w:rsidP="005342E5">
      <w:pPr>
        <w:widowControl w:val="0"/>
        <w:suppressAutoHyphens/>
        <w:ind w:left="218"/>
        <w:rPr>
          <w:rFonts w:eastAsia="Lucida Sans Unicode" w:cs="Times New Roman"/>
          <w:i/>
          <w:iCs w:val="0"/>
          <w:color w:val="auto"/>
          <w:kern w:val="1"/>
          <w:szCs w:val="24"/>
          <w:lang w:eastAsia="zh-CN" w:bidi="hi-IN"/>
        </w:rPr>
      </w:pPr>
      <w:r w:rsidRPr="005342E5">
        <w:rPr>
          <w:rFonts w:eastAsia="Lucida Sans Unicode" w:cs="Times New Roman"/>
          <w:iCs w:val="0"/>
          <w:color w:val="auto"/>
          <w:kern w:val="1"/>
          <w:lang w:eastAsia="zh-CN" w:bidi="hi-IN"/>
        </w:rPr>
        <w:tab/>
      </w:r>
      <w:r w:rsidRPr="005342E5">
        <w:rPr>
          <w:rFonts w:eastAsia="Lucida Sans Unicode" w:cs="Times New Roman"/>
          <w:i/>
          <w:iCs w:val="0"/>
          <w:color w:val="auto"/>
          <w:kern w:val="1"/>
          <w:szCs w:val="24"/>
          <w:lang w:eastAsia="zh-CN" w:bidi="hi-IN"/>
        </w:rPr>
        <w:t>Lēmuma teksts nav publiski pieejams, jo satur ierobežotas pieejamības informāciju par fizisko personu, kas aizsargāta saskaņā ar Fizisko personu datu apstrādes likumu.</w:t>
      </w:r>
    </w:p>
    <w:p w14:paraId="742F614B" w14:textId="77777777" w:rsidR="005342E5" w:rsidRPr="005342E5" w:rsidRDefault="005342E5" w:rsidP="005342E5">
      <w:pPr>
        <w:rPr>
          <w:rFonts w:cs="Times New Roman"/>
          <w:iCs w:val="0"/>
          <w:color w:val="auto"/>
          <w:lang w:val="en-US"/>
        </w:rPr>
      </w:pPr>
    </w:p>
    <w:p w14:paraId="58B46C23" w14:textId="77777777" w:rsidR="005342E5" w:rsidRPr="005342E5" w:rsidRDefault="005342E5" w:rsidP="005342E5">
      <w:pPr>
        <w:rPr>
          <w:rFonts w:cs="Times New Roman"/>
          <w:iCs w:val="0"/>
          <w:color w:val="auto"/>
          <w:lang w:val="en-US"/>
        </w:rPr>
      </w:pPr>
    </w:p>
    <w:p w14:paraId="1CA55827" w14:textId="77777777" w:rsidR="005342E5" w:rsidRPr="005342E5" w:rsidRDefault="005342E5" w:rsidP="005342E5">
      <w:pPr>
        <w:tabs>
          <w:tab w:val="right" w:pos="7938"/>
        </w:tabs>
        <w:ind w:firstLine="567"/>
        <w:jc w:val="both"/>
        <w:rPr>
          <w:rFonts w:cs="Times New Roman"/>
          <w:iCs w:val="0"/>
          <w:color w:val="auto"/>
          <w:lang w:val="en-US"/>
        </w:rPr>
      </w:pPr>
      <w:proofErr w:type="spellStart"/>
      <w:r w:rsidRPr="005342E5">
        <w:rPr>
          <w:rFonts w:eastAsia="Calibri" w:cs="Times New Roman"/>
          <w:iCs w:val="0"/>
          <w:color w:val="auto"/>
          <w:lang w:val="en-US"/>
        </w:rPr>
        <w:t>Saskaņā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ar</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Informācijas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atklātības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likuma</w:t>
      </w:r>
      <w:proofErr w:type="spellEnd"/>
      <w:r w:rsidRPr="005342E5">
        <w:rPr>
          <w:rFonts w:eastAsia="Calibri" w:cs="Times New Roman"/>
          <w:iCs w:val="0"/>
          <w:color w:val="auto"/>
          <w:lang w:val="en-US"/>
        </w:rPr>
        <w:t xml:space="preserve"> 5.panta </w:t>
      </w:r>
      <w:proofErr w:type="spellStart"/>
      <w:r w:rsidRPr="005342E5">
        <w:rPr>
          <w:rFonts w:eastAsia="Calibri" w:cs="Times New Roman"/>
          <w:iCs w:val="0"/>
          <w:color w:val="auto"/>
          <w:lang w:val="en-US"/>
        </w:rPr>
        <w:t>otrās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daļas</w:t>
      </w:r>
      <w:proofErr w:type="spellEnd"/>
      <w:r w:rsidRPr="005342E5">
        <w:rPr>
          <w:rFonts w:eastAsia="Calibri" w:cs="Times New Roman"/>
          <w:iCs w:val="0"/>
          <w:color w:val="auto"/>
          <w:lang w:val="en-US"/>
        </w:rPr>
        <w:t xml:space="preserve"> 4.punktu, </w:t>
      </w:r>
      <w:proofErr w:type="spellStart"/>
      <w:r w:rsidRPr="005342E5">
        <w:rPr>
          <w:rFonts w:eastAsia="Calibri" w:cs="Times New Roman"/>
          <w:iCs w:val="0"/>
          <w:color w:val="auto"/>
          <w:lang w:val="en-US"/>
        </w:rPr>
        <w:t>šajā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lēmumā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norādītie</w:t>
      </w:r>
      <w:proofErr w:type="spellEnd"/>
      <w:r w:rsidRPr="005342E5">
        <w:rPr>
          <w:rFonts w:eastAsia="Calibri" w:cs="Times New Roman"/>
          <w:iCs w:val="0"/>
          <w:color w:val="auto"/>
          <w:lang w:val="en-US"/>
        </w:rPr>
        <w:t xml:space="preserve"> personas </w:t>
      </w:r>
      <w:proofErr w:type="spellStart"/>
      <w:r w:rsidRPr="005342E5">
        <w:rPr>
          <w:rFonts w:eastAsia="Calibri" w:cs="Times New Roman"/>
          <w:iCs w:val="0"/>
          <w:color w:val="auto"/>
          <w:lang w:val="en-US"/>
        </w:rPr>
        <w:t>dati</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uzskatāmi</w:t>
      </w:r>
      <w:proofErr w:type="spellEnd"/>
      <w:r w:rsidRPr="005342E5">
        <w:rPr>
          <w:rFonts w:eastAsia="Calibri" w:cs="Times New Roman"/>
          <w:iCs w:val="0"/>
          <w:color w:val="auto"/>
          <w:lang w:val="en-US"/>
        </w:rPr>
        <w:t xml:space="preserve"> par </w:t>
      </w:r>
      <w:proofErr w:type="spellStart"/>
      <w:r w:rsidRPr="005342E5">
        <w:rPr>
          <w:rFonts w:eastAsia="Calibri" w:cs="Times New Roman"/>
          <w:iCs w:val="0"/>
          <w:color w:val="auto"/>
          <w:lang w:val="en-US"/>
        </w:rPr>
        <w:t>ierobežotas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pieejamības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informāciju</w:t>
      </w:r>
      <w:proofErr w:type="spellEnd"/>
      <w:r w:rsidRPr="005342E5">
        <w:rPr>
          <w:rFonts w:eastAsia="Calibri" w:cs="Times New Roman"/>
          <w:iCs w:val="0"/>
          <w:color w:val="auto"/>
          <w:lang w:val="en-US"/>
        </w:rPr>
        <w:t>.</w:t>
      </w:r>
    </w:p>
    <w:p w14:paraId="6C36A11E" w14:textId="77777777" w:rsidR="005342E5" w:rsidRDefault="005342E5" w:rsidP="00733FFB">
      <w:pPr>
        <w:jc w:val="center"/>
        <w:rPr>
          <w:rFonts w:cs="Times New Roman"/>
          <w:b/>
          <w:szCs w:val="24"/>
        </w:rPr>
      </w:pPr>
    </w:p>
    <w:p w14:paraId="09DF70FE" w14:textId="77777777" w:rsidR="00F76CE9" w:rsidRDefault="00F76CE9" w:rsidP="00733FFB">
      <w:pPr>
        <w:jc w:val="center"/>
        <w:rPr>
          <w:rFonts w:cs="Times New Roman"/>
          <w:b/>
          <w:noProof/>
          <w:szCs w:val="24"/>
        </w:rPr>
      </w:pPr>
    </w:p>
    <w:p w14:paraId="6F986DF3" w14:textId="77777777" w:rsidR="004D55B6" w:rsidRPr="00733FFB" w:rsidRDefault="00733FFB" w:rsidP="00733FFB">
      <w:pPr>
        <w:jc w:val="center"/>
        <w:rPr>
          <w:rFonts w:cs="Times New Roman"/>
          <w:b/>
          <w:noProof/>
          <w:szCs w:val="24"/>
        </w:rPr>
      </w:pPr>
      <w:r w:rsidRPr="00733FFB">
        <w:rPr>
          <w:rFonts w:cs="Times New Roman"/>
          <w:b/>
          <w:noProof/>
          <w:szCs w:val="24"/>
        </w:rPr>
        <w:lastRenderedPageBreak/>
        <w:t>32.</w:t>
      </w:r>
    </w:p>
    <w:p w14:paraId="45BF0162"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domes priekšsēdētāja un domes priekšsēdētāja vietnieka mēnešalgas noteikšanu</w:t>
      </w:r>
    </w:p>
    <w:p w14:paraId="4BA4DB0D"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0E746262" w14:textId="77777777" w:rsidR="007067E3" w:rsidRDefault="007067E3" w:rsidP="00CB2D18">
      <w:pPr>
        <w:jc w:val="both"/>
        <w:rPr>
          <w:rFonts w:cs="Times New Roman"/>
          <w:szCs w:val="24"/>
        </w:rPr>
      </w:pPr>
    </w:p>
    <w:p w14:paraId="21EF0938" w14:textId="77777777" w:rsidR="00F052BB" w:rsidRPr="00F052BB" w:rsidRDefault="00F052BB" w:rsidP="00F052BB">
      <w:pPr>
        <w:ind w:firstLine="720"/>
        <w:jc w:val="both"/>
        <w:rPr>
          <w:rFonts w:cs="Times New Roman"/>
          <w:iCs w:val="0"/>
          <w:color w:val="auto"/>
          <w:szCs w:val="24"/>
        </w:rPr>
      </w:pPr>
      <w:r w:rsidRPr="00F052BB">
        <w:rPr>
          <w:rFonts w:cs="Times New Roman"/>
          <w:iCs w:val="0"/>
          <w:color w:val="auto"/>
          <w:szCs w:val="24"/>
        </w:rPr>
        <w:t>Pamatojoties uz Valsts un pašvaldību institūciju amatpersonu un darbinieku atlīdzības likuma 5. panta pirmās daļas 2. un 4. punktu, likuma “Par pašvaldībām” 21. panta pirmās daļas 13. punktu un 63. pantu,</w:t>
      </w:r>
    </w:p>
    <w:p w14:paraId="6A4164FC" w14:textId="77777777" w:rsidR="00F052BB" w:rsidRPr="00F052BB" w:rsidRDefault="00F052BB" w:rsidP="00F052BB">
      <w:pPr>
        <w:ind w:firstLine="720"/>
        <w:jc w:val="both"/>
        <w:rPr>
          <w:rFonts w:cs="Times New Roman"/>
          <w:iCs w:val="0"/>
          <w:color w:val="auto"/>
          <w:szCs w:val="24"/>
        </w:rPr>
      </w:pPr>
    </w:p>
    <w:p w14:paraId="69CC07DD" w14:textId="77777777" w:rsidR="00F052BB" w:rsidRPr="00F052BB" w:rsidRDefault="00F052BB" w:rsidP="00F052BB">
      <w:pPr>
        <w:ind w:right="43"/>
        <w:jc w:val="center"/>
        <w:rPr>
          <w:rFonts w:cs="Times New Roman"/>
          <w:b/>
          <w:iCs w:val="0"/>
          <w:noProof/>
          <w:color w:val="auto"/>
          <w:szCs w:val="24"/>
          <w:lang w:val="en-US"/>
        </w:rPr>
      </w:pPr>
      <w:proofErr w:type="spellStart"/>
      <w:r w:rsidRPr="00F052BB">
        <w:rPr>
          <w:rFonts w:cs="Times New Roman"/>
          <w:b/>
          <w:iCs w:val="0"/>
          <w:color w:val="auto"/>
          <w:szCs w:val="24"/>
          <w:lang w:val="en-US"/>
        </w:rPr>
        <w:t>balsojot</w:t>
      </w:r>
      <w:proofErr w:type="spellEnd"/>
      <w:r w:rsidRPr="00F052BB">
        <w:rPr>
          <w:rFonts w:cs="Times New Roman"/>
          <w:b/>
          <w:iCs w:val="0"/>
          <w:color w:val="auto"/>
          <w:szCs w:val="24"/>
          <w:lang w:val="en-US"/>
        </w:rPr>
        <w:t xml:space="preserve">: </w:t>
      </w:r>
      <w:r w:rsidRPr="00F052BB">
        <w:rPr>
          <w:rFonts w:cs="Times New Roman"/>
          <w:b/>
          <w:iCs w:val="0"/>
          <w:noProof/>
          <w:color w:val="auto"/>
          <w:szCs w:val="24"/>
          <w:lang w:val="en-US"/>
        </w:rPr>
        <w:t xml:space="preserve">ar 19 balsīm "Par" (Andris Krauja, Artūrs Mangulis, Atvars Lakstīgala, Dace Kļaviņa, Dace Veiliņa, Dzirkstīte Žindiga, Edgars Gribusts, Ilmārs Zemnieks, Indulis Trapiņš, Jānis Iklāvs, Jānis Kaijaks, Jānis Lūsis, Jānis Siliņš, Kaspars Bramanis, Pāvels Kotāns, Raivis Ūzuls, Rūdolfs Kudļa, Toms Āboltiņš, Valentīns Špēlis), </w:t>
      </w:r>
    </w:p>
    <w:p w14:paraId="53568DD7" w14:textId="77777777" w:rsidR="00F052BB" w:rsidRPr="00F052BB" w:rsidRDefault="00F052BB" w:rsidP="00F052BB">
      <w:pPr>
        <w:ind w:right="43"/>
        <w:jc w:val="center"/>
        <w:rPr>
          <w:rFonts w:cs="Times New Roman"/>
          <w:bCs/>
          <w:iCs w:val="0"/>
          <w:color w:val="auto"/>
          <w:lang w:val="en-US"/>
        </w:rPr>
      </w:pPr>
      <w:r w:rsidRPr="00F052BB">
        <w:rPr>
          <w:rFonts w:cs="Times New Roman"/>
          <w:b/>
          <w:iCs w:val="0"/>
          <w:noProof/>
          <w:color w:val="auto"/>
          <w:szCs w:val="24"/>
          <w:lang w:val="en-US"/>
        </w:rPr>
        <w:t>"Pret" – nav, "Atturas" – nav</w:t>
      </w:r>
      <w:r w:rsidRPr="00F052BB">
        <w:rPr>
          <w:rFonts w:cs="Times New Roman"/>
          <w:bCs/>
          <w:iCs w:val="0"/>
          <w:color w:val="auto"/>
          <w:lang w:val="en-US"/>
        </w:rPr>
        <w:t>,</w:t>
      </w:r>
    </w:p>
    <w:p w14:paraId="3A8C41CE" w14:textId="77777777" w:rsidR="00F052BB" w:rsidRPr="00F052BB" w:rsidRDefault="00F052BB" w:rsidP="00F052BB">
      <w:pPr>
        <w:autoSpaceDE w:val="0"/>
        <w:autoSpaceDN w:val="0"/>
        <w:adjustRightInd w:val="0"/>
        <w:spacing w:before="60" w:after="60"/>
        <w:ind w:firstLine="567"/>
        <w:jc w:val="center"/>
        <w:rPr>
          <w:rFonts w:cs="Times New Roman"/>
          <w:i/>
          <w:color w:val="auto"/>
          <w:szCs w:val="24"/>
        </w:rPr>
      </w:pPr>
      <w:r w:rsidRPr="00F052BB">
        <w:rPr>
          <w:rFonts w:cs="Times New Roman"/>
          <w:i/>
          <w:color w:val="auto"/>
          <w:szCs w:val="24"/>
        </w:rPr>
        <w:t xml:space="preserve">Egils </w:t>
      </w:r>
      <w:proofErr w:type="spellStart"/>
      <w:r w:rsidRPr="00F052BB">
        <w:rPr>
          <w:rFonts w:cs="Times New Roman"/>
          <w:i/>
          <w:color w:val="auto"/>
          <w:szCs w:val="24"/>
        </w:rPr>
        <w:t>Helmanis</w:t>
      </w:r>
      <w:proofErr w:type="spellEnd"/>
      <w:r w:rsidRPr="00F052BB">
        <w:rPr>
          <w:rFonts w:cs="Times New Roman"/>
          <w:i/>
          <w:color w:val="auto"/>
          <w:szCs w:val="24"/>
        </w:rPr>
        <w:t xml:space="preserve"> un Gints </w:t>
      </w:r>
      <w:proofErr w:type="spellStart"/>
      <w:r w:rsidRPr="00F052BB">
        <w:rPr>
          <w:rFonts w:cs="Times New Roman"/>
          <w:i/>
          <w:color w:val="auto"/>
          <w:szCs w:val="24"/>
        </w:rPr>
        <w:t>Sīviņš</w:t>
      </w:r>
      <w:proofErr w:type="spellEnd"/>
      <w:r w:rsidRPr="00F052BB">
        <w:rPr>
          <w:rFonts w:cs="Times New Roman"/>
          <w:i/>
          <w:color w:val="auto"/>
          <w:szCs w:val="24"/>
        </w:rPr>
        <w:t xml:space="preserve"> balsojumā nepiedalās, ievērojot likumā “Par interešu konflikta novēršanu valsts amatpersonu darbībā” paredzētos lēmumu pieņemšanas ierobežojumus,</w:t>
      </w:r>
    </w:p>
    <w:p w14:paraId="31C5475D" w14:textId="77777777" w:rsidR="00F052BB" w:rsidRPr="00F052BB" w:rsidRDefault="00F052BB" w:rsidP="00F052BB">
      <w:pPr>
        <w:ind w:right="43"/>
        <w:jc w:val="center"/>
        <w:rPr>
          <w:rFonts w:cs="Times New Roman"/>
          <w:b/>
          <w:bCs/>
          <w:iCs w:val="0"/>
          <w:color w:val="auto"/>
        </w:rPr>
      </w:pPr>
      <w:r w:rsidRPr="00F052BB">
        <w:rPr>
          <w:rFonts w:cs="Times New Roman"/>
          <w:iCs w:val="0"/>
          <w:color w:val="auto"/>
        </w:rPr>
        <w:t xml:space="preserve">Ogres novada pašvaldības dome </w:t>
      </w:r>
      <w:r w:rsidRPr="00F052BB">
        <w:rPr>
          <w:rFonts w:cs="Times New Roman"/>
          <w:b/>
          <w:bCs/>
          <w:iCs w:val="0"/>
          <w:color w:val="auto"/>
        </w:rPr>
        <w:t>NOLEMJ:</w:t>
      </w:r>
    </w:p>
    <w:p w14:paraId="784F9838" w14:textId="77777777" w:rsidR="00F052BB" w:rsidRPr="00F052BB" w:rsidRDefault="00F052BB" w:rsidP="00F052BB">
      <w:pPr>
        <w:jc w:val="both"/>
        <w:rPr>
          <w:rFonts w:cs="Times New Roman"/>
          <w:iCs w:val="0"/>
          <w:color w:val="auto"/>
          <w:szCs w:val="24"/>
        </w:rPr>
      </w:pPr>
    </w:p>
    <w:p w14:paraId="208F8997" w14:textId="77777777" w:rsidR="00F052BB" w:rsidRPr="00F052BB" w:rsidRDefault="00F052BB" w:rsidP="00353EFF">
      <w:pPr>
        <w:numPr>
          <w:ilvl w:val="0"/>
          <w:numId w:val="38"/>
        </w:numPr>
        <w:shd w:val="clear" w:color="auto" w:fill="FFFFFF"/>
        <w:spacing w:after="120"/>
        <w:jc w:val="both"/>
        <w:rPr>
          <w:rFonts w:cs="Times New Roman"/>
          <w:iCs w:val="0"/>
          <w:color w:val="auto"/>
          <w:szCs w:val="24"/>
        </w:rPr>
      </w:pPr>
      <w:r w:rsidRPr="00F052BB">
        <w:rPr>
          <w:rFonts w:cs="Times New Roman"/>
          <w:b/>
          <w:iCs w:val="0"/>
          <w:color w:val="auto"/>
          <w:szCs w:val="24"/>
        </w:rPr>
        <w:t>Noteikt</w:t>
      </w:r>
      <w:r w:rsidRPr="00F052BB">
        <w:rPr>
          <w:rFonts w:cs="Times New Roman"/>
          <w:bCs/>
          <w:iCs w:val="0"/>
          <w:color w:val="auto"/>
          <w:szCs w:val="24"/>
        </w:rPr>
        <w:t xml:space="preserve">, ka </w:t>
      </w:r>
      <w:r w:rsidRPr="00F052BB">
        <w:rPr>
          <w:rFonts w:cs="Times New Roman"/>
          <w:iCs w:val="0"/>
          <w:color w:val="auto"/>
          <w:szCs w:val="24"/>
        </w:rPr>
        <w:t>Ogres novada pašvaldības domes priekšsēdētājam un domes priekšsēdētāja vietniekam mēnešalgu nosaka, bāzes mēnešalgas apmēram (Valsts un pašvaldību institūciju amatpersonu un darbinieku atlīdzības likuma 4. panta otrā daļa) piemērojot šādu koeficientu:</w:t>
      </w:r>
    </w:p>
    <w:p w14:paraId="3D9E3967" w14:textId="77777777" w:rsidR="00F052BB" w:rsidRPr="00F052BB" w:rsidRDefault="00F052BB" w:rsidP="00353EFF">
      <w:pPr>
        <w:numPr>
          <w:ilvl w:val="1"/>
          <w:numId w:val="38"/>
        </w:numPr>
        <w:shd w:val="clear" w:color="auto" w:fill="FFFFFF"/>
        <w:spacing w:before="120" w:after="120"/>
        <w:jc w:val="both"/>
        <w:rPr>
          <w:rFonts w:cs="Times New Roman"/>
          <w:iCs w:val="0"/>
          <w:color w:val="auto"/>
          <w:szCs w:val="24"/>
        </w:rPr>
      </w:pPr>
      <w:r w:rsidRPr="00F052BB">
        <w:rPr>
          <w:rFonts w:cs="Times New Roman"/>
          <w:iCs w:val="0"/>
          <w:color w:val="auto"/>
          <w:szCs w:val="24"/>
        </w:rPr>
        <w:t>domes priekšsēdētājam – 5,2;</w:t>
      </w:r>
    </w:p>
    <w:p w14:paraId="7A0CEC32" w14:textId="77777777" w:rsidR="00F052BB" w:rsidRPr="00F052BB" w:rsidRDefault="00F052BB" w:rsidP="00353EFF">
      <w:pPr>
        <w:numPr>
          <w:ilvl w:val="1"/>
          <w:numId w:val="38"/>
        </w:numPr>
        <w:shd w:val="clear" w:color="auto" w:fill="FFFFFF"/>
        <w:spacing w:before="120" w:after="120"/>
        <w:jc w:val="both"/>
        <w:rPr>
          <w:rFonts w:cs="Times New Roman"/>
          <w:iCs w:val="0"/>
          <w:color w:val="auto"/>
          <w:szCs w:val="24"/>
        </w:rPr>
      </w:pPr>
      <w:r w:rsidRPr="00F052BB">
        <w:rPr>
          <w:rFonts w:cs="Times New Roman"/>
          <w:iCs w:val="0"/>
          <w:color w:val="auto"/>
          <w:szCs w:val="24"/>
        </w:rPr>
        <w:t>domes priekšsēdētāja vietniekam – 4.</w:t>
      </w:r>
    </w:p>
    <w:p w14:paraId="5CCE3AD1" w14:textId="77777777" w:rsidR="00F052BB" w:rsidRPr="00F052BB" w:rsidRDefault="00F052BB" w:rsidP="00353EFF">
      <w:pPr>
        <w:numPr>
          <w:ilvl w:val="0"/>
          <w:numId w:val="38"/>
        </w:numPr>
        <w:shd w:val="clear" w:color="auto" w:fill="FFFFFF"/>
        <w:spacing w:before="120" w:after="120"/>
        <w:ind w:left="357" w:hanging="357"/>
        <w:jc w:val="both"/>
        <w:rPr>
          <w:rFonts w:cs="Times New Roman"/>
          <w:bCs/>
          <w:iCs w:val="0"/>
          <w:color w:val="auto"/>
          <w:szCs w:val="24"/>
        </w:rPr>
      </w:pPr>
      <w:r w:rsidRPr="00F052BB">
        <w:rPr>
          <w:rFonts w:cs="Times New Roman"/>
          <w:b/>
          <w:iCs w:val="0"/>
          <w:color w:val="auto"/>
          <w:szCs w:val="24"/>
        </w:rPr>
        <w:t>Noteikt,</w:t>
      </w:r>
      <w:r w:rsidRPr="00F052BB">
        <w:rPr>
          <w:rFonts w:cs="Times New Roman"/>
          <w:bCs/>
          <w:iCs w:val="0"/>
          <w:color w:val="auto"/>
          <w:szCs w:val="24"/>
        </w:rPr>
        <w:t xml:space="preserve"> ka šī lēmuma 1. punkts stājas spēkā 2024. gada 1. janvārī.</w:t>
      </w:r>
    </w:p>
    <w:p w14:paraId="6EB3391E" w14:textId="77777777" w:rsidR="00F052BB" w:rsidRPr="00F052BB" w:rsidRDefault="00F052BB" w:rsidP="00353EFF">
      <w:pPr>
        <w:numPr>
          <w:ilvl w:val="0"/>
          <w:numId w:val="38"/>
        </w:numPr>
        <w:shd w:val="clear" w:color="auto" w:fill="FFFFFF"/>
        <w:spacing w:before="120" w:after="120"/>
        <w:ind w:left="357" w:hanging="357"/>
        <w:jc w:val="both"/>
        <w:rPr>
          <w:rFonts w:cs="Times New Roman"/>
          <w:bCs/>
          <w:iCs w:val="0"/>
          <w:color w:val="auto"/>
          <w:szCs w:val="24"/>
        </w:rPr>
      </w:pPr>
      <w:r w:rsidRPr="00F052BB">
        <w:rPr>
          <w:rFonts w:cs="Times New Roman"/>
          <w:bCs/>
          <w:iCs w:val="0"/>
          <w:color w:val="auto"/>
          <w:szCs w:val="24"/>
        </w:rPr>
        <w:t xml:space="preserve">No 2022. gada 3. oktobra līdz 2023. gada 31. decembrim Ogres novada pašvaldības domes priekšsēdētājam un domes priekšsēdētāja vietniekam mēnešalga tiek palielināta </w:t>
      </w:r>
      <w:r w:rsidRPr="00F052BB">
        <w:rPr>
          <w:rFonts w:cs="Times New Roman"/>
          <w:iCs w:val="0"/>
          <w:color w:val="auto"/>
          <w:szCs w:val="24"/>
        </w:rPr>
        <w:t>ne vairāk par 20 procentiem kalendārajā gadā no domes priekšsēdētājam un domes priekšsēdētāja vietniekam noteiktās mēnešalgas apmēra.</w:t>
      </w:r>
    </w:p>
    <w:p w14:paraId="6CA321E4" w14:textId="77777777" w:rsidR="004D55B6" w:rsidRPr="00CA5D3F" w:rsidRDefault="00F052BB" w:rsidP="00353EFF">
      <w:pPr>
        <w:numPr>
          <w:ilvl w:val="0"/>
          <w:numId w:val="38"/>
        </w:numPr>
        <w:shd w:val="clear" w:color="auto" w:fill="FFFFFF"/>
        <w:spacing w:before="120" w:after="120"/>
        <w:ind w:left="357" w:hanging="357"/>
        <w:jc w:val="both"/>
        <w:rPr>
          <w:rStyle w:val="IntenseReference"/>
          <w:rFonts w:cs="Times New Roman"/>
          <w:b w:val="0"/>
          <w:bCs w:val="0"/>
          <w:iCs w:val="0"/>
          <w:smallCaps w:val="0"/>
          <w:color w:val="auto"/>
          <w:spacing w:val="0"/>
          <w:szCs w:val="24"/>
        </w:rPr>
      </w:pPr>
      <w:r w:rsidRPr="00F052BB">
        <w:rPr>
          <w:rFonts w:cs="Times New Roman"/>
          <w:b/>
          <w:iCs w:val="0"/>
          <w:color w:val="auto"/>
          <w:szCs w:val="24"/>
        </w:rPr>
        <w:t>Kontroli</w:t>
      </w:r>
      <w:r w:rsidRPr="00F052BB">
        <w:rPr>
          <w:rFonts w:cs="Times New Roman"/>
          <w:iCs w:val="0"/>
          <w:color w:val="auto"/>
          <w:szCs w:val="24"/>
        </w:rPr>
        <w:t xml:space="preserve"> par lēmuma izpildi uzdot pašvaldības izpilddirektoram.</w:t>
      </w:r>
    </w:p>
    <w:p w14:paraId="49581A8B" w14:textId="77777777" w:rsidR="004D55B6" w:rsidRPr="00AC2A7E" w:rsidRDefault="004D55B6" w:rsidP="004D55B6">
      <w:pPr>
        <w:jc w:val="both"/>
        <w:rPr>
          <w:rStyle w:val="IntenseReference"/>
          <w:rFonts w:cs="Times New Roman"/>
          <w:color w:val="auto"/>
          <w:szCs w:val="24"/>
        </w:rPr>
      </w:pPr>
    </w:p>
    <w:p w14:paraId="53FF23EE" w14:textId="77777777" w:rsidR="004D55B6" w:rsidRPr="00AC2A7E" w:rsidRDefault="004D55B6" w:rsidP="004D55B6">
      <w:pPr>
        <w:rPr>
          <w:rFonts w:cs="Times New Roman"/>
          <w:b/>
          <w:szCs w:val="24"/>
        </w:rPr>
      </w:pPr>
    </w:p>
    <w:p w14:paraId="7E124EB4" w14:textId="77777777" w:rsidR="004D55B6" w:rsidRPr="00733FFB" w:rsidRDefault="00733FFB" w:rsidP="00733FFB">
      <w:pPr>
        <w:jc w:val="center"/>
        <w:rPr>
          <w:rFonts w:cs="Times New Roman"/>
          <w:b/>
          <w:noProof/>
          <w:szCs w:val="24"/>
        </w:rPr>
      </w:pPr>
      <w:r w:rsidRPr="00733FFB">
        <w:rPr>
          <w:rFonts w:cs="Times New Roman"/>
          <w:b/>
          <w:noProof/>
          <w:szCs w:val="24"/>
        </w:rPr>
        <w:t>33.</w:t>
      </w:r>
    </w:p>
    <w:p w14:paraId="1F624927"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izglītības iestāžu vadītāju  mēneša darba algas likmes noteikšanu</w:t>
      </w:r>
    </w:p>
    <w:p w14:paraId="189D1717"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14:paraId="5D8B907D" w14:textId="77777777" w:rsidR="007067E3" w:rsidRDefault="007067E3" w:rsidP="00CB2D18">
      <w:pPr>
        <w:jc w:val="both"/>
        <w:rPr>
          <w:rFonts w:cs="Times New Roman"/>
          <w:szCs w:val="24"/>
        </w:rPr>
      </w:pPr>
    </w:p>
    <w:p w14:paraId="4E330205" w14:textId="77777777" w:rsidR="00CA5D3F" w:rsidRPr="00CA5D3F" w:rsidRDefault="00CA5D3F" w:rsidP="00CA5D3F">
      <w:pPr>
        <w:ind w:firstLine="720"/>
        <w:jc w:val="both"/>
        <w:rPr>
          <w:rFonts w:cs="Times New Roman"/>
          <w:iCs w:val="0"/>
          <w:color w:val="auto"/>
          <w:szCs w:val="24"/>
          <w:lang w:eastAsia="lv-LV"/>
        </w:rPr>
      </w:pPr>
      <w:r w:rsidRPr="00CA5D3F">
        <w:rPr>
          <w:rFonts w:cs="Times New Roman"/>
          <w:iCs w:val="0"/>
          <w:szCs w:val="24"/>
          <w:lang w:eastAsia="lv-LV"/>
        </w:rPr>
        <w:t>Likuma “Par pašvaldībām” 21. panta pirmās daļas 13. punkts nosaka, ka dome var izskatīt jebkuru jautājumu, kas ir attiecīgās pašvaldības pārziņā, turklāt tikai dome var noteikt domes priekšsēdētāja, viņa vietnieka, vietējās pašvaldības administrācijas darbinieku, pašvaldības iestāžu vadītāju un citu pašvaldības amatpersonu un darbinieku atlīdzību.</w:t>
      </w:r>
    </w:p>
    <w:p w14:paraId="15E16843" w14:textId="77777777" w:rsidR="00CA5D3F" w:rsidRPr="00CA5D3F" w:rsidRDefault="00CA5D3F" w:rsidP="00CA5D3F">
      <w:pPr>
        <w:ind w:firstLine="720"/>
        <w:jc w:val="both"/>
        <w:rPr>
          <w:rFonts w:cs="Times New Roman"/>
          <w:iCs w:val="0"/>
          <w:szCs w:val="24"/>
          <w:lang w:eastAsia="lv-LV"/>
        </w:rPr>
      </w:pPr>
      <w:r w:rsidRPr="00CA5D3F">
        <w:rPr>
          <w:rFonts w:cs="Times New Roman"/>
          <w:iCs w:val="0"/>
          <w:szCs w:val="24"/>
          <w:lang w:eastAsia="lv-LV"/>
        </w:rPr>
        <w:t xml:space="preserve">Izglītības likuma (turpmāk – Likums)17. panta trešās daļas 3. punkts nosaka, ka viena no  pašvaldības kompetencēm izglītībā ir noteikt kārtību, kādā tās padotībā esošās izglītības iestādes finansējamas no budžeta, un 6. punkts nosaka, ka pašvaldības piešķir budžeta līdzekļus izglītības iestādēm un kontrolē šo līdzekļu izmantošanu. Likuma 60. panta trešā daļa nosaka, ka izglītības iestāžu dibinātāji nodrošina šo iestāžu finansējumu, ievērojot, ka pedagogu darba samaksa valsts vai pašvaldības izglītības iestādēs, kā arī valsts augstskolu vidējās izglītības </w:t>
      </w:r>
      <w:r w:rsidRPr="00CA5D3F">
        <w:rPr>
          <w:rFonts w:cs="Times New Roman"/>
          <w:iCs w:val="0"/>
          <w:szCs w:val="24"/>
          <w:lang w:eastAsia="lv-LV"/>
        </w:rPr>
        <w:lastRenderedPageBreak/>
        <w:t>iestādēs, tajā skaitā bērnu no piecu gadu vecuma izglītošanā nodarbināto pedagogu darba samaksa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w:t>
      </w:r>
    </w:p>
    <w:p w14:paraId="0369A224" w14:textId="77777777" w:rsidR="00CA5D3F" w:rsidRPr="00CA5D3F" w:rsidRDefault="00CA5D3F" w:rsidP="00CA5D3F">
      <w:pPr>
        <w:ind w:firstLine="720"/>
        <w:jc w:val="both"/>
        <w:rPr>
          <w:rFonts w:cs="Times New Roman"/>
          <w:iCs w:val="0"/>
          <w:color w:val="auto"/>
          <w:szCs w:val="24"/>
          <w:lang w:eastAsia="lv-LV"/>
        </w:rPr>
      </w:pPr>
      <w:r w:rsidRPr="00CA5D3F">
        <w:rPr>
          <w:rFonts w:cs="Times New Roman"/>
          <w:iCs w:val="0"/>
          <w:szCs w:val="24"/>
          <w:lang w:eastAsia="lv-LV"/>
        </w:rPr>
        <w:t xml:space="preserve">Ministru kabineta 2016. gada 5. jūlija  noteikumu Nr.445 “Pedagogu darba samaksas noteikumi” (turpmāk – Noteikumi) 6. punkts nosaka, ka vispārējās izglītības iestāžu, profesionālās izglītības iestāžu, interešu izglītības iestāžu vadītājiem un arodizglītības vai profesionālās vidējās izglītības programmas īstenojošas koledžas struktūrvienības vadītājiem izglītības iestādē (koledžas struktūrvienībā) zemāko mēneša darba algas likmi nosaka Noteikumu paredzētajā kārtībā. Noteikumu 9. punkts nosaka, ka izglītības iestādes dibinātājam saskaņā ar tā apstiprinātajiem kritērijiem, izvērtējot izglītības iestādes vadītāja darba intensitāti un personīgo ieguldījumu izglītības iestādes attīstībā, apstiprinātā valsts budžeta finansējuma ietvaros ir tiesības noteikt augstāku vispārējās izglītības, profesionālās izglītības un interešu izglītības iestādes vadītāja mēneša darba algas likmi par šajos noteikumos noteikto zemāko izglītības iestādes vadītāja mēneša darba algas likmi. Nosakot izglītības iestādes vadītāja mēneša darba algas likmi, var ņemt vērā izglītības iestādes vadītāja pedagoģiskā darba stāžu. Izglītības iestādes vadītāja mēneša darba algu katru gadu nosaka atbilstoši faktiskajam izglītojamo skaitam izglītības iestādē 1. septembrī. </w:t>
      </w:r>
    </w:p>
    <w:p w14:paraId="067E03B7" w14:textId="77777777" w:rsidR="00CA5D3F" w:rsidRPr="00CA5D3F" w:rsidRDefault="00CA5D3F" w:rsidP="00CA5D3F">
      <w:pPr>
        <w:ind w:firstLine="720"/>
        <w:jc w:val="both"/>
        <w:rPr>
          <w:rFonts w:cs="Times New Roman"/>
          <w:iCs w:val="0"/>
          <w:szCs w:val="24"/>
          <w:lang w:eastAsia="lv-LV"/>
        </w:rPr>
      </w:pPr>
      <w:r w:rsidRPr="00CA5D3F">
        <w:rPr>
          <w:rFonts w:cs="Times New Roman"/>
          <w:iCs w:val="0"/>
          <w:szCs w:val="24"/>
          <w:lang w:eastAsia="lv-LV"/>
        </w:rPr>
        <w:t>Pamatojoties uz likuma “Par pašvaldībām” 21. panta pirmās daļas 13. punktu, Ministru kabineta 2016. gada 5. jūlija noteikumu Nr.445 “Pedagogu darba samaksas noteikumi” 6. un 9. punktu, Ministru kabineta 2022. gada 21. jūnija noteikumiem Nr.376 “Kārtība, kādā aprēķina un sadala valsts budžeta mērķdotāciju pedagogu darba samaksai pašvaldību vispārējās izglītības iestādēs un valsts augstskolu vispārējās vidējās izglītības iestādēs”,</w:t>
      </w:r>
    </w:p>
    <w:p w14:paraId="6A277450" w14:textId="77777777" w:rsidR="00B35BC8" w:rsidRDefault="00B35BC8" w:rsidP="005342E5">
      <w:pPr>
        <w:rPr>
          <w:rFonts w:cs="Times New Roman"/>
          <w:b/>
          <w:szCs w:val="24"/>
        </w:rPr>
      </w:pPr>
    </w:p>
    <w:p w14:paraId="06A61954" w14:textId="77777777" w:rsidR="00CA5D3F" w:rsidRPr="00CA5D3F" w:rsidRDefault="00CA5D3F" w:rsidP="00CA5D3F">
      <w:pPr>
        <w:widowControl w:val="0"/>
        <w:jc w:val="center"/>
        <w:rPr>
          <w:rFonts w:eastAsia="Calibri" w:cs="Times New Roman"/>
          <w:b/>
          <w:iCs w:val="0"/>
          <w:color w:val="auto"/>
          <w:szCs w:val="24"/>
          <w:lang w:val="en-US"/>
        </w:rPr>
      </w:pPr>
      <w:proofErr w:type="spellStart"/>
      <w:r w:rsidRPr="00CA5D3F">
        <w:rPr>
          <w:rFonts w:eastAsia="Calibri" w:cs="Times New Roman"/>
          <w:b/>
          <w:iCs w:val="0"/>
          <w:color w:val="auto"/>
          <w:szCs w:val="24"/>
          <w:lang w:val="en-US"/>
        </w:rPr>
        <w:t>balsojot</w:t>
      </w:r>
      <w:proofErr w:type="spellEnd"/>
      <w:r w:rsidRPr="00CA5D3F">
        <w:rPr>
          <w:rFonts w:eastAsia="Calibri" w:cs="Times New Roman"/>
          <w:b/>
          <w:iCs w:val="0"/>
          <w:color w:val="auto"/>
          <w:szCs w:val="24"/>
          <w:lang w:val="en-US"/>
        </w:rPr>
        <w:t xml:space="preserve">: </w:t>
      </w:r>
      <w:r w:rsidRPr="00CA5D3F">
        <w:rPr>
          <w:rFonts w:eastAsia="Calibri" w:cs="Times New Roman"/>
          <w:b/>
          <w:iCs w:val="0"/>
          <w:noProof/>
          <w:color w:val="auto"/>
          <w:szCs w:val="24"/>
          <w:lang w:val="en-US"/>
        </w:rPr>
        <w:t>ar 20 balsīm "Par" (Andris Krauja, Artūrs Mangulis,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A5D3F">
        <w:rPr>
          <w:rFonts w:eastAsia="Calibri" w:cs="Times New Roman"/>
          <w:b/>
          <w:iCs w:val="0"/>
          <w:color w:val="auto"/>
          <w:szCs w:val="24"/>
          <w:lang w:val="en-US"/>
        </w:rPr>
        <w:t xml:space="preserve"> </w:t>
      </w:r>
      <w:r w:rsidRPr="00CA5D3F">
        <w:rPr>
          <w:rFonts w:cs="Times New Roman"/>
          <w:iCs w:val="0"/>
          <w:color w:val="auto"/>
          <w:szCs w:val="24"/>
          <w:lang w:eastAsia="lv-LV"/>
        </w:rPr>
        <w:t>,</w:t>
      </w:r>
    </w:p>
    <w:p w14:paraId="2D264D16" w14:textId="77777777" w:rsidR="00CA5D3F" w:rsidRPr="00CA5D3F" w:rsidRDefault="00CA5D3F" w:rsidP="00CA5D3F">
      <w:pPr>
        <w:widowControl w:val="0"/>
        <w:autoSpaceDE w:val="0"/>
        <w:autoSpaceDN w:val="0"/>
        <w:adjustRightInd w:val="0"/>
        <w:spacing w:before="60" w:after="60"/>
        <w:ind w:firstLine="567"/>
        <w:jc w:val="center"/>
        <w:rPr>
          <w:rFonts w:eastAsia="Calibri" w:cs="Times New Roman"/>
          <w:i/>
          <w:color w:val="auto"/>
          <w:szCs w:val="24"/>
        </w:rPr>
      </w:pPr>
      <w:r w:rsidRPr="00CA5D3F">
        <w:rPr>
          <w:rFonts w:eastAsia="Calibri" w:cs="Times New Roman"/>
          <w:i/>
          <w:color w:val="auto"/>
          <w:szCs w:val="24"/>
        </w:rPr>
        <w:t>Atvars Lakstīgala balsojumā nepiedalās, ievērojot likumā “Par interešu konflikta novēršanu valsts amatpersonu darbībā” paredzētos lēmumu pieņemšanas ierobežojumus,</w:t>
      </w:r>
    </w:p>
    <w:p w14:paraId="316806DB" w14:textId="77777777" w:rsidR="00CA5D3F" w:rsidRPr="00CA5D3F" w:rsidRDefault="00CA5D3F" w:rsidP="00CA5D3F">
      <w:pPr>
        <w:jc w:val="center"/>
        <w:rPr>
          <w:rFonts w:cs="Times New Roman"/>
          <w:bCs/>
          <w:iCs w:val="0"/>
          <w:color w:val="auto"/>
          <w:szCs w:val="24"/>
          <w:lang w:eastAsia="lv-LV"/>
        </w:rPr>
      </w:pPr>
      <w:r w:rsidRPr="00CA5D3F">
        <w:rPr>
          <w:rFonts w:cs="Times New Roman"/>
          <w:bCs/>
          <w:iCs w:val="0"/>
          <w:color w:val="auto"/>
          <w:szCs w:val="24"/>
          <w:lang w:eastAsia="lv-LV"/>
        </w:rPr>
        <w:t xml:space="preserve">Ogres novada pašvaldības dome </w:t>
      </w:r>
      <w:r w:rsidRPr="00CA5D3F">
        <w:rPr>
          <w:rFonts w:cs="Times New Roman"/>
          <w:b/>
          <w:iCs w:val="0"/>
          <w:color w:val="auto"/>
          <w:szCs w:val="24"/>
          <w:lang w:eastAsia="lv-LV"/>
        </w:rPr>
        <w:t>NOLEMJ</w:t>
      </w:r>
      <w:r w:rsidRPr="00CA5D3F">
        <w:rPr>
          <w:rFonts w:cs="Times New Roman"/>
          <w:bCs/>
          <w:iCs w:val="0"/>
          <w:color w:val="auto"/>
          <w:szCs w:val="24"/>
          <w:lang w:eastAsia="lv-LV"/>
        </w:rPr>
        <w:t>:</w:t>
      </w:r>
    </w:p>
    <w:p w14:paraId="7EDBCC6E" w14:textId="77777777" w:rsidR="00CA5D3F" w:rsidRPr="00CA5D3F" w:rsidRDefault="00CA5D3F" w:rsidP="00CA5D3F">
      <w:pPr>
        <w:ind w:firstLine="720"/>
        <w:jc w:val="both"/>
        <w:rPr>
          <w:rFonts w:cs="Times New Roman"/>
          <w:bCs/>
          <w:iCs w:val="0"/>
          <w:color w:val="auto"/>
          <w:szCs w:val="24"/>
          <w:lang w:eastAsia="lv-LV"/>
        </w:rPr>
      </w:pPr>
    </w:p>
    <w:p w14:paraId="513EA619" w14:textId="77777777" w:rsidR="00CA5D3F" w:rsidRPr="00CA5D3F" w:rsidRDefault="00CA5D3F" w:rsidP="00353EFF">
      <w:pPr>
        <w:widowControl w:val="0"/>
        <w:numPr>
          <w:ilvl w:val="0"/>
          <w:numId w:val="39"/>
        </w:numPr>
        <w:tabs>
          <w:tab w:val="num" w:pos="426"/>
        </w:tabs>
        <w:spacing w:after="200" w:line="276" w:lineRule="auto"/>
        <w:ind w:left="426" w:hanging="426"/>
        <w:jc w:val="both"/>
        <w:textAlignment w:val="baseline"/>
        <w:rPr>
          <w:rFonts w:cs="Times New Roman"/>
          <w:bCs/>
          <w:iCs w:val="0"/>
          <w:szCs w:val="24"/>
          <w:lang w:eastAsia="lv-LV"/>
        </w:rPr>
      </w:pPr>
      <w:r w:rsidRPr="00CA5D3F">
        <w:rPr>
          <w:rFonts w:cs="Times New Roman"/>
          <w:b/>
          <w:iCs w:val="0"/>
          <w:szCs w:val="24"/>
          <w:lang w:eastAsia="lv-LV"/>
        </w:rPr>
        <w:t>Apstiprināt</w:t>
      </w:r>
      <w:r w:rsidRPr="00CA5D3F">
        <w:rPr>
          <w:rFonts w:cs="Times New Roman"/>
          <w:bCs/>
          <w:iCs w:val="0"/>
          <w:szCs w:val="24"/>
          <w:lang w:eastAsia="lv-LV"/>
        </w:rPr>
        <w:t xml:space="preserve"> kritērijus Ogres novada izglītības iestāžu vadītāju mēneša darba algas likmes noteikšanai (1.pielikums).</w:t>
      </w:r>
    </w:p>
    <w:p w14:paraId="6B76FCF3" w14:textId="77777777" w:rsidR="00CA5D3F" w:rsidRPr="00CA5D3F" w:rsidRDefault="00CA5D3F" w:rsidP="00353EFF">
      <w:pPr>
        <w:widowControl w:val="0"/>
        <w:numPr>
          <w:ilvl w:val="0"/>
          <w:numId w:val="39"/>
        </w:numPr>
        <w:tabs>
          <w:tab w:val="num" w:pos="426"/>
        </w:tabs>
        <w:spacing w:after="200" w:line="276" w:lineRule="auto"/>
        <w:ind w:left="426" w:hanging="426"/>
        <w:jc w:val="both"/>
        <w:textAlignment w:val="baseline"/>
        <w:rPr>
          <w:rFonts w:cs="Times New Roman"/>
          <w:bCs/>
          <w:iCs w:val="0"/>
          <w:szCs w:val="24"/>
          <w:lang w:eastAsia="lv-LV"/>
        </w:rPr>
      </w:pPr>
      <w:r w:rsidRPr="00CA5D3F">
        <w:rPr>
          <w:rFonts w:cs="Times New Roman"/>
          <w:bCs/>
          <w:iCs w:val="0"/>
          <w:szCs w:val="24"/>
          <w:lang w:eastAsia="lv-LV"/>
        </w:rPr>
        <w:t xml:space="preserve">Ar 2022. gada 1. septembri </w:t>
      </w:r>
      <w:r w:rsidRPr="00CA5D3F">
        <w:rPr>
          <w:rFonts w:cs="Times New Roman"/>
          <w:b/>
          <w:iCs w:val="0"/>
          <w:szCs w:val="24"/>
          <w:lang w:eastAsia="lv-LV"/>
        </w:rPr>
        <w:t>apstiprināt</w:t>
      </w:r>
      <w:r w:rsidRPr="00CA5D3F">
        <w:rPr>
          <w:rFonts w:cs="Times New Roman"/>
          <w:bCs/>
          <w:iCs w:val="0"/>
          <w:szCs w:val="24"/>
          <w:lang w:eastAsia="lv-LV"/>
        </w:rPr>
        <w:t xml:space="preserve"> Ogres novada izglītības iestāžu vadītāju mēneša darba algas likmes saskaņā ar 2. pielikumu.</w:t>
      </w:r>
    </w:p>
    <w:p w14:paraId="4ED2D762" w14:textId="77777777" w:rsidR="00CA5D3F" w:rsidRPr="00CA5D3F" w:rsidRDefault="00CA5D3F" w:rsidP="00353EFF">
      <w:pPr>
        <w:widowControl w:val="0"/>
        <w:numPr>
          <w:ilvl w:val="0"/>
          <w:numId w:val="39"/>
        </w:numPr>
        <w:tabs>
          <w:tab w:val="num" w:pos="426"/>
        </w:tabs>
        <w:spacing w:after="200" w:line="276" w:lineRule="auto"/>
        <w:ind w:left="426" w:hanging="426"/>
        <w:jc w:val="both"/>
        <w:textAlignment w:val="baseline"/>
        <w:rPr>
          <w:rFonts w:cs="Times New Roman"/>
          <w:bCs/>
          <w:iCs w:val="0"/>
          <w:szCs w:val="24"/>
          <w:lang w:eastAsia="lv-LV"/>
        </w:rPr>
      </w:pPr>
      <w:r w:rsidRPr="00CA5D3F">
        <w:rPr>
          <w:rFonts w:cs="Times New Roman"/>
          <w:b/>
          <w:iCs w:val="0"/>
          <w:szCs w:val="24"/>
          <w:lang w:eastAsia="lv-LV"/>
        </w:rPr>
        <w:t>Noteikt</w:t>
      </w:r>
      <w:r w:rsidRPr="00CA5D3F">
        <w:rPr>
          <w:rFonts w:cs="Times New Roman"/>
          <w:bCs/>
          <w:iCs w:val="0"/>
          <w:szCs w:val="24"/>
          <w:lang w:eastAsia="lv-LV"/>
        </w:rPr>
        <w:t xml:space="preserve">, ka finanšu līdzekļi 2. pielikuma 1. tabulā noteikto mēneša darba algu izmaksai tiek paredzēti no valsts budžeta mērķdotācijas, bet 2. pielikuma  2., 3. un 4. tabulā noteikto mēneša darba algu izmaksai tiek paredzēti no Ogres novada pašvaldības budžeta. </w:t>
      </w:r>
    </w:p>
    <w:p w14:paraId="099DB408" w14:textId="77777777" w:rsidR="00CA5D3F" w:rsidRPr="00CA5D3F" w:rsidRDefault="00CA5D3F" w:rsidP="00353EFF">
      <w:pPr>
        <w:widowControl w:val="0"/>
        <w:numPr>
          <w:ilvl w:val="0"/>
          <w:numId w:val="39"/>
        </w:numPr>
        <w:tabs>
          <w:tab w:val="num" w:pos="426"/>
        </w:tabs>
        <w:spacing w:after="200" w:line="276" w:lineRule="auto"/>
        <w:ind w:left="426" w:hanging="426"/>
        <w:jc w:val="both"/>
        <w:textAlignment w:val="baseline"/>
        <w:rPr>
          <w:rFonts w:cs="Times New Roman"/>
          <w:bCs/>
          <w:iCs w:val="0"/>
          <w:szCs w:val="24"/>
          <w:lang w:eastAsia="lv-LV"/>
        </w:rPr>
      </w:pPr>
      <w:r w:rsidRPr="00CA5D3F">
        <w:rPr>
          <w:rFonts w:cs="Times New Roman"/>
          <w:bCs/>
          <w:iCs w:val="0"/>
          <w:szCs w:val="24"/>
          <w:lang w:eastAsia="lv-LV"/>
        </w:rPr>
        <w:t xml:space="preserve">Ar 2022. gada 1. septembri </w:t>
      </w:r>
      <w:r w:rsidRPr="00CA5D3F">
        <w:rPr>
          <w:rFonts w:cs="Times New Roman"/>
          <w:b/>
          <w:iCs w:val="0"/>
          <w:szCs w:val="24"/>
          <w:lang w:eastAsia="lv-LV"/>
        </w:rPr>
        <w:t>atzīt par spēku zaudējušu</w:t>
      </w:r>
      <w:r w:rsidRPr="00CA5D3F">
        <w:rPr>
          <w:rFonts w:cs="Times New Roman"/>
          <w:bCs/>
          <w:iCs w:val="0"/>
          <w:szCs w:val="24"/>
          <w:lang w:eastAsia="lv-LV"/>
        </w:rPr>
        <w:t xml:space="preserve"> Ogres novada pašvaldības domes 2021. gada 30. septembra lēmumu “Par Ogres novada pašvaldības izglītības iestāžu vadītāju darba algas likmes noteikšanu” (protokols Nr.10;2.).</w:t>
      </w:r>
    </w:p>
    <w:p w14:paraId="31DDE3FC" w14:textId="7F5B661F" w:rsidR="00456541" w:rsidRPr="00F76CE9" w:rsidRDefault="00CA5D3F" w:rsidP="00F76CE9">
      <w:pPr>
        <w:widowControl w:val="0"/>
        <w:numPr>
          <w:ilvl w:val="0"/>
          <w:numId w:val="39"/>
        </w:numPr>
        <w:tabs>
          <w:tab w:val="num" w:pos="426"/>
        </w:tabs>
        <w:spacing w:after="200" w:line="276" w:lineRule="auto"/>
        <w:ind w:left="426" w:hanging="426"/>
        <w:jc w:val="both"/>
        <w:textAlignment w:val="baseline"/>
        <w:rPr>
          <w:rFonts w:cs="Times New Roman"/>
          <w:bCs/>
          <w:iCs w:val="0"/>
          <w:szCs w:val="24"/>
          <w:lang w:eastAsia="lv-LV"/>
        </w:rPr>
      </w:pPr>
      <w:r w:rsidRPr="00CA5D3F">
        <w:rPr>
          <w:rFonts w:cs="Times New Roman"/>
          <w:b/>
          <w:iCs w:val="0"/>
          <w:szCs w:val="24"/>
          <w:lang w:eastAsia="lv-LV"/>
        </w:rPr>
        <w:t>Kontroli</w:t>
      </w:r>
      <w:r w:rsidRPr="00CA5D3F">
        <w:rPr>
          <w:rFonts w:cs="Times New Roman"/>
          <w:bCs/>
          <w:iCs w:val="0"/>
          <w:szCs w:val="24"/>
          <w:lang w:eastAsia="lv-LV"/>
        </w:rPr>
        <w:t xml:space="preserve"> par lēmuma izpildi uzdot Ogres novada pašvaldības izpilddirektoram.</w:t>
      </w:r>
    </w:p>
    <w:p w14:paraId="288019B5" w14:textId="77777777" w:rsidR="004D55B6" w:rsidRPr="00733FFB" w:rsidRDefault="00733FFB" w:rsidP="00733FFB">
      <w:pPr>
        <w:jc w:val="center"/>
        <w:rPr>
          <w:rFonts w:cs="Times New Roman"/>
          <w:b/>
          <w:noProof/>
          <w:szCs w:val="24"/>
        </w:rPr>
      </w:pPr>
      <w:r w:rsidRPr="00733FFB">
        <w:rPr>
          <w:rFonts w:cs="Times New Roman"/>
          <w:b/>
          <w:noProof/>
          <w:szCs w:val="24"/>
        </w:rPr>
        <w:lastRenderedPageBreak/>
        <w:t>34.</w:t>
      </w:r>
    </w:p>
    <w:p w14:paraId="55670274"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galvojuma sniegšanu SIA “MS siltums” aizdevumam kurināmā iegādei</w:t>
      </w:r>
    </w:p>
    <w:p w14:paraId="6BD603D7"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Asars</w:t>
      </w:r>
    </w:p>
    <w:p w14:paraId="0C5E37EF" w14:textId="77777777" w:rsidR="007067E3" w:rsidRDefault="007067E3" w:rsidP="00CB2D18">
      <w:pPr>
        <w:jc w:val="both"/>
        <w:rPr>
          <w:rFonts w:cs="Times New Roman"/>
          <w:szCs w:val="24"/>
        </w:rPr>
      </w:pPr>
    </w:p>
    <w:p w14:paraId="159483CC" w14:textId="77777777" w:rsidR="004F67FD" w:rsidRPr="004F67FD" w:rsidRDefault="004F67FD" w:rsidP="004F67FD">
      <w:pPr>
        <w:spacing w:after="120"/>
        <w:ind w:firstLine="720"/>
        <w:jc w:val="both"/>
        <w:rPr>
          <w:rFonts w:cs="Times New Roman"/>
          <w:bCs/>
          <w:iCs w:val="0"/>
          <w:color w:val="auto"/>
          <w:szCs w:val="24"/>
          <w:shd w:val="clear" w:color="auto" w:fill="FFFFFF"/>
        </w:rPr>
      </w:pPr>
      <w:r w:rsidRPr="004F67FD">
        <w:rPr>
          <w:rFonts w:cs="Times New Roman"/>
          <w:bCs/>
          <w:iCs w:val="0"/>
          <w:color w:val="auto"/>
          <w:szCs w:val="24"/>
        </w:rPr>
        <w:t>2022.gada 25.augustā Ogres novada pašvaldības dome pieņēma lēmumu “Par atļauju SIA “MS siltums” slēgt vienošanos par grozījumiem ar AS “</w:t>
      </w:r>
      <w:proofErr w:type="spellStart"/>
      <w:r w:rsidRPr="004F67FD">
        <w:rPr>
          <w:rFonts w:cs="Times New Roman"/>
          <w:bCs/>
          <w:iCs w:val="0"/>
          <w:color w:val="auto"/>
          <w:szCs w:val="24"/>
        </w:rPr>
        <w:t>Luminor</w:t>
      </w:r>
      <w:proofErr w:type="spellEnd"/>
      <w:r w:rsidRPr="004F67FD">
        <w:rPr>
          <w:rFonts w:cs="Times New Roman"/>
          <w:bCs/>
          <w:iCs w:val="0"/>
          <w:color w:val="auto"/>
          <w:szCs w:val="24"/>
        </w:rPr>
        <w:t xml:space="preserve"> </w:t>
      </w:r>
      <w:proofErr w:type="spellStart"/>
      <w:r w:rsidRPr="004F67FD">
        <w:rPr>
          <w:rFonts w:cs="Times New Roman"/>
          <w:bCs/>
          <w:iCs w:val="0"/>
          <w:color w:val="auto"/>
          <w:szCs w:val="24"/>
        </w:rPr>
        <w:t>bank</w:t>
      </w:r>
      <w:proofErr w:type="spellEnd"/>
      <w:r w:rsidRPr="004F67FD">
        <w:rPr>
          <w:rFonts w:cs="Times New Roman"/>
          <w:bCs/>
          <w:iCs w:val="0"/>
          <w:color w:val="auto"/>
          <w:szCs w:val="24"/>
        </w:rPr>
        <w:t xml:space="preserve">” noslēgtajā </w:t>
      </w:r>
      <w:proofErr w:type="spellStart"/>
      <w:r w:rsidRPr="004F67FD">
        <w:rPr>
          <w:rFonts w:cs="Times New Roman"/>
          <w:bCs/>
          <w:iCs w:val="0"/>
          <w:color w:val="auto"/>
          <w:szCs w:val="24"/>
        </w:rPr>
        <w:t>overdrafta</w:t>
      </w:r>
      <w:proofErr w:type="spellEnd"/>
      <w:r w:rsidRPr="004F67FD">
        <w:rPr>
          <w:rFonts w:cs="Times New Roman"/>
          <w:bCs/>
          <w:iCs w:val="0"/>
          <w:color w:val="auto"/>
          <w:szCs w:val="24"/>
        </w:rPr>
        <w:t xml:space="preserve"> līgumā Nr. 280KL/18T”</w:t>
      </w:r>
      <w:r w:rsidRPr="004F67FD">
        <w:rPr>
          <w:rFonts w:cs="Times New Roman"/>
          <w:bCs/>
          <w:iCs w:val="0"/>
          <w:color w:val="auto"/>
          <w:szCs w:val="24"/>
          <w:shd w:val="clear" w:color="auto" w:fill="FFFFFF"/>
        </w:rPr>
        <w:t xml:space="preserve"> (protokols Nr. 19; 12.) (turpmāk – Lēmums).</w:t>
      </w:r>
    </w:p>
    <w:p w14:paraId="7D90F6E2" w14:textId="77777777" w:rsidR="004F67FD" w:rsidRPr="004F67FD" w:rsidRDefault="004F67FD" w:rsidP="004F67FD">
      <w:pPr>
        <w:spacing w:after="120"/>
        <w:ind w:firstLine="720"/>
        <w:jc w:val="both"/>
        <w:rPr>
          <w:rFonts w:cs="Times New Roman"/>
          <w:bCs/>
          <w:iCs w:val="0"/>
          <w:color w:val="auto"/>
          <w:szCs w:val="24"/>
        </w:rPr>
      </w:pPr>
      <w:r w:rsidRPr="004F67FD">
        <w:rPr>
          <w:rFonts w:cs="Times New Roman"/>
          <w:bCs/>
          <w:iCs w:val="0"/>
          <w:color w:val="auto"/>
          <w:szCs w:val="24"/>
        </w:rPr>
        <w:t xml:space="preserve">Ogres novada pašvaldības sabiedrība ar ierobežotu atbildību “MS siltums” (turpmāk- SIA “MS siltums”) ir saņēmusi </w:t>
      </w:r>
      <w:proofErr w:type="spellStart"/>
      <w:r w:rsidRPr="004F67FD">
        <w:rPr>
          <w:rFonts w:cs="Times New Roman"/>
          <w:bCs/>
          <w:iCs w:val="0"/>
          <w:color w:val="auto"/>
          <w:szCs w:val="24"/>
        </w:rPr>
        <w:t>Luminor</w:t>
      </w:r>
      <w:proofErr w:type="spellEnd"/>
      <w:r w:rsidRPr="004F67FD">
        <w:rPr>
          <w:rFonts w:cs="Times New Roman"/>
          <w:bCs/>
          <w:iCs w:val="0"/>
          <w:color w:val="auto"/>
          <w:szCs w:val="24"/>
        </w:rPr>
        <w:t xml:space="preserve"> </w:t>
      </w:r>
      <w:proofErr w:type="spellStart"/>
      <w:r w:rsidRPr="004F67FD">
        <w:rPr>
          <w:rFonts w:cs="Times New Roman"/>
          <w:bCs/>
          <w:iCs w:val="0"/>
          <w:color w:val="auto"/>
          <w:szCs w:val="24"/>
        </w:rPr>
        <w:t>Bank</w:t>
      </w:r>
      <w:proofErr w:type="spellEnd"/>
      <w:r w:rsidRPr="004F67FD">
        <w:rPr>
          <w:rFonts w:cs="Times New Roman"/>
          <w:bCs/>
          <w:iCs w:val="0"/>
          <w:color w:val="auto"/>
          <w:szCs w:val="24"/>
        </w:rPr>
        <w:t xml:space="preserve"> AS, </w:t>
      </w:r>
      <w:proofErr w:type="spellStart"/>
      <w:r w:rsidRPr="004F67FD">
        <w:rPr>
          <w:rFonts w:cs="Times New Roman"/>
          <w:bCs/>
          <w:iCs w:val="0"/>
          <w:color w:val="auto"/>
          <w:szCs w:val="24"/>
        </w:rPr>
        <w:t>reģistrācijas</w:t>
      </w:r>
      <w:proofErr w:type="spellEnd"/>
      <w:r w:rsidRPr="004F67FD">
        <w:rPr>
          <w:rFonts w:cs="Times New Roman"/>
          <w:bCs/>
          <w:iCs w:val="0"/>
          <w:color w:val="auto"/>
          <w:szCs w:val="24"/>
        </w:rPr>
        <w:t xml:space="preserve"> Nr. 11315936, juridiskā adrese: </w:t>
      </w:r>
      <w:proofErr w:type="spellStart"/>
      <w:r w:rsidRPr="004F67FD">
        <w:rPr>
          <w:rFonts w:cs="Times New Roman"/>
          <w:bCs/>
          <w:iCs w:val="0"/>
          <w:color w:val="auto"/>
          <w:szCs w:val="24"/>
        </w:rPr>
        <w:t>Liivalaia</w:t>
      </w:r>
      <w:proofErr w:type="spellEnd"/>
      <w:r w:rsidRPr="004F67FD">
        <w:rPr>
          <w:rFonts w:cs="Times New Roman"/>
          <w:bCs/>
          <w:iCs w:val="0"/>
          <w:color w:val="auto"/>
          <w:szCs w:val="24"/>
        </w:rPr>
        <w:t xml:space="preserve"> 45, 10145, Tallina, Igaunijas Republika (</w:t>
      </w:r>
      <w:proofErr w:type="spellStart"/>
      <w:r w:rsidRPr="004F67FD">
        <w:rPr>
          <w:rFonts w:cs="Times New Roman"/>
          <w:bCs/>
          <w:iCs w:val="0"/>
          <w:color w:val="auto"/>
          <w:szCs w:val="24"/>
        </w:rPr>
        <w:t>turpmāk</w:t>
      </w:r>
      <w:proofErr w:type="spellEnd"/>
      <w:r w:rsidRPr="004F67FD">
        <w:rPr>
          <w:rFonts w:cs="Times New Roman"/>
          <w:bCs/>
          <w:iCs w:val="0"/>
          <w:color w:val="auto"/>
          <w:szCs w:val="24"/>
        </w:rPr>
        <w:t xml:space="preserve"> – Banka), kuras </w:t>
      </w:r>
      <w:proofErr w:type="spellStart"/>
      <w:r w:rsidRPr="004F67FD">
        <w:rPr>
          <w:rFonts w:cs="Times New Roman"/>
          <w:bCs/>
          <w:iCs w:val="0"/>
          <w:color w:val="auto"/>
          <w:szCs w:val="24"/>
        </w:rPr>
        <w:t>vārda</w:t>
      </w:r>
      <w:proofErr w:type="spellEnd"/>
      <w:r w:rsidRPr="004F67FD">
        <w:rPr>
          <w:rFonts w:cs="Times New Roman"/>
          <w:bCs/>
          <w:iCs w:val="0"/>
          <w:color w:val="auto"/>
          <w:szCs w:val="24"/>
        </w:rPr>
        <w:t xml:space="preserve">̄ Latvijas Republikā darbojas </w:t>
      </w:r>
      <w:proofErr w:type="spellStart"/>
      <w:r w:rsidRPr="004F67FD">
        <w:rPr>
          <w:rFonts w:cs="Times New Roman"/>
          <w:bCs/>
          <w:iCs w:val="0"/>
          <w:color w:val="auto"/>
          <w:szCs w:val="24"/>
        </w:rPr>
        <w:t>Luminor</w:t>
      </w:r>
      <w:proofErr w:type="spellEnd"/>
      <w:r w:rsidRPr="004F67FD">
        <w:rPr>
          <w:rFonts w:cs="Times New Roman"/>
          <w:bCs/>
          <w:iCs w:val="0"/>
          <w:color w:val="auto"/>
          <w:szCs w:val="24"/>
        </w:rPr>
        <w:t xml:space="preserve"> </w:t>
      </w:r>
      <w:proofErr w:type="spellStart"/>
      <w:r w:rsidRPr="004F67FD">
        <w:rPr>
          <w:rFonts w:cs="Times New Roman"/>
          <w:bCs/>
          <w:iCs w:val="0"/>
          <w:color w:val="auto"/>
          <w:szCs w:val="24"/>
        </w:rPr>
        <w:t>Bank</w:t>
      </w:r>
      <w:proofErr w:type="spellEnd"/>
      <w:r w:rsidRPr="004F67FD">
        <w:rPr>
          <w:rFonts w:cs="Times New Roman"/>
          <w:bCs/>
          <w:iCs w:val="0"/>
          <w:color w:val="auto"/>
          <w:szCs w:val="24"/>
        </w:rPr>
        <w:t xml:space="preserve"> AS Latvijas </w:t>
      </w:r>
      <w:proofErr w:type="spellStart"/>
      <w:r w:rsidRPr="004F67FD">
        <w:rPr>
          <w:rFonts w:cs="Times New Roman"/>
          <w:bCs/>
          <w:iCs w:val="0"/>
          <w:color w:val="auto"/>
          <w:szCs w:val="24"/>
        </w:rPr>
        <w:t>filiāle</w:t>
      </w:r>
      <w:proofErr w:type="spellEnd"/>
      <w:r w:rsidRPr="004F67FD">
        <w:rPr>
          <w:rFonts w:cs="Times New Roman"/>
          <w:bCs/>
          <w:iCs w:val="0"/>
          <w:color w:val="auto"/>
          <w:szCs w:val="24"/>
        </w:rPr>
        <w:t xml:space="preserve">, </w:t>
      </w:r>
      <w:proofErr w:type="spellStart"/>
      <w:r w:rsidRPr="004F67FD">
        <w:rPr>
          <w:rFonts w:cs="Times New Roman"/>
          <w:bCs/>
          <w:iCs w:val="0"/>
          <w:color w:val="auto"/>
          <w:szCs w:val="24"/>
        </w:rPr>
        <w:t>reģistrācijas</w:t>
      </w:r>
      <w:proofErr w:type="spellEnd"/>
      <w:r w:rsidRPr="004F67FD">
        <w:rPr>
          <w:rFonts w:cs="Times New Roman"/>
          <w:bCs/>
          <w:iCs w:val="0"/>
          <w:color w:val="auto"/>
          <w:szCs w:val="24"/>
        </w:rPr>
        <w:t xml:space="preserve"> Nr. 40203154352, juridiskā adrese: Skanstes iela 12, </w:t>
      </w:r>
      <w:proofErr w:type="spellStart"/>
      <w:r w:rsidRPr="004F67FD">
        <w:rPr>
          <w:rFonts w:cs="Times New Roman"/>
          <w:bCs/>
          <w:iCs w:val="0"/>
          <w:color w:val="auto"/>
          <w:szCs w:val="24"/>
        </w:rPr>
        <w:t>Rīga</w:t>
      </w:r>
      <w:proofErr w:type="spellEnd"/>
      <w:r w:rsidRPr="004F67FD">
        <w:rPr>
          <w:rFonts w:cs="Times New Roman"/>
          <w:bCs/>
          <w:iCs w:val="0"/>
          <w:color w:val="auto"/>
          <w:szCs w:val="24"/>
        </w:rPr>
        <w:t xml:space="preserve">, LV-1013, Latvijas Republika, vēstuli par jauna </w:t>
      </w:r>
      <w:proofErr w:type="spellStart"/>
      <w:r w:rsidRPr="004F67FD">
        <w:rPr>
          <w:rFonts w:cs="Times New Roman"/>
          <w:bCs/>
          <w:iCs w:val="0"/>
          <w:color w:val="auto"/>
          <w:szCs w:val="24"/>
        </w:rPr>
        <w:t>saistību</w:t>
      </w:r>
      <w:proofErr w:type="spellEnd"/>
      <w:r w:rsidRPr="004F67FD">
        <w:rPr>
          <w:rFonts w:cs="Times New Roman"/>
          <w:bCs/>
          <w:iCs w:val="0"/>
          <w:color w:val="auto"/>
          <w:szCs w:val="24"/>
        </w:rPr>
        <w:t xml:space="preserve"> </w:t>
      </w:r>
      <w:proofErr w:type="spellStart"/>
      <w:r w:rsidRPr="004F67FD">
        <w:rPr>
          <w:rFonts w:cs="Times New Roman"/>
          <w:bCs/>
          <w:iCs w:val="0"/>
          <w:color w:val="auto"/>
          <w:szCs w:val="24"/>
        </w:rPr>
        <w:t>tiesību</w:t>
      </w:r>
      <w:proofErr w:type="spellEnd"/>
      <w:r w:rsidRPr="004F67FD">
        <w:rPr>
          <w:rFonts w:cs="Times New Roman"/>
          <w:bCs/>
          <w:iCs w:val="0"/>
          <w:color w:val="auto"/>
          <w:szCs w:val="24"/>
        </w:rPr>
        <w:t xml:space="preserve"> </w:t>
      </w:r>
      <w:proofErr w:type="spellStart"/>
      <w:r w:rsidRPr="004F67FD">
        <w:rPr>
          <w:rFonts w:cs="Times New Roman"/>
          <w:bCs/>
          <w:iCs w:val="0"/>
          <w:color w:val="auto"/>
          <w:szCs w:val="24"/>
        </w:rPr>
        <w:t>pastiprinājuma</w:t>
      </w:r>
      <w:proofErr w:type="spellEnd"/>
      <w:r w:rsidRPr="004F67FD">
        <w:rPr>
          <w:rFonts w:cs="Times New Roman"/>
          <w:bCs/>
          <w:iCs w:val="0"/>
          <w:color w:val="auto"/>
          <w:szCs w:val="24"/>
        </w:rPr>
        <w:t xml:space="preserve"> piesaisti SIA “MS siltums” </w:t>
      </w:r>
      <w:proofErr w:type="spellStart"/>
      <w:r w:rsidRPr="004F67FD">
        <w:rPr>
          <w:rFonts w:cs="Times New Roman"/>
          <w:bCs/>
          <w:iCs w:val="0"/>
          <w:color w:val="auto"/>
          <w:szCs w:val="24"/>
        </w:rPr>
        <w:t>finanšu</w:t>
      </w:r>
      <w:proofErr w:type="spellEnd"/>
      <w:r w:rsidRPr="004F67FD">
        <w:rPr>
          <w:rFonts w:cs="Times New Roman"/>
          <w:bCs/>
          <w:iCs w:val="0"/>
          <w:color w:val="auto"/>
          <w:szCs w:val="24"/>
        </w:rPr>
        <w:t xml:space="preserve"> </w:t>
      </w:r>
      <w:proofErr w:type="spellStart"/>
      <w:r w:rsidRPr="004F67FD">
        <w:rPr>
          <w:rFonts w:cs="Times New Roman"/>
          <w:bCs/>
          <w:iCs w:val="0"/>
          <w:color w:val="auto"/>
          <w:szCs w:val="24"/>
        </w:rPr>
        <w:t>saistību</w:t>
      </w:r>
      <w:proofErr w:type="spellEnd"/>
      <w:r w:rsidRPr="004F67FD">
        <w:rPr>
          <w:rFonts w:cs="Times New Roman"/>
          <w:bCs/>
          <w:iCs w:val="0"/>
          <w:color w:val="auto"/>
          <w:szCs w:val="24"/>
        </w:rPr>
        <w:t xml:space="preserve"> izpildes </w:t>
      </w:r>
      <w:proofErr w:type="spellStart"/>
      <w:r w:rsidRPr="004F67FD">
        <w:rPr>
          <w:rFonts w:cs="Times New Roman"/>
          <w:bCs/>
          <w:iCs w:val="0"/>
          <w:color w:val="auto"/>
          <w:szCs w:val="24"/>
        </w:rPr>
        <w:t>nodrošināšanai</w:t>
      </w:r>
      <w:proofErr w:type="spellEnd"/>
      <w:r w:rsidRPr="004F67FD">
        <w:rPr>
          <w:rFonts w:cs="Times New Roman"/>
          <w:bCs/>
          <w:iCs w:val="0"/>
          <w:color w:val="auto"/>
          <w:szCs w:val="24"/>
        </w:rPr>
        <w:t xml:space="preserve">. Tā ietvaros </w:t>
      </w:r>
      <w:proofErr w:type="spellStart"/>
      <w:r w:rsidRPr="004F67FD">
        <w:rPr>
          <w:rFonts w:cs="Times New Roman"/>
          <w:bCs/>
          <w:iCs w:val="0"/>
          <w:color w:val="auto"/>
          <w:szCs w:val="24"/>
        </w:rPr>
        <w:t>saistību</w:t>
      </w:r>
      <w:proofErr w:type="spellEnd"/>
      <w:r w:rsidRPr="004F67FD">
        <w:rPr>
          <w:rFonts w:cs="Times New Roman"/>
          <w:bCs/>
          <w:iCs w:val="0"/>
          <w:color w:val="auto"/>
          <w:szCs w:val="24"/>
        </w:rPr>
        <w:t xml:space="preserve"> izpildes </w:t>
      </w:r>
      <w:proofErr w:type="spellStart"/>
      <w:r w:rsidRPr="004F67FD">
        <w:rPr>
          <w:rFonts w:cs="Times New Roman"/>
          <w:bCs/>
          <w:iCs w:val="0"/>
          <w:color w:val="auto"/>
          <w:szCs w:val="24"/>
        </w:rPr>
        <w:t>nodrošināšanai</w:t>
      </w:r>
      <w:proofErr w:type="spellEnd"/>
      <w:r w:rsidRPr="004F67FD">
        <w:rPr>
          <w:rFonts w:cs="Times New Roman"/>
          <w:bCs/>
          <w:iCs w:val="0"/>
          <w:color w:val="auto"/>
          <w:szCs w:val="24"/>
        </w:rPr>
        <w:t xml:space="preserve"> Banka pieprasa piesaistīt Ogres novada </w:t>
      </w:r>
      <w:proofErr w:type="spellStart"/>
      <w:r w:rsidRPr="004F67FD">
        <w:rPr>
          <w:rFonts w:cs="Times New Roman"/>
          <w:bCs/>
          <w:iCs w:val="0"/>
          <w:color w:val="auto"/>
          <w:szCs w:val="24"/>
        </w:rPr>
        <w:t>pašvaldības</w:t>
      </w:r>
      <w:proofErr w:type="spellEnd"/>
      <w:r w:rsidRPr="004F67FD">
        <w:rPr>
          <w:rFonts w:cs="Times New Roman"/>
          <w:bCs/>
          <w:iCs w:val="0"/>
          <w:color w:val="auto"/>
          <w:szCs w:val="24"/>
        </w:rPr>
        <w:t xml:space="preserve"> galvojumu. </w:t>
      </w:r>
    </w:p>
    <w:p w14:paraId="3D5C2AC5" w14:textId="77777777" w:rsidR="004F67FD" w:rsidRPr="004F67FD" w:rsidRDefault="004F67FD" w:rsidP="004F67FD">
      <w:pPr>
        <w:spacing w:after="120"/>
        <w:ind w:firstLine="720"/>
        <w:jc w:val="both"/>
        <w:rPr>
          <w:rFonts w:cs="Times New Roman"/>
          <w:bCs/>
          <w:iCs w:val="0"/>
          <w:color w:val="auto"/>
          <w:szCs w:val="24"/>
          <w:shd w:val="clear" w:color="auto" w:fill="FFFFFF"/>
        </w:rPr>
      </w:pPr>
      <w:r w:rsidRPr="004F67FD">
        <w:rPr>
          <w:rFonts w:cs="Times New Roman"/>
          <w:bCs/>
          <w:iCs w:val="0"/>
          <w:color w:val="auto"/>
          <w:szCs w:val="24"/>
          <w:shd w:val="clear" w:color="auto" w:fill="FFFFFF"/>
        </w:rPr>
        <w:t>Atbilstoši Covid-19 infekcijas izplatības seku pārvarēšanas likuma (turpmāk – Likums) 30.1 pantam pašvaldību kapitālsabiedrības, kurās pašvaldības daļa pamatkapitālā atsevišķi vai kopsummā pārsniedz 50 procentus, un vairāku pašvaldību veidotās kapitālsabiedrības, kurās pašvaldību daļa pamatkapitālā kopsummā pārsniedz 65 procentus, 2022. gadā ir tiesīgas saņemt valsts budžeta aizdevumu kurināmā iegādei ar pašvaldības vai vairāku pašvaldību galvojumu 100 procentu apmērā no valsts aizdevuma apmēra. Aizdevuma atmaksas termiņš ir līdz diviem gadiem ar atlikto pamatsummas maksājumu līdz vienam gadam no aizdevuma līguma noslēgšanas dienas. Aizdevumam netiek piemērota fiksētā valsts aizdevuma apkalpošanas maksa. Aizdevumi 2022. gadā tiek nodrošināti valsts budžeta aizdevumu kopējā palielinājuma ietvaros.</w:t>
      </w:r>
    </w:p>
    <w:p w14:paraId="13E1AC59" w14:textId="77777777" w:rsidR="004F67FD" w:rsidRPr="004F67FD" w:rsidRDefault="004F67FD" w:rsidP="004F67FD">
      <w:pPr>
        <w:spacing w:after="120"/>
        <w:ind w:firstLine="720"/>
        <w:jc w:val="both"/>
        <w:rPr>
          <w:rFonts w:cs="Times New Roman"/>
          <w:bCs/>
          <w:iCs w:val="0"/>
          <w:color w:val="auto"/>
          <w:szCs w:val="24"/>
          <w:shd w:val="clear" w:color="auto" w:fill="FFFFFF"/>
        </w:rPr>
      </w:pPr>
      <w:r w:rsidRPr="004F67FD">
        <w:rPr>
          <w:rFonts w:cs="Times New Roman"/>
          <w:bCs/>
          <w:iCs w:val="0"/>
          <w:color w:val="auto"/>
          <w:szCs w:val="24"/>
          <w:shd w:val="clear" w:color="auto" w:fill="FFFFFF"/>
        </w:rPr>
        <w:t xml:space="preserve">Ievērojot Likuma 30.1 pantā noteikto, SIA “MS siltums” 2022. gadā ir tiesīga saņemt valsts budžeta aizdevumu kurināmā iegādei ar pašvaldības galvojumu 100 procentu apmērā ar aizdevuma atmaksas termiņu līdz diviem gadiem. Ņemot vērā ievērojamo kurināmā cenu pieaugumu un SIA “MS siltums” jau iepriekš veiktos aprēķinus, SIA “MS siltums” ir nepieciešams aizdevums 260 000,00 EUR (divi simti sešdesmit tūkstoši </w:t>
      </w:r>
      <w:proofErr w:type="spellStart"/>
      <w:r w:rsidRPr="004F67FD">
        <w:rPr>
          <w:rFonts w:cs="Times New Roman"/>
          <w:bCs/>
          <w:i/>
          <w:iCs w:val="0"/>
          <w:color w:val="auto"/>
          <w:szCs w:val="24"/>
          <w:shd w:val="clear" w:color="auto" w:fill="FFFFFF"/>
        </w:rPr>
        <w:t>euro</w:t>
      </w:r>
      <w:proofErr w:type="spellEnd"/>
      <w:r w:rsidRPr="004F67FD">
        <w:rPr>
          <w:rFonts w:cs="Times New Roman"/>
          <w:bCs/>
          <w:iCs w:val="0"/>
          <w:color w:val="auto"/>
          <w:szCs w:val="24"/>
          <w:shd w:val="clear" w:color="auto" w:fill="FFFFFF"/>
        </w:rPr>
        <w:t xml:space="preserve"> un 00 centi) apmērā, lai iegādātos kurināmo un nodrošinātu iedzīvotājiem siltumapgādes pakalpojumus 2022/2023.gada apkures sezonai.</w:t>
      </w:r>
    </w:p>
    <w:p w14:paraId="539D9192" w14:textId="77777777" w:rsidR="004F67FD" w:rsidRPr="004F67FD" w:rsidRDefault="004F67FD" w:rsidP="004F67FD">
      <w:pPr>
        <w:spacing w:after="120"/>
        <w:ind w:firstLine="720"/>
        <w:jc w:val="both"/>
        <w:rPr>
          <w:rFonts w:cs="Times New Roman"/>
          <w:bCs/>
          <w:iCs w:val="0"/>
          <w:color w:val="auto"/>
          <w:szCs w:val="24"/>
          <w:shd w:val="clear" w:color="auto" w:fill="FFFFFF"/>
        </w:rPr>
      </w:pPr>
      <w:r w:rsidRPr="004F67FD">
        <w:rPr>
          <w:rFonts w:cs="Times New Roman"/>
          <w:bCs/>
          <w:iCs w:val="0"/>
          <w:color w:val="auto"/>
          <w:szCs w:val="24"/>
          <w:shd w:val="clear" w:color="auto" w:fill="FFFFFF"/>
        </w:rPr>
        <w:t>Pamatojoties uz Covid-19 infekcijas izplatības seku pārvarēšanas likuma  30.1 pantu, likuma “Par budžetu un finanšu vadību” 41. panta piekto daļu, likuma “Par pašvaldību budžetiem” 26. pantu, likuma “Par pašvaldībām” 14. panta pirmās daļas 1. punktu un 21. panta pirmās daļas 19. un 27. punktu, kā arī Ministru kabineta 2019. gada 10. decembra noteikumiem Nr. 590 “Noteikumi par pašvaldību aizņēmumiem un galvojumiem”,</w:t>
      </w:r>
    </w:p>
    <w:p w14:paraId="5EE67391" w14:textId="77777777" w:rsidR="004D55B6" w:rsidRPr="00AC2A7E" w:rsidRDefault="004D55B6" w:rsidP="004D55B6">
      <w:pPr>
        <w:rPr>
          <w:rStyle w:val="IntenseReference"/>
          <w:rFonts w:cs="Times New Roman"/>
          <w:color w:val="auto"/>
          <w:szCs w:val="24"/>
        </w:rPr>
      </w:pPr>
    </w:p>
    <w:p w14:paraId="49EC603C" w14:textId="77777777" w:rsidR="004D55B6" w:rsidRDefault="00635B4E" w:rsidP="00CB2D18">
      <w:pPr>
        <w:jc w:val="center"/>
        <w:rPr>
          <w:rFonts w:cs="Times New Roman"/>
          <w:b/>
          <w:szCs w:val="24"/>
        </w:rPr>
      </w:pPr>
      <w:r>
        <w:rPr>
          <w:rFonts w:cs="Times New Roman"/>
          <w:b/>
          <w:szCs w:val="24"/>
        </w:rPr>
        <w:t xml:space="preserve">balsojot: </w:t>
      </w:r>
      <w:r w:rsidRPr="00CB2D18">
        <w:rPr>
          <w:rFonts w:cs="Times New Roman"/>
          <w:b/>
          <w:noProof/>
          <w:szCs w:val="24"/>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008C3B28">
        <w:rPr>
          <w:rFonts w:cs="Times New Roman"/>
          <w:b/>
          <w:noProof/>
          <w:szCs w:val="24"/>
        </w:rPr>
        <w:t>,</w:t>
      </w:r>
      <w:r w:rsidR="00B35BC8">
        <w:rPr>
          <w:rFonts w:cs="Times New Roman"/>
          <w:b/>
          <w:szCs w:val="24"/>
        </w:rPr>
        <w:t xml:space="preserve"> </w:t>
      </w:r>
    </w:p>
    <w:p w14:paraId="0C34C07B" w14:textId="77777777" w:rsidR="00B35BC8" w:rsidRDefault="00635B4E" w:rsidP="004F67FD">
      <w:pPr>
        <w:jc w:val="center"/>
        <w:rPr>
          <w:rFonts w:cs="Times New Roman"/>
          <w:b/>
          <w:szCs w:val="24"/>
        </w:rPr>
      </w:pPr>
      <w:r w:rsidRPr="00B35BC8">
        <w:rPr>
          <w:rFonts w:cs="Times New Roman"/>
          <w:szCs w:val="24"/>
        </w:rPr>
        <w:t>Ogres novada pašvaldības dome</w:t>
      </w:r>
      <w:r w:rsidRPr="00B35BC8">
        <w:rPr>
          <w:rFonts w:cs="Times New Roman"/>
          <w:b/>
          <w:szCs w:val="24"/>
        </w:rPr>
        <w:t xml:space="preserve"> NOLEMJ:</w:t>
      </w:r>
    </w:p>
    <w:p w14:paraId="5EC8EAA0" w14:textId="77777777" w:rsidR="004D55B6" w:rsidRPr="00B35BC8" w:rsidRDefault="004D55B6" w:rsidP="00CB2D18">
      <w:pPr>
        <w:jc w:val="both"/>
        <w:rPr>
          <w:rFonts w:cs="Times New Roman"/>
          <w:szCs w:val="24"/>
        </w:rPr>
      </w:pPr>
    </w:p>
    <w:p w14:paraId="5CDDE1F3" w14:textId="77777777" w:rsidR="004F67FD" w:rsidRPr="004F67FD" w:rsidRDefault="004F67FD" w:rsidP="00353EFF">
      <w:pPr>
        <w:numPr>
          <w:ilvl w:val="0"/>
          <w:numId w:val="40"/>
        </w:numPr>
        <w:spacing w:before="120" w:after="120"/>
        <w:ind w:left="709" w:hanging="425"/>
        <w:jc w:val="both"/>
        <w:rPr>
          <w:rFonts w:eastAsia="Calibri" w:cs="Times New Roman"/>
          <w:bCs/>
          <w:iCs w:val="0"/>
          <w:color w:val="auto"/>
          <w:szCs w:val="24"/>
          <w:shd w:val="clear" w:color="auto" w:fill="FFFFFF"/>
        </w:rPr>
      </w:pPr>
      <w:r w:rsidRPr="004F67FD">
        <w:rPr>
          <w:rFonts w:eastAsia="Calibri" w:cs="Times New Roman"/>
          <w:b/>
          <w:iCs w:val="0"/>
          <w:color w:val="auto"/>
          <w:szCs w:val="24"/>
        </w:rPr>
        <w:t>Sniegt</w:t>
      </w:r>
      <w:r w:rsidRPr="004F67FD">
        <w:rPr>
          <w:rFonts w:eastAsia="Calibri" w:cs="Times New Roman"/>
          <w:iCs w:val="0"/>
          <w:color w:val="auto"/>
          <w:szCs w:val="24"/>
        </w:rPr>
        <w:t xml:space="preserve"> Ogres novada pašvaldības sabiedrībai ar ierobežotu atbildību “MS siltums”, vienotais reģistrācijas Nr. 40103666190 (turpmāk – SIA “MS siltums”), kurā Ogres novada pašvaldībai pieder 100 procenti kapitāldaļas, galvojumu aizņēmumam Valsts kasē 260 000,00 EUR (divi simti sešdesmit tūkstoši </w:t>
      </w:r>
      <w:proofErr w:type="spellStart"/>
      <w:r w:rsidRPr="004F67FD">
        <w:rPr>
          <w:rFonts w:eastAsia="Calibri" w:cs="Times New Roman"/>
          <w:i/>
          <w:iCs w:val="0"/>
          <w:color w:val="auto"/>
          <w:szCs w:val="24"/>
        </w:rPr>
        <w:t>euro</w:t>
      </w:r>
      <w:proofErr w:type="spellEnd"/>
      <w:r w:rsidRPr="004F67FD">
        <w:rPr>
          <w:rFonts w:eastAsia="Calibri" w:cs="Times New Roman"/>
          <w:iCs w:val="0"/>
          <w:color w:val="auto"/>
          <w:szCs w:val="24"/>
        </w:rPr>
        <w:t xml:space="preserve"> un 00 centi) apmērā uz diviem gadiem par Valsts kases noteikto procentu likmi ar atlikto pamatsummas maksājumu uz </w:t>
      </w:r>
      <w:r w:rsidRPr="004F67FD">
        <w:rPr>
          <w:rFonts w:eastAsia="Calibri" w:cs="Times New Roman"/>
          <w:iCs w:val="0"/>
          <w:color w:val="auto"/>
          <w:szCs w:val="24"/>
        </w:rPr>
        <w:lastRenderedPageBreak/>
        <w:t>vienu gadu no aizdevuma līguma noslēgšanas siltumapgādes pakalpojumu nodrošināšanai – kurināmā iegādei.</w:t>
      </w:r>
    </w:p>
    <w:p w14:paraId="473221B6" w14:textId="77777777" w:rsidR="004F67FD" w:rsidRPr="004F67FD" w:rsidRDefault="004F67FD" w:rsidP="00353EFF">
      <w:pPr>
        <w:numPr>
          <w:ilvl w:val="0"/>
          <w:numId w:val="40"/>
        </w:numPr>
        <w:spacing w:before="120" w:after="120"/>
        <w:jc w:val="both"/>
        <w:rPr>
          <w:rFonts w:cs="Times New Roman"/>
          <w:iCs w:val="0"/>
          <w:color w:val="auto"/>
          <w:szCs w:val="24"/>
        </w:rPr>
      </w:pPr>
      <w:r w:rsidRPr="004F67FD">
        <w:rPr>
          <w:rFonts w:cs="Times New Roman"/>
          <w:b/>
          <w:iCs w:val="0"/>
          <w:color w:val="auto"/>
          <w:szCs w:val="24"/>
        </w:rPr>
        <w:t>Noteikt</w:t>
      </w:r>
      <w:r w:rsidRPr="004F67FD">
        <w:rPr>
          <w:rFonts w:cs="Times New Roman"/>
          <w:iCs w:val="0"/>
          <w:color w:val="auto"/>
          <w:szCs w:val="24"/>
        </w:rPr>
        <w:t xml:space="preserve">, ka šī lēmuma 1.punktā minētā kredīta atmaksa tiek garantēta no </w:t>
      </w:r>
      <w:r w:rsidRPr="004F67FD">
        <w:rPr>
          <w:rFonts w:cs="Times New Roman"/>
          <w:bCs/>
          <w:iCs w:val="0"/>
          <w:color w:val="auto"/>
          <w:szCs w:val="24"/>
        </w:rPr>
        <w:t>Ogres novada pašvaldības pamatbudžeta līdzekļiem</w:t>
      </w:r>
      <w:r w:rsidRPr="004F67FD">
        <w:rPr>
          <w:rFonts w:cs="Times New Roman"/>
          <w:iCs w:val="0"/>
          <w:color w:val="auto"/>
          <w:szCs w:val="24"/>
        </w:rPr>
        <w:t>.</w:t>
      </w:r>
    </w:p>
    <w:p w14:paraId="69441550" w14:textId="77777777" w:rsidR="004F67FD" w:rsidRPr="004F67FD" w:rsidRDefault="004F67FD" w:rsidP="00353EFF">
      <w:pPr>
        <w:numPr>
          <w:ilvl w:val="0"/>
          <w:numId w:val="40"/>
        </w:numPr>
        <w:spacing w:before="120" w:after="120"/>
        <w:jc w:val="both"/>
        <w:rPr>
          <w:rFonts w:cs="Times New Roman"/>
          <w:iCs w:val="0"/>
          <w:color w:val="auto"/>
          <w:szCs w:val="24"/>
        </w:rPr>
      </w:pPr>
      <w:r w:rsidRPr="004F67FD">
        <w:rPr>
          <w:rFonts w:cs="Times New Roman"/>
          <w:b/>
          <w:iCs w:val="0"/>
          <w:color w:val="auto"/>
          <w:szCs w:val="24"/>
        </w:rPr>
        <w:t>Uzdot</w:t>
      </w:r>
      <w:r w:rsidRPr="004F67FD">
        <w:rPr>
          <w:rFonts w:cs="Times New Roman"/>
          <w:iCs w:val="0"/>
          <w:color w:val="auto"/>
          <w:szCs w:val="24"/>
        </w:rPr>
        <w:t xml:space="preserve"> SIA “MS siltums” pēc līguma noslēgšanas ar </w:t>
      </w:r>
      <w:r w:rsidRPr="004F67FD">
        <w:rPr>
          <w:rFonts w:cs="Times New Roman"/>
          <w:iCs w:val="0"/>
          <w:szCs w:val="24"/>
        </w:rPr>
        <w:t>Valsts kasi par šā lēmuma 1.punktā minēto aizņēmumu</w:t>
      </w:r>
      <w:r w:rsidRPr="004F67FD">
        <w:rPr>
          <w:rFonts w:cs="Times New Roman"/>
          <w:iCs w:val="0"/>
          <w:color w:val="auto"/>
          <w:szCs w:val="24"/>
        </w:rPr>
        <w:t xml:space="preserve"> līdz katra mēneša 5.datumam sniegt Ogres novada pašvaldības Centrālās administrācijas Finanšu nodaļai atskaiti par veiktajām kredīta atmaksām līguma ietvaros.</w:t>
      </w:r>
    </w:p>
    <w:p w14:paraId="73F281DD" w14:textId="77777777" w:rsidR="004F67FD" w:rsidRPr="004F67FD" w:rsidRDefault="004F67FD" w:rsidP="00353EFF">
      <w:pPr>
        <w:numPr>
          <w:ilvl w:val="0"/>
          <w:numId w:val="40"/>
        </w:numPr>
        <w:spacing w:before="120" w:after="120"/>
        <w:jc w:val="both"/>
        <w:rPr>
          <w:rFonts w:cs="Times New Roman"/>
          <w:iCs w:val="0"/>
          <w:color w:val="auto"/>
          <w:szCs w:val="24"/>
        </w:rPr>
      </w:pPr>
      <w:r w:rsidRPr="004F67FD">
        <w:rPr>
          <w:rFonts w:cs="Times New Roman"/>
          <w:b/>
          <w:iCs w:val="0"/>
          <w:szCs w:val="24"/>
        </w:rPr>
        <w:t>Uzdot</w:t>
      </w:r>
      <w:r w:rsidRPr="004F67FD">
        <w:rPr>
          <w:rFonts w:cs="Times New Roman"/>
          <w:iCs w:val="0"/>
          <w:szCs w:val="24"/>
        </w:rPr>
        <w:t xml:space="preserve"> Ogres novada pašvaldības Centrālās administrācijas Budžeta nodaļai nosūtīt Pašvaldību aizņēmumu un galvojumu kontroles un pārraudzības padomei dokumentus saskaņā ar Ministru kabineta 2019.gada 10.decembra noteikumu Nr.590 „Noteikumi par pašvaldību aizņēmumiem un galvojumiem” 11. punktā norādīto.</w:t>
      </w:r>
    </w:p>
    <w:p w14:paraId="396CF964" w14:textId="77777777" w:rsidR="004F67FD" w:rsidRPr="004F67FD" w:rsidRDefault="004F67FD" w:rsidP="00353EFF">
      <w:pPr>
        <w:numPr>
          <w:ilvl w:val="0"/>
          <w:numId w:val="40"/>
        </w:numPr>
        <w:spacing w:before="120" w:after="120"/>
        <w:jc w:val="both"/>
        <w:rPr>
          <w:rFonts w:cs="Times New Roman"/>
          <w:iCs w:val="0"/>
          <w:color w:val="auto"/>
          <w:szCs w:val="24"/>
        </w:rPr>
      </w:pPr>
      <w:r w:rsidRPr="004F67FD">
        <w:rPr>
          <w:rFonts w:cs="Times New Roman"/>
          <w:b/>
          <w:color w:val="auto"/>
          <w:szCs w:val="24"/>
        </w:rPr>
        <w:t xml:space="preserve">Atcelt </w:t>
      </w:r>
      <w:r w:rsidRPr="004F67FD">
        <w:rPr>
          <w:rFonts w:cs="Times New Roman"/>
          <w:iCs w:val="0"/>
          <w:color w:val="auto"/>
          <w:szCs w:val="24"/>
        </w:rPr>
        <w:t>Ogres novada pašvaldības domes 2022.gada 25.</w:t>
      </w:r>
      <w:r w:rsidRPr="004F67FD">
        <w:rPr>
          <w:rFonts w:cs="Times New Roman"/>
          <w:bCs/>
          <w:iCs w:val="0"/>
          <w:color w:val="auto"/>
          <w:szCs w:val="24"/>
        </w:rPr>
        <w:t>augusta lēmumu “Par atļauju SIA “MS siltums” slēgt vienošanos par grozījumiem ar AS “</w:t>
      </w:r>
      <w:proofErr w:type="spellStart"/>
      <w:r w:rsidRPr="004F67FD">
        <w:rPr>
          <w:rFonts w:cs="Times New Roman"/>
          <w:bCs/>
          <w:iCs w:val="0"/>
          <w:color w:val="auto"/>
          <w:szCs w:val="24"/>
        </w:rPr>
        <w:t>Luminor</w:t>
      </w:r>
      <w:proofErr w:type="spellEnd"/>
      <w:r w:rsidRPr="004F67FD">
        <w:rPr>
          <w:rFonts w:cs="Times New Roman"/>
          <w:bCs/>
          <w:iCs w:val="0"/>
          <w:color w:val="auto"/>
          <w:szCs w:val="24"/>
        </w:rPr>
        <w:t xml:space="preserve"> </w:t>
      </w:r>
      <w:proofErr w:type="spellStart"/>
      <w:r w:rsidRPr="004F67FD">
        <w:rPr>
          <w:rFonts w:cs="Times New Roman"/>
          <w:bCs/>
          <w:iCs w:val="0"/>
          <w:color w:val="auto"/>
          <w:szCs w:val="24"/>
        </w:rPr>
        <w:t>bank</w:t>
      </w:r>
      <w:proofErr w:type="spellEnd"/>
      <w:r w:rsidRPr="004F67FD">
        <w:rPr>
          <w:rFonts w:cs="Times New Roman"/>
          <w:bCs/>
          <w:iCs w:val="0"/>
          <w:color w:val="auto"/>
          <w:szCs w:val="24"/>
        </w:rPr>
        <w:t xml:space="preserve">” noslēgtajā </w:t>
      </w:r>
      <w:proofErr w:type="spellStart"/>
      <w:r w:rsidRPr="004F67FD">
        <w:rPr>
          <w:rFonts w:cs="Times New Roman"/>
          <w:bCs/>
          <w:iCs w:val="0"/>
          <w:color w:val="auto"/>
          <w:szCs w:val="24"/>
        </w:rPr>
        <w:t>overdrafta</w:t>
      </w:r>
      <w:proofErr w:type="spellEnd"/>
      <w:r w:rsidRPr="004F67FD">
        <w:rPr>
          <w:rFonts w:cs="Times New Roman"/>
          <w:bCs/>
          <w:iCs w:val="0"/>
          <w:color w:val="auto"/>
          <w:szCs w:val="24"/>
        </w:rPr>
        <w:t xml:space="preserve"> līgumā Nr. 280KL/18T”</w:t>
      </w:r>
      <w:r w:rsidRPr="004F67FD">
        <w:rPr>
          <w:rFonts w:cs="Times New Roman"/>
          <w:bCs/>
          <w:iCs w:val="0"/>
          <w:color w:val="auto"/>
          <w:szCs w:val="24"/>
          <w:shd w:val="clear" w:color="auto" w:fill="FFFFFF"/>
        </w:rPr>
        <w:t xml:space="preserve"> (protokols Nr. 19; 12.).</w:t>
      </w:r>
    </w:p>
    <w:p w14:paraId="24A83FC8" w14:textId="77777777" w:rsidR="004D55B6" w:rsidRPr="008C3B28" w:rsidRDefault="004F67FD" w:rsidP="00353EFF">
      <w:pPr>
        <w:numPr>
          <w:ilvl w:val="0"/>
          <w:numId w:val="40"/>
        </w:numPr>
        <w:spacing w:before="120" w:after="120"/>
        <w:jc w:val="both"/>
        <w:rPr>
          <w:rStyle w:val="IntenseReference"/>
          <w:rFonts w:cs="Times New Roman"/>
          <w:b w:val="0"/>
          <w:bCs w:val="0"/>
          <w:iCs w:val="0"/>
          <w:smallCaps w:val="0"/>
          <w:color w:val="auto"/>
          <w:spacing w:val="0"/>
          <w:szCs w:val="24"/>
        </w:rPr>
      </w:pPr>
      <w:r w:rsidRPr="004F67FD">
        <w:rPr>
          <w:rFonts w:cs="Times New Roman"/>
          <w:b/>
          <w:bCs/>
          <w:iCs w:val="0"/>
          <w:color w:val="auto"/>
          <w:szCs w:val="24"/>
        </w:rPr>
        <w:t>Kontroli</w:t>
      </w:r>
      <w:r w:rsidRPr="004F67FD">
        <w:rPr>
          <w:rFonts w:cs="Times New Roman"/>
          <w:iCs w:val="0"/>
          <w:color w:val="auto"/>
          <w:szCs w:val="24"/>
        </w:rPr>
        <w:t xml:space="preserve"> par lēmuma izpildi uzdot Ogres novada pašvaldības izpilddirektoram. </w:t>
      </w:r>
    </w:p>
    <w:p w14:paraId="65A395F3" w14:textId="77777777" w:rsidR="004D55B6" w:rsidRPr="00AC2A7E" w:rsidRDefault="004D55B6" w:rsidP="004D55B6">
      <w:pPr>
        <w:rPr>
          <w:rFonts w:cs="Times New Roman"/>
          <w:b/>
          <w:szCs w:val="24"/>
        </w:rPr>
      </w:pPr>
    </w:p>
    <w:p w14:paraId="4FBC7141" w14:textId="77777777" w:rsidR="004D55B6" w:rsidRPr="00733FFB" w:rsidRDefault="00733FFB" w:rsidP="00733FFB">
      <w:pPr>
        <w:jc w:val="center"/>
        <w:rPr>
          <w:rFonts w:cs="Times New Roman"/>
          <w:b/>
          <w:noProof/>
          <w:szCs w:val="24"/>
        </w:rPr>
      </w:pPr>
      <w:r w:rsidRPr="00733FFB">
        <w:rPr>
          <w:rFonts w:cs="Times New Roman"/>
          <w:b/>
          <w:noProof/>
          <w:szCs w:val="24"/>
        </w:rPr>
        <w:t>35.</w:t>
      </w:r>
    </w:p>
    <w:p w14:paraId="0B51AC9F"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finansējuma piešķiršanu SIA Studija “F.O.R.M.A.” seriāla “Kristofers un Ēnu ordenis” veidošanai</w:t>
      </w:r>
    </w:p>
    <w:p w14:paraId="575819B7"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Inese Leimane</w:t>
      </w:r>
    </w:p>
    <w:p w14:paraId="69DF6608" w14:textId="77777777" w:rsidR="007067E3" w:rsidRDefault="007067E3" w:rsidP="00CB2D18">
      <w:pPr>
        <w:jc w:val="both"/>
        <w:rPr>
          <w:rFonts w:cs="Times New Roman"/>
          <w:szCs w:val="24"/>
        </w:rPr>
      </w:pPr>
    </w:p>
    <w:p w14:paraId="3A5A37F8"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Ogres novada pašvaldībā (turpmāk – Pašvaldība) 2022. gada 31. maijā tika saņemts SIA Studija “F.O.R.M.A.”,</w:t>
      </w:r>
      <w:r w:rsidRPr="008C3B28">
        <w:rPr>
          <w:rFonts w:cs="Times New Roman"/>
          <w:iCs w:val="0"/>
          <w:color w:val="auto"/>
          <w:szCs w:val="24"/>
        </w:rPr>
        <w:t xml:space="preserve"> reģistrācijas Nr. </w:t>
      </w:r>
      <w:r w:rsidRPr="008C3B28">
        <w:rPr>
          <w:rFonts w:eastAsia="Calibri" w:cs="Times New Roman"/>
          <w:iCs w:val="0"/>
          <w:color w:val="auto"/>
          <w:szCs w:val="24"/>
          <w:shd w:val="clear" w:color="auto" w:fill="FFFFFF"/>
        </w:rPr>
        <w:t xml:space="preserve">40003134902, juridiskā adrese: Rīga, </w:t>
      </w:r>
      <w:proofErr w:type="spellStart"/>
      <w:r w:rsidRPr="008C3B28">
        <w:rPr>
          <w:rFonts w:eastAsia="Calibri" w:cs="Times New Roman"/>
          <w:iCs w:val="0"/>
          <w:color w:val="auto"/>
          <w:szCs w:val="24"/>
          <w:shd w:val="clear" w:color="auto" w:fill="FFFFFF"/>
        </w:rPr>
        <w:t>Šmerļa</w:t>
      </w:r>
      <w:proofErr w:type="spellEnd"/>
      <w:r w:rsidRPr="008C3B28">
        <w:rPr>
          <w:rFonts w:eastAsia="Calibri" w:cs="Times New Roman"/>
          <w:iCs w:val="0"/>
          <w:color w:val="auto"/>
          <w:szCs w:val="24"/>
          <w:shd w:val="clear" w:color="auto" w:fill="FFFFFF"/>
        </w:rPr>
        <w:t xml:space="preserve"> iela 3</w:t>
      </w:r>
      <w:r w:rsidRPr="008C3B28">
        <w:rPr>
          <w:rFonts w:cs="Times New Roman"/>
          <w:iCs w:val="0"/>
          <w:color w:val="auto"/>
        </w:rPr>
        <w:t xml:space="preserve">  (turpmāk – Filmu studija) iesniegums (reģistrēts Pašvaldībā ar</w:t>
      </w:r>
      <w:r w:rsidRPr="008C3B28">
        <w:rPr>
          <w:rFonts w:cs="Times New Roman"/>
          <w:iCs w:val="0"/>
          <w:color w:val="auto"/>
          <w:szCs w:val="24"/>
        </w:rPr>
        <w:t xml:space="preserve"> Nr. </w:t>
      </w:r>
      <w:r w:rsidRPr="008C3B28">
        <w:rPr>
          <w:rFonts w:eastAsia="Calibri" w:cs="Times New Roman"/>
          <w:iCs w:val="0"/>
          <w:color w:val="auto"/>
          <w:szCs w:val="24"/>
          <w:shd w:val="clear" w:color="auto" w:fill="FFFFFF"/>
        </w:rPr>
        <w:t xml:space="preserve">2-4.1/2841) </w:t>
      </w:r>
      <w:r w:rsidRPr="008C3B28">
        <w:rPr>
          <w:rFonts w:cs="Times New Roman"/>
          <w:iCs w:val="0"/>
          <w:color w:val="auto"/>
          <w:szCs w:val="24"/>
        </w:rPr>
        <w:t>ar</w:t>
      </w:r>
      <w:r w:rsidRPr="008C3B28">
        <w:rPr>
          <w:rFonts w:cs="Times New Roman"/>
          <w:iCs w:val="0"/>
          <w:color w:val="auto"/>
        </w:rPr>
        <w:t xml:space="preserve"> lūgumu izskatīt iespēju atbalstīt piedzīvojumu fantāzijas seriāla “Kristofers un Ēnu ordenis” veidošanu, piešķirot finansējumu 35 000 </w:t>
      </w:r>
      <w:proofErr w:type="spellStart"/>
      <w:r w:rsidRPr="008C3B28">
        <w:rPr>
          <w:rFonts w:cs="Times New Roman"/>
          <w:i/>
          <w:iCs w:val="0"/>
          <w:color w:val="auto"/>
        </w:rPr>
        <w:t>euro</w:t>
      </w:r>
      <w:proofErr w:type="spellEnd"/>
      <w:r w:rsidRPr="008C3B28">
        <w:rPr>
          <w:rFonts w:cs="Times New Roman"/>
          <w:iCs w:val="0"/>
          <w:color w:val="auto"/>
        </w:rPr>
        <w:t xml:space="preserve"> apmērā. </w:t>
      </w:r>
    </w:p>
    <w:p w14:paraId="3221F09F"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 xml:space="preserve">Savā iesniegumā Filmu studija norāda, ka tajā top jauns seriāls “Kristofers un Ēnu ordenis” (četras sērijas 50 min. garumā katra) (turpmāk – seriāls), kurš veidots pēc Arno Jundzes romāna ar tādu pašu nosaukumu motīviem. Seriāls tiek veidot bērnu un jauniešu  auditorijai piedzīvojumu fantāzijas žanrā. </w:t>
      </w:r>
    </w:p>
    <w:p w14:paraId="5B18E132"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Vairākas intriģējošas Arno Jundzes romāna ainas norisinās Ogrē un tās apkārtnē. Viens no seriāla piedzīvojumiem sākas Ogres pasažieru dzelzceļa stacijā, kur negaidīti nokļūst abi galvenie varoņi Kristofers un Kate.</w:t>
      </w:r>
    </w:p>
    <w:p w14:paraId="64842868"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Filmas veidotāju nodoms ir pieturēties pie Arno Jundzes ieceres un filmēt romānā atainotos notikumus Ogrē, ieskicējot pilsētu un tās apkārtni ar bērniem draudzīgo un piedzīvojumiem bagāto vidi, iezīmējot arī pilsētvidē iepazītos siluetus, parādot apkārtnes dabas skaistumu un burvību.</w:t>
      </w:r>
    </w:p>
    <w:p w14:paraId="3D0F178A"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Filmu studija paredz ar piešķirto finansējumu pamatā segt izdevumus par filmēšanas pakalpojumu nodrošināšanu un servisu Ogrē un tās apkārtnē, tai skaitā apmaksājot līdz 30 personām lielai uzņemšanas grupai uzturēšanās, ēdināšanas, dažādu komunālā servisa, filmēšanas vietu nomas un citus izdevumus, tādējādi atbalstot arī vietējos uzņēmējus. Filmēšanas procesā tiek plānots iesaistīt arī ogrēniešus, kā pie masu skatu veidošanas, tā arī iekļaujot filmēšanas grupā – filmēšanas vietu administratorus, palīgus uz filmēšanas laukuma u.c., apmaksājot sniegtos pakalpojumus. Filmu studija sadarbības ietvaros paredz arī Ogres novada pašvaldības logo izvietošanu seriāla reklāmas materiālos un seriāla titros.</w:t>
      </w:r>
    </w:p>
    <w:p w14:paraId="0706E958"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Seriāla pirmizrāde televīzijā ir paredzēta 2023. gadā.</w:t>
      </w:r>
    </w:p>
    <w:p w14:paraId="2F329123"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 xml:space="preserve">Jāpiebilst, ka Filmu studija ir piedalījusies vairākos vērienīgos projektos, piemēram, iniciējusi </w:t>
      </w:r>
      <w:proofErr w:type="spellStart"/>
      <w:r w:rsidRPr="008C3B28">
        <w:rPr>
          <w:rFonts w:cs="Times New Roman"/>
          <w:iCs w:val="0"/>
          <w:color w:val="auto"/>
        </w:rPr>
        <w:t>spēlfilmas</w:t>
      </w:r>
      <w:proofErr w:type="spellEnd"/>
      <w:r w:rsidRPr="008C3B28">
        <w:rPr>
          <w:rFonts w:cs="Times New Roman"/>
          <w:iCs w:val="0"/>
          <w:color w:val="auto"/>
        </w:rPr>
        <w:t xml:space="preserve"> “Dvēseļu putenis” veidošanas idejas attīstīšanu, producējusi tādas </w:t>
      </w:r>
      <w:proofErr w:type="spellStart"/>
      <w:r w:rsidRPr="008C3B28">
        <w:rPr>
          <w:rFonts w:cs="Times New Roman"/>
          <w:iCs w:val="0"/>
          <w:color w:val="auto"/>
        </w:rPr>
        <w:lastRenderedPageBreak/>
        <w:t>spēlfilmas</w:t>
      </w:r>
      <w:proofErr w:type="spellEnd"/>
      <w:r w:rsidRPr="008C3B28">
        <w:rPr>
          <w:rFonts w:cs="Times New Roman"/>
          <w:iCs w:val="0"/>
          <w:color w:val="auto"/>
        </w:rPr>
        <w:t>, kā “Vecā dārza noslēpums”, “Vectēvs, kas bīstamāks par datoru”, “</w:t>
      </w:r>
      <w:proofErr w:type="spellStart"/>
      <w:r w:rsidRPr="008C3B28">
        <w:rPr>
          <w:rFonts w:cs="Times New Roman"/>
          <w:iCs w:val="0"/>
          <w:color w:val="auto"/>
        </w:rPr>
        <w:t>Džimlai</w:t>
      </w:r>
      <w:proofErr w:type="spellEnd"/>
      <w:r w:rsidRPr="008C3B28">
        <w:rPr>
          <w:rFonts w:cs="Times New Roman"/>
          <w:iCs w:val="0"/>
          <w:color w:val="auto"/>
        </w:rPr>
        <w:t xml:space="preserve"> Rūdi </w:t>
      </w:r>
      <w:proofErr w:type="spellStart"/>
      <w:r w:rsidRPr="008C3B28">
        <w:rPr>
          <w:rFonts w:cs="Times New Roman"/>
          <w:iCs w:val="0"/>
          <w:color w:val="auto"/>
        </w:rPr>
        <w:t>rallallā</w:t>
      </w:r>
      <w:proofErr w:type="spellEnd"/>
      <w:r w:rsidRPr="008C3B28">
        <w:rPr>
          <w:rFonts w:cs="Times New Roman"/>
          <w:iCs w:val="0"/>
          <w:color w:val="auto"/>
        </w:rPr>
        <w:t xml:space="preserve">” u.c.. </w:t>
      </w:r>
    </w:p>
    <w:p w14:paraId="41F6C016"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Vienlaikus jānorāda, ka Arno Jundze kā ogrēnietis ir sniedzis neatsveramu ieguldījumu Ogres novada kultūras vides attīstībā, un autora romāna ekranizācija Filmu studijas idejiskajā ietvarā būs lielisks literārā darba iemūžinājums Ogres un tās apkārtnes ainaviskajā kultūrvidē.</w:t>
      </w:r>
    </w:p>
    <w:p w14:paraId="3233D3B3" w14:textId="77777777" w:rsidR="008C3B28" w:rsidRPr="008C3B28" w:rsidRDefault="008C3B28" w:rsidP="008C3B28">
      <w:pPr>
        <w:ind w:firstLine="720"/>
        <w:jc w:val="both"/>
        <w:rPr>
          <w:rFonts w:cs="Times New Roman"/>
          <w:iCs w:val="0"/>
          <w:color w:val="auto"/>
        </w:rPr>
      </w:pPr>
      <w:r w:rsidRPr="008C3B28">
        <w:rPr>
          <w:rFonts w:cs="Times New Roman"/>
          <w:iCs w:val="0"/>
          <w:color w:val="auto"/>
        </w:rPr>
        <w:t xml:space="preserve">Pilsētas un tās apkārtnes atspoguļošana seriālā popularizēs Ogri un veicinās Latvijas iedzīvotāju interesi par Ogri kā ģimenēm draudzīgu pilsētvidi un novadu. </w:t>
      </w:r>
      <w:r w:rsidRPr="008C3B28">
        <w:rPr>
          <w:rFonts w:cs="Times New Roman"/>
          <w:iCs w:val="0"/>
          <w:szCs w:val="24"/>
          <w:lang w:eastAsia="lv-LV"/>
        </w:rPr>
        <w:t xml:space="preserve">Ogres novada teritorija pēdējā desmitgadē, pateicoties mērķtiecīgiem pašvaldību ieguldījumiem tūrisma infrastruktūras attīstībā, kļuvusi arvien pievilcīgāka kā galamērķis tūristiem. Tā kā novadā ir daudzveidīgi un plaši pieejami tūrisma resursi, tad perspektīvā tam ir iespēja kļūt par aktīvu tūrisma rajonu visa gada garumā. Ogres atpazīstamība, tajā skaitā caur kinematogrāfu, veicinās Ogres novada kā aktīva un pasākumiem bagāta novada kultūras un tūrisma dzīves attīstību, tādejādi sekmējot Ogres novada ekonomisko izaugsmi un uzņēmumu konkurētspēju, novada cilvēkresursu potenciāla izaugsmi, kā arī kvalitatīvu un pieejamu kultūrvidi, u.c.. </w:t>
      </w:r>
    </w:p>
    <w:p w14:paraId="094D4D5A" w14:textId="77777777" w:rsidR="008C3B28" w:rsidRPr="008C3B28" w:rsidRDefault="008C3B28" w:rsidP="008C3B28">
      <w:pPr>
        <w:ind w:firstLine="720"/>
        <w:jc w:val="both"/>
        <w:rPr>
          <w:rFonts w:eastAsia="Calibri" w:cs="Times New Roman"/>
          <w:bCs/>
          <w:iCs w:val="0"/>
          <w:color w:val="auto"/>
          <w:szCs w:val="22"/>
        </w:rPr>
      </w:pPr>
      <w:r w:rsidRPr="008C3B28">
        <w:rPr>
          <w:rFonts w:cs="Times New Roman"/>
          <w:iCs w:val="0"/>
          <w:szCs w:val="24"/>
          <w:lang w:eastAsia="lv-LV"/>
        </w:rPr>
        <w:t xml:space="preserve">Pašvaldības dome ar 2022. gada 28. jūlija lēmumu </w:t>
      </w:r>
      <w:bookmarkStart w:id="22" w:name="_Hlk524074584"/>
      <w:r w:rsidRPr="008C3B28">
        <w:rPr>
          <w:rFonts w:cs="Times New Roman"/>
          <w:iCs w:val="0"/>
          <w:szCs w:val="24"/>
          <w:lang w:eastAsia="lv-LV"/>
        </w:rPr>
        <w:t>“</w:t>
      </w:r>
      <w:r w:rsidRPr="008C3B28">
        <w:rPr>
          <w:rFonts w:eastAsia="Calibri" w:cs="Times New Roman"/>
          <w:bCs/>
          <w:iCs w:val="0"/>
          <w:color w:val="auto"/>
          <w:szCs w:val="22"/>
        </w:rPr>
        <w:t xml:space="preserve">Par Ogres novada pašvaldības saistošo noteikumu Nr.16/2022 </w:t>
      </w:r>
      <w:r w:rsidRPr="008C3B28">
        <w:rPr>
          <w:rFonts w:eastAsia="Calibri" w:cs="Times New Roman"/>
          <w:iCs w:val="0"/>
          <w:color w:val="auto"/>
          <w:szCs w:val="22"/>
        </w:rPr>
        <w:t xml:space="preserve">“Grozījumi Ogres novada pašvaldības </w:t>
      </w:r>
      <w:r w:rsidRPr="008C3B28">
        <w:rPr>
          <w:rFonts w:eastAsia="Calibri" w:cs="Times New Roman"/>
          <w:bCs/>
          <w:color w:val="auto"/>
          <w:szCs w:val="22"/>
        </w:rPr>
        <w:t xml:space="preserve">2022.gada 27.janvāra </w:t>
      </w:r>
      <w:r w:rsidRPr="008C3B28">
        <w:rPr>
          <w:rFonts w:eastAsia="Calibri" w:cs="Times New Roman"/>
          <w:iCs w:val="0"/>
          <w:color w:val="auto"/>
          <w:szCs w:val="22"/>
        </w:rPr>
        <w:t xml:space="preserve">saistošajos noteikumos Nr.5/2022 </w:t>
      </w:r>
      <w:r w:rsidRPr="008C3B28">
        <w:rPr>
          <w:rFonts w:eastAsia="Calibri" w:cs="Times New Roman"/>
          <w:bCs/>
          <w:iCs w:val="0"/>
          <w:color w:val="auto"/>
          <w:szCs w:val="22"/>
        </w:rPr>
        <w:t xml:space="preserve">“Par Ogres novada pašvaldības 2022.gada konsolidēto budžetu”” pieņemšanu” (protokols Nr.17;4.) ir </w:t>
      </w:r>
      <w:bookmarkEnd w:id="22"/>
      <w:r w:rsidRPr="008C3B28">
        <w:rPr>
          <w:rFonts w:eastAsia="Calibri" w:cs="Times New Roman"/>
          <w:bCs/>
          <w:iCs w:val="0"/>
          <w:color w:val="auto"/>
          <w:szCs w:val="22"/>
        </w:rPr>
        <w:t xml:space="preserve">apstiprinājusi finansējumu seriāla veidošanai 5000 EUR (pieci tūkstoši </w:t>
      </w:r>
      <w:proofErr w:type="spellStart"/>
      <w:r w:rsidRPr="008C3B28">
        <w:rPr>
          <w:rFonts w:eastAsia="Calibri" w:cs="Times New Roman"/>
          <w:bCs/>
          <w:i/>
          <w:iCs w:val="0"/>
          <w:color w:val="auto"/>
          <w:szCs w:val="22"/>
        </w:rPr>
        <w:t>euro</w:t>
      </w:r>
      <w:proofErr w:type="spellEnd"/>
      <w:r w:rsidRPr="008C3B28">
        <w:rPr>
          <w:rFonts w:eastAsia="Calibri" w:cs="Times New Roman"/>
          <w:bCs/>
          <w:iCs w:val="0"/>
          <w:color w:val="auto"/>
          <w:szCs w:val="22"/>
        </w:rPr>
        <w:t>) apmērā.</w:t>
      </w:r>
    </w:p>
    <w:p w14:paraId="759D2892" w14:textId="77777777" w:rsidR="008C3B28" w:rsidRPr="008C3B28" w:rsidRDefault="008C3B28" w:rsidP="008C3B28">
      <w:pPr>
        <w:ind w:firstLine="720"/>
        <w:jc w:val="both"/>
        <w:rPr>
          <w:rFonts w:cs="Times New Roman"/>
          <w:iCs w:val="0"/>
          <w:szCs w:val="24"/>
          <w:lang w:eastAsia="lv-LV"/>
        </w:rPr>
      </w:pPr>
      <w:r w:rsidRPr="008C3B28">
        <w:rPr>
          <w:rFonts w:eastAsia="Calibri" w:cs="Times New Roman"/>
          <w:bCs/>
          <w:iCs w:val="0"/>
          <w:color w:val="auto"/>
          <w:szCs w:val="22"/>
        </w:rPr>
        <w:t>Ņemot vērā minēto, kā arī ievērojot autora Arno Jundzes ieguldījumu un Ogres pilsētas un novada kā atraktīva un unikāla tūrisma galamērķa ieguvumus, un</w:t>
      </w:r>
      <w:r w:rsidRPr="008C3B28">
        <w:rPr>
          <w:rFonts w:cs="Times New Roman"/>
          <w:iCs w:val="0"/>
          <w:color w:val="auto"/>
          <w:szCs w:val="24"/>
          <w:lang w:eastAsia="lv-LV"/>
        </w:rPr>
        <w:t xml:space="preserve"> pamatojoties uz likuma “Par pašvaldībām” 12. pantu, 15. panta pirmās daļas 5. punktu un 21. panta pirmās daļas 27. punktu,  </w:t>
      </w:r>
    </w:p>
    <w:p w14:paraId="292A4FB1" w14:textId="77777777" w:rsidR="008C3B28" w:rsidRPr="008C3B28" w:rsidRDefault="008C3B28" w:rsidP="008C3B28">
      <w:pPr>
        <w:jc w:val="center"/>
        <w:rPr>
          <w:rFonts w:cs="Times New Roman"/>
          <w:b/>
          <w:szCs w:val="24"/>
        </w:rPr>
      </w:pPr>
    </w:p>
    <w:p w14:paraId="57400D72" w14:textId="77777777" w:rsidR="008C3B28" w:rsidRPr="008C3B28" w:rsidRDefault="008C3B28" w:rsidP="008C3B28">
      <w:pPr>
        <w:ind w:right="43"/>
        <w:jc w:val="center"/>
        <w:rPr>
          <w:rFonts w:eastAsia="Calibri" w:cs="Times New Roman"/>
          <w:b/>
          <w:bCs/>
          <w:iCs w:val="0"/>
          <w:color w:val="auto"/>
          <w:szCs w:val="24"/>
        </w:rPr>
      </w:pPr>
      <w:r w:rsidRPr="008C3B28">
        <w:rPr>
          <w:rFonts w:eastAsia="Calibri" w:cs="Times New Roman"/>
          <w:b/>
          <w:iCs w:val="0"/>
          <w:color w:val="auto"/>
          <w:szCs w:val="24"/>
        </w:rPr>
        <w:t xml:space="preserve">balsojot: </w:t>
      </w:r>
      <w:r w:rsidRPr="008C3B28">
        <w:rPr>
          <w:rFonts w:eastAsia="Calibri" w:cs="Times New Roman"/>
          <w:b/>
          <w:iCs w:val="0"/>
          <w:noProof/>
          <w:color w:val="auto"/>
          <w:szCs w:val="24"/>
        </w:rPr>
        <w:t>ar 17 balsīm "Par" (Andris Krauja, Artūrs Mangulis, Atvars Lakstīgala, Dace Kļaviņa, Dace Veiliņa, Dzirkstīte Žindiga, Egils Helmanis, Gints Sīviņš, Ilmārs Zemnieks, Indulis Trapiņš, Jānis Iklāvs, Jānis Kaijaks, Jānis Siliņš, Kaspars Bramanis, Pāvels Kotāns, Raivis Ūzuls, Valentīns Špēlis), "Pret" – 2 (Rūdolfs Kudļa, Toms Āboltiņš), "Atturas" – 2 (Edgars Gribusts, Jānis Lūsis)</w:t>
      </w:r>
      <w:r w:rsidRPr="008C3B28">
        <w:rPr>
          <w:rFonts w:eastAsia="Calibri" w:cs="Times New Roman"/>
          <w:bCs/>
          <w:iCs w:val="0"/>
          <w:color w:val="auto"/>
          <w:szCs w:val="24"/>
        </w:rPr>
        <w:t>,</w:t>
      </w:r>
    </w:p>
    <w:p w14:paraId="4F50A794" w14:textId="77777777" w:rsidR="008C3B28" w:rsidRPr="008C3B28" w:rsidRDefault="008C3B28" w:rsidP="008C3B28">
      <w:pPr>
        <w:ind w:right="43"/>
        <w:jc w:val="center"/>
        <w:rPr>
          <w:rFonts w:eastAsia="Calibri" w:cs="Times New Roman"/>
          <w:b/>
          <w:bCs/>
          <w:iCs w:val="0"/>
          <w:color w:val="auto"/>
          <w:szCs w:val="24"/>
        </w:rPr>
      </w:pPr>
      <w:r w:rsidRPr="008C3B28">
        <w:rPr>
          <w:rFonts w:eastAsia="Calibri" w:cs="Times New Roman"/>
          <w:iCs w:val="0"/>
          <w:color w:val="auto"/>
          <w:szCs w:val="24"/>
        </w:rPr>
        <w:t xml:space="preserve">Ogres novada pašvaldības dome </w:t>
      </w:r>
      <w:r w:rsidRPr="008C3B28">
        <w:rPr>
          <w:rFonts w:eastAsia="Calibri" w:cs="Times New Roman"/>
          <w:b/>
          <w:bCs/>
          <w:iCs w:val="0"/>
          <w:color w:val="auto"/>
          <w:szCs w:val="24"/>
        </w:rPr>
        <w:t>NOLEMJ:</w:t>
      </w:r>
    </w:p>
    <w:p w14:paraId="6439B872" w14:textId="77777777" w:rsidR="008C3B28" w:rsidRPr="008C3B28" w:rsidRDefault="008C3B28" w:rsidP="008C3B28">
      <w:pPr>
        <w:ind w:firstLine="720"/>
        <w:jc w:val="both"/>
        <w:rPr>
          <w:rFonts w:cs="Times New Roman"/>
          <w:iCs w:val="0"/>
          <w:color w:val="auto"/>
          <w:szCs w:val="24"/>
          <w:lang w:eastAsia="lv-LV"/>
        </w:rPr>
      </w:pPr>
    </w:p>
    <w:p w14:paraId="1565EBE5" w14:textId="77777777" w:rsidR="008C3B28" w:rsidRPr="008C3B28" w:rsidRDefault="008C3B28" w:rsidP="00353EFF">
      <w:pPr>
        <w:numPr>
          <w:ilvl w:val="0"/>
          <w:numId w:val="41"/>
        </w:numPr>
        <w:spacing w:after="160" w:line="259" w:lineRule="auto"/>
        <w:jc w:val="both"/>
        <w:rPr>
          <w:rFonts w:cs="Times New Roman"/>
          <w:iCs w:val="0"/>
          <w:color w:val="auto"/>
          <w:szCs w:val="24"/>
          <w:lang w:val="x-none"/>
        </w:rPr>
      </w:pPr>
      <w:r w:rsidRPr="008C3B28">
        <w:rPr>
          <w:rFonts w:cs="Times New Roman"/>
          <w:b/>
          <w:bCs/>
          <w:color w:val="auto"/>
          <w:szCs w:val="24"/>
        </w:rPr>
        <w:t xml:space="preserve">Piešķirt </w:t>
      </w:r>
      <w:r w:rsidRPr="008C3B28">
        <w:rPr>
          <w:rFonts w:cs="Times New Roman"/>
          <w:iCs w:val="0"/>
          <w:color w:val="auto"/>
          <w:szCs w:val="24"/>
        </w:rPr>
        <w:t xml:space="preserve">SIA Studija “F.O.R.M.A.”, reģistrācijas Nr. </w:t>
      </w:r>
      <w:r w:rsidRPr="008C3B28">
        <w:rPr>
          <w:rFonts w:eastAsia="Calibri" w:cs="Times New Roman"/>
          <w:iCs w:val="0"/>
          <w:color w:val="auto"/>
          <w:szCs w:val="24"/>
          <w:shd w:val="clear" w:color="auto" w:fill="FFFFFF"/>
        </w:rPr>
        <w:t xml:space="preserve">40003134902, juridiskā adrese: Rīga, </w:t>
      </w:r>
      <w:proofErr w:type="spellStart"/>
      <w:r w:rsidRPr="008C3B28">
        <w:rPr>
          <w:rFonts w:eastAsia="Calibri" w:cs="Times New Roman"/>
          <w:iCs w:val="0"/>
          <w:color w:val="auto"/>
          <w:szCs w:val="24"/>
          <w:shd w:val="clear" w:color="auto" w:fill="FFFFFF"/>
        </w:rPr>
        <w:t>Šmerļa</w:t>
      </w:r>
      <w:proofErr w:type="spellEnd"/>
      <w:r w:rsidRPr="008C3B28">
        <w:rPr>
          <w:rFonts w:eastAsia="Calibri" w:cs="Times New Roman"/>
          <w:iCs w:val="0"/>
          <w:color w:val="auto"/>
          <w:szCs w:val="24"/>
          <w:shd w:val="clear" w:color="auto" w:fill="FFFFFF"/>
        </w:rPr>
        <w:t xml:space="preserve"> iela 3,</w:t>
      </w:r>
      <w:r w:rsidRPr="008C3B28">
        <w:rPr>
          <w:rFonts w:cs="Times New Roman"/>
          <w:iCs w:val="0"/>
          <w:color w:val="auto"/>
          <w:szCs w:val="24"/>
        </w:rPr>
        <w:t xml:space="preserve"> papildus finansējumu 12 500 EUR (divpadsmit tūkstoši pieci simti </w:t>
      </w:r>
      <w:proofErr w:type="spellStart"/>
      <w:r w:rsidRPr="008C3B28">
        <w:rPr>
          <w:rFonts w:cs="Times New Roman"/>
          <w:i/>
          <w:iCs w:val="0"/>
          <w:color w:val="auto"/>
          <w:szCs w:val="24"/>
        </w:rPr>
        <w:t>euro</w:t>
      </w:r>
      <w:proofErr w:type="spellEnd"/>
      <w:r w:rsidRPr="008C3B28">
        <w:rPr>
          <w:rFonts w:cs="Times New Roman"/>
          <w:iCs w:val="0"/>
          <w:color w:val="auto"/>
          <w:szCs w:val="24"/>
        </w:rPr>
        <w:t>) seriāla “Kristofers un Ēnu ordenis” (turpmāk – seriāls) veidošanai</w:t>
      </w:r>
      <w:r w:rsidRPr="008C3B28">
        <w:rPr>
          <w:rFonts w:cs="Times New Roman"/>
          <w:bCs/>
          <w:color w:val="auto"/>
          <w:szCs w:val="24"/>
        </w:rPr>
        <w:t>.</w:t>
      </w:r>
    </w:p>
    <w:p w14:paraId="02177B0D" w14:textId="77777777" w:rsidR="008C3B28" w:rsidRPr="008C3B28" w:rsidRDefault="008C3B28" w:rsidP="00353EFF">
      <w:pPr>
        <w:numPr>
          <w:ilvl w:val="0"/>
          <w:numId w:val="41"/>
        </w:numPr>
        <w:spacing w:after="160" w:line="259" w:lineRule="auto"/>
        <w:jc w:val="both"/>
        <w:rPr>
          <w:rFonts w:eastAsia="Calibri" w:cs="Times New Roman"/>
          <w:iCs w:val="0"/>
          <w:szCs w:val="24"/>
        </w:rPr>
      </w:pPr>
      <w:r w:rsidRPr="008C3B28">
        <w:rPr>
          <w:rFonts w:eastAsia="Calibri" w:cs="Times New Roman"/>
          <w:iCs w:val="0"/>
          <w:szCs w:val="24"/>
        </w:rPr>
        <w:t>Lēmuma 1. punktā noteikto finansējumu paredzēt no pašvaldības budžeta 2022. gadam sadaļas “Izdevumi neparedzētiem gadījumiem”.</w:t>
      </w:r>
    </w:p>
    <w:p w14:paraId="59D84071" w14:textId="77777777" w:rsidR="008C3B28" w:rsidRPr="008C3B28" w:rsidRDefault="008C3B28" w:rsidP="00353EFF">
      <w:pPr>
        <w:numPr>
          <w:ilvl w:val="0"/>
          <w:numId w:val="41"/>
        </w:numPr>
        <w:spacing w:after="160" w:line="259" w:lineRule="auto"/>
        <w:jc w:val="both"/>
        <w:rPr>
          <w:rFonts w:eastAsia="Calibri" w:cs="Times New Roman"/>
          <w:iCs w:val="0"/>
          <w:color w:val="auto"/>
          <w:szCs w:val="24"/>
        </w:rPr>
      </w:pPr>
      <w:r w:rsidRPr="008C3B28">
        <w:rPr>
          <w:rFonts w:eastAsia="Calibri" w:cs="Times New Roman"/>
          <w:iCs w:val="0"/>
          <w:szCs w:val="24"/>
        </w:rPr>
        <w:t>Uzdot Ogres novada pašvaldības Centrālās</w:t>
      </w:r>
      <w:r w:rsidRPr="008C3B28">
        <w:rPr>
          <w:rFonts w:eastAsia="Calibri" w:cs="Times New Roman"/>
          <w:iCs w:val="0"/>
          <w:color w:val="auto"/>
          <w:szCs w:val="24"/>
        </w:rPr>
        <w:t xml:space="preserve"> administrācijas Juridiskajai nodaļai sagatavot līgumu par finansējuma piešķiršanu un organizēt tā noslēgšanu, līgumā nosakot to </w:t>
      </w:r>
      <w:r w:rsidRPr="008C3B28">
        <w:rPr>
          <w:rFonts w:cs="Times New Roman"/>
          <w:iCs w:val="0"/>
          <w:color w:val="auto"/>
          <w:szCs w:val="24"/>
        </w:rPr>
        <w:t xml:space="preserve">seriāla filmēšanas epizožu skaitu, kuras tiks filmētas Ogrē un tās apkārtnē, kā arī pienākumu ievietot </w:t>
      </w:r>
      <w:r w:rsidRPr="008C3B28">
        <w:rPr>
          <w:rFonts w:cs="Times New Roman"/>
          <w:iCs w:val="0"/>
          <w:color w:val="auto"/>
        </w:rPr>
        <w:t>Ogres novada pašvaldības logo seriāla reklāmas materiālos un titros.</w:t>
      </w:r>
    </w:p>
    <w:p w14:paraId="72BEE6D2" w14:textId="0D47DA6A" w:rsidR="005342E5" w:rsidRDefault="008C3B28" w:rsidP="00F76CE9">
      <w:pPr>
        <w:numPr>
          <w:ilvl w:val="0"/>
          <w:numId w:val="41"/>
        </w:numPr>
        <w:spacing w:after="160" w:line="259" w:lineRule="auto"/>
        <w:ind w:left="357" w:hanging="357"/>
        <w:jc w:val="both"/>
        <w:rPr>
          <w:rFonts w:eastAsia="Calibri" w:cs="Times New Roman"/>
          <w:iCs w:val="0"/>
          <w:color w:val="auto"/>
          <w:szCs w:val="24"/>
        </w:rPr>
      </w:pPr>
      <w:r w:rsidRPr="008C3B28">
        <w:rPr>
          <w:rFonts w:eastAsia="Calibri" w:cs="Times New Roman"/>
          <w:iCs w:val="0"/>
          <w:color w:val="auto"/>
          <w:szCs w:val="24"/>
        </w:rPr>
        <w:t>Kontroli par lēmuma izpildi uzdot Ogres novada pašvaldības izpilddirektoram.</w:t>
      </w:r>
    </w:p>
    <w:p w14:paraId="1892C789" w14:textId="77777777" w:rsidR="00F76CE9" w:rsidRDefault="00F76CE9" w:rsidP="00F76CE9">
      <w:pPr>
        <w:spacing w:after="160" w:line="259" w:lineRule="auto"/>
        <w:ind w:left="357"/>
        <w:jc w:val="both"/>
        <w:rPr>
          <w:rFonts w:eastAsia="Calibri" w:cs="Times New Roman"/>
          <w:iCs w:val="0"/>
          <w:color w:val="auto"/>
          <w:szCs w:val="24"/>
        </w:rPr>
      </w:pPr>
    </w:p>
    <w:p w14:paraId="0E32224F" w14:textId="77777777" w:rsidR="00F76CE9" w:rsidRDefault="00F76CE9" w:rsidP="00F76CE9">
      <w:pPr>
        <w:spacing w:after="160" w:line="259" w:lineRule="auto"/>
        <w:ind w:left="357"/>
        <w:jc w:val="both"/>
        <w:rPr>
          <w:rFonts w:eastAsia="Calibri" w:cs="Times New Roman"/>
          <w:iCs w:val="0"/>
          <w:color w:val="auto"/>
          <w:szCs w:val="24"/>
        </w:rPr>
      </w:pPr>
    </w:p>
    <w:p w14:paraId="345AEB38" w14:textId="77777777" w:rsidR="00F76CE9" w:rsidRDefault="00F76CE9" w:rsidP="00F76CE9">
      <w:pPr>
        <w:spacing w:after="160" w:line="259" w:lineRule="auto"/>
        <w:ind w:left="357"/>
        <w:jc w:val="both"/>
        <w:rPr>
          <w:rFonts w:eastAsia="Calibri" w:cs="Times New Roman"/>
          <w:iCs w:val="0"/>
          <w:color w:val="auto"/>
          <w:szCs w:val="24"/>
        </w:rPr>
      </w:pPr>
    </w:p>
    <w:p w14:paraId="1EFE97DD" w14:textId="77777777" w:rsidR="00F76CE9" w:rsidRDefault="00F76CE9" w:rsidP="00F76CE9">
      <w:pPr>
        <w:spacing w:after="160" w:line="259" w:lineRule="auto"/>
        <w:ind w:left="357"/>
        <w:jc w:val="both"/>
        <w:rPr>
          <w:rFonts w:eastAsia="Calibri" w:cs="Times New Roman"/>
          <w:iCs w:val="0"/>
          <w:color w:val="auto"/>
          <w:szCs w:val="24"/>
        </w:rPr>
      </w:pPr>
    </w:p>
    <w:p w14:paraId="2814CEEE" w14:textId="77777777" w:rsidR="00F76CE9" w:rsidRPr="00F76CE9" w:rsidRDefault="00F76CE9" w:rsidP="00F76CE9">
      <w:pPr>
        <w:spacing w:after="160" w:line="259" w:lineRule="auto"/>
        <w:ind w:left="357"/>
        <w:jc w:val="both"/>
        <w:rPr>
          <w:rFonts w:eastAsia="Calibri" w:cs="Times New Roman"/>
          <w:iCs w:val="0"/>
          <w:color w:val="auto"/>
          <w:szCs w:val="24"/>
        </w:rPr>
      </w:pPr>
      <w:bookmarkStart w:id="23" w:name="_GoBack"/>
      <w:bookmarkEnd w:id="23"/>
    </w:p>
    <w:p w14:paraId="62BC1262" w14:textId="77777777" w:rsidR="004D55B6" w:rsidRPr="00733FFB" w:rsidRDefault="00733FFB" w:rsidP="00896F59">
      <w:pPr>
        <w:jc w:val="center"/>
        <w:rPr>
          <w:rFonts w:cs="Times New Roman"/>
          <w:b/>
          <w:noProof/>
          <w:szCs w:val="24"/>
        </w:rPr>
      </w:pPr>
      <w:r w:rsidRPr="00733FFB">
        <w:rPr>
          <w:rFonts w:cs="Times New Roman"/>
          <w:b/>
          <w:noProof/>
          <w:szCs w:val="24"/>
        </w:rPr>
        <w:lastRenderedPageBreak/>
        <w:t>36.</w:t>
      </w:r>
    </w:p>
    <w:p w14:paraId="641A25B9" w14:textId="77777777" w:rsidR="004D55B6" w:rsidRPr="00AC2A7E" w:rsidRDefault="00635B4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dzīvojamās telpas izīrēšanu</w:t>
      </w:r>
    </w:p>
    <w:p w14:paraId="5A26082A" w14:textId="77777777" w:rsidR="004D55B6" w:rsidRDefault="00635B4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14:paraId="00142AEC" w14:textId="77777777" w:rsidR="007067E3" w:rsidRDefault="007067E3" w:rsidP="00CB2D18">
      <w:pPr>
        <w:jc w:val="both"/>
        <w:rPr>
          <w:rFonts w:cs="Times New Roman"/>
          <w:szCs w:val="24"/>
        </w:rPr>
      </w:pPr>
    </w:p>
    <w:p w14:paraId="32F661E8" w14:textId="51FDA0FE" w:rsidR="005342E5" w:rsidRDefault="005342E5" w:rsidP="00F76CE9">
      <w:pPr>
        <w:widowControl w:val="0"/>
        <w:suppressAutoHyphens/>
        <w:ind w:left="218"/>
        <w:rPr>
          <w:rFonts w:eastAsia="Lucida Sans Unicode" w:cs="Times New Roman"/>
          <w:iCs w:val="0"/>
          <w:color w:val="auto"/>
          <w:kern w:val="1"/>
          <w:lang w:eastAsia="zh-CN" w:bidi="hi-IN"/>
        </w:rPr>
      </w:pPr>
      <w:r w:rsidRPr="005342E5">
        <w:rPr>
          <w:rFonts w:eastAsia="Lucida Sans Unicode" w:cs="Mangal"/>
          <w:b/>
          <w:iCs w:val="0"/>
          <w:color w:val="auto"/>
          <w:kern w:val="1"/>
          <w:lang w:eastAsia="zh-CN" w:bidi="hi-IN"/>
        </w:rPr>
        <w:t xml:space="preserve">     </w:t>
      </w:r>
      <w:r w:rsidRPr="005342E5">
        <w:rPr>
          <w:rFonts w:eastAsia="Lucida Sans Unicode" w:cs="Times New Roman"/>
          <w:iCs w:val="0"/>
          <w:color w:val="auto"/>
          <w:kern w:val="1"/>
          <w:lang w:eastAsia="zh-CN" w:bidi="hi-IN"/>
        </w:rPr>
        <w:t>[..]</w:t>
      </w:r>
    </w:p>
    <w:p w14:paraId="0A162265" w14:textId="77777777" w:rsidR="00F76CE9" w:rsidRPr="005342E5" w:rsidRDefault="00F76CE9" w:rsidP="00F76CE9">
      <w:pPr>
        <w:widowControl w:val="0"/>
        <w:suppressAutoHyphens/>
        <w:ind w:left="218"/>
        <w:rPr>
          <w:rFonts w:eastAsia="Lucida Sans Unicode" w:cs="Times New Roman"/>
          <w:iCs w:val="0"/>
          <w:color w:val="auto"/>
          <w:kern w:val="1"/>
          <w:lang w:eastAsia="zh-CN" w:bidi="hi-IN"/>
        </w:rPr>
      </w:pPr>
    </w:p>
    <w:p w14:paraId="3116D940" w14:textId="77777777" w:rsidR="005342E5" w:rsidRPr="005342E5" w:rsidRDefault="005342E5" w:rsidP="005342E5">
      <w:pPr>
        <w:widowControl w:val="0"/>
        <w:suppressAutoHyphens/>
        <w:ind w:left="218"/>
        <w:rPr>
          <w:rFonts w:eastAsia="Lucida Sans Unicode" w:cs="Times New Roman"/>
          <w:i/>
          <w:iCs w:val="0"/>
          <w:color w:val="auto"/>
          <w:kern w:val="1"/>
          <w:szCs w:val="24"/>
          <w:lang w:eastAsia="zh-CN" w:bidi="hi-IN"/>
        </w:rPr>
      </w:pPr>
      <w:r w:rsidRPr="005342E5">
        <w:rPr>
          <w:rFonts w:eastAsia="Lucida Sans Unicode" w:cs="Times New Roman"/>
          <w:iCs w:val="0"/>
          <w:color w:val="auto"/>
          <w:kern w:val="1"/>
          <w:lang w:eastAsia="zh-CN" w:bidi="hi-IN"/>
        </w:rPr>
        <w:tab/>
      </w:r>
      <w:r w:rsidRPr="005342E5">
        <w:rPr>
          <w:rFonts w:eastAsia="Lucida Sans Unicode" w:cs="Times New Roman"/>
          <w:i/>
          <w:iCs w:val="0"/>
          <w:color w:val="auto"/>
          <w:kern w:val="1"/>
          <w:szCs w:val="24"/>
          <w:lang w:eastAsia="zh-CN" w:bidi="hi-IN"/>
        </w:rPr>
        <w:t>Lēmuma teksts nav publiski pieejams, jo satur ierobežotas pieejamības informāciju par fizisko personu, kas aizsargāta saskaņā ar Fizisko personu datu apstrādes likumu.</w:t>
      </w:r>
    </w:p>
    <w:p w14:paraId="5499292A" w14:textId="77777777" w:rsidR="005342E5" w:rsidRPr="005342E5" w:rsidRDefault="005342E5" w:rsidP="005342E5">
      <w:pPr>
        <w:rPr>
          <w:rFonts w:ascii="RimTimes" w:hAnsi="RimTimes" w:cs="Times New Roman"/>
          <w:iCs w:val="0"/>
          <w:color w:val="auto"/>
          <w:lang w:val="en-US"/>
        </w:rPr>
      </w:pPr>
    </w:p>
    <w:p w14:paraId="12CD23F3" w14:textId="77777777" w:rsidR="005342E5" w:rsidRPr="005342E5" w:rsidRDefault="005342E5" w:rsidP="005342E5">
      <w:pPr>
        <w:rPr>
          <w:rFonts w:ascii="RimTimes" w:hAnsi="RimTimes" w:cs="Times New Roman"/>
          <w:iCs w:val="0"/>
          <w:color w:val="auto"/>
          <w:lang w:val="en-US"/>
        </w:rPr>
      </w:pPr>
    </w:p>
    <w:p w14:paraId="62E8E622" w14:textId="77777777" w:rsidR="005342E5" w:rsidRPr="005342E5" w:rsidRDefault="005342E5" w:rsidP="005342E5">
      <w:pPr>
        <w:tabs>
          <w:tab w:val="right" w:pos="7938"/>
        </w:tabs>
        <w:ind w:firstLine="567"/>
        <w:jc w:val="both"/>
        <w:rPr>
          <w:rFonts w:cs="Times New Roman"/>
          <w:iCs w:val="0"/>
          <w:color w:val="auto"/>
          <w:lang w:val="en-US"/>
        </w:rPr>
      </w:pPr>
      <w:proofErr w:type="spellStart"/>
      <w:r w:rsidRPr="005342E5">
        <w:rPr>
          <w:rFonts w:eastAsia="Calibri" w:cs="Times New Roman"/>
          <w:iCs w:val="0"/>
          <w:color w:val="auto"/>
          <w:lang w:val="en-US"/>
        </w:rPr>
        <w:t>Saskaņā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ar</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Informācijas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atklātības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likuma</w:t>
      </w:r>
      <w:proofErr w:type="spellEnd"/>
      <w:r w:rsidRPr="005342E5">
        <w:rPr>
          <w:rFonts w:eastAsia="Calibri" w:cs="Times New Roman"/>
          <w:iCs w:val="0"/>
          <w:color w:val="auto"/>
          <w:lang w:val="en-US"/>
        </w:rPr>
        <w:t xml:space="preserve"> 5.panta </w:t>
      </w:r>
      <w:proofErr w:type="spellStart"/>
      <w:r w:rsidRPr="005342E5">
        <w:rPr>
          <w:rFonts w:eastAsia="Calibri" w:cs="Times New Roman"/>
          <w:iCs w:val="0"/>
          <w:color w:val="auto"/>
          <w:lang w:val="en-US"/>
        </w:rPr>
        <w:t>otrās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daļas</w:t>
      </w:r>
      <w:proofErr w:type="spellEnd"/>
      <w:r w:rsidRPr="005342E5">
        <w:rPr>
          <w:rFonts w:eastAsia="Calibri" w:cs="Times New Roman"/>
          <w:iCs w:val="0"/>
          <w:color w:val="auto"/>
          <w:lang w:val="en-US"/>
        </w:rPr>
        <w:t xml:space="preserve"> 4.punktu, </w:t>
      </w:r>
      <w:proofErr w:type="spellStart"/>
      <w:r w:rsidRPr="005342E5">
        <w:rPr>
          <w:rFonts w:eastAsia="Calibri" w:cs="Times New Roman"/>
          <w:iCs w:val="0"/>
          <w:color w:val="auto"/>
          <w:lang w:val="en-US"/>
        </w:rPr>
        <w:t>šajā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lēmumā</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norādītie</w:t>
      </w:r>
      <w:proofErr w:type="spellEnd"/>
      <w:r w:rsidRPr="005342E5">
        <w:rPr>
          <w:rFonts w:eastAsia="Calibri" w:cs="Times New Roman"/>
          <w:iCs w:val="0"/>
          <w:color w:val="auto"/>
          <w:lang w:val="en-US"/>
        </w:rPr>
        <w:t xml:space="preserve"> personas </w:t>
      </w:r>
      <w:proofErr w:type="spellStart"/>
      <w:r w:rsidRPr="005342E5">
        <w:rPr>
          <w:rFonts w:eastAsia="Calibri" w:cs="Times New Roman"/>
          <w:iCs w:val="0"/>
          <w:color w:val="auto"/>
          <w:lang w:val="en-US"/>
        </w:rPr>
        <w:t>dati</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uzskatāmi</w:t>
      </w:r>
      <w:proofErr w:type="spellEnd"/>
      <w:r w:rsidRPr="005342E5">
        <w:rPr>
          <w:rFonts w:eastAsia="Calibri" w:cs="Times New Roman"/>
          <w:iCs w:val="0"/>
          <w:color w:val="auto"/>
          <w:lang w:val="en-US"/>
        </w:rPr>
        <w:t xml:space="preserve"> par </w:t>
      </w:r>
      <w:proofErr w:type="spellStart"/>
      <w:r w:rsidRPr="005342E5">
        <w:rPr>
          <w:rFonts w:eastAsia="Calibri" w:cs="Times New Roman"/>
          <w:iCs w:val="0"/>
          <w:color w:val="auto"/>
          <w:lang w:val="en-US"/>
        </w:rPr>
        <w:t>ierobežotas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pieejamības</w:t>
      </w:r>
      <w:proofErr w:type="spellEnd"/>
      <w:r w:rsidRPr="005342E5">
        <w:rPr>
          <w:rFonts w:eastAsia="Calibri" w:cs="Times New Roman"/>
          <w:iCs w:val="0"/>
          <w:color w:val="auto"/>
          <w:lang w:val="en-US"/>
        </w:rPr>
        <w:t xml:space="preserve"> </w:t>
      </w:r>
      <w:proofErr w:type="spellStart"/>
      <w:r w:rsidRPr="005342E5">
        <w:rPr>
          <w:rFonts w:eastAsia="Calibri" w:cs="Times New Roman"/>
          <w:iCs w:val="0"/>
          <w:color w:val="auto"/>
          <w:lang w:val="en-US"/>
        </w:rPr>
        <w:t>informāciju</w:t>
      </w:r>
      <w:proofErr w:type="spellEnd"/>
      <w:r w:rsidRPr="005342E5">
        <w:rPr>
          <w:rFonts w:eastAsia="Calibri" w:cs="Times New Roman"/>
          <w:iCs w:val="0"/>
          <w:color w:val="auto"/>
          <w:lang w:val="en-US"/>
        </w:rPr>
        <w:t>.</w:t>
      </w:r>
    </w:p>
    <w:p w14:paraId="4B0A6B5C" w14:textId="77777777" w:rsidR="004D55B6" w:rsidRPr="005342E5" w:rsidRDefault="004D55B6" w:rsidP="00CB2D18">
      <w:pPr>
        <w:jc w:val="both"/>
        <w:rPr>
          <w:rFonts w:cs="Times New Roman"/>
          <w:szCs w:val="24"/>
        </w:rPr>
      </w:pPr>
    </w:p>
    <w:p w14:paraId="69C585DB" w14:textId="77777777" w:rsidR="00E037F8" w:rsidRDefault="00E037F8" w:rsidP="008C3B28">
      <w:pPr>
        <w:jc w:val="both"/>
        <w:rPr>
          <w:rFonts w:cs="Times New Roman"/>
          <w:color w:val="auto"/>
        </w:rPr>
      </w:pPr>
    </w:p>
    <w:p w14:paraId="2065E666" w14:textId="77777777" w:rsidR="005342E5" w:rsidRDefault="005342E5" w:rsidP="008C3B28">
      <w:pPr>
        <w:jc w:val="both"/>
        <w:rPr>
          <w:rFonts w:cs="Times New Roman"/>
          <w:color w:val="auto"/>
        </w:rPr>
      </w:pPr>
    </w:p>
    <w:p w14:paraId="59AD0FCE" w14:textId="77777777" w:rsidR="00B30C79" w:rsidRPr="00A17AB8" w:rsidRDefault="00635B4E"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564AC6">
        <w:rPr>
          <w:rFonts w:cs="Times New Roman"/>
          <w:color w:val="auto"/>
        </w:rPr>
        <w:t xml:space="preserve"> 10.09</w:t>
      </w:r>
      <w:r w:rsidR="006B5D72" w:rsidRPr="00657055">
        <w:rPr>
          <w:rFonts w:cs="Times New Roman"/>
          <w:color w:val="auto"/>
        </w:rPr>
        <w:t xml:space="preserve"> </w:t>
      </w:r>
    </w:p>
    <w:p w14:paraId="5F44253B" w14:textId="77777777"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6D1E9D" w14:paraId="0254ED02" w14:textId="77777777">
        <w:tc>
          <w:tcPr>
            <w:tcW w:w="6048" w:type="dxa"/>
          </w:tcPr>
          <w:p w14:paraId="352E43B9" w14:textId="045C6782" w:rsidR="00B25695" w:rsidRPr="00CA5079" w:rsidRDefault="00635B4E" w:rsidP="00B25695">
            <w:pPr>
              <w:rPr>
                <w:rFonts w:cs="Times New Roman"/>
                <w:i/>
                <w:color w:val="auto"/>
                <w:sz w:val="16"/>
                <w:szCs w:val="16"/>
              </w:rPr>
            </w:pPr>
            <w:r w:rsidRPr="00657055">
              <w:rPr>
                <w:rFonts w:cs="Times New Roman"/>
                <w:color w:val="auto"/>
              </w:rPr>
              <w:t>Sēdes vadītājs, dome</w:t>
            </w:r>
            <w:r w:rsidR="004C5FD8" w:rsidRPr="00657055">
              <w:rPr>
                <w:rFonts w:cs="Times New Roman"/>
                <w:color w:val="auto"/>
              </w:rPr>
              <w:t>s</w:t>
            </w:r>
            <w:r w:rsidR="009A7E1A" w:rsidRPr="00657055">
              <w:rPr>
                <w:rFonts w:cs="Times New Roman"/>
                <w:color w:val="auto"/>
              </w:rPr>
              <w:t xml:space="preserve"> pr</w:t>
            </w:r>
            <w:r w:rsidR="00DD5339">
              <w:rPr>
                <w:rFonts w:cs="Times New Roman"/>
                <w:color w:val="auto"/>
              </w:rPr>
              <w:t>iekšsēdētājs</w:t>
            </w:r>
            <w:r w:rsidR="0035029D">
              <w:rPr>
                <w:rFonts w:cs="Times New Roman"/>
                <w:color w:val="auto"/>
              </w:rPr>
              <w:t xml:space="preserve">                    </w:t>
            </w:r>
            <w:r w:rsidR="00B25695" w:rsidRPr="00CA5079">
              <w:rPr>
                <w:rFonts w:cs="Times New Roman"/>
                <w:i/>
                <w:color w:val="auto"/>
              </w:rPr>
              <w:t>(paraksts)</w:t>
            </w:r>
          </w:p>
          <w:p w14:paraId="545528A4" w14:textId="77777777" w:rsidR="00BB3B39" w:rsidRPr="00CD65F2" w:rsidRDefault="00BB3B39" w:rsidP="00FB5D72">
            <w:pPr>
              <w:rPr>
                <w:rFonts w:cs="Times New Roman"/>
                <w:color w:val="auto"/>
                <w:sz w:val="16"/>
                <w:szCs w:val="16"/>
              </w:rPr>
            </w:pPr>
          </w:p>
          <w:p w14:paraId="6204FE1B" w14:textId="77777777"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6D1E9D" w14:paraId="10E32EBB" w14:textId="77777777" w:rsidTr="00DE4B3D">
              <w:tc>
                <w:tcPr>
                  <w:tcW w:w="4032" w:type="dxa"/>
                </w:tcPr>
                <w:p w14:paraId="74954C8A" w14:textId="77777777" w:rsidR="00FC4841" w:rsidRPr="00657055" w:rsidRDefault="00635B4E"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564AC6">
                    <w:rPr>
                      <w:rFonts w:cs="Times New Roman"/>
                      <w:color w:val="auto"/>
                      <w:szCs w:val="24"/>
                    </w:rPr>
                    <w:t xml:space="preserve"> Kancelejas lietvede</w:t>
                  </w:r>
                </w:p>
              </w:tc>
              <w:tc>
                <w:tcPr>
                  <w:tcW w:w="1800" w:type="dxa"/>
                </w:tcPr>
                <w:p w14:paraId="4AE8EEFE" w14:textId="67FB9042" w:rsidR="00B25695" w:rsidRPr="00CA5079" w:rsidRDefault="00B25695" w:rsidP="00B25695">
                  <w:pPr>
                    <w:rPr>
                      <w:rFonts w:cs="Times New Roman"/>
                      <w:i/>
                      <w:color w:val="auto"/>
                      <w:sz w:val="16"/>
                      <w:szCs w:val="16"/>
                    </w:rPr>
                  </w:pPr>
                  <w:r>
                    <w:rPr>
                      <w:rFonts w:cs="Times New Roman"/>
                      <w:i/>
                      <w:color w:val="auto"/>
                    </w:rPr>
                    <w:t xml:space="preserve">   </w:t>
                  </w:r>
                  <w:r w:rsidR="0035029D">
                    <w:rPr>
                      <w:rFonts w:cs="Times New Roman"/>
                      <w:i/>
                      <w:color w:val="auto"/>
                    </w:rPr>
                    <w:t xml:space="preserve">      </w:t>
                  </w:r>
                  <w:r w:rsidRPr="00CA5079">
                    <w:rPr>
                      <w:rFonts w:cs="Times New Roman"/>
                      <w:i/>
                      <w:color w:val="auto"/>
                    </w:rPr>
                    <w:t>(paraksts)</w:t>
                  </w:r>
                </w:p>
                <w:p w14:paraId="1EA63834" w14:textId="77777777" w:rsidR="00FC4841" w:rsidRPr="00657055" w:rsidRDefault="00FC4841" w:rsidP="00FC4841">
                  <w:pPr>
                    <w:tabs>
                      <w:tab w:val="left" w:pos="537"/>
                    </w:tabs>
                    <w:rPr>
                      <w:rFonts w:cs="Times New Roman"/>
                      <w:color w:val="auto"/>
                      <w:szCs w:val="24"/>
                    </w:rPr>
                  </w:pPr>
                </w:p>
                <w:p w14:paraId="69C6F649" w14:textId="77777777" w:rsidR="00FC4841" w:rsidRPr="00657055" w:rsidRDefault="00FC4841" w:rsidP="00FC4841">
                  <w:pPr>
                    <w:tabs>
                      <w:tab w:val="left" w:pos="537"/>
                    </w:tabs>
                    <w:rPr>
                      <w:rFonts w:cs="Times New Roman"/>
                      <w:color w:val="auto"/>
                      <w:sz w:val="20"/>
                      <w:szCs w:val="22"/>
                    </w:rPr>
                  </w:pPr>
                </w:p>
              </w:tc>
            </w:tr>
          </w:tbl>
          <w:p w14:paraId="76847819" w14:textId="77777777" w:rsidR="0049126A" w:rsidRPr="00657055" w:rsidRDefault="0049126A" w:rsidP="00842928">
            <w:pPr>
              <w:ind w:hanging="108"/>
              <w:jc w:val="both"/>
              <w:rPr>
                <w:rFonts w:cs="Times New Roman"/>
                <w:color w:val="auto"/>
                <w:szCs w:val="22"/>
              </w:rPr>
            </w:pPr>
          </w:p>
        </w:tc>
        <w:tc>
          <w:tcPr>
            <w:tcW w:w="2955" w:type="dxa"/>
          </w:tcPr>
          <w:p w14:paraId="530051D0" w14:textId="77777777" w:rsidR="00791178" w:rsidRPr="004D55B6" w:rsidRDefault="00635B4E"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14:paraId="4E4F86C8" w14:textId="054E44C7" w:rsidR="00B11BEC" w:rsidRPr="004D55B6" w:rsidRDefault="00B25695" w:rsidP="00FB5D72">
            <w:pPr>
              <w:jc w:val="right"/>
              <w:rPr>
                <w:rFonts w:cs="Times New Roman"/>
                <w:color w:val="auto"/>
                <w:szCs w:val="24"/>
              </w:rPr>
            </w:pPr>
            <w:r>
              <w:rPr>
                <w:rFonts w:cs="Times New Roman"/>
                <w:color w:val="auto"/>
                <w:szCs w:val="24"/>
              </w:rPr>
              <w:t>(29.09.2022.)</w:t>
            </w:r>
          </w:p>
          <w:p w14:paraId="1523DB38" w14:textId="77777777" w:rsidR="00B25695" w:rsidRDefault="00564AC6" w:rsidP="00564AC6">
            <w:pPr>
              <w:jc w:val="center"/>
              <w:rPr>
                <w:rFonts w:cs="Times New Roman"/>
                <w:noProof/>
                <w:color w:val="auto"/>
                <w:szCs w:val="24"/>
              </w:rPr>
            </w:pPr>
            <w:r>
              <w:rPr>
                <w:rFonts w:cs="Times New Roman"/>
                <w:noProof/>
                <w:color w:val="auto"/>
                <w:szCs w:val="24"/>
              </w:rPr>
              <w:t xml:space="preserve">               </w:t>
            </w:r>
          </w:p>
          <w:p w14:paraId="0D62B1F1" w14:textId="0EFE73EA" w:rsidR="0049126A" w:rsidRDefault="00B25695" w:rsidP="00564AC6">
            <w:pPr>
              <w:jc w:val="center"/>
              <w:rPr>
                <w:rFonts w:cs="Times New Roman"/>
                <w:noProof/>
                <w:color w:val="auto"/>
                <w:szCs w:val="24"/>
              </w:rPr>
            </w:pPr>
            <w:r>
              <w:rPr>
                <w:rFonts w:cs="Times New Roman"/>
                <w:noProof/>
                <w:color w:val="auto"/>
                <w:szCs w:val="24"/>
              </w:rPr>
              <w:t xml:space="preserve">                 </w:t>
            </w:r>
            <w:r w:rsidR="00635B4E" w:rsidRPr="004D55B6">
              <w:rPr>
                <w:rFonts w:cs="Times New Roman"/>
                <w:noProof/>
                <w:color w:val="auto"/>
                <w:szCs w:val="24"/>
              </w:rPr>
              <w:t>Arita Zenfa</w:t>
            </w:r>
          </w:p>
          <w:p w14:paraId="5BF287E9" w14:textId="06F42DE4" w:rsidR="00B25695" w:rsidRPr="00657055" w:rsidRDefault="00B25695" w:rsidP="00564AC6">
            <w:pPr>
              <w:jc w:val="center"/>
              <w:rPr>
                <w:rFonts w:cs="Times New Roman"/>
                <w:color w:val="auto"/>
                <w:sz w:val="20"/>
                <w:szCs w:val="22"/>
              </w:rPr>
            </w:pPr>
            <w:r>
              <w:rPr>
                <w:rFonts w:cs="Times New Roman"/>
                <w:color w:val="auto"/>
                <w:szCs w:val="24"/>
              </w:rPr>
              <w:t xml:space="preserve">                      (29.09.2022.)</w:t>
            </w:r>
          </w:p>
        </w:tc>
      </w:tr>
    </w:tbl>
    <w:p w14:paraId="38885DC7" w14:textId="77777777" w:rsidR="00B25695" w:rsidRPr="00C97F91" w:rsidRDefault="00B25695" w:rsidP="00B25695">
      <w:pPr>
        <w:jc w:val="both"/>
        <w:rPr>
          <w:rFonts w:cs="Times New Roman"/>
          <w:szCs w:val="24"/>
        </w:rPr>
      </w:pPr>
      <w:r w:rsidRPr="00C97F91">
        <w:rPr>
          <w:rFonts w:cs="Times New Roman"/>
          <w:szCs w:val="24"/>
        </w:rPr>
        <w:t xml:space="preserve">Ogres novada pašvaldības centrālās administrācijas </w:t>
      </w:r>
    </w:p>
    <w:p w14:paraId="62826EB0" w14:textId="77777777" w:rsidR="00B25695" w:rsidRPr="00C97F91" w:rsidRDefault="00B25695" w:rsidP="00B25695">
      <w:pPr>
        <w:jc w:val="both"/>
        <w:rPr>
          <w:rFonts w:cs="Times New Roman"/>
          <w:szCs w:val="24"/>
        </w:rPr>
      </w:pPr>
      <w:r w:rsidRPr="00C97F91">
        <w:rPr>
          <w:rFonts w:cs="Times New Roman"/>
          <w:szCs w:val="24"/>
        </w:rPr>
        <w:t>Kancelejas lietvede</w:t>
      </w:r>
    </w:p>
    <w:p w14:paraId="40DD3625" w14:textId="77777777" w:rsidR="00B25695" w:rsidRPr="00C97F91" w:rsidRDefault="00B25695" w:rsidP="00B25695">
      <w:pPr>
        <w:jc w:val="both"/>
        <w:rPr>
          <w:rFonts w:cs="Times New Roman"/>
          <w:szCs w:val="24"/>
        </w:rPr>
      </w:pPr>
      <w:r w:rsidRPr="00C97F91">
        <w:rPr>
          <w:rFonts w:cs="Times New Roman"/>
          <w:szCs w:val="24"/>
        </w:rPr>
        <w:t>________________</w:t>
      </w:r>
      <w:r>
        <w:rPr>
          <w:rFonts w:cs="Times New Roman"/>
          <w:szCs w:val="24"/>
        </w:rPr>
        <w:t xml:space="preserve">Arita </w:t>
      </w:r>
      <w:proofErr w:type="spellStart"/>
      <w:r>
        <w:rPr>
          <w:rFonts w:cs="Times New Roman"/>
          <w:szCs w:val="24"/>
        </w:rPr>
        <w:t>Zenfa</w:t>
      </w:r>
      <w:proofErr w:type="spellEnd"/>
    </w:p>
    <w:p w14:paraId="01730BFA" w14:textId="1D1C95E4" w:rsidR="00B25695" w:rsidRPr="00C97F91" w:rsidRDefault="00B25695" w:rsidP="00B25695">
      <w:pPr>
        <w:jc w:val="both"/>
        <w:rPr>
          <w:rFonts w:cs="Times New Roman"/>
          <w:szCs w:val="24"/>
        </w:rPr>
      </w:pPr>
      <w:r w:rsidRPr="00C97F91">
        <w:rPr>
          <w:rFonts w:cs="Times New Roman"/>
          <w:szCs w:val="24"/>
        </w:rPr>
        <w:t xml:space="preserve">2022.gada </w:t>
      </w:r>
      <w:r>
        <w:rPr>
          <w:rFonts w:cs="Times New Roman"/>
          <w:szCs w:val="24"/>
        </w:rPr>
        <w:t>29</w:t>
      </w:r>
      <w:r w:rsidRPr="00C97F91">
        <w:rPr>
          <w:rFonts w:cs="Times New Roman"/>
          <w:szCs w:val="24"/>
        </w:rPr>
        <w:t>.</w:t>
      </w:r>
      <w:r>
        <w:rPr>
          <w:rFonts w:cs="Times New Roman"/>
          <w:szCs w:val="24"/>
        </w:rPr>
        <w:t>septembrī</w:t>
      </w:r>
    </w:p>
    <w:p w14:paraId="0F1526C5" w14:textId="77777777" w:rsidR="00FC4841" w:rsidRPr="00E74E1B" w:rsidRDefault="00FC4841" w:rsidP="002221B8">
      <w:pPr>
        <w:tabs>
          <w:tab w:val="left" w:pos="6018"/>
        </w:tabs>
        <w:rPr>
          <w:rFonts w:cs="Times New Roman"/>
        </w:rPr>
      </w:pPr>
    </w:p>
    <w:sectPr w:rsidR="00FC4841" w:rsidRPr="00E74E1B" w:rsidSect="000713DF">
      <w:footerReference w:type="default" r:id="rId16"/>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ED7D1" w14:textId="77777777" w:rsidR="00A53299" w:rsidRDefault="00A53299">
      <w:r>
        <w:separator/>
      </w:r>
    </w:p>
  </w:endnote>
  <w:endnote w:type="continuationSeparator" w:id="0">
    <w:p w14:paraId="104212FB" w14:textId="77777777" w:rsidR="00A53299" w:rsidRDefault="00A5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MontserratSemiBold">
    <w:altName w:val="Times New Roman"/>
    <w:panose1 w:val="00000000000000000000"/>
    <w:charset w:val="00"/>
    <w:family w:val="roman"/>
    <w:notTrueType/>
    <w:pitch w:val="default"/>
  </w:font>
  <w:font w:name="Times New Roman  p. Baltic">
    <w:altName w:val="Times New Roman"/>
    <w:panose1 w:val="00000000000000000000"/>
    <w:charset w:val="BA"/>
    <w:family w:val="auto"/>
    <w:notTrueType/>
    <w:pitch w:val="default"/>
    <w:sig w:usb0="00000005" w:usb1="00000000" w:usb2="00000000" w:usb3="00000000" w:csb0="00000080" w:csb1="00000000"/>
  </w:font>
  <w:font w:name="Times New Roman  p.">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A99BE" w14:textId="77777777" w:rsidR="00A53299" w:rsidRDefault="00A53299" w:rsidP="00B25695">
    <w:pPr>
      <w:pStyle w:val="Footer"/>
      <w:rPr>
        <w:sz w:val="20"/>
      </w:rPr>
    </w:pPr>
    <w:r>
      <w:rPr>
        <w:sz w:val="20"/>
      </w:rPr>
      <w:t>[..] Saskaņā ar Informācijas atklātības likuma 5.panta otrās daļas 4.punktu, šajā lēmumā norādītie personas dati uzskatāmi par ierobežotas pieejamības informāciju.</w:t>
    </w:r>
  </w:p>
  <w:p w14:paraId="592E56A9" w14:textId="77777777" w:rsidR="00A53299" w:rsidRDefault="00A53299">
    <w:pPr>
      <w:pStyle w:val="Footer"/>
      <w:jc w:val="center"/>
    </w:pPr>
    <w:r>
      <w:fldChar w:fldCharType="begin"/>
    </w:r>
    <w:r>
      <w:instrText xml:space="preserve"> PAGE </w:instrText>
    </w:r>
    <w:r>
      <w:fldChar w:fldCharType="separate"/>
    </w:r>
    <w:r w:rsidR="00F76CE9">
      <w:rPr>
        <w:noProof/>
      </w:rPr>
      <w:t>45</w:t>
    </w:r>
    <w:r>
      <w:fldChar w:fldCharType="end"/>
    </w:r>
    <w:r>
      <w:t xml:space="preserve"> no </w:t>
    </w:r>
    <w:r>
      <w:rPr>
        <w:noProof/>
      </w:rPr>
      <w:fldChar w:fldCharType="begin"/>
    </w:r>
    <w:r>
      <w:rPr>
        <w:noProof/>
      </w:rPr>
      <w:instrText xml:space="preserve"> NUMPAGES </w:instrText>
    </w:r>
    <w:r>
      <w:rPr>
        <w:noProof/>
      </w:rPr>
      <w:fldChar w:fldCharType="separate"/>
    </w:r>
    <w:r w:rsidR="00F76CE9">
      <w:rPr>
        <w:noProof/>
      </w:rPr>
      <w:t>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F89C5" w14:textId="77777777" w:rsidR="00A53299" w:rsidRDefault="00A53299">
      <w:r>
        <w:separator/>
      </w:r>
    </w:p>
  </w:footnote>
  <w:footnote w:type="continuationSeparator" w:id="0">
    <w:p w14:paraId="076B14FE" w14:textId="77777777" w:rsidR="00A53299" w:rsidRDefault="00A53299">
      <w:r>
        <w:continuationSeparator/>
      </w:r>
    </w:p>
  </w:footnote>
  <w:footnote w:id="1">
    <w:p w14:paraId="0CF7064E" w14:textId="77777777" w:rsidR="00A53299" w:rsidRDefault="00A53299" w:rsidP="00AA7729">
      <w:pPr>
        <w:pStyle w:val="FootnoteText"/>
      </w:pPr>
      <w:r>
        <w:rPr>
          <w:rStyle w:val="FootnoteReference"/>
        </w:rPr>
        <w:footnoteRef/>
      </w:r>
      <w:r>
        <w:t xml:space="preserve"> </w:t>
      </w:r>
      <w:hyperlink r:id="rId1" w:history="1">
        <w:r w:rsidRPr="00B13214">
          <w:rPr>
            <w:rStyle w:val="Hyperlink"/>
          </w:rPr>
          <w:t>https://tapis.gov.lv/tapis/lv/downloads/13378</w:t>
        </w:r>
      </w:hyperlink>
      <w:r>
        <w:t xml:space="preserve"> </w:t>
      </w:r>
    </w:p>
  </w:footnote>
  <w:footnote w:id="2">
    <w:p w14:paraId="7BB98B4A" w14:textId="77777777" w:rsidR="00A53299" w:rsidRDefault="00A53299" w:rsidP="00AA7729">
      <w:pPr>
        <w:pStyle w:val="FootnoteText"/>
      </w:pPr>
      <w:r>
        <w:rPr>
          <w:rStyle w:val="FootnoteReference"/>
        </w:rPr>
        <w:footnoteRef/>
      </w:r>
      <w:r>
        <w:t xml:space="preserve"> </w:t>
      </w:r>
      <w:hyperlink r:id="rId2" w:history="1">
        <w:r w:rsidRPr="00B13214">
          <w:rPr>
            <w:rStyle w:val="Hyperlink"/>
          </w:rPr>
          <w:t>https://tapis.gov.lv/tapis/lv/downloads/13379</w:t>
        </w:r>
      </w:hyperlink>
      <w:r>
        <w:t xml:space="preserve"> </w:t>
      </w:r>
    </w:p>
  </w:footnote>
  <w:footnote w:id="3">
    <w:p w14:paraId="1821957D" w14:textId="77777777" w:rsidR="00A53299" w:rsidRDefault="00A53299" w:rsidP="00AA7729">
      <w:pPr>
        <w:pStyle w:val="FootnoteText"/>
      </w:pPr>
      <w:r>
        <w:rPr>
          <w:rStyle w:val="FootnoteReference"/>
        </w:rPr>
        <w:footnoteRef/>
      </w:r>
      <w:r>
        <w:t xml:space="preserve"> </w:t>
      </w:r>
      <w:hyperlink r:id="rId3" w:history="1">
        <w:r w:rsidRPr="00B13214">
          <w:rPr>
            <w:rStyle w:val="Hyperlink"/>
          </w:rPr>
          <w:t>https://tapis.gov.lv/tapis/lv/downloads/44050</w:t>
        </w:r>
      </w:hyperlink>
      <w:r>
        <w:t xml:space="preserve"> </w:t>
      </w:r>
    </w:p>
  </w:footnote>
  <w:footnote w:id="4">
    <w:p w14:paraId="5B709CC6" w14:textId="77777777" w:rsidR="00A53299" w:rsidRDefault="00A53299" w:rsidP="00921FA2">
      <w:pPr>
        <w:pStyle w:val="FootnoteText"/>
      </w:pPr>
      <w:r>
        <w:rPr>
          <w:rStyle w:val="FootnoteReference"/>
        </w:rPr>
        <w:footnoteRef/>
      </w:r>
      <w:r>
        <w:t xml:space="preserve"> </w:t>
      </w:r>
      <w:hyperlink r:id="rId4" w:history="1">
        <w:r w:rsidRPr="00294A9A">
          <w:rPr>
            <w:rStyle w:val="Hyperlink"/>
          </w:rPr>
          <w:t>https://tapis.gov.lv/tapis/lv/downloads/12199</w:t>
        </w:r>
      </w:hyperlink>
      <w:r>
        <w:t xml:space="preserve"> </w:t>
      </w:r>
    </w:p>
  </w:footnote>
  <w:footnote w:id="5">
    <w:p w14:paraId="0A3B32E5" w14:textId="77777777" w:rsidR="00A53299" w:rsidRDefault="00A53299" w:rsidP="00921FA2">
      <w:pPr>
        <w:pStyle w:val="FootnoteText"/>
      </w:pPr>
      <w:r>
        <w:rPr>
          <w:rStyle w:val="FootnoteReference"/>
        </w:rPr>
        <w:footnoteRef/>
      </w:r>
      <w:r>
        <w:t xml:space="preserve"> </w:t>
      </w:r>
      <w:hyperlink r:id="rId5" w:anchor="document_1442" w:history="1">
        <w:r w:rsidRPr="00294A9A">
          <w:rPr>
            <w:rStyle w:val="Hyperlink"/>
          </w:rPr>
          <w:t>https://geolatvija.lv/geo/tapis#document_1442</w:t>
        </w:r>
      </w:hyperlink>
      <w:r>
        <w:t xml:space="preserve"> </w:t>
      </w:r>
    </w:p>
  </w:footnote>
  <w:footnote w:id="6">
    <w:p w14:paraId="1C1C424D" w14:textId="77777777" w:rsidR="00A53299" w:rsidRDefault="00A53299" w:rsidP="00921FA2">
      <w:pPr>
        <w:pStyle w:val="FootnoteText"/>
      </w:pPr>
      <w:r>
        <w:rPr>
          <w:rStyle w:val="FootnoteReference"/>
        </w:rPr>
        <w:footnoteRef/>
      </w:r>
      <w:r>
        <w:t xml:space="preserve">  </w:t>
      </w:r>
      <w:hyperlink r:id="rId6" w:history="1">
        <w:r w:rsidRPr="00CA29E0">
          <w:rPr>
            <w:rStyle w:val="Hyperlink"/>
          </w:rPr>
          <w:t>https://tapis.gov.lv/tapis/lv/downloads/14789</w:t>
        </w:r>
      </w:hyperlink>
      <w:r>
        <w:t xml:space="preserve"> </w:t>
      </w:r>
    </w:p>
  </w:footnote>
  <w:footnote w:id="7">
    <w:p w14:paraId="032845EA" w14:textId="77777777" w:rsidR="00A53299" w:rsidRDefault="00A53299" w:rsidP="00921FA2">
      <w:pPr>
        <w:pStyle w:val="FootnoteText"/>
      </w:pPr>
      <w:r>
        <w:rPr>
          <w:rStyle w:val="FootnoteReference"/>
        </w:rPr>
        <w:footnoteRef/>
      </w:r>
      <w:r>
        <w:t xml:space="preserve"> </w:t>
      </w:r>
      <w:hyperlink r:id="rId7" w:history="1">
        <w:r w:rsidRPr="003C75DE">
          <w:rPr>
            <w:rStyle w:val="Hyperlink"/>
          </w:rPr>
          <w:t>https://tapis.gov.lv/tapis/lv/downloads/44050</w:t>
        </w:r>
      </w:hyperlink>
      <w:r>
        <w:t xml:space="preserve"> </w:t>
      </w:r>
    </w:p>
  </w:footnote>
  <w:footnote w:id="8">
    <w:p w14:paraId="3B0ECF7D" w14:textId="77777777" w:rsidR="00A53299" w:rsidRDefault="00A53299" w:rsidP="00921FA2">
      <w:pPr>
        <w:pStyle w:val="FootnoteText"/>
      </w:pPr>
      <w:r>
        <w:rPr>
          <w:rStyle w:val="FootnoteReference"/>
        </w:rPr>
        <w:footnoteRef/>
      </w:r>
      <w:r>
        <w:t xml:space="preserve"> </w:t>
      </w:r>
      <w:hyperlink r:id="rId8" w:history="1">
        <w:r w:rsidRPr="003C75DE">
          <w:rPr>
            <w:rStyle w:val="Hyperlink"/>
          </w:rPr>
          <w:t>https://tapis.gov.lv/tapis/lv/downloads/463</w:t>
        </w:r>
      </w:hyperlink>
      <w:r>
        <w:t xml:space="preserve"> </w:t>
      </w:r>
    </w:p>
  </w:footnote>
  <w:footnote w:id="9">
    <w:p w14:paraId="423AD211" w14:textId="77777777" w:rsidR="00A53299" w:rsidRDefault="00A53299" w:rsidP="00AE400E">
      <w:pPr>
        <w:pStyle w:val="FootnoteText"/>
      </w:pPr>
      <w:r>
        <w:rPr>
          <w:rStyle w:val="FootnoteReference"/>
        </w:rPr>
        <w:footnoteRef/>
      </w:r>
      <w:r>
        <w:t xml:space="preserve"> </w:t>
      </w:r>
      <w:hyperlink r:id="rId9" w:history="1">
        <w:r w:rsidRPr="00887E6C">
          <w:rPr>
            <w:rStyle w:val="Hyperlink"/>
          </w:rPr>
          <w:t>https://tapis.gov.lv/tapis/lv/downloads/118027</w:t>
        </w:r>
      </w:hyperlink>
      <w:r>
        <w:t xml:space="preserve"> </w:t>
      </w:r>
    </w:p>
  </w:footnote>
  <w:footnote w:id="10">
    <w:p w14:paraId="6599B6FB" w14:textId="77777777" w:rsidR="00A53299" w:rsidRDefault="00A53299" w:rsidP="00AE400E">
      <w:pPr>
        <w:pStyle w:val="FootnoteText"/>
      </w:pPr>
      <w:r>
        <w:rPr>
          <w:rStyle w:val="FootnoteReference"/>
        </w:rPr>
        <w:footnoteRef/>
      </w:r>
      <w:r>
        <w:t xml:space="preserve"> </w:t>
      </w:r>
      <w:hyperlink r:id="rId10" w:anchor="document_1430" w:history="1">
        <w:r w:rsidRPr="00887E6C">
          <w:rPr>
            <w:rStyle w:val="Hyperlink"/>
          </w:rPr>
          <w:t>https://geolatvija.lv/geo/tapis#document_1430</w:t>
        </w:r>
      </w:hyperlink>
      <w:r>
        <w:t xml:space="preserve"> </w:t>
      </w:r>
    </w:p>
  </w:footnote>
  <w:footnote w:id="11">
    <w:p w14:paraId="550DAF19" w14:textId="77777777" w:rsidR="00A53299" w:rsidRDefault="00A53299" w:rsidP="00AE400E">
      <w:pPr>
        <w:pStyle w:val="FootnoteText"/>
      </w:pPr>
      <w:r>
        <w:rPr>
          <w:rStyle w:val="FootnoteReference"/>
        </w:rPr>
        <w:footnoteRef/>
      </w:r>
      <w:r>
        <w:t xml:space="preserve"> </w:t>
      </w:r>
      <w:hyperlink r:id="rId11" w:history="1">
        <w:r w:rsidRPr="00887E6C">
          <w:rPr>
            <w:rStyle w:val="Hyperlink"/>
          </w:rPr>
          <w:t>https://tapis.gov.lv/tapis/lv/downloads/118028</w:t>
        </w:r>
      </w:hyperlink>
      <w:r>
        <w:t xml:space="preserve"> </w:t>
      </w:r>
    </w:p>
  </w:footnote>
  <w:footnote w:id="12">
    <w:p w14:paraId="09032BDA" w14:textId="77777777" w:rsidR="00A53299" w:rsidRDefault="00A53299" w:rsidP="004B18A4">
      <w:pPr>
        <w:pStyle w:val="FootnoteText"/>
      </w:pPr>
      <w:r>
        <w:rPr>
          <w:rStyle w:val="FootnoteReference"/>
        </w:rPr>
        <w:footnoteRef/>
      </w:r>
      <w:r>
        <w:t xml:space="preserve"> </w:t>
      </w:r>
      <w:hyperlink r:id="rId12" w:history="1">
        <w:r w:rsidRPr="003A2735">
          <w:rPr>
            <w:rStyle w:val="Hyperlink"/>
          </w:rPr>
          <w:t>https://tapis.gov.lv/tapis/lv/downloads/136724</w:t>
        </w:r>
      </w:hyperlink>
      <w:r>
        <w:t xml:space="preserve"> </w:t>
      </w:r>
    </w:p>
  </w:footnote>
  <w:footnote w:id="13">
    <w:p w14:paraId="59B5EE89" w14:textId="77777777" w:rsidR="00A53299" w:rsidRDefault="00A53299" w:rsidP="004B18A4">
      <w:pPr>
        <w:pStyle w:val="FootnoteText"/>
      </w:pPr>
      <w:r>
        <w:rPr>
          <w:rStyle w:val="FootnoteReference"/>
        </w:rPr>
        <w:footnoteRef/>
      </w:r>
      <w:r>
        <w:t xml:space="preserve"> </w:t>
      </w:r>
      <w:hyperlink r:id="rId13" w:history="1">
        <w:r w:rsidRPr="003A2735">
          <w:rPr>
            <w:rStyle w:val="Hyperlink"/>
          </w:rPr>
          <w:t>https://tapis.gov.lv/tapis/lv/downloads/136725</w:t>
        </w:r>
      </w:hyperlink>
      <w:r>
        <w:t xml:space="preserve"> </w:t>
      </w:r>
    </w:p>
  </w:footnote>
  <w:footnote w:id="14">
    <w:p w14:paraId="338CDB48" w14:textId="77777777" w:rsidR="00A53299" w:rsidRDefault="00A53299" w:rsidP="004B18A4">
      <w:pPr>
        <w:pStyle w:val="FootnoteText"/>
      </w:pPr>
      <w:r>
        <w:rPr>
          <w:rStyle w:val="FootnoteReference"/>
        </w:rPr>
        <w:footnoteRef/>
      </w:r>
      <w:r>
        <w:t xml:space="preserve"> </w:t>
      </w:r>
      <w:hyperlink r:id="rId14" w:history="1">
        <w:r w:rsidRPr="003A2735">
          <w:rPr>
            <w:rStyle w:val="Hyperlink"/>
          </w:rPr>
          <w:t>https://tapis.gov.lv/tapis/lv/downloads/148104</w:t>
        </w:r>
      </w:hyperlink>
      <w:r>
        <w:t xml:space="preserve"> </w:t>
      </w:r>
    </w:p>
  </w:footnote>
  <w:footnote w:id="15">
    <w:p w14:paraId="1D270AA9" w14:textId="77777777" w:rsidR="00A53299" w:rsidRPr="00BE773A" w:rsidRDefault="00A53299" w:rsidP="00827282">
      <w:pPr>
        <w:pStyle w:val="FootnoteText"/>
        <w:rPr>
          <w:rFonts w:ascii="MontserratSemiBold" w:hAnsi="MontserratSemiBold"/>
          <w:i/>
          <w:iCs/>
          <w:color w:val="616161"/>
          <w:sz w:val="23"/>
          <w:szCs w:val="23"/>
          <w:shd w:val="clear" w:color="auto" w:fill="FFFFFF"/>
        </w:rPr>
      </w:pPr>
      <w:r>
        <w:rPr>
          <w:rStyle w:val="FootnoteReference"/>
        </w:rPr>
        <w:footnoteRef/>
      </w:r>
      <w:r>
        <w:t xml:space="preserve"> </w:t>
      </w:r>
      <w:r w:rsidRPr="00BE773A">
        <w:t xml:space="preserve">STEM </w:t>
      </w:r>
      <w:r w:rsidRPr="00BE773A">
        <w:rPr>
          <w:i/>
        </w:rPr>
        <w:t xml:space="preserve">- </w:t>
      </w:r>
      <w:proofErr w:type="spellStart"/>
      <w:r w:rsidRPr="00BE773A">
        <w:rPr>
          <w:rStyle w:val="Emphasis"/>
          <w:shd w:val="clear" w:color="auto" w:fill="FFFFFF"/>
        </w:rPr>
        <w:t>Science</w:t>
      </w:r>
      <w:proofErr w:type="spellEnd"/>
      <w:r w:rsidRPr="00BE773A">
        <w:rPr>
          <w:rStyle w:val="Emphasis"/>
          <w:shd w:val="clear" w:color="auto" w:fill="FFFFFF"/>
        </w:rPr>
        <w:t xml:space="preserve">, </w:t>
      </w:r>
      <w:proofErr w:type="spellStart"/>
      <w:r w:rsidRPr="00BE773A">
        <w:rPr>
          <w:rStyle w:val="Emphasis"/>
          <w:shd w:val="clear" w:color="auto" w:fill="FFFFFF"/>
        </w:rPr>
        <w:t>Technology</w:t>
      </w:r>
      <w:proofErr w:type="spellEnd"/>
      <w:r w:rsidRPr="00BE773A">
        <w:rPr>
          <w:rStyle w:val="Emphasis"/>
          <w:shd w:val="clear" w:color="auto" w:fill="FFFFFF"/>
        </w:rPr>
        <w:t xml:space="preserve">, Engineering </w:t>
      </w:r>
      <w:proofErr w:type="spellStart"/>
      <w:r w:rsidRPr="00BE773A">
        <w:rPr>
          <w:rStyle w:val="Emphasis"/>
          <w:shd w:val="clear" w:color="auto" w:fill="FFFFFF"/>
        </w:rPr>
        <w:t>and</w:t>
      </w:r>
      <w:proofErr w:type="spellEnd"/>
      <w:r w:rsidRPr="00BE773A">
        <w:rPr>
          <w:rStyle w:val="Emphasis"/>
          <w:shd w:val="clear" w:color="auto" w:fill="FFFFFF"/>
        </w:rPr>
        <w:t xml:space="preserve"> </w:t>
      </w:r>
      <w:proofErr w:type="spellStart"/>
      <w:r w:rsidRPr="00BE773A">
        <w:rPr>
          <w:rStyle w:val="Emphasis"/>
          <w:shd w:val="clear" w:color="auto" w:fill="FFFFFF"/>
        </w:rPr>
        <w:t>Mathematics</w:t>
      </w:r>
      <w:proofErr w:type="spellEnd"/>
      <w:r w:rsidRPr="00BE773A">
        <w:rPr>
          <w:rStyle w:val="Emphasis"/>
          <w:shd w:val="clear" w:color="auto" w:fill="FFFFFF"/>
        </w:rPr>
        <w:t xml:space="preserve"> (Engl.)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4"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CA77E7"/>
    <w:multiLevelType w:val="hybridMultilevel"/>
    <w:tmpl w:val="7898D4E6"/>
    <w:name w:val="WW8Num43232222222333223323232222232322232223322222"/>
    <w:lvl w:ilvl="0" w:tplc="409ACD00">
      <w:start w:val="1"/>
      <w:numFmt w:val="decimal"/>
      <w:lvlText w:val="%1."/>
      <w:lvlJc w:val="left"/>
      <w:pPr>
        <w:tabs>
          <w:tab w:val="num" w:pos="720"/>
        </w:tabs>
        <w:ind w:left="720" w:hanging="360"/>
      </w:pPr>
      <w:rPr>
        <w:rFonts w:hint="default"/>
      </w:rPr>
    </w:lvl>
    <w:lvl w:ilvl="1" w:tplc="2C263BBE" w:tentative="1">
      <w:start w:val="1"/>
      <w:numFmt w:val="lowerLetter"/>
      <w:lvlText w:val="%2."/>
      <w:lvlJc w:val="left"/>
      <w:pPr>
        <w:tabs>
          <w:tab w:val="num" w:pos="1800"/>
        </w:tabs>
        <w:ind w:left="1800" w:hanging="360"/>
      </w:pPr>
    </w:lvl>
    <w:lvl w:ilvl="2" w:tplc="4C9A38AA" w:tentative="1">
      <w:start w:val="1"/>
      <w:numFmt w:val="lowerRoman"/>
      <w:lvlText w:val="%3."/>
      <w:lvlJc w:val="right"/>
      <w:pPr>
        <w:tabs>
          <w:tab w:val="num" w:pos="2520"/>
        </w:tabs>
        <w:ind w:left="2520" w:hanging="180"/>
      </w:pPr>
    </w:lvl>
    <w:lvl w:ilvl="3" w:tplc="45DC60FA" w:tentative="1">
      <w:start w:val="1"/>
      <w:numFmt w:val="decimal"/>
      <w:lvlText w:val="%4."/>
      <w:lvlJc w:val="left"/>
      <w:pPr>
        <w:tabs>
          <w:tab w:val="num" w:pos="3240"/>
        </w:tabs>
        <w:ind w:left="3240" w:hanging="360"/>
      </w:pPr>
    </w:lvl>
    <w:lvl w:ilvl="4" w:tplc="E15282FA" w:tentative="1">
      <w:start w:val="1"/>
      <w:numFmt w:val="lowerLetter"/>
      <w:lvlText w:val="%5."/>
      <w:lvlJc w:val="left"/>
      <w:pPr>
        <w:tabs>
          <w:tab w:val="num" w:pos="3960"/>
        </w:tabs>
        <w:ind w:left="3960" w:hanging="360"/>
      </w:pPr>
    </w:lvl>
    <w:lvl w:ilvl="5" w:tplc="15A00D5C" w:tentative="1">
      <w:start w:val="1"/>
      <w:numFmt w:val="lowerRoman"/>
      <w:lvlText w:val="%6."/>
      <w:lvlJc w:val="right"/>
      <w:pPr>
        <w:tabs>
          <w:tab w:val="num" w:pos="4680"/>
        </w:tabs>
        <w:ind w:left="4680" w:hanging="180"/>
      </w:pPr>
    </w:lvl>
    <w:lvl w:ilvl="6" w:tplc="CC7AD804" w:tentative="1">
      <w:start w:val="1"/>
      <w:numFmt w:val="decimal"/>
      <w:lvlText w:val="%7."/>
      <w:lvlJc w:val="left"/>
      <w:pPr>
        <w:tabs>
          <w:tab w:val="num" w:pos="5400"/>
        </w:tabs>
        <w:ind w:left="5400" w:hanging="360"/>
      </w:pPr>
    </w:lvl>
    <w:lvl w:ilvl="7" w:tplc="D0804D98" w:tentative="1">
      <w:start w:val="1"/>
      <w:numFmt w:val="lowerLetter"/>
      <w:lvlText w:val="%8."/>
      <w:lvlJc w:val="left"/>
      <w:pPr>
        <w:tabs>
          <w:tab w:val="num" w:pos="6120"/>
        </w:tabs>
        <w:ind w:left="6120" w:hanging="360"/>
      </w:pPr>
    </w:lvl>
    <w:lvl w:ilvl="8" w:tplc="4DB801F0" w:tentative="1">
      <w:start w:val="1"/>
      <w:numFmt w:val="lowerRoman"/>
      <w:lvlText w:val="%9."/>
      <w:lvlJc w:val="right"/>
      <w:pPr>
        <w:tabs>
          <w:tab w:val="num" w:pos="6840"/>
        </w:tabs>
        <w:ind w:left="6840" w:hanging="180"/>
      </w:pPr>
    </w:lvl>
  </w:abstractNum>
  <w:abstractNum w:abstractNumId="7"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2D2516B"/>
    <w:multiLevelType w:val="hybridMultilevel"/>
    <w:tmpl w:val="79E85E0E"/>
    <w:name w:val="WW8Num43232222222333223323232222232322232223322222222322"/>
    <w:lvl w:ilvl="0" w:tplc="B79EBF4A">
      <w:start w:val="1"/>
      <w:numFmt w:val="decimal"/>
      <w:lvlText w:val="%1."/>
      <w:lvlJc w:val="left"/>
      <w:pPr>
        <w:tabs>
          <w:tab w:val="num" w:pos="360"/>
        </w:tabs>
        <w:ind w:left="360" w:hanging="360"/>
      </w:pPr>
      <w:rPr>
        <w:rFonts w:hint="default"/>
      </w:rPr>
    </w:lvl>
    <w:lvl w:ilvl="1" w:tplc="F0A6B3E4" w:tentative="1">
      <w:start w:val="1"/>
      <w:numFmt w:val="lowerLetter"/>
      <w:lvlText w:val="%2."/>
      <w:lvlJc w:val="left"/>
      <w:pPr>
        <w:tabs>
          <w:tab w:val="num" w:pos="1440"/>
        </w:tabs>
        <w:ind w:left="1440" w:hanging="360"/>
      </w:pPr>
    </w:lvl>
    <w:lvl w:ilvl="2" w:tplc="A81CDF2C" w:tentative="1">
      <w:start w:val="1"/>
      <w:numFmt w:val="lowerRoman"/>
      <w:lvlText w:val="%3."/>
      <w:lvlJc w:val="right"/>
      <w:pPr>
        <w:tabs>
          <w:tab w:val="num" w:pos="2160"/>
        </w:tabs>
        <w:ind w:left="2160" w:hanging="180"/>
      </w:pPr>
    </w:lvl>
    <w:lvl w:ilvl="3" w:tplc="49441486" w:tentative="1">
      <w:start w:val="1"/>
      <w:numFmt w:val="decimal"/>
      <w:lvlText w:val="%4."/>
      <w:lvlJc w:val="left"/>
      <w:pPr>
        <w:tabs>
          <w:tab w:val="num" w:pos="2880"/>
        </w:tabs>
        <w:ind w:left="2880" w:hanging="360"/>
      </w:pPr>
    </w:lvl>
    <w:lvl w:ilvl="4" w:tplc="D882B4B0" w:tentative="1">
      <w:start w:val="1"/>
      <w:numFmt w:val="lowerLetter"/>
      <w:lvlText w:val="%5."/>
      <w:lvlJc w:val="left"/>
      <w:pPr>
        <w:tabs>
          <w:tab w:val="num" w:pos="3600"/>
        </w:tabs>
        <w:ind w:left="3600" w:hanging="360"/>
      </w:pPr>
    </w:lvl>
    <w:lvl w:ilvl="5" w:tplc="7778B86A" w:tentative="1">
      <w:start w:val="1"/>
      <w:numFmt w:val="lowerRoman"/>
      <w:lvlText w:val="%6."/>
      <w:lvlJc w:val="right"/>
      <w:pPr>
        <w:tabs>
          <w:tab w:val="num" w:pos="4320"/>
        </w:tabs>
        <w:ind w:left="4320" w:hanging="180"/>
      </w:pPr>
    </w:lvl>
    <w:lvl w:ilvl="6" w:tplc="4184ED3A" w:tentative="1">
      <w:start w:val="1"/>
      <w:numFmt w:val="decimal"/>
      <w:lvlText w:val="%7."/>
      <w:lvlJc w:val="left"/>
      <w:pPr>
        <w:tabs>
          <w:tab w:val="num" w:pos="5040"/>
        </w:tabs>
        <w:ind w:left="5040" w:hanging="360"/>
      </w:pPr>
    </w:lvl>
    <w:lvl w:ilvl="7" w:tplc="5514679C" w:tentative="1">
      <w:start w:val="1"/>
      <w:numFmt w:val="lowerLetter"/>
      <w:lvlText w:val="%8."/>
      <w:lvlJc w:val="left"/>
      <w:pPr>
        <w:tabs>
          <w:tab w:val="num" w:pos="5760"/>
        </w:tabs>
        <w:ind w:left="5760" w:hanging="360"/>
      </w:pPr>
    </w:lvl>
    <w:lvl w:ilvl="8" w:tplc="5B682564" w:tentative="1">
      <w:start w:val="1"/>
      <w:numFmt w:val="lowerRoman"/>
      <w:lvlText w:val="%9."/>
      <w:lvlJc w:val="right"/>
      <w:pPr>
        <w:tabs>
          <w:tab w:val="num" w:pos="6480"/>
        </w:tabs>
        <w:ind w:left="6480" w:hanging="180"/>
      </w:pPr>
    </w:lvl>
  </w:abstractNum>
  <w:abstractNum w:abstractNumId="9"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4C07C7F"/>
    <w:multiLevelType w:val="hybridMultilevel"/>
    <w:tmpl w:val="BDCE2978"/>
    <w:name w:val="WW8Num43232222222333223323232222232322232223322222223"/>
    <w:lvl w:ilvl="0" w:tplc="58B478C4">
      <w:start w:val="3"/>
      <w:numFmt w:val="decimal"/>
      <w:lvlText w:val="%1."/>
      <w:lvlJc w:val="left"/>
      <w:pPr>
        <w:tabs>
          <w:tab w:val="num" w:pos="360"/>
        </w:tabs>
        <w:ind w:left="360" w:hanging="360"/>
      </w:pPr>
      <w:rPr>
        <w:rFonts w:hint="default"/>
      </w:rPr>
    </w:lvl>
    <w:lvl w:ilvl="1" w:tplc="9774E224">
      <w:start w:val="1"/>
      <w:numFmt w:val="lowerLetter"/>
      <w:lvlText w:val="%2."/>
      <w:lvlJc w:val="left"/>
      <w:pPr>
        <w:tabs>
          <w:tab w:val="num" w:pos="1440"/>
        </w:tabs>
        <w:ind w:left="1440" w:hanging="360"/>
      </w:pPr>
    </w:lvl>
    <w:lvl w:ilvl="2" w:tplc="202ECA54" w:tentative="1">
      <w:start w:val="1"/>
      <w:numFmt w:val="lowerRoman"/>
      <w:lvlText w:val="%3."/>
      <w:lvlJc w:val="right"/>
      <w:pPr>
        <w:tabs>
          <w:tab w:val="num" w:pos="2160"/>
        </w:tabs>
        <w:ind w:left="2160" w:hanging="180"/>
      </w:pPr>
    </w:lvl>
    <w:lvl w:ilvl="3" w:tplc="876A601A" w:tentative="1">
      <w:start w:val="1"/>
      <w:numFmt w:val="decimal"/>
      <w:lvlText w:val="%4."/>
      <w:lvlJc w:val="left"/>
      <w:pPr>
        <w:tabs>
          <w:tab w:val="num" w:pos="2880"/>
        </w:tabs>
        <w:ind w:left="2880" w:hanging="360"/>
      </w:pPr>
    </w:lvl>
    <w:lvl w:ilvl="4" w:tplc="58B21EB6" w:tentative="1">
      <w:start w:val="1"/>
      <w:numFmt w:val="lowerLetter"/>
      <w:lvlText w:val="%5."/>
      <w:lvlJc w:val="left"/>
      <w:pPr>
        <w:tabs>
          <w:tab w:val="num" w:pos="3600"/>
        </w:tabs>
        <w:ind w:left="3600" w:hanging="360"/>
      </w:pPr>
    </w:lvl>
    <w:lvl w:ilvl="5" w:tplc="823840BE" w:tentative="1">
      <w:start w:val="1"/>
      <w:numFmt w:val="lowerRoman"/>
      <w:lvlText w:val="%6."/>
      <w:lvlJc w:val="right"/>
      <w:pPr>
        <w:tabs>
          <w:tab w:val="num" w:pos="4320"/>
        </w:tabs>
        <w:ind w:left="4320" w:hanging="180"/>
      </w:pPr>
    </w:lvl>
    <w:lvl w:ilvl="6" w:tplc="1F0EE1C6" w:tentative="1">
      <w:start w:val="1"/>
      <w:numFmt w:val="decimal"/>
      <w:lvlText w:val="%7."/>
      <w:lvlJc w:val="left"/>
      <w:pPr>
        <w:tabs>
          <w:tab w:val="num" w:pos="5040"/>
        </w:tabs>
        <w:ind w:left="5040" w:hanging="360"/>
      </w:pPr>
    </w:lvl>
    <w:lvl w:ilvl="7" w:tplc="22B037E8" w:tentative="1">
      <w:start w:val="1"/>
      <w:numFmt w:val="lowerLetter"/>
      <w:lvlText w:val="%8."/>
      <w:lvlJc w:val="left"/>
      <w:pPr>
        <w:tabs>
          <w:tab w:val="num" w:pos="5760"/>
        </w:tabs>
        <w:ind w:left="5760" w:hanging="360"/>
      </w:pPr>
    </w:lvl>
    <w:lvl w:ilvl="8" w:tplc="4D809346" w:tentative="1">
      <w:start w:val="1"/>
      <w:numFmt w:val="lowerRoman"/>
      <w:lvlText w:val="%9."/>
      <w:lvlJc w:val="right"/>
      <w:pPr>
        <w:tabs>
          <w:tab w:val="num" w:pos="6480"/>
        </w:tabs>
        <w:ind w:left="6480" w:hanging="180"/>
      </w:pPr>
    </w:lvl>
  </w:abstractNum>
  <w:abstractNum w:abstractNumId="11"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CB7CD7"/>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8"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9AE10C2"/>
    <w:multiLevelType w:val="hybridMultilevel"/>
    <w:tmpl w:val="85F8EFA0"/>
    <w:name w:val="WW8Num43232222222333223323232222234322"/>
    <w:lvl w:ilvl="0" w:tplc="85BAD8BA">
      <w:start w:val="1"/>
      <w:numFmt w:val="decimal"/>
      <w:lvlText w:val="%1."/>
      <w:lvlJc w:val="left"/>
      <w:pPr>
        <w:tabs>
          <w:tab w:val="num" w:pos="720"/>
        </w:tabs>
        <w:ind w:left="720" w:hanging="360"/>
      </w:pPr>
      <w:rPr>
        <w:rFonts w:hint="default"/>
        <w:b w:val="0"/>
      </w:rPr>
    </w:lvl>
    <w:lvl w:ilvl="1" w:tplc="D8B2BA3C" w:tentative="1">
      <w:start w:val="1"/>
      <w:numFmt w:val="lowerLetter"/>
      <w:lvlText w:val="%2."/>
      <w:lvlJc w:val="left"/>
      <w:pPr>
        <w:tabs>
          <w:tab w:val="num" w:pos="1800"/>
        </w:tabs>
        <w:ind w:left="1800" w:hanging="360"/>
      </w:pPr>
    </w:lvl>
    <w:lvl w:ilvl="2" w:tplc="1144E0E4" w:tentative="1">
      <w:start w:val="1"/>
      <w:numFmt w:val="lowerRoman"/>
      <w:lvlText w:val="%3."/>
      <w:lvlJc w:val="right"/>
      <w:pPr>
        <w:tabs>
          <w:tab w:val="num" w:pos="2520"/>
        </w:tabs>
        <w:ind w:left="2520" w:hanging="180"/>
      </w:pPr>
    </w:lvl>
    <w:lvl w:ilvl="3" w:tplc="3050D026">
      <w:start w:val="1"/>
      <w:numFmt w:val="decimal"/>
      <w:lvlText w:val="%4."/>
      <w:lvlJc w:val="left"/>
      <w:pPr>
        <w:tabs>
          <w:tab w:val="num" w:pos="1260"/>
        </w:tabs>
        <w:ind w:left="1260" w:hanging="360"/>
      </w:pPr>
      <w:rPr>
        <w:rFonts w:hint="default"/>
        <w:b w:val="0"/>
      </w:rPr>
    </w:lvl>
    <w:lvl w:ilvl="4" w:tplc="CB365632" w:tentative="1">
      <w:start w:val="1"/>
      <w:numFmt w:val="lowerLetter"/>
      <w:lvlText w:val="%5."/>
      <w:lvlJc w:val="left"/>
      <w:pPr>
        <w:tabs>
          <w:tab w:val="num" w:pos="3960"/>
        </w:tabs>
        <w:ind w:left="3960" w:hanging="360"/>
      </w:pPr>
    </w:lvl>
    <w:lvl w:ilvl="5" w:tplc="2F66B8A2" w:tentative="1">
      <w:start w:val="1"/>
      <w:numFmt w:val="lowerRoman"/>
      <w:lvlText w:val="%6."/>
      <w:lvlJc w:val="right"/>
      <w:pPr>
        <w:tabs>
          <w:tab w:val="num" w:pos="4680"/>
        </w:tabs>
        <w:ind w:left="4680" w:hanging="180"/>
      </w:pPr>
    </w:lvl>
    <w:lvl w:ilvl="6" w:tplc="D80CD1AC" w:tentative="1">
      <w:start w:val="1"/>
      <w:numFmt w:val="decimal"/>
      <w:lvlText w:val="%7."/>
      <w:lvlJc w:val="left"/>
      <w:pPr>
        <w:tabs>
          <w:tab w:val="num" w:pos="5400"/>
        </w:tabs>
        <w:ind w:left="5400" w:hanging="360"/>
      </w:pPr>
    </w:lvl>
    <w:lvl w:ilvl="7" w:tplc="3C04F960" w:tentative="1">
      <w:start w:val="1"/>
      <w:numFmt w:val="lowerLetter"/>
      <w:lvlText w:val="%8."/>
      <w:lvlJc w:val="left"/>
      <w:pPr>
        <w:tabs>
          <w:tab w:val="num" w:pos="6120"/>
        </w:tabs>
        <w:ind w:left="6120" w:hanging="360"/>
      </w:pPr>
    </w:lvl>
    <w:lvl w:ilvl="8" w:tplc="96327AD2" w:tentative="1">
      <w:start w:val="1"/>
      <w:numFmt w:val="lowerRoman"/>
      <w:lvlText w:val="%9."/>
      <w:lvlJc w:val="right"/>
      <w:pPr>
        <w:tabs>
          <w:tab w:val="num" w:pos="6840"/>
        </w:tabs>
        <w:ind w:left="6840" w:hanging="180"/>
      </w:pPr>
    </w:lvl>
  </w:abstractNum>
  <w:abstractNum w:abstractNumId="20" w15:restartNumberingAfterBreak="0">
    <w:nsid w:val="09C74DBB"/>
    <w:multiLevelType w:val="hybridMultilevel"/>
    <w:tmpl w:val="A50C35E4"/>
    <w:name w:val="WW8Num43232222222333223323"/>
    <w:lvl w:ilvl="0" w:tplc="371206A0">
      <w:start w:val="1"/>
      <w:numFmt w:val="decimal"/>
      <w:lvlText w:val="%1."/>
      <w:lvlJc w:val="left"/>
      <w:pPr>
        <w:tabs>
          <w:tab w:val="num" w:pos="780"/>
        </w:tabs>
        <w:ind w:left="780" w:hanging="780"/>
      </w:pPr>
      <w:rPr>
        <w:rFonts w:hint="default"/>
      </w:rPr>
    </w:lvl>
    <w:lvl w:ilvl="1" w:tplc="A2B8F4A4" w:tentative="1">
      <w:start w:val="1"/>
      <w:numFmt w:val="lowerLetter"/>
      <w:lvlText w:val="%2."/>
      <w:lvlJc w:val="left"/>
      <w:pPr>
        <w:tabs>
          <w:tab w:val="num" w:pos="1440"/>
        </w:tabs>
        <w:ind w:left="1440" w:hanging="360"/>
      </w:pPr>
    </w:lvl>
    <w:lvl w:ilvl="2" w:tplc="E85A4474" w:tentative="1">
      <w:start w:val="1"/>
      <w:numFmt w:val="lowerRoman"/>
      <w:lvlText w:val="%3."/>
      <w:lvlJc w:val="right"/>
      <w:pPr>
        <w:tabs>
          <w:tab w:val="num" w:pos="2160"/>
        </w:tabs>
        <w:ind w:left="2160" w:hanging="180"/>
      </w:pPr>
    </w:lvl>
    <w:lvl w:ilvl="3" w:tplc="6938FB14" w:tentative="1">
      <w:start w:val="1"/>
      <w:numFmt w:val="decimal"/>
      <w:lvlText w:val="%4."/>
      <w:lvlJc w:val="left"/>
      <w:pPr>
        <w:tabs>
          <w:tab w:val="num" w:pos="2880"/>
        </w:tabs>
        <w:ind w:left="2880" w:hanging="360"/>
      </w:pPr>
    </w:lvl>
    <w:lvl w:ilvl="4" w:tplc="DBA25B2C" w:tentative="1">
      <w:start w:val="1"/>
      <w:numFmt w:val="lowerLetter"/>
      <w:lvlText w:val="%5."/>
      <w:lvlJc w:val="left"/>
      <w:pPr>
        <w:tabs>
          <w:tab w:val="num" w:pos="3600"/>
        </w:tabs>
        <w:ind w:left="3600" w:hanging="360"/>
      </w:pPr>
    </w:lvl>
    <w:lvl w:ilvl="5" w:tplc="064015CA" w:tentative="1">
      <w:start w:val="1"/>
      <w:numFmt w:val="lowerRoman"/>
      <w:lvlText w:val="%6."/>
      <w:lvlJc w:val="right"/>
      <w:pPr>
        <w:tabs>
          <w:tab w:val="num" w:pos="4320"/>
        </w:tabs>
        <w:ind w:left="4320" w:hanging="180"/>
      </w:pPr>
    </w:lvl>
    <w:lvl w:ilvl="6" w:tplc="42C01162" w:tentative="1">
      <w:start w:val="1"/>
      <w:numFmt w:val="decimal"/>
      <w:lvlText w:val="%7."/>
      <w:lvlJc w:val="left"/>
      <w:pPr>
        <w:tabs>
          <w:tab w:val="num" w:pos="5040"/>
        </w:tabs>
        <w:ind w:left="5040" w:hanging="360"/>
      </w:pPr>
    </w:lvl>
    <w:lvl w:ilvl="7" w:tplc="45343548" w:tentative="1">
      <w:start w:val="1"/>
      <w:numFmt w:val="lowerLetter"/>
      <w:lvlText w:val="%8."/>
      <w:lvlJc w:val="left"/>
      <w:pPr>
        <w:tabs>
          <w:tab w:val="num" w:pos="5760"/>
        </w:tabs>
        <w:ind w:left="5760" w:hanging="360"/>
      </w:pPr>
    </w:lvl>
    <w:lvl w:ilvl="8" w:tplc="581A3744" w:tentative="1">
      <w:start w:val="1"/>
      <w:numFmt w:val="lowerRoman"/>
      <w:lvlText w:val="%9."/>
      <w:lvlJc w:val="right"/>
      <w:pPr>
        <w:tabs>
          <w:tab w:val="num" w:pos="6480"/>
        </w:tabs>
        <w:ind w:left="6480" w:hanging="180"/>
      </w:pPr>
    </w:lvl>
  </w:abstractNum>
  <w:abstractNum w:abstractNumId="21" w15:restartNumberingAfterBreak="0">
    <w:nsid w:val="09D4285F"/>
    <w:multiLevelType w:val="hybridMultilevel"/>
    <w:tmpl w:val="02D640E0"/>
    <w:lvl w:ilvl="0" w:tplc="0D886496">
      <w:start w:val="1"/>
      <w:numFmt w:val="decimal"/>
      <w:lvlText w:val="%1."/>
      <w:lvlJc w:val="left"/>
      <w:pPr>
        <w:ind w:left="720" w:hanging="360"/>
      </w:pPr>
      <w:rPr>
        <w:rFonts w:hint="default"/>
      </w:rPr>
    </w:lvl>
    <w:lvl w:ilvl="1" w:tplc="60E218EE">
      <w:start w:val="1"/>
      <w:numFmt w:val="lowerLetter"/>
      <w:lvlText w:val="%2."/>
      <w:lvlJc w:val="left"/>
      <w:pPr>
        <w:ind w:left="1440" w:hanging="360"/>
      </w:pPr>
    </w:lvl>
    <w:lvl w:ilvl="2" w:tplc="E3A84EB4" w:tentative="1">
      <w:start w:val="1"/>
      <w:numFmt w:val="lowerRoman"/>
      <w:lvlText w:val="%3."/>
      <w:lvlJc w:val="right"/>
      <w:pPr>
        <w:ind w:left="2160" w:hanging="180"/>
      </w:pPr>
    </w:lvl>
    <w:lvl w:ilvl="3" w:tplc="C696DDB4" w:tentative="1">
      <w:start w:val="1"/>
      <w:numFmt w:val="decimal"/>
      <w:lvlText w:val="%4."/>
      <w:lvlJc w:val="left"/>
      <w:pPr>
        <w:ind w:left="2880" w:hanging="360"/>
      </w:pPr>
    </w:lvl>
    <w:lvl w:ilvl="4" w:tplc="C1623CDA" w:tentative="1">
      <w:start w:val="1"/>
      <w:numFmt w:val="lowerLetter"/>
      <w:lvlText w:val="%5."/>
      <w:lvlJc w:val="left"/>
      <w:pPr>
        <w:ind w:left="3600" w:hanging="360"/>
      </w:pPr>
    </w:lvl>
    <w:lvl w:ilvl="5" w:tplc="C1E88F84" w:tentative="1">
      <w:start w:val="1"/>
      <w:numFmt w:val="lowerRoman"/>
      <w:lvlText w:val="%6."/>
      <w:lvlJc w:val="right"/>
      <w:pPr>
        <w:ind w:left="4320" w:hanging="180"/>
      </w:pPr>
    </w:lvl>
    <w:lvl w:ilvl="6" w:tplc="595EBEE2" w:tentative="1">
      <w:start w:val="1"/>
      <w:numFmt w:val="decimal"/>
      <w:lvlText w:val="%7."/>
      <w:lvlJc w:val="left"/>
      <w:pPr>
        <w:ind w:left="5040" w:hanging="360"/>
      </w:pPr>
    </w:lvl>
    <w:lvl w:ilvl="7" w:tplc="5A027FCC" w:tentative="1">
      <w:start w:val="1"/>
      <w:numFmt w:val="lowerLetter"/>
      <w:lvlText w:val="%8."/>
      <w:lvlJc w:val="left"/>
      <w:pPr>
        <w:ind w:left="5760" w:hanging="360"/>
      </w:pPr>
    </w:lvl>
    <w:lvl w:ilvl="8" w:tplc="2C3C695C" w:tentative="1">
      <w:start w:val="1"/>
      <w:numFmt w:val="lowerRoman"/>
      <w:lvlText w:val="%9."/>
      <w:lvlJc w:val="right"/>
      <w:pPr>
        <w:ind w:left="6480" w:hanging="180"/>
      </w:pPr>
    </w:lvl>
  </w:abstractNum>
  <w:abstractNum w:abstractNumId="22"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C053FF1"/>
    <w:multiLevelType w:val="hybridMultilevel"/>
    <w:tmpl w:val="8878E078"/>
    <w:name w:val="WW8Num34223222"/>
    <w:lvl w:ilvl="0" w:tplc="931AE2F8">
      <w:start w:val="1"/>
      <w:numFmt w:val="decimal"/>
      <w:lvlText w:val="%1."/>
      <w:lvlJc w:val="left"/>
      <w:pPr>
        <w:tabs>
          <w:tab w:val="num" w:pos="1344"/>
        </w:tabs>
        <w:ind w:left="1344" w:hanging="360"/>
      </w:pPr>
      <w:rPr>
        <w:rFonts w:hint="default"/>
      </w:rPr>
    </w:lvl>
    <w:lvl w:ilvl="1" w:tplc="FBF8EBF6" w:tentative="1">
      <w:start w:val="1"/>
      <w:numFmt w:val="lowerLetter"/>
      <w:lvlText w:val="%2."/>
      <w:lvlJc w:val="left"/>
      <w:pPr>
        <w:tabs>
          <w:tab w:val="num" w:pos="1440"/>
        </w:tabs>
        <w:ind w:left="1440" w:hanging="360"/>
      </w:pPr>
    </w:lvl>
    <w:lvl w:ilvl="2" w:tplc="DD50DB60" w:tentative="1">
      <w:start w:val="1"/>
      <w:numFmt w:val="lowerRoman"/>
      <w:lvlText w:val="%3."/>
      <w:lvlJc w:val="right"/>
      <w:pPr>
        <w:tabs>
          <w:tab w:val="num" w:pos="2160"/>
        </w:tabs>
        <w:ind w:left="2160" w:hanging="180"/>
      </w:pPr>
    </w:lvl>
    <w:lvl w:ilvl="3" w:tplc="AEF0CC8C" w:tentative="1">
      <w:start w:val="1"/>
      <w:numFmt w:val="decimal"/>
      <w:lvlText w:val="%4."/>
      <w:lvlJc w:val="left"/>
      <w:pPr>
        <w:tabs>
          <w:tab w:val="num" w:pos="2880"/>
        </w:tabs>
        <w:ind w:left="2880" w:hanging="360"/>
      </w:pPr>
    </w:lvl>
    <w:lvl w:ilvl="4" w:tplc="CD8CEDE0" w:tentative="1">
      <w:start w:val="1"/>
      <w:numFmt w:val="lowerLetter"/>
      <w:lvlText w:val="%5."/>
      <w:lvlJc w:val="left"/>
      <w:pPr>
        <w:tabs>
          <w:tab w:val="num" w:pos="3600"/>
        </w:tabs>
        <w:ind w:left="3600" w:hanging="360"/>
      </w:pPr>
    </w:lvl>
    <w:lvl w:ilvl="5" w:tplc="31447E12" w:tentative="1">
      <w:start w:val="1"/>
      <w:numFmt w:val="lowerRoman"/>
      <w:lvlText w:val="%6."/>
      <w:lvlJc w:val="right"/>
      <w:pPr>
        <w:tabs>
          <w:tab w:val="num" w:pos="4320"/>
        </w:tabs>
        <w:ind w:left="4320" w:hanging="180"/>
      </w:pPr>
    </w:lvl>
    <w:lvl w:ilvl="6" w:tplc="1256F48E" w:tentative="1">
      <w:start w:val="1"/>
      <w:numFmt w:val="decimal"/>
      <w:lvlText w:val="%7."/>
      <w:lvlJc w:val="left"/>
      <w:pPr>
        <w:tabs>
          <w:tab w:val="num" w:pos="5040"/>
        </w:tabs>
        <w:ind w:left="5040" w:hanging="360"/>
      </w:pPr>
    </w:lvl>
    <w:lvl w:ilvl="7" w:tplc="6D3AC872" w:tentative="1">
      <w:start w:val="1"/>
      <w:numFmt w:val="lowerLetter"/>
      <w:lvlText w:val="%8."/>
      <w:lvlJc w:val="left"/>
      <w:pPr>
        <w:tabs>
          <w:tab w:val="num" w:pos="5760"/>
        </w:tabs>
        <w:ind w:left="5760" w:hanging="360"/>
      </w:pPr>
    </w:lvl>
    <w:lvl w:ilvl="8" w:tplc="76F2A2B4" w:tentative="1">
      <w:start w:val="1"/>
      <w:numFmt w:val="lowerRoman"/>
      <w:lvlText w:val="%9."/>
      <w:lvlJc w:val="right"/>
      <w:pPr>
        <w:tabs>
          <w:tab w:val="num" w:pos="6480"/>
        </w:tabs>
        <w:ind w:left="6480" w:hanging="180"/>
      </w:pPr>
    </w:lvl>
  </w:abstractNum>
  <w:abstractNum w:abstractNumId="25" w15:restartNumberingAfterBreak="0">
    <w:nsid w:val="0C344B06"/>
    <w:multiLevelType w:val="hybridMultilevel"/>
    <w:tmpl w:val="4FE0D742"/>
    <w:name w:val="WW8Num3422"/>
    <w:lvl w:ilvl="0" w:tplc="F022FDCC">
      <w:start w:val="1"/>
      <w:numFmt w:val="decimal"/>
      <w:lvlText w:val="%1."/>
      <w:lvlJc w:val="left"/>
      <w:pPr>
        <w:tabs>
          <w:tab w:val="num" w:pos="720"/>
        </w:tabs>
        <w:ind w:left="720" w:hanging="360"/>
      </w:pPr>
      <w:rPr>
        <w:rFonts w:hint="default"/>
      </w:rPr>
    </w:lvl>
    <w:lvl w:ilvl="1" w:tplc="3DF2C758" w:tentative="1">
      <w:start w:val="1"/>
      <w:numFmt w:val="lowerLetter"/>
      <w:lvlText w:val="%2."/>
      <w:lvlJc w:val="left"/>
      <w:pPr>
        <w:tabs>
          <w:tab w:val="num" w:pos="-528"/>
        </w:tabs>
        <w:ind w:left="-528" w:hanging="360"/>
      </w:pPr>
    </w:lvl>
    <w:lvl w:ilvl="2" w:tplc="FB3021F4" w:tentative="1">
      <w:start w:val="1"/>
      <w:numFmt w:val="lowerRoman"/>
      <w:lvlText w:val="%3."/>
      <w:lvlJc w:val="right"/>
      <w:pPr>
        <w:tabs>
          <w:tab w:val="num" w:pos="192"/>
        </w:tabs>
        <w:ind w:left="192" w:hanging="180"/>
      </w:pPr>
    </w:lvl>
    <w:lvl w:ilvl="3" w:tplc="DD5EED7C" w:tentative="1">
      <w:start w:val="1"/>
      <w:numFmt w:val="decimal"/>
      <w:lvlText w:val="%4."/>
      <w:lvlJc w:val="left"/>
      <w:pPr>
        <w:tabs>
          <w:tab w:val="num" w:pos="912"/>
        </w:tabs>
        <w:ind w:left="912" w:hanging="360"/>
      </w:pPr>
    </w:lvl>
    <w:lvl w:ilvl="4" w:tplc="4CBC2458" w:tentative="1">
      <w:start w:val="1"/>
      <w:numFmt w:val="lowerLetter"/>
      <w:lvlText w:val="%5."/>
      <w:lvlJc w:val="left"/>
      <w:pPr>
        <w:tabs>
          <w:tab w:val="num" w:pos="1632"/>
        </w:tabs>
        <w:ind w:left="1632" w:hanging="360"/>
      </w:pPr>
    </w:lvl>
    <w:lvl w:ilvl="5" w:tplc="95B49050" w:tentative="1">
      <w:start w:val="1"/>
      <w:numFmt w:val="lowerRoman"/>
      <w:lvlText w:val="%6."/>
      <w:lvlJc w:val="right"/>
      <w:pPr>
        <w:tabs>
          <w:tab w:val="num" w:pos="2352"/>
        </w:tabs>
        <w:ind w:left="2352" w:hanging="180"/>
      </w:pPr>
    </w:lvl>
    <w:lvl w:ilvl="6" w:tplc="CC8EEAB4" w:tentative="1">
      <w:start w:val="1"/>
      <w:numFmt w:val="decimal"/>
      <w:lvlText w:val="%7."/>
      <w:lvlJc w:val="left"/>
      <w:pPr>
        <w:tabs>
          <w:tab w:val="num" w:pos="3072"/>
        </w:tabs>
        <w:ind w:left="3072" w:hanging="360"/>
      </w:pPr>
    </w:lvl>
    <w:lvl w:ilvl="7" w:tplc="8AE2AB9C" w:tentative="1">
      <w:start w:val="1"/>
      <w:numFmt w:val="lowerLetter"/>
      <w:lvlText w:val="%8."/>
      <w:lvlJc w:val="left"/>
      <w:pPr>
        <w:tabs>
          <w:tab w:val="num" w:pos="3792"/>
        </w:tabs>
        <w:ind w:left="3792" w:hanging="360"/>
      </w:pPr>
    </w:lvl>
    <w:lvl w:ilvl="8" w:tplc="165ABECE" w:tentative="1">
      <w:start w:val="1"/>
      <w:numFmt w:val="lowerRoman"/>
      <w:lvlText w:val="%9."/>
      <w:lvlJc w:val="right"/>
      <w:pPr>
        <w:tabs>
          <w:tab w:val="num" w:pos="4512"/>
        </w:tabs>
        <w:ind w:left="4512" w:hanging="180"/>
      </w:pPr>
    </w:lvl>
  </w:abstractNum>
  <w:abstractNum w:abstractNumId="26"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A54A6B"/>
    <w:multiLevelType w:val="hybridMultilevel"/>
    <w:tmpl w:val="7BACF5E4"/>
    <w:name w:val="WW8Num43232222222333223323232222232322242322222222222222233222"/>
    <w:lvl w:ilvl="0" w:tplc="8A32103C">
      <w:start w:val="1"/>
      <w:numFmt w:val="decimal"/>
      <w:lvlText w:val="%1."/>
      <w:lvlJc w:val="left"/>
      <w:pPr>
        <w:tabs>
          <w:tab w:val="num" w:pos="780"/>
        </w:tabs>
        <w:ind w:left="780" w:hanging="780"/>
      </w:pPr>
      <w:rPr>
        <w:rFonts w:hint="default"/>
      </w:rPr>
    </w:lvl>
    <w:lvl w:ilvl="1" w:tplc="31EEFCB8" w:tentative="1">
      <w:start w:val="1"/>
      <w:numFmt w:val="lowerLetter"/>
      <w:lvlText w:val="%2."/>
      <w:lvlJc w:val="left"/>
      <w:pPr>
        <w:tabs>
          <w:tab w:val="num" w:pos="1440"/>
        </w:tabs>
        <w:ind w:left="1440" w:hanging="360"/>
      </w:pPr>
    </w:lvl>
    <w:lvl w:ilvl="2" w:tplc="DC8EAEEE" w:tentative="1">
      <w:start w:val="1"/>
      <w:numFmt w:val="lowerRoman"/>
      <w:lvlText w:val="%3."/>
      <w:lvlJc w:val="right"/>
      <w:pPr>
        <w:tabs>
          <w:tab w:val="num" w:pos="2160"/>
        </w:tabs>
        <w:ind w:left="2160" w:hanging="180"/>
      </w:pPr>
    </w:lvl>
    <w:lvl w:ilvl="3" w:tplc="880002F8" w:tentative="1">
      <w:start w:val="1"/>
      <w:numFmt w:val="decimal"/>
      <w:lvlText w:val="%4."/>
      <w:lvlJc w:val="left"/>
      <w:pPr>
        <w:tabs>
          <w:tab w:val="num" w:pos="2880"/>
        </w:tabs>
        <w:ind w:left="2880" w:hanging="360"/>
      </w:pPr>
    </w:lvl>
    <w:lvl w:ilvl="4" w:tplc="2512A008" w:tentative="1">
      <w:start w:val="1"/>
      <w:numFmt w:val="lowerLetter"/>
      <w:lvlText w:val="%5."/>
      <w:lvlJc w:val="left"/>
      <w:pPr>
        <w:tabs>
          <w:tab w:val="num" w:pos="3600"/>
        </w:tabs>
        <w:ind w:left="3600" w:hanging="360"/>
      </w:pPr>
    </w:lvl>
    <w:lvl w:ilvl="5" w:tplc="F7C4C900" w:tentative="1">
      <w:start w:val="1"/>
      <w:numFmt w:val="lowerRoman"/>
      <w:lvlText w:val="%6."/>
      <w:lvlJc w:val="right"/>
      <w:pPr>
        <w:tabs>
          <w:tab w:val="num" w:pos="4320"/>
        </w:tabs>
        <w:ind w:left="4320" w:hanging="180"/>
      </w:pPr>
    </w:lvl>
    <w:lvl w:ilvl="6" w:tplc="B01221E6" w:tentative="1">
      <w:start w:val="1"/>
      <w:numFmt w:val="decimal"/>
      <w:lvlText w:val="%7."/>
      <w:lvlJc w:val="left"/>
      <w:pPr>
        <w:tabs>
          <w:tab w:val="num" w:pos="5040"/>
        </w:tabs>
        <w:ind w:left="5040" w:hanging="360"/>
      </w:pPr>
    </w:lvl>
    <w:lvl w:ilvl="7" w:tplc="C6809BBC" w:tentative="1">
      <w:start w:val="1"/>
      <w:numFmt w:val="lowerLetter"/>
      <w:lvlText w:val="%8."/>
      <w:lvlJc w:val="left"/>
      <w:pPr>
        <w:tabs>
          <w:tab w:val="num" w:pos="5760"/>
        </w:tabs>
        <w:ind w:left="5760" w:hanging="360"/>
      </w:pPr>
    </w:lvl>
    <w:lvl w:ilvl="8" w:tplc="12DAA518" w:tentative="1">
      <w:start w:val="1"/>
      <w:numFmt w:val="lowerRoman"/>
      <w:lvlText w:val="%9."/>
      <w:lvlJc w:val="right"/>
      <w:pPr>
        <w:tabs>
          <w:tab w:val="num" w:pos="6480"/>
        </w:tabs>
        <w:ind w:left="6480" w:hanging="180"/>
      </w:pPr>
    </w:lvl>
  </w:abstractNum>
  <w:abstractNum w:abstractNumId="29"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0E0F0B68"/>
    <w:multiLevelType w:val="hybridMultilevel"/>
    <w:tmpl w:val="6FD6E51E"/>
    <w:name w:val="WW8Num432322222223332233232322222323222423222222222222222332322"/>
    <w:lvl w:ilvl="0" w:tplc="891EA988">
      <w:start w:val="1"/>
      <w:numFmt w:val="decimal"/>
      <w:lvlText w:val="%1."/>
      <w:lvlJc w:val="left"/>
      <w:pPr>
        <w:tabs>
          <w:tab w:val="num" w:pos="360"/>
        </w:tabs>
        <w:ind w:left="360" w:hanging="360"/>
      </w:pPr>
      <w:rPr>
        <w:rFonts w:hint="default"/>
      </w:rPr>
    </w:lvl>
    <w:lvl w:ilvl="1" w:tplc="34D4103E" w:tentative="1">
      <w:start w:val="1"/>
      <w:numFmt w:val="lowerLetter"/>
      <w:lvlText w:val="%2."/>
      <w:lvlJc w:val="left"/>
      <w:pPr>
        <w:tabs>
          <w:tab w:val="num" w:pos="1440"/>
        </w:tabs>
        <w:ind w:left="1440" w:hanging="360"/>
      </w:pPr>
    </w:lvl>
    <w:lvl w:ilvl="2" w:tplc="84FA0A86" w:tentative="1">
      <w:start w:val="1"/>
      <w:numFmt w:val="lowerRoman"/>
      <w:lvlText w:val="%3."/>
      <w:lvlJc w:val="right"/>
      <w:pPr>
        <w:tabs>
          <w:tab w:val="num" w:pos="2160"/>
        </w:tabs>
        <w:ind w:left="2160" w:hanging="180"/>
      </w:pPr>
    </w:lvl>
    <w:lvl w:ilvl="3" w:tplc="3704EA52" w:tentative="1">
      <w:start w:val="1"/>
      <w:numFmt w:val="decimal"/>
      <w:lvlText w:val="%4."/>
      <w:lvlJc w:val="left"/>
      <w:pPr>
        <w:tabs>
          <w:tab w:val="num" w:pos="2880"/>
        </w:tabs>
        <w:ind w:left="2880" w:hanging="360"/>
      </w:pPr>
    </w:lvl>
    <w:lvl w:ilvl="4" w:tplc="110448FA" w:tentative="1">
      <w:start w:val="1"/>
      <w:numFmt w:val="lowerLetter"/>
      <w:lvlText w:val="%5."/>
      <w:lvlJc w:val="left"/>
      <w:pPr>
        <w:tabs>
          <w:tab w:val="num" w:pos="3600"/>
        </w:tabs>
        <w:ind w:left="3600" w:hanging="360"/>
      </w:pPr>
    </w:lvl>
    <w:lvl w:ilvl="5" w:tplc="112640C6" w:tentative="1">
      <w:start w:val="1"/>
      <w:numFmt w:val="lowerRoman"/>
      <w:lvlText w:val="%6."/>
      <w:lvlJc w:val="right"/>
      <w:pPr>
        <w:tabs>
          <w:tab w:val="num" w:pos="4320"/>
        </w:tabs>
        <w:ind w:left="4320" w:hanging="180"/>
      </w:pPr>
    </w:lvl>
    <w:lvl w:ilvl="6" w:tplc="4C76C96E" w:tentative="1">
      <w:start w:val="1"/>
      <w:numFmt w:val="decimal"/>
      <w:lvlText w:val="%7."/>
      <w:lvlJc w:val="left"/>
      <w:pPr>
        <w:tabs>
          <w:tab w:val="num" w:pos="5040"/>
        </w:tabs>
        <w:ind w:left="5040" w:hanging="360"/>
      </w:pPr>
    </w:lvl>
    <w:lvl w:ilvl="7" w:tplc="2862B71E" w:tentative="1">
      <w:start w:val="1"/>
      <w:numFmt w:val="lowerLetter"/>
      <w:lvlText w:val="%8."/>
      <w:lvlJc w:val="left"/>
      <w:pPr>
        <w:tabs>
          <w:tab w:val="num" w:pos="5760"/>
        </w:tabs>
        <w:ind w:left="5760" w:hanging="360"/>
      </w:pPr>
    </w:lvl>
    <w:lvl w:ilvl="8" w:tplc="A4EEC572" w:tentative="1">
      <w:start w:val="1"/>
      <w:numFmt w:val="lowerRoman"/>
      <w:lvlText w:val="%9."/>
      <w:lvlJc w:val="right"/>
      <w:pPr>
        <w:tabs>
          <w:tab w:val="num" w:pos="6480"/>
        </w:tabs>
        <w:ind w:left="6480" w:hanging="180"/>
      </w:pPr>
    </w:lvl>
  </w:abstractNum>
  <w:abstractNum w:abstractNumId="32" w15:restartNumberingAfterBreak="0">
    <w:nsid w:val="0E1A37B9"/>
    <w:multiLevelType w:val="hybridMultilevel"/>
    <w:tmpl w:val="F8E61CFE"/>
    <w:name w:val="WW8Num43232222222333223323232222232322232"/>
    <w:lvl w:ilvl="0" w:tplc="89D415C2">
      <w:start w:val="1"/>
      <w:numFmt w:val="decimal"/>
      <w:lvlText w:val="%1."/>
      <w:lvlJc w:val="left"/>
      <w:pPr>
        <w:tabs>
          <w:tab w:val="num" w:pos="360"/>
        </w:tabs>
        <w:ind w:left="360" w:hanging="360"/>
      </w:pPr>
    </w:lvl>
    <w:lvl w:ilvl="1" w:tplc="2F50A0F2" w:tentative="1">
      <w:start w:val="1"/>
      <w:numFmt w:val="lowerLetter"/>
      <w:lvlText w:val="%2."/>
      <w:lvlJc w:val="left"/>
      <w:pPr>
        <w:tabs>
          <w:tab w:val="num" w:pos="1080"/>
        </w:tabs>
        <w:ind w:left="1080" w:hanging="360"/>
      </w:pPr>
    </w:lvl>
    <w:lvl w:ilvl="2" w:tplc="0A220590" w:tentative="1">
      <w:start w:val="1"/>
      <w:numFmt w:val="lowerRoman"/>
      <w:lvlText w:val="%3."/>
      <w:lvlJc w:val="right"/>
      <w:pPr>
        <w:tabs>
          <w:tab w:val="num" w:pos="1800"/>
        </w:tabs>
        <w:ind w:left="1800" w:hanging="180"/>
      </w:pPr>
    </w:lvl>
    <w:lvl w:ilvl="3" w:tplc="AEE8A622" w:tentative="1">
      <w:start w:val="1"/>
      <w:numFmt w:val="decimal"/>
      <w:lvlText w:val="%4."/>
      <w:lvlJc w:val="left"/>
      <w:pPr>
        <w:tabs>
          <w:tab w:val="num" w:pos="2520"/>
        </w:tabs>
        <w:ind w:left="2520" w:hanging="360"/>
      </w:pPr>
    </w:lvl>
    <w:lvl w:ilvl="4" w:tplc="FADC5686" w:tentative="1">
      <w:start w:val="1"/>
      <w:numFmt w:val="lowerLetter"/>
      <w:lvlText w:val="%5."/>
      <w:lvlJc w:val="left"/>
      <w:pPr>
        <w:tabs>
          <w:tab w:val="num" w:pos="3240"/>
        </w:tabs>
        <w:ind w:left="3240" w:hanging="360"/>
      </w:pPr>
    </w:lvl>
    <w:lvl w:ilvl="5" w:tplc="C18253FA" w:tentative="1">
      <w:start w:val="1"/>
      <w:numFmt w:val="lowerRoman"/>
      <w:lvlText w:val="%6."/>
      <w:lvlJc w:val="right"/>
      <w:pPr>
        <w:tabs>
          <w:tab w:val="num" w:pos="3960"/>
        </w:tabs>
        <w:ind w:left="3960" w:hanging="180"/>
      </w:pPr>
    </w:lvl>
    <w:lvl w:ilvl="6" w:tplc="061E303C" w:tentative="1">
      <w:start w:val="1"/>
      <w:numFmt w:val="decimal"/>
      <w:lvlText w:val="%7."/>
      <w:lvlJc w:val="left"/>
      <w:pPr>
        <w:tabs>
          <w:tab w:val="num" w:pos="4680"/>
        </w:tabs>
        <w:ind w:left="4680" w:hanging="360"/>
      </w:pPr>
    </w:lvl>
    <w:lvl w:ilvl="7" w:tplc="D2581038" w:tentative="1">
      <w:start w:val="1"/>
      <w:numFmt w:val="lowerLetter"/>
      <w:lvlText w:val="%8."/>
      <w:lvlJc w:val="left"/>
      <w:pPr>
        <w:tabs>
          <w:tab w:val="num" w:pos="5400"/>
        </w:tabs>
        <w:ind w:left="5400" w:hanging="360"/>
      </w:pPr>
    </w:lvl>
    <w:lvl w:ilvl="8" w:tplc="909E8E00" w:tentative="1">
      <w:start w:val="1"/>
      <w:numFmt w:val="lowerRoman"/>
      <w:lvlText w:val="%9."/>
      <w:lvlJc w:val="right"/>
      <w:pPr>
        <w:tabs>
          <w:tab w:val="num" w:pos="6120"/>
        </w:tabs>
        <w:ind w:left="6120" w:hanging="180"/>
      </w:pPr>
    </w:lvl>
  </w:abstractNum>
  <w:abstractNum w:abstractNumId="33"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0F3E6912"/>
    <w:multiLevelType w:val="hybridMultilevel"/>
    <w:tmpl w:val="577227DA"/>
    <w:name w:val="WW8Num3422223"/>
    <w:lvl w:ilvl="0" w:tplc="B55E6472">
      <w:start w:val="1"/>
      <w:numFmt w:val="decimal"/>
      <w:lvlText w:val="%1."/>
      <w:lvlJc w:val="left"/>
      <w:pPr>
        <w:tabs>
          <w:tab w:val="num" w:pos="-360"/>
        </w:tabs>
        <w:ind w:left="360" w:hanging="360"/>
      </w:pPr>
      <w:rPr>
        <w:rFonts w:hint="default"/>
        <w:b w:val="0"/>
      </w:rPr>
    </w:lvl>
    <w:lvl w:ilvl="1" w:tplc="C3204A1C" w:tentative="1">
      <w:start w:val="1"/>
      <w:numFmt w:val="lowerLetter"/>
      <w:lvlText w:val="%2."/>
      <w:lvlJc w:val="left"/>
      <w:pPr>
        <w:tabs>
          <w:tab w:val="num" w:pos="1440"/>
        </w:tabs>
        <w:ind w:left="1440" w:hanging="360"/>
      </w:pPr>
    </w:lvl>
    <w:lvl w:ilvl="2" w:tplc="9EB2C304" w:tentative="1">
      <w:start w:val="1"/>
      <w:numFmt w:val="lowerRoman"/>
      <w:lvlText w:val="%3."/>
      <w:lvlJc w:val="right"/>
      <w:pPr>
        <w:tabs>
          <w:tab w:val="num" w:pos="2160"/>
        </w:tabs>
        <w:ind w:left="2160" w:hanging="180"/>
      </w:pPr>
    </w:lvl>
    <w:lvl w:ilvl="3" w:tplc="23C80610" w:tentative="1">
      <w:start w:val="1"/>
      <w:numFmt w:val="decimal"/>
      <w:lvlText w:val="%4."/>
      <w:lvlJc w:val="left"/>
      <w:pPr>
        <w:tabs>
          <w:tab w:val="num" w:pos="2880"/>
        </w:tabs>
        <w:ind w:left="2880" w:hanging="360"/>
      </w:pPr>
    </w:lvl>
    <w:lvl w:ilvl="4" w:tplc="F2BCBBEE" w:tentative="1">
      <w:start w:val="1"/>
      <w:numFmt w:val="lowerLetter"/>
      <w:lvlText w:val="%5."/>
      <w:lvlJc w:val="left"/>
      <w:pPr>
        <w:tabs>
          <w:tab w:val="num" w:pos="3600"/>
        </w:tabs>
        <w:ind w:left="3600" w:hanging="360"/>
      </w:pPr>
    </w:lvl>
    <w:lvl w:ilvl="5" w:tplc="280A8306" w:tentative="1">
      <w:start w:val="1"/>
      <w:numFmt w:val="lowerRoman"/>
      <w:lvlText w:val="%6."/>
      <w:lvlJc w:val="right"/>
      <w:pPr>
        <w:tabs>
          <w:tab w:val="num" w:pos="4320"/>
        </w:tabs>
        <w:ind w:left="4320" w:hanging="180"/>
      </w:pPr>
    </w:lvl>
    <w:lvl w:ilvl="6" w:tplc="F8DE0B30" w:tentative="1">
      <w:start w:val="1"/>
      <w:numFmt w:val="decimal"/>
      <w:lvlText w:val="%7."/>
      <w:lvlJc w:val="left"/>
      <w:pPr>
        <w:tabs>
          <w:tab w:val="num" w:pos="5040"/>
        </w:tabs>
        <w:ind w:left="5040" w:hanging="360"/>
      </w:pPr>
    </w:lvl>
    <w:lvl w:ilvl="7" w:tplc="B06EF8EE" w:tentative="1">
      <w:start w:val="1"/>
      <w:numFmt w:val="lowerLetter"/>
      <w:lvlText w:val="%8."/>
      <w:lvlJc w:val="left"/>
      <w:pPr>
        <w:tabs>
          <w:tab w:val="num" w:pos="5760"/>
        </w:tabs>
        <w:ind w:left="5760" w:hanging="360"/>
      </w:pPr>
    </w:lvl>
    <w:lvl w:ilvl="8" w:tplc="543CF7DA"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96DE2B68">
      <w:start w:val="1"/>
      <w:numFmt w:val="decimal"/>
      <w:lvlText w:val="%1."/>
      <w:lvlJc w:val="left"/>
      <w:pPr>
        <w:tabs>
          <w:tab w:val="num" w:pos="780"/>
        </w:tabs>
        <w:ind w:left="780" w:hanging="780"/>
      </w:pPr>
      <w:rPr>
        <w:rFonts w:hint="default"/>
      </w:rPr>
    </w:lvl>
    <w:lvl w:ilvl="1" w:tplc="8B826236" w:tentative="1">
      <w:start w:val="1"/>
      <w:numFmt w:val="lowerLetter"/>
      <w:lvlText w:val="%2."/>
      <w:lvlJc w:val="left"/>
      <w:pPr>
        <w:tabs>
          <w:tab w:val="num" w:pos="1440"/>
        </w:tabs>
        <w:ind w:left="1440" w:hanging="360"/>
      </w:pPr>
    </w:lvl>
    <w:lvl w:ilvl="2" w:tplc="333A85E2" w:tentative="1">
      <w:start w:val="1"/>
      <w:numFmt w:val="lowerRoman"/>
      <w:lvlText w:val="%3."/>
      <w:lvlJc w:val="right"/>
      <w:pPr>
        <w:tabs>
          <w:tab w:val="num" w:pos="2160"/>
        </w:tabs>
        <w:ind w:left="2160" w:hanging="180"/>
      </w:pPr>
    </w:lvl>
    <w:lvl w:ilvl="3" w:tplc="CB96E5A4" w:tentative="1">
      <w:start w:val="1"/>
      <w:numFmt w:val="decimal"/>
      <w:lvlText w:val="%4."/>
      <w:lvlJc w:val="left"/>
      <w:pPr>
        <w:tabs>
          <w:tab w:val="num" w:pos="2880"/>
        </w:tabs>
        <w:ind w:left="2880" w:hanging="360"/>
      </w:pPr>
    </w:lvl>
    <w:lvl w:ilvl="4" w:tplc="70B8A29E" w:tentative="1">
      <w:start w:val="1"/>
      <w:numFmt w:val="lowerLetter"/>
      <w:lvlText w:val="%5."/>
      <w:lvlJc w:val="left"/>
      <w:pPr>
        <w:tabs>
          <w:tab w:val="num" w:pos="3600"/>
        </w:tabs>
        <w:ind w:left="3600" w:hanging="360"/>
      </w:pPr>
    </w:lvl>
    <w:lvl w:ilvl="5" w:tplc="12D83084" w:tentative="1">
      <w:start w:val="1"/>
      <w:numFmt w:val="lowerRoman"/>
      <w:lvlText w:val="%6."/>
      <w:lvlJc w:val="right"/>
      <w:pPr>
        <w:tabs>
          <w:tab w:val="num" w:pos="4320"/>
        </w:tabs>
        <w:ind w:left="4320" w:hanging="180"/>
      </w:pPr>
    </w:lvl>
    <w:lvl w:ilvl="6" w:tplc="BF78DB46" w:tentative="1">
      <w:start w:val="1"/>
      <w:numFmt w:val="decimal"/>
      <w:lvlText w:val="%7."/>
      <w:lvlJc w:val="left"/>
      <w:pPr>
        <w:tabs>
          <w:tab w:val="num" w:pos="5040"/>
        </w:tabs>
        <w:ind w:left="5040" w:hanging="360"/>
      </w:pPr>
    </w:lvl>
    <w:lvl w:ilvl="7" w:tplc="CCD6CC2A" w:tentative="1">
      <w:start w:val="1"/>
      <w:numFmt w:val="lowerLetter"/>
      <w:lvlText w:val="%8."/>
      <w:lvlJc w:val="left"/>
      <w:pPr>
        <w:tabs>
          <w:tab w:val="num" w:pos="5760"/>
        </w:tabs>
        <w:ind w:left="5760" w:hanging="360"/>
      </w:pPr>
    </w:lvl>
    <w:lvl w:ilvl="8" w:tplc="F17A7EE2"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CEFC2E8E">
      <w:start w:val="1"/>
      <w:numFmt w:val="decimal"/>
      <w:lvlText w:val="%1."/>
      <w:lvlJc w:val="left"/>
      <w:pPr>
        <w:tabs>
          <w:tab w:val="num" w:pos="1080"/>
        </w:tabs>
        <w:ind w:left="1080" w:hanging="360"/>
      </w:pPr>
      <w:rPr>
        <w:rFonts w:hint="default"/>
      </w:rPr>
    </w:lvl>
    <w:lvl w:ilvl="1" w:tplc="6C1CD092" w:tentative="1">
      <w:start w:val="1"/>
      <w:numFmt w:val="lowerLetter"/>
      <w:lvlText w:val="%2."/>
      <w:lvlJc w:val="left"/>
      <w:pPr>
        <w:tabs>
          <w:tab w:val="num" w:pos="1440"/>
        </w:tabs>
        <w:ind w:left="1440" w:hanging="360"/>
      </w:pPr>
    </w:lvl>
    <w:lvl w:ilvl="2" w:tplc="055CF4F2">
      <w:start w:val="1"/>
      <w:numFmt w:val="lowerRoman"/>
      <w:lvlText w:val="%3."/>
      <w:lvlJc w:val="right"/>
      <w:pPr>
        <w:tabs>
          <w:tab w:val="num" w:pos="2160"/>
        </w:tabs>
        <w:ind w:left="2160" w:hanging="180"/>
      </w:pPr>
    </w:lvl>
    <w:lvl w:ilvl="3" w:tplc="A754C8D6" w:tentative="1">
      <w:start w:val="1"/>
      <w:numFmt w:val="decimal"/>
      <w:lvlText w:val="%4."/>
      <w:lvlJc w:val="left"/>
      <w:pPr>
        <w:tabs>
          <w:tab w:val="num" w:pos="2880"/>
        </w:tabs>
        <w:ind w:left="2880" w:hanging="360"/>
      </w:pPr>
    </w:lvl>
    <w:lvl w:ilvl="4" w:tplc="3F02A9B2" w:tentative="1">
      <w:start w:val="1"/>
      <w:numFmt w:val="lowerLetter"/>
      <w:lvlText w:val="%5."/>
      <w:lvlJc w:val="left"/>
      <w:pPr>
        <w:tabs>
          <w:tab w:val="num" w:pos="3600"/>
        </w:tabs>
        <w:ind w:left="3600" w:hanging="360"/>
      </w:pPr>
    </w:lvl>
    <w:lvl w:ilvl="5" w:tplc="7D8261DE" w:tentative="1">
      <w:start w:val="1"/>
      <w:numFmt w:val="lowerRoman"/>
      <w:lvlText w:val="%6."/>
      <w:lvlJc w:val="right"/>
      <w:pPr>
        <w:tabs>
          <w:tab w:val="num" w:pos="4320"/>
        </w:tabs>
        <w:ind w:left="4320" w:hanging="180"/>
      </w:pPr>
    </w:lvl>
    <w:lvl w:ilvl="6" w:tplc="F1CCBE24" w:tentative="1">
      <w:start w:val="1"/>
      <w:numFmt w:val="decimal"/>
      <w:lvlText w:val="%7."/>
      <w:lvlJc w:val="left"/>
      <w:pPr>
        <w:tabs>
          <w:tab w:val="num" w:pos="5040"/>
        </w:tabs>
        <w:ind w:left="5040" w:hanging="360"/>
      </w:pPr>
    </w:lvl>
    <w:lvl w:ilvl="7" w:tplc="261092A0" w:tentative="1">
      <w:start w:val="1"/>
      <w:numFmt w:val="lowerLetter"/>
      <w:lvlText w:val="%8."/>
      <w:lvlJc w:val="left"/>
      <w:pPr>
        <w:tabs>
          <w:tab w:val="num" w:pos="5760"/>
        </w:tabs>
        <w:ind w:left="5760" w:hanging="360"/>
      </w:pPr>
    </w:lvl>
    <w:lvl w:ilvl="8" w:tplc="ACBC17F6" w:tentative="1">
      <w:start w:val="1"/>
      <w:numFmt w:val="lowerRoman"/>
      <w:lvlText w:val="%9."/>
      <w:lvlJc w:val="right"/>
      <w:pPr>
        <w:tabs>
          <w:tab w:val="num" w:pos="6480"/>
        </w:tabs>
        <w:ind w:left="6480" w:hanging="180"/>
      </w:pPr>
    </w:lvl>
  </w:abstractNum>
  <w:abstractNum w:abstractNumId="39"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11E94099"/>
    <w:multiLevelType w:val="multilevel"/>
    <w:tmpl w:val="43684EA0"/>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1" w15:restartNumberingAfterBreak="0">
    <w:nsid w:val="12242D49"/>
    <w:multiLevelType w:val="hybridMultilevel"/>
    <w:tmpl w:val="FDDEF4A4"/>
    <w:name w:val="WW8Num34223"/>
    <w:lvl w:ilvl="0" w:tplc="794CE294">
      <w:start w:val="1"/>
      <w:numFmt w:val="decimal"/>
      <w:lvlText w:val="%1."/>
      <w:lvlJc w:val="left"/>
      <w:pPr>
        <w:tabs>
          <w:tab w:val="num" w:pos="720"/>
        </w:tabs>
        <w:ind w:left="720" w:hanging="360"/>
      </w:pPr>
      <w:rPr>
        <w:rFonts w:hint="default"/>
      </w:rPr>
    </w:lvl>
    <w:lvl w:ilvl="1" w:tplc="F7924A38" w:tentative="1">
      <w:start w:val="1"/>
      <w:numFmt w:val="lowerLetter"/>
      <w:lvlText w:val="%2."/>
      <w:lvlJc w:val="left"/>
      <w:pPr>
        <w:tabs>
          <w:tab w:val="num" w:pos="816"/>
        </w:tabs>
        <w:ind w:left="816" w:hanging="360"/>
      </w:pPr>
    </w:lvl>
    <w:lvl w:ilvl="2" w:tplc="DAEC0DEE" w:tentative="1">
      <w:start w:val="1"/>
      <w:numFmt w:val="lowerRoman"/>
      <w:lvlText w:val="%3."/>
      <w:lvlJc w:val="right"/>
      <w:pPr>
        <w:tabs>
          <w:tab w:val="num" w:pos="1536"/>
        </w:tabs>
        <w:ind w:left="1536" w:hanging="180"/>
      </w:pPr>
    </w:lvl>
    <w:lvl w:ilvl="3" w:tplc="E88CEA40" w:tentative="1">
      <w:start w:val="1"/>
      <w:numFmt w:val="decimal"/>
      <w:lvlText w:val="%4."/>
      <w:lvlJc w:val="left"/>
      <w:pPr>
        <w:tabs>
          <w:tab w:val="num" w:pos="2256"/>
        </w:tabs>
        <w:ind w:left="2256" w:hanging="360"/>
      </w:pPr>
    </w:lvl>
    <w:lvl w:ilvl="4" w:tplc="2F60CC36" w:tentative="1">
      <w:start w:val="1"/>
      <w:numFmt w:val="lowerLetter"/>
      <w:lvlText w:val="%5."/>
      <w:lvlJc w:val="left"/>
      <w:pPr>
        <w:tabs>
          <w:tab w:val="num" w:pos="2976"/>
        </w:tabs>
        <w:ind w:left="2976" w:hanging="360"/>
      </w:pPr>
    </w:lvl>
    <w:lvl w:ilvl="5" w:tplc="C4348AF6" w:tentative="1">
      <w:start w:val="1"/>
      <w:numFmt w:val="lowerRoman"/>
      <w:lvlText w:val="%6."/>
      <w:lvlJc w:val="right"/>
      <w:pPr>
        <w:tabs>
          <w:tab w:val="num" w:pos="3696"/>
        </w:tabs>
        <w:ind w:left="3696" w:hanging="180"/>
      </w:pPr>
    </w:lvl>
    <w:lvl w:ilvl="6" w:tplc="74D80BC8" w:tentative="1">
      <w:start w:val="1"/>
      <w:numFmt w:val="decimal"/>
      <w:lvlText w:val="%7."/>
      <w:lvlJc w:val="left"/>
      <w:pPr>
        <w:tabs>
          <w:tab w:val="num" w:pos="4416"/>
        </w:tabs>
        <w:ind w:left="4416" w:hanging="360"/>
      </w:pPr>
    </w:lvl>
    <w:lvl w:ilvl="7" w:tplc="6E58AF36" w:tentative="1">
      <w:start w:val="1"/>
      <w:numFmt w:val="lowerLetter"/>
      <w:lvlText w:val="%8."/>
      <w:lvlJc w:val="left"/>
      <w:pPr>
        <w:tabs>
          <w:tab w:val="num" w:pos="5136"/>
        </w:tabs>
        <w:ind w:left="5136" w:hanging="360"/>
      </w:pPr>
    </w:lvl>
    <w:lvl w:ilvl="8" w:tplc="325C7504" w:tentative="1">
      <w:start w:val="1"/>
      <w:numFmt w:val="lowerRoman"/>
      <w:lvlText w:val="%9."/>
      <w:lvlJc w:val="right"/>
      <w:pPr>
        <w:tabs>
          <w:tab w:val="num" w:pos="5856"/>
        </w:tabs>
        <w:ind w:left="5856" w:hanging="180"/>
      </w:pPr>
    </w:lvl>
  </w:abstractNum>
  <w:abstractNum w:abstractNumId="42" w15:restartNumberingAfterBreak="0">
    <w:nsid w:val="1231209C"/>
    <w:multiLevelType w:val="hybridMultilevel"/>
    <w:tmpl w:val="18249E76"/>
    <w:name w:val="WW8Num43232222222333223323232222234"/>
    <w:lvl w:ilvl="0" w:tplc="0DE2E99A">
      <w:start w:val="1"/>
      <w:numFmt w:val="decimal"/>
      <w:lvlText w:val="%1."/>
      <w:lvlJc w:val="left"/>
      <w:pPr>
        <w:tabs>
          <w:tab w:val="num" w:pos="360"/>
        </w:tabs>
        <w:ind w:left="360" w:hanging="360"/>
      </w:pPr>
      <w:rPr>
        <w:rFonts w:hint="default"/>
        <w:b w:val="0"/>
      </w:rPr>
    </w:lvl>
    <w:lvl w:ilvl="1" w:tplc="5AAA977A" w:tentative="1">
      <w:start w:val="1"/>
      <w:numFmt w:val="lowerLetter"/>
      <w:lvlText w:val="%2."/>
      <w:lvlJc w:val="left"/>
      <w:pPr>
        <w:tabs>
          <w:tab w:val="num" w:pos="1440"/>
        </w:tabs>
        <w:ind w:left="1440" w:hanging="360"/>
      </w:pPr>
    </w:lvl>
    <w:lvl w:ilvl="2" w:tplc="A20C4D7A" w:tentative="1">
      <w:start w:val="1"/>
      <w:numFmt w:val="lowerRoman"/>
      <w:lvlText w:val="%3."/>
      <w:lvlJc w:val="right"/>
      <w:pPr>
        <w:tabs>
          <w:tab w:val="num" w:pos="2160"/>
        </w:tabs>
        <w:ind w:left="2160" w:hanging="180"/>
      </w:pPr>
    </w:lvl>
    <w:lvl w:ilvl="3" w:tplc="B816D96E" w:tentative="1">
      <w:start w:val="1"/>
      <w:numFmt w:val="decimal"/>
      <w:lvlText w:val="%4."/>
      <w:lvlJc w:val="left"/>
      <w:pPr>
        <w:tabs>
          <w:tab w:val="num" w:pos="2880"/>
        </w:tabs>
        <w:ind w:left="2880" w:hanging="360"/>
      </w:pPr>
    </w:lvl>
    <w:lvl w:ilvl="4" w:tplc="D862C056" w:tentative="1">
      <w:start w:val="1"/>
      <w:numFmt w:val="lowerLetter"/>
      <w:lvlText w:val="%5."/>
      <w:lvlJc w:val="left"/>
      <w:pPr>
        <w:tabs>
          <w:tab w:val="num" w:pos="3600"/>
        </w:tabs>
        <w:ind w:left="3600" w:hanging="360"/>
      </w:pPr>
    </w:lvl>
    <w:lvl w:ilvl="5" w:tplc="56B85B7A" w:tentative="1">
      <w:start w:val="1"/>
      <w:numFmt w:val="lowerRoman"/>
      <w:lvlText w:val="%6."/>
      <w:lvlJc w:val="right"/>
      <w:pPr>
        <w:tabs>
          <w:tab w:val="num" w:pos="4320"/>
        </w:tabs>
        <w:ind w:left="4320" w:hanging="180"/>
      </w:pPr>
    </w:lvl>
    <w:lvl w:ilvl="6" w:tplc="AF0E18CE" w:tentative="1">
      <w:start w:val="1"/>
      <w:numFmt w:val="decimal"/>
      <w:lvlText w:val="%7."/>
      <w:lvlJc w:val="left"/>
      <w:pPr>
        <w:tabs>
          <w:tab w:val="num" w:pos="5040"/>
        </w:tabs>
        <w:ind w:left="5040" w:hanging="360"/>
      </w:pPr>
    </w:lvl>
    <w:lvl w:ilvl="7" w:tplc="DE24C11A" w:tentative="1">
      <w:start w:val="1"/>
      <w:numFmt w:val="lowerLetter"/>
      <w:lvlText w:val="%8."/>
      <w:lvlJc w:val="left"/>
      <w:pPr>
        <w:tabs>
          <w:tab w:val="num" w:pos="5760"/>
        </w:tabs>
        <w:ind w:left="5760" w:hanging="360"/>
      </w:pPr>
    </w:lvl>
    <w:lvl w:ilvl="8" w:tplc="8C6ED36A" w:tentative="1">
      <w:start w:val="1"/>
      <w:numFmt w:val="lowerRoman"/>
      <w:lvlText w:val="%9."/>
      <w:lvlJc w:val="right"/>
      <w:pPr>
        <w:tabs>
          <w:tab w:val="num" w:pos="6480"/>
        </w:tabs>
        <w:ind w:left="6480" w:hanging="180"/>
      </w:pPr>
    </w:lvl>
  </w:abstractNum>
  <w:abstractNum w:abstractNumId="43" w15:restartNumberingAfterBreak="0">
    <w:nsid w:val="12462EE5"/>
    <w:multiLevelType w:val="hybridMultilevel"/>
    <w:tmpl w:val="7ECAA822"/>
    <w:name w:val="WW8Num34"/>
    <w:lvl w:ilvl="0" w:tplc="F0B4DBD6">
      <w:start w:val="1"/>
      <w:numFmt w:val="decimal"/>
      <w:lvlText w:val="%1."/>
      <w:lvlJc w:val="left"/>
      <w:pPr>
        <w:tabs>
          <w:tab w:val="num" w:pos="1344"/>
        </w:tabs>
        <w:ind w:left="1344" w:hanging="360"/>
      </w:pPr>
      <w:rPr>
        <w:rFonts w:hint="default"/>
      </w:rPr>
    </w:lvl>
    <w:lvl w:ilvl="1" w:tplc="575A6CF4" w:tentative="1">
      <w:start w:val="1"/>
      <w:numFmt w:val="lowerLetter"/>
      <w:lvlText w:val="%2."/>
      <w:lvlJc w:val="left"/>
      <w:pPr>
        <w:tabs>
          <w:tab w:val="num" w:pos="1440"/>
        </w:tabs>
        <w:ind w:left="1440" w:hanging="360"/>
      </w:pPr>
    </w:lvl>
    <w:lvl w:ilvl="2" w:tplc="2A461860" w:tentative="1">
      <w:start w:val="1"/>
      <w:numFmt w:val="lowerRoman"/>
      <w:lvlText w:val="%3."/>
      <w:lvlJc w:val="right"/>
      <w:pPr>
        <w:tabs>
          <w:tab w:val="num" w:pos="2160"/>
        </w:tabs>
        <w:ind w:left="2160" w:hanging="180"/>
      </w:pPr>
    </w:lvl>
    <w:lvl w:ilvl="3" w:tplc="9760B46A" w:tentative="1">
      <w:start w:val="1"/>
      <w:numFmt w:val="decimal"/>
      <w:lvlText w:val="%4."/>
      <w:lvlJc w:val="left"/>
      <w:pPr>
        <w:tabs>
          <w:tab w:val="num" w:pos="2880"/>
        </w:tabs>
        <w:ind w:left="2880" w:hanging="360"/>
      </w:pPr>
    </w:lvl>
    <w:lvl w:ilvl="4" w:tplc="F6EC598C" w:tentative="1">
      <w:start w:val="1"/>
      <w:numFmt w:val="lowerLetter"/>
      <w:lvlText w:val="%5."/>
      <w:lvlJc w:val="left"/>
      <w:pPr>
        <w:tabs>
          <w:tab w:val="num" w:pos="3600"/>
        </w:tabs>
        <w:ind w:left="3600" w:hanging="360"/>
      </w:pPr>
    </w:lvl>
    <w:lvl w:ilvl="5" w:tplc="E3B64CB2" w:tentative="1">
      <w:start w:val="1"/>
      <w:numFmt w:val="lowerRoman"/>
      <w:lvlText w:val="%6."/>
      <w:lvlJc w:val="right"/>
      <w:pPr>
        <w:tabs>
          <w:tab w:val="num" w:pos="4320"/>
        </w:tabs>
        <w:ind w:left="4320" w:hanging="180"/>
      </w:pPr>
    </w:lvl>
    <w:lvl w:ilvl="6" w:tplc="9DEC0D0A" w:tentative="1">
      <w:start w:val="1"/>
      <w:numFmt w:val="decimal"/>
      <w:lvlText w:val="%7."/>
      <w:lvlJc w:val="left"/>
      <w:pPr>
        <w:tabs>
          <w:tab w:val="num" w:pos="5040"/>
        </w:tabs>
        <w:ind w:left="5040" w:hanging="360"/>
      </w:pPr>
    </w:lvl>
    <w:lvl w:ilvl="7" w:tplc="873CAD82" w:tentative="1">
      <w:start w:val="1"/>
      <w:numFmt w:val="lowerLetter"/>
      <w:lvlText w:val="%8."/>
      <w:lvlJc w:val="left"/>
      <w:pPr>
        <w:tabs>
          <w:tab w:val="num" w:pos="5760"/>
        </w:tabs>
        <w:ind w:left="5760" w:hanging="360"/>
      </w:pPr>
    </w:lvl>
    <w:lvl w:ilvl="8" w:tplc="0928C5D0" w:tentative="1">
      <w:start w:val="1"/>
      <w:numFmt w:val="lowerRoman"/>
      <w:lvlText w:val="%9."/>
      <w:lvlJc w:val="right"/>
      <w:pPr>
        <w:tabs>
          <w:tab w:val="num" w:pos="6480"/>
        </w:tabs>
        <w:ind w:left="6480" w:hanging="180"/>
      </w:pPr>
    </w:lvl>
  </w:abstractNum>
  <w:abstractNum w:abstractNumId="44" w15:restartNumberingAfterBreak="0">
    <w:nsid w:val="12DC40B8"/>
    <w:multiLevelType w:val="hybridMultilevel"/>
    <w:tmpl w:val="2908945C"/>
    <w:name w:val="WW8Num43232222222333223323232222"/>
    <w:lvl w:ilvl="0" w:tplc="45367742">
      <w:start w:val="1"/>
      <w:numFmt w:val="decimal"/>
      <w:lvlText w:val="%1."/>
      <w:lvlJc w:val="left"/>
      <w:pPr>
        <w:tabs>
          <w:tab w:val="num" w:pos="780"/>
        </w:tabs>
        <w:ind w:left="780" w:hanging="780"/>
      </w:pPr>
      <w:rPr>
        <w:rFonts w:hint="default"/>
      </w:rPr>
    </w:lvl>
    <w:lvl w:ilvl="1" w:tplc="8E4A3756" w:tentative="1">
      <w:start w:val="1"/>
      <w:numFmt w:val="lowerLetter"/>
      <w:lvlText w:val="%2."/>
      <w:lvlJc w:val="left"/>
      <w:pPr>
        <w:tabs>
          <w:tab w:val="num" w:pos="1440"/>
        </w:tabs>
        <w:ind w:left="1440" w:hanging="360"/>
      </w:pPr>
    </w:lvl>
    <w:lvl w:ilvl="2" w:tplc="3AD21102" w:tentative="1">
      <w:start w:val="1"/>
      <w:numFmt w:val="lowerRoman"/>
      <w:lvlText w:val="%3."/>
      <w:lvlJc w:val="right"/>
      <w:pPr>
        <w:tabs>
          <w:tab w:val="num" w:pos="2160"/>
        </w:tabs>
        <w:ind w:left="2160" w:hanging="180"/>
      </w:pPr>
    </w:lvl>
    <w:lvl w:ilvl="3" w:tplc="C4B85AB4" w:tentative="1">
      <w:start w:val="1"/>
      <w:numFmt w:val="decimal"/>
      <w:lvlText w:val="%4."/>
      <w:lvlJc w:val="left"/>
      <w:pPr>
        <w:tabs>
          <w:tab w:val="num" w:pos="2880"/>
        </w:tabs>
        <w:ind w:left="2880" w:hanging="360"/>
      </w:pPr>
    </w:lvl>
    <w:lvl w:ilvl="4" w:tplc="29C6FC1E" w:tentative="1">
      <w:start w:val="1"/>
      <w:numFmt w:val="lowerLetter"/>
      <w:lvlText w:val="%5."/>
      <w:lvlJc w:val="left"/>
      <w:pPr>
        <w:tabs>
          <w:tab w:val="num" w:pos="3600"/>
        </w:tabs>
        <w:ind w:left="3600" w:hanging="360"/>
      </w:pPr>
    </w:lvl>
    <w:lvl w:ilvl="5" w:tplc="8E7A5626" w:tentative="1">
      <w:start w:val="1"/>
      <w:numFmt w:val="lowerRoman"/>
      <w:lvlText w:val="%6."/>
      <w:lvlJc w:val="right"/>
      <w:pPr>
        <w:tabs>
          <w:tab w:val="num" w:pos="4320"/>
        </w:tabs>
        <w:ind w:left="4320" w:hanging="180"/>
      </w:pPr>
    </w:lvl>
    <w:lvl w:ilvl="6" w:tplc="5AC46414" w:tentative="1">
      <w:start w:val="1"/>
      <w:numFmt w:val="decimal"/>
      <w:lvlText w:val="%7."/>
      <w:lvlJc w:val="left"/>
      <w:pPr>
        <w:tabs>
          <w:tab w:val="num" w:pos="5040"/>
        </w:tabs>
        <w:ind w:left="5040" w:hanging="360"/>
      </w:pPr>
    </w:lvl>
    <w:lvl w:ilvl="7" w:tplc="E9BC5C1C" w:tentative="1">
      <w:start w:val="1"/>
      <w:numFmt w:val="lowerLetter"/>
      <w:lvlText w:val="%8."/>
      <w:lvlJc w:val="left"/>
      <w:pPr>
        <w:tabs>
          <w:tab w:val="num" w:pos="5760"/>
        </w:tabs>
        <w:ind w:left="5760" w:hanging="360"/>
      </w:pPr>
    </w:lvl>
    <w:lvl w:ilvl="8" w:tplc="08701E36" w:tentative="1">
      <w:start w:val="1"/>
      <w:numFmt w:val="lowerRoman"/>
      <w:lvlText w:val="%9."/>
      <w:lvlJc w:val="right"/>
      <w:pPr>
        <w:tabs>
          <w:tab w:val="num" w:pos="6480"/>
        </w:tabs>
        <w:ind w:left="6480" w:hanging="180"/>
      </w:pPr>
    </w:lvl>
  </w:abstractNum>
  <w:abstractNum w:abstractNumId="45" w15:restartNumberingAfterBreak="0">
    <w:nsid w:val="15C30DE4"/>
    <w:multiLevelType w:val="hybridMultilevel"/>
    <w:tmpl w:val="36B663FC"/>
    <w:name w:val="WW8Num43232222222333223323232222233"/>
    <w:lvl w:ilvl="0" w:tplc="74AA2280">
      <w:start w:val="1"/>
      <w:numFmt w:val="decimal"/>
      <w:lvlText w:val="%1."/>
      <w:lvlJc w:val="left"/>
      <w:pPr>
        <w:tabs>
          <w:tab w:val="num" w:pos="360"/>
        </w:tabs>
        <w:ind w:left="360" w:hanging="360"/>
      </w:pPr>
      <w:rPr>
        <w:b w:val="0"/>
        <w:i w:val="0"/>
      </w:rPr>
    </w:lvl>
    <w:lvl w:ilvl="1" w:tplc="CEF4FCB6" w:tentative="1">
      <w:start w:val="1"/>
      <w:numFmt w:val="lowerLetter"/>
      <w:lvlText w:val="%2."/>
      <w:lvlJc w:val="left"/>
      <w:pPr>
        <w:tabs>
          <w:tab w:val="num" w:pos="1440"/>
        </w:tabs>
        <w:ind w:left="1440" w:hanging="360"/>
      </w:pPr>
    </w:lvl>
    <w:lvl w:ilvl="2" w:tplc="9D7C0DF6" w:tentative="1">
      <w:start w:val="1"/>
      <w:numFmt w:val="lowerRoman"/>
      <w:lvlText w:val="%3."/>
      <w:lvlJc w:val="right"/>
      <w:pPr>
        <w:tabs>
          <w:tab w:val="num" w:pos="2160"/>
        </w:tabs>
        <w:ind w:left="2160" w:hanging="180"/>
      </w:pPr>
    </w:lvl>
    <w:lvl w:ilvl="3" w:tplc="DB829940" w:tentative="1">
      <w:start w:val="1"/>
      <w:numFmt w:val="decimal"/>
      <w:lvlText w:val="%4."/>
      <w:lvlJc w:val="left"/>
      <w:pPr>
        <w:tabs>
          <w:tab w:val="num" w:pos="2880"/>
        </w:tabs>
        <w:ind w:left="2880" w:hanging="360"/>
      </w:pPr>
    </w:lvl>
    <w:lvl w:ilvl="4" w:tplc="AAF60B40" w:tentative="1">
      <w:start w:val="1"/>
      <w:numFmt w:val="lowerLetter"/>
      <w:lvlText w:val="%5."/>
      <w:lvlJc w:val="left"/>
      <w:pPr>
        <w:tabs>
          <w:tab w:val="num" w:pos="3600"/>
        </w:tabs>
        <w:ind w:left="3600" w:hanging="360"/>
      </w:pPr>
    </w:lvl>
    <w:lvl w:ilvl="5" w:tplc="F2E6ED7C" w:tentative="1">
      <w:start w:val="1"/>
      <w:numFmt w:val="lowerRoman"/>
      <w:lvlText w:val="%6."/>
      <w:lvlJc w:val="right"/>
      <w:pPr>
        <w:tabs>
          <w:tab w:val="num" w:pos="4320"/>
        </w:tabs>
        <w:ind w:left="4320" w:hanging="180"/>
      </w:pPr>
    </w:lvl>
    <w:lvl w:ilvl="6" w:tplc="73B2CE22" w:tentative="1">
      <w:start w:val="1"/>
      <w:numFmt w:val="decimal"/>
      <w:lvlText w:val="%7."/>
      <w:lvlJc w:val="left"/>
      <w:pPr>
        <w:tabs>
          <w:tab w:val="num" w:pos="5040"/>
        </w:tabs>
        <w:ind w:left="5040" w:hanging="360"/>
      </w:pPr>
    </w:lvl>
    <w:lvl w:ilvl="7" w:tplc="8C8EBA8E" w:tentative="1">
      <w:start w:val="1"/>
      <w:numFmt w:val="lowerLetter"/>
      <w:lvlText w:val="%8."/>
      <w:lvlJc w:val="left"/>
      <w:pPr>
        <w:tabs>
          <w:tab w:val="num" w:pos="5760"/>
        </w:tabs>
        <w:ind w:left="5760" w:hanging="360"/>
      </w:pPr>
    </w:lvl>
    <w:lvl w:ilvl="8" w:tplc="8FE26FC4" w:tentative="1">
      <w:start w:val="1"/>
      <w:numFmt w:val="lowerRoman"/>
      <w:lvlText w:val="%9."/>
      <w:lvlJc w:val="right"/>
      <w:pPr>
        <w:tabs>
          <w:tab w:val="num" w:pos="6480"/>
        </w:tabs>
        <w:ind w:left="6480" w:hanging="180"/>
      </w:pPr>
    </w:lvl>
  </w:abstractNum>
  <w:abstractNum w:abstractNumId="46"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19545477"/>
    <w:multiLevelType w:val="hybridMultilevel"/>
    <w:tmpl w:val="4E580764"/>
    <w:name w:val="WW8Num43232222222333223323232222234322222"/>
    <w:lvl w:ilvl="0" w:tplc="B802C2EC">
      <w:start w:val="1"/>
      <w:numFmt w:val="decimal"/>
      <w:lvlText w:val="%1."/>
      <w:lvlJc w:val="left"/>
      <w:pPr>
        <w:tabs>
          <w:tab w:val="num" w:pos="360"/>
        </w:tabs>
        <w:ind w:left="360" w:hanging="360"/>
      </w:pPr>
      <w:rPr>
        <w:rFonts w:hint="default"/>
        <w:b w:val="0"/>
      </w:rPr>
    </w:lvl>
    <w:lvl w:ilvl="1" w:tplc="9056DD9A" w:tentative="1">
      <w:start w:val="1"/>
      <w:numFmt w:val="lowerLetter"/>
      <w:lvlText w:val="%2."/>
      <w:lvlJc w:val="left"/>
      <w:pPr>
        <w:tabs>
          <w:tab w:val="num" w:pos="1440"/>
        </w:tabs>
        <w:ind w:left="1440" w:hanging="360"/>
      </w:pPr>
    </w:lvl>
    <w:lvl w:ilvl="2" w:tplc="0D8CEF64" w:tentative="1">
      <w:start w:val="1"/>
      <w:numFmt w:val="lowerRoman"/>
      <w:lvlText w:val="%3."/>
      <w:lvlJc w:val="right"/>
      <w:pPr>
        <w:tabs>
          <w:tab w:val="num" w:pos="2160"/>
        </w:tabs>
        <w:ind w:left="2160" w:hanging="180"/>
      </w:pPr>
    </w:lvl>
    <w:lvl w:ilvl="3" w:tplc="660446E8" w:tentative="1">
      <w:start w:val="1"/>
      <w:numFmt w:val="decimal"/>
      <w:lvlText w:val="%4."/>
      <w:lvlJc w:val="left"/>
      <w:pPr>
        <w:tabs>
          <w:tab w:val="num" w:pos="2880"/>
        </w:tabs>
        <w:ind w:left="2880" w:hanging="360"/>
      </w:pPr>
    </w:lvl>
    <w:lvl w:ilvl="4" w:tplc="AC8862C0" w:tentative="1">
      <w:start w:val="1"/>
      <w:numFmt w:val="lowerLetter"/>
      <w:lvlText w:val="%5."/>
      <w:lvlJc w:val="left"/>
      <w:pPr>
        <w:tabs>
          <w:tab w:val="num" w:pos="3600"/>
        </w:tabs>
        <w:ind w:left="3600" w:hanging="360"/>
      </w:pPr>
    </w:lvl>
    <w:lvl w:ilvl="5" w:tplc="C3BA645E" w:tentative="1">
      <w:start w:val="1"/>
      <w:numFmt w:val="lowerRoman"/>
      <w:lvlText w:val="%6."/>
      <w:lvlJc w:val="right"/>
      <w:pPr>
        <w:tabs>
          <w:tab w:val="num" w:pos="4320"/>
        </w:tabs>
        <w:ind w:left="4320" w:hanging="180"/>
      </w:pPr>
    </w:lvl>
    <w:lvl w:ilvl="6" w:tplc="0032FF76" w:tentative="1">
      <w:start w:val="1"/>
      <w:numFmt w:val="decimal"/>
      <w:lvlText w:val="%7."/>
      <w:lvlJc w:val="left"/>
      <w:pPr>
        <w:tabs>
          <w:tab w:val="num" w:pos="5040"/>
        </w:tabs>
        <w:ind w:left="5040" w:hanging="360"/>
      </w:pPr>
    </w:lvl>
    <w:lvl w:ilvl="7" w:tplc="DC2E67BE" w:tentative="1">
      <w:start w:val="1"/>
      <w:numFmt w:val="lowerLetter"/>
      <w:lvlText w:val="%8."/>
      <w:lvlJc w:val="left"/>
      <w:pPr>
        <w:tabs>
          <w:tab w:val="num" w:pos="5760"/>
        </w:tabs>
        <w:ind w:left="5760" w:hanging="360"/>
      </w:pPr>
    </w:lvl>
    <w:lvl w:ilvl="8" w:tplc="5BECD93A" w:tentative="1">
      <w:start w:val="1"/>
      <w:numFmt w:val="lowerRoman"/>
      <w:lvlText w:val="%9."/>
      <w:lvlJc w:val="right"/>
      <w:pPr>
        <w:tabs>
          <w:tab w:val="num" w:pos="6480"/>
        </w:tabs>
        <w:ind w:left="6480" w:hanging="180"/>
      </w:pPr>
    </w:lvl>
  </w:abstractNum>
  <w:abstractNum w:abstractNumId="49" w15:restartNumberingAfterBreak="0">
    <w:nsid w:val="199E7AC5"/>
    <w:multiLevelType w:val="hybridMultilevel"/>
    <w:tmpl w:val="4F20DDC2"/>
    <w:name w:val="WW8Num432322222223332"/>
    <w:lvl w:ilvl="0" w:tplc="4D22A9A4">
      <w:start w:val="1"/>
      <w:numFmt w:val="decimal"/>
      <w:lvlText w:val="%1."/>
      <w:lvlJc w:val="left"/>
      <w:pPr>
        <w:tabs>
          <w:tab w:val="num" w:pos="360"/>
        </w:tabs>
        <w:ind w:left="360" w:hanging="360"/>
      </w:pPr>
    </w:lvl>
    <w:lvl w:ilvl="1" w:tplc="A364C3D0">
      <w:start w:val="1"/>
      <w:numFmt w:val="bullet"/>
      <w:lvlText w:val=""/>
      <w:lvlJc w:val="left"/>
      <w:pPr>
        <w:tabs>
          <w:tab w:val="num" w:pos="1080"/>
        </w:tabs>
        <w:ind w:left="1080" w:hanging="360"/>
      </w:pPr>
      <w:rPr>
        <w:rFonts w:ascii="Symbol" w:hAnsi="Symbol" w:hint="default"/>
      </w:rPr>
    </w:lvl>
    <w:lvl w:ilvl="2" w:tplc="8A068A70">
      <w:start w:val="1"/>
      <w:numFmt w:val="decimal"/>
      <w:lvlText w:val="%3."/>
      <w:lvlJc w:val="left"/>
      <w:pPr>
        <w:tabs>
          <w:tab w:val="num" w:pos="1980"/>
        </w:tabs>
        <w:ind w:left="1980" w:hanging="360"/>
      </w:pPr>
    </w:lvl>
    <w:lvl w:ilvl="3" w:tplc="8166CA68" w:tentative="1">
      <w:start w:val="1"/>
      <w:numFmt w:val="decimal"/>
      <w:lvlText w:val="%4."/>
      <w:lvlJc w:val="left"/>
      <w:pPr>
        <w:tabs>
          <w:tab w:val="num" w:pos="2520"/>
        </w:tabs>
        <w:ind w:left="2520" w:hanging="360"/>
      </w:pPr>
    </w:lvl>
    <w:lvl w:ilvl="4" w:tplc="823CCB70" w:tentative="1">
      <w:start w:val="1"/>
      <w:numFmt w:val="lowerLetter"/>
      <w:lvlText w:val="%5."/>
      <w:lvlJc w:val="left"/>
      <w:pPr>
        <w:tabs>
          <w:tab w:val="num" w:pos="3240"/>
        </w:tabs>
        <w:ind w:left="3240" w:hanging="360"/>
      </w:pPr>
    </w:lvl>
    <w:lvl w:ilvl="5" w:tplc="22741918" w:tentative="1">
      <w:start w:val="1"/>
      <w:numFmt w:val="lowerRoman"/>
      <w:lvlText w:val="%6."/>
      <w:lvlJc w:val="right"/>
      <w:pPr>
        <w:tabs>
          <w:tab w:val="num" w:pos="3960"/>
        </w:tabs>
        <w:ind w:left="3960" w:hanging="180"/>
      </w:pPr>
    </w:lvl>
    <w:lvl w:ilvl="6" w:tplc="03984FA6" w:tentative="1">
      <w:start w:val="1"/>
      <w:numFmt w:val="decimal"/>
      <w:lvlText w:val="%7."/>
      <w:lvlJc w:val="left"/>
      <w:pPr>
        <w:tabs>
          <w:tab w:val="num" w:pos="4680"/>
        </w:tabs>
        <w:ind w:left="4680" w:hanging="360"/>
      </w:pPr>
    </w:lvl>
    <w:lvl w:ilvl="7" w:tplc="F21491A0" w:tentative="1">
      <w:start w:val="1"/>
      <w:numFmt w:val="lowerLetter"/>
      <w:lvlText w:val="%8."/>
      <w:lvlJc w:val="left"/>
      <w:pPr>
        <w:tabs>
          <w:tab w:val="num" w:pos="5400"/>
        </w:tabs>
        <w:ind w:left="5400" w:hanging="360"/>
      </w:pPr>
    </w:lvl>
    <w:lvl w:ilvl="8" w:tplc="3B42E472" w:tentative="1">
      <w:start w:val="1"/>
      <w:numFmt w:val="lowerRoman"/>
      <w:lvlText w:val="%9."/>
      <w:lvlJc w:val="right"/>
      <w:pPr>
        <w:tabs>
          <w:tab w:val="num" w:pos="6120"/>
        </w:tabs>
        <w:ind w:left="6120" w:hanging="180"/>
      </w:pPr>
    </w:lvl>
  </w:abstractNum>
  <w:abstractNum w:abstractNumId="50"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1B2346F8"/>
    <w:multiLevelType w:val="hybridMultilevel"/>
    <w:tmpl w:val="829E7E6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3" w15:restartNumberingAfterBreak="0">
    <w:nsid w:val="1B7D4B7D"/>
    <w:multiLevelType w:val="multilevel"/>
    <w:tmpl w:val="46802440"/>
    <w:lvl w:ilvl="0">
      <w:start w:val="1"/>
      <w:numFmt w:val="decimal"/>
      <w:lvlText w:val="%1."/>
      <w:lvlJc w:val="left"/>
      <w:pPr>
        <w:ind w:left="795" w:hanging="43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6" w15:restartNumberingAfterBreak="0">
    <w:nsid w:val="1C2208FD"/>
    <w:multiLevelType w:val="hybridMultilevel"/>
    <w:tmpl w:val="12500210"/>
    <w:name w:val="WW8Num432322222223332233232322222323222423"/>
    <w:lvl w:ilvl="0" w:tplc="E946E0B4">
      <w:start w:val="1"/>
      <w:numFmt w:val="decimal"/>
      <w:lvlText w:val="%1."/>
      <w:lvlJc w:val="left"/>
      <w:pPr>
        <w:tabs>
          <w:tab w:val="num" w:pos="360"/>
        </w:tabs>
        <w:ind w:left="360" w:hanging="360"/>
      </w:pPr>
      <w:rPr>
        <w:rFonts w:hint="default"/>
      </w:rPr>
    </w:lvl>
    <w:lvl w:ilvl="1" w:tplc="E332787A" w:tentative="1">
      <w:start w:val="1"/>
      <w:numFmt w:val="lowerLetter"/>
      <w:lvlText w:val="%2."/>
      <w:lvlJc w:val="left"/>
      <w:pPr>
        <w:tabs>
          <w:tab w:val="num" w:pos="1440"/>
        </w:tabs>
        <w:ind w:left="1440" w:hanging="360"/>
      </w:pPr>
    </w:lvl>
    <w:lvl w:ilvl="2" w:tplc="67EC39C0" w:tentative="1">
      <w:start w:val="1"/>
      <w:numFmt w:val="lowerRoman"/>
      <w:lvlText w:val="%3."/>
      <w:lvlJc w:val="right"/>
      <w:pPr>
        <w:tabs>
          <w:tab w:val="num" w:pos="2160"/>
        </w:tabs>
        <w:ind w:left="2160" w:hanging="180"/>
      </w:pPr>
    </w:lvl>
    <w:lvl w:ilvl="3" w:tplc="0D3E80E0" w:tentative="1">
      <w:start w:val="1"/>
      <w:numFmt w:val="decimal"/>
      <w:lvlText w:val="%4."/>
      <w:lvlJc w:val="left"/>
      <w:pPr>
        <w:tabs>
          <w:tab w:val="num" w:pos="2880"/>
        </w:tabs>
        <w:ind w:left="2880" w:hanging="360"/>
      </w:pPr>
    </w:lvl>
    <w:lvl w:ilvl="4" w:tplc="78864710" w:tentative="1">
      <w:start w:val="1"/>
      <w:numFmt w:val="lowerLetter"/>
      <w:lvlText w:val="%5."/>
      <w:lvlJc w:val="left"/>
      <w:pPr>
        <w:tabs>
          <w:tab w:val="num" w:pos="3600"/>
        </w:tabs>
        <w:ind w:left="3600" w:hanging="360"/>
      </w:pPr>
    </w:lvl>
    <w:lvl w:ilvl="5" w:tplc="91BEC768" w:tentative="1">
      <w:start w:val="1"/>
      <w:numFmt w:val="lowerRoman"/>
      <w:lvlText w:val="%6."/>
      <w:lvlJc w:val="right"/>
      <w:pPr>
        <w:tabs>
          <w:tab w:val="num" w:pos="4320"/>
        </w:tabs>
        <w:ind w:left="4320" w:hanging="180"/>
      </w:pPr>
    </w:lvl>
    <w:lvl w:ilvl="6" w:tplc="66E8474A" w:tentative="1">
      <w:start w:val="1"/>
      <w:numFmt w:val="decimal"/>
      <w:lvlText w:val="%7."/>
      <w:lvlJc w:val="left"/>
      <w:pPr>
        <w:tabs>
          <w:tab w:val="num" w:pos="5040"/>
        </w:tabs>
        <w:ind w:left="5040" w:hanging="360"/>
      </w:pPr>
    </w:lvl>
    <w:lvl w:ilvl="7" w:tplc="3120F1DA" w:tentative="1">
      <w:start w:val="1"/>
      <w:numFmt w:val="lowerLetter"/>
      <w:lvlText w:val="%8."/>
      <w:lvlJc w:val="left"/>
      <w:pPr>
        <w:tabs>
          <w:tab w:val="num" w:pos="5760"/>
        </w:tabs>
        <w:ind w:left="5760" w:hanging="360"/>
      </w:pPr>
    </w:lvl>
    <w:lvl w:ilvl="8" w:tplc="F9E43790" w:tentative="1">
      <w:start w:val="1"/>
      <w:numFmt w:val="lowerRoman"/>
      <w:lvlText w:val="%9."/>
      <w:lvlJc w:val="right"/>
      <w:pPr>
        <w:tabs>
          <w:tab w:val="num" w:pos="6480"/>
        </w:tabs>
        <w:ind w:left="6480" w:hanging="180"/>
      </w:pPr>
    </w:lvl>
  </w:abstractNum>
  <w:abstractNum w:abstractNumId="57" w15:restartNumberingAfterBreak="0">
    <w:nsid w:val="1CE001D1"/>
    <w:multiLevelType w:val="hybridMultilevel"/>
    <w:tmpl w:val="6B0620FE"/>
    <w:lvl w:ilvl="0" w:tplc="04260011">
      <w:start w:val="1"/>
      <w:numFmt w:val="decimal"/>
      <w:lvlText w:val="%1)"/>
      <w:lvlJc w:val="left"/>
      <w:pPr>
        <w:ind w:left="720" w:hanging="360"/>
      </w:pPr>
      <w:rPr>
        <w:b w:val="0"/>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78C817A2">
      <w:start w:val="1"/>
      <w:numFmt w:val="decimal"/>
      <w:lvlText w:val="%1."/>
      <w:lvlJc w:val="left"/>
      <w:pPr>
        <w:tabs>
          <w:tab w:val="num" w:pos="720"/>
        </w:tabs>
        <w:ind w:left="720" w:hanging="360"/>
      </w:pPr>
    </w:lvl>
    <w:lvl w:ilvl="1" w:tplc="11DCA27E">
      <w:start w:val="1"/>
      <w:numFmt w:val="lowerLetter"/>
      <w:lvlText w:val="%2."/>
      <w:lvlJc w:val="left"/>
      <w:pPr>
        <w:tabs>
          <w:tab w:val="num" w:pos="1440"/>
        </w:tabs>
        <w:ind w:left="1440" w:hanging="360"/>
      </w:pPr>
    </w:lvl>
    <w:lvl w:ilvl="2" w:tplc="4C3AD3BA" w:tentative="1">
      <w:start w:val="1"/>
      <w:numFmt w:val="lowerRoman"/>
      <w:lvlText w:val="%3."/>
      <w:lvlJc w:val="right"/>
      <w:pPr>
        <w:tabs>
          <w:tab w:val="num" w:pos="2160"/>
        </w:tabs>
        <w:ind w:left="2160" w:hanging="180"/>
      </w:pPr>
    </w:lvl>
    <w:lvl w:ilvl="3" w:tplc="3C642E88" w:tentative="1">
      <w:start w:val="1"/>
      <w:numFmt w:val="decimal"/>
      <w:lvlText w:val="%4."/>
      <w:lvlJc w:val="left"/>
      <w:pPr>
        <w:tabs>
          <w:tab w:val="num" w:pos="2880"/>
        </w:tabs>
        <w:ind w:left="2880" w:hanging="360"/>
      </w:pPr>
    </w:lvl>
    <w:lvl w:ilvl="4" w:tplc="83EC6904" w:tentative="1">
      <w:start w:val="1"/>
      <w:numFmt w:val="lowerLetter"/>
      <w:lvlText w:val="%5."/>
      <w:lvlJc w:val="left"/>
      <w:pPr>
        <w:tabs>
          <w:tab w:val="num" w:pos="3600"/>
        </w:tabs>
        <w:ind w:left="3600" w:hanging="360"/>
      </w:pPr>
    </w:lvl>
    <w:lvl w:ilvl="5" w:tplc="4D4A6FCA" w:tentative="1">
      <w:start w:val="1"/>
      <w:numFmt w:val="lowerRoman"/>
      <w:lvlText w:val="%6."/>
      <w:lvlJc w:val="right"/>
      <w:pPr>
        <w:tabs>
          <w:tab w:val="num" w:pos="4320"/>
        </w:tabs>
        <w:ind w:left="4320" w:hanging="180"/>
      </w:pPr>
    </w:lvl>
    <w:lvl w:ilvl="6" w:tplc="2062C67C" w:tentative="1">
      <w:start w:val="1"/>
      <w:numFmt w:val="decimal"/>
      <w:lvlText w:val="%7."/>
      <w:lvlJc w:val="left"/>
      <w:pPr>
        <w:tabs>
          <w:tab w:val="num" w:pos="5040"/>
        </w:tabs>
        <w:ind w:left="5040" w:hanging="360"/>
      </w:pPr>
    </w:lvl>
    <w:lvl w:ilvl="7" w:tplc="2FCC0A70" w:tentative="1">
      <w:start w:val="1"/>
      <w:numFmt w:val="lowerLetter"/>
      <w:lvlText w:val="%8."/>
      <w:lvlJc w:val="left"/>
      <w:pPr>
        <w:tabs>
          <w:tab w:val="num" w:pos="5760"/>
        </w:tabs>
        <w:ind w:left="5760" w:hanging="360"/>
      </w:pPr>
    </w:lvl>
    <w:lvl w:ilvl="8" w:tplc="CF8CC740"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A4643C54">
      <w:start w:val="1"/>
      <w:numFmt w:val="decimal"/>
      <w:lvlText w:val="%1."/>
      <w:lvlJc w:val="left"/>
      <w:pPr>
        <w:tabs>
          <w:tab w:val="num" w:pos="360"/>
        </w:tabs>
        <w:ind w:left="360" w:hanging="360"/>
      </w:pPr>
      <w:rPr>
        <w:b w:val="0"/>
        <w:i w:val="0"/>
      </w:rPr>
    </w:lvl>
    <w:lvl w:ilvl="1" w:tplc="BC38550A" w:tentative="1">
      <w:start w:val="1"/>
      <w:numFmt w:val="lowerLetter"/>
      <w:lvlText w:val="%2."/>
      <w:lvlJc w:val="left"/>
      <w:pPr>
        <w:tabs>
          <w:tab w:val="num" w:pos="1440"/>
        </w:tabs>
        <w:ind w:left="1440" w:hanging="360"/>
      </w:pPr>
    </w:lvl>
    <w:lvl w:ilvl="2" w:tplc="BE30B364" w:tentative="1">
      <w:start w:val="1"/>
      <w:numFmt w:val="lowerRoman"/>
      <w:lvlText w:val="%3."/>
      <w:lvlJc w:val="right"/>
      <w:pPr>
        <w:tabs>
          <w:tab w:val="num" w:pos="2160"/>
        </w:tabs>
        <w:ind w:left="2160" w:hanging="180"/>
      </w:pPr>
    </w:lvl>
    <w:lvl w:ilvl="3" w:tplc="9A7ADE2A" w:tentative="1">
      <w:start w:val="1"/>
      <w:numFmt w:val="decimal"/>
      <w:lvlText w:val="%4."/>
      <w:lvlJc w:val="left"/>
      <w:pPr>
        <w:tabs>
          <w:tab w:val="num" w:pos="2880"/>
        </w:tabs>
        <w:ind w:left="2880" w:hanging="360"/>
      </w:pPr>
    </w:lvl>
    <w:lvl w:ilvl="4" w:tplc="7A3CB16A" w:tentative="1">
      <w:start w:val="1"/>
      <w:numFmt w:val="lowerLetter"/>
      <w:lvlText w:val="%5."/>
      <w:lvlJc w:val="left"/>
      <w:pPr>
        <w:tabs>
          <w:tab w:val="num" w:pos="3600"/>
        </w:tabs>
        <w:ind w:left="3600" w:hanging="360"/>
      </w:pPr>
    </w:lvl>
    <w:lvl w:ilvl="5" w:tplc="C77C6BDA" w:tentative="1">
      <w:start w:val="1"/>
      <w:numFmt w:val="lowerRoman"/>
      <w:lvlText w:val="%6."/>
      <w:lvlJc w:val="right"/>
      <w:pPr>
        <w:tabs>
          <w:tab w:val="num" w:pos="4320"/>
        </w:tabs>
        <w:ind w:left="4320" w:hanging="180"/>
      </w:pPr>
    </w:lvl>
    <w:lvl w:ilvl="6" w:tplc="E9C274B6" w:tentative="1">
      <w:start w:val="1"/>
      <w:numFmt w:val="decimal"/>
      <w:lvlText w:val="%7."/>
      <w:lvlJc w:val="left"/>
      <w:pPr>
        <w:tabs>
          <w:tab w:val="num" w:pos="5040"/>
        </w:tabs>
        <w:ind w:left="5040" w:hanging="360"/>
      </w:pPr>
    </w:lvl>
    <w:lvl w:ilvl="7" w:tplc="CD8AADFC" w:tentative="1">
      <w:start w:val="1"/>
      <w:numFmt w:val="lowerLetter"/>
      <w:lvlText w:val="%8."/>
      <w:lvlJc w:val="left"/>
      <w:pPr>
        <w:tabs>
          <w:tab w:val="num" w:pos="5760"/>
        </w:tabs>
        <w:ind w:left="5760" w:hanging="360"/>
      </w:pPr>
    </w:lvl>
    <w:lvl w:ilvl="8" w:tplc="0FD4927A" w:tentative="1">
      <w:start w:val="1"/>
      <w:numFmt w:val="lowerRoman"/>
      <w:lvlText w:val="%9."/>
      <w:lvlJc w:val="right"/>
      <w:pPr>
        <w:tabs>
          <w:tab w:val="num" w:pos="6480"/>
        </w:tabs>
        <w:ind w:left="6480" w:hanging="180"/>
      </w:pPr>
    </w:lvl>
  </w:abstractNum>
  <w:abstractNum w:abstractNumId="62" w15:restartNumberingAfterBreak="0">
    <w:nsid w:val="1FBE7F13"/>
    <w:multiLevelType w:val="hybridMultilevel"/>
    <w:tmpl w:val="BA7A8DBC"/>
    <w:name w:val="WW8Num4323222222233322332323222223232224"/>
    <w:lvl w:ilvl="0" w:tplc="1D28EB26">
      <w:start w:val="1"/>
      <w:numFmt w:val="decimal"/>
      <w:lvlText w:val="%1."/>
      <w:lvlJc w:val="left"/>
      <w:pPr>
        <w:tabs>
          <w:tab w:val="num" w:pos="720"/>
        </w:tabs>
        <w:ind w:left="720" w:hanging="360"/>
      </w:pPr>
      <w:rPr>
        <w:rFonts w:hint="default"/>
      </w:rPr>
    </w:lvl>
    <w:lvl w:ilvl="1" w:tplc="B254F6EC" w:tentative="1">
      <w:start w:val="1"/>
      <w:numFmt w:val="lowerLetter"/>
      <w:lvlText w:val="%2."/>
      <w:lvlJc w:val="left"/>
      <w:pPr>
        <w:tabs>
          <w:tab w:val="num" w:pos="1800"/>
        </w:tabs>
        <w:ind w:left="1800" w:hanging="360"/>
      </w:pPr>
    </w:lvl>
    <w:lvl w:ilvl="2" w:tplc="6812E4F4" w:tentative="1">
      <w:start w:val="1"/>
      <w:numFmt w:val="lowerRoman"/>
      <w:lvlText w:val="%3."/>
      <w:lvlJc w:val="right"/>
      <w:pPr>
        <w:tabs>
          <w:tab w:val="num" w:pos="2520"/>
        </w:tabs>
        <w:ind w:left="2520" w:hanging="180"/>
      </w:pPr>
    </w:lvl>
    <w:lvl w:ilvl="3" w:tplc="15547490" w:tentative="1">
      <w:start w:val="1"/>
      <w:numFmt w:val="decimal"/>
      <w:lvlText w:val="%4."/>
      <w:lvlJc w:val="left"/>
      <w:pPr>
        <w:tabs>
          <w:tab w:val="num" w:pos="3240"/>
        </w:tabs>
        <w:ind w:left="3240" w:hanging="360"/>
      </w:pPr>
    </w:lvl>
    <w:lvl w:ilvl="4" w:tplc="3A565152" w:tentative="1">
      <w:start w:val="1"/>
      <w:numFmt w:val="lowerLetter"/>
      <w:lvlText w:val="%5."/>
      <w:lvlJc w:val="left"/>
      <w:pPr>
        <w:tabs>
          <w:tab w:val="num" w:pos="3960"/>
        </w:tabs>
        <w:ind w:left="3960" w:hanging="360"/>
      </w:pPr>
    </w:lvl>
    <w:lvl w:ilvl="5" w:tplc="45F63B2C" w:tentative="1">
      <w:start w:val="1"/>
      <w:numFmt w:val="lowerRoman"/>
      <w:lvlText w:val="%6."/>
      <w:lvlJc w:val="right"/>
      <w:pPr>
        <w:tabs>
          <w:tab w:val="num" w:pos="4680"/>
        </w:tabs>
        <w:ind w:left="4680" w:hanging="180"/>
      </w:pPr>
    </w:lvl>
    <w:lvl w:ilvl="6" w:tplc="5C1E5494" w:tentative="1">
      <w:start w:val="1"/>
      <w:numFmt w:val="decimal"/>
      <w:lvlText w:val="%7."/>
      <w:lvlJc w:val="left"/>
      <w:pPr>
        <w:tabs>
          <w:tab w:val="num" w:pos="5400"/>
        </w:tabs>
        <w:ind w:left="5400" w:hanging="360"/>
      </w:pPr>
    </w:lvl>
    <w:lvl w:ilvl="7" w:tplc="2EC45E3E" w:tentative="1">
      <w:start w:val="1"/>
      <w:numFmt w:val="lowerLetter"/>
      <w:lvlText w:val="%8."/>
      <w:lvlJc w:val="left"/>
      <w:pPr>
        <w:tabs>
          <w:tab w:val="num" w:pos="6120"/>
        </w:tabs>
        <w:ind w:left="6120" w:hanging="360"/>
      </w:pPr>
    </w:lvl>
    <w:lvl w:ilvl="8" w:tplc="D8D059DE" w:tentative="1">
      <w:start w:val="1"/>
      <w:numFmt w:val="lowerRoman"/>
      <w:lvlText w:val="%9."/>
      <w:lvlJc w:val="right"/>
      <w:pPr>
        <w:tabs>
          <w:tab w:val="num" w:pos="6840"/>
        </w:tabs>
        <w:ind w:left="6840" w:hanging="180"/>
      </w:pPr>
    </w:lvl>
  </w:abstractNum>
  <w:abstractNum w:abstractNumId="63"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21155EED"/>
    <w:multiLevelType w:val="hybridMultilevel"/>
    <w:tmpl w:val="D51E6B0A"/>
    <w:name w:val="WW8Num432322222223332233232322222323222423222222222222222332333"/>
    <w:lvl w:ilvl="0" w:tplc="71F09400">
      <w:start w:val="1"/>
      <w:numFmt w:val="decimal"/>
      <w:lvlText w:val="%1."/>
      <w:lvlJc w:val="left"/>
      <w:pPr>
        <w:tabs>
          <w:tab w:val="num" w:pos="780"/>
        </w:tabs>
        <w:ind w:left="780" w:hanging="780"/>
      </w:pPr>
      <w:rPr>
        <w:rFonts w:hint="default"/>
      </w:rPr>
    </w:lvl>
    <w:lvl w:ilvl="1" w:tplc="37004554" w:tentative="1">
      <w:start w:val="1"/>
      <w:numFmt w:val="lowerLetter"/>
      <w:lvlText w:val="%2."/>
      <w:lvlJc w:val="left"/>
      <w:pPr>
        <w:tabs>
          <w:tab w:val="num" w:pos="1440"/>
        </w:tabs>
        <w:ind w:left="1440" w:hanging="360"/>
      </w:pPr>
    </w:lvl>
    <w:lvl w:ilvl="2" w:tplc="19043516" w:tentative="1">
      <w:start w:val="1"/>
      <w:numFmt w:val="lowerRoman"/>
      <w:lvlText w:val="%3."/>
      <w:lvlJc w:val="right"/>
      <w:pPr>
        <w:tabs>
          <w:tab w:val="num" w:pos="2160"/>
        </w:tabs>
        <w:ind w:left="2160" w:hanging="180"/>
      </w:pPr>
    </w:lvl>
    <w:lvl w:ilvl="3" w:tplc="EDF68994" w:tentative="1">
      <w:start w:val="1"/>
      <w:numFmt w:val="decimal"/>
      <w:lvlText w:val="%4."/>
      <w:lvlJc w:val="left"/>
      <w:pPr>
        <w:tabs>
          <w:tab w:val="num" w:pos="2880"/>
        </w:tabs>
        <w:ind w:left="2880" w:hanging="360"/>
      </w:pPr>
    </w:lvl>
    <w:lvl w:ilvl="4" w:tplc="8760ECD2" w:tentative="1">
      <w:start w:val="1"/>
      <w:numFmt w:val="lowerLetter"/>
      <w:lvlText w:val="%5."/>
      <w:lvlJc w:val="left"/>
      <w:pPr>
        <w:tabs>
          <w:tab w:val="num" w:pos="3600"/>
        </w:tabs>
        <w:ind w:left="3600" w:hanging="360"/>
      </w:pPr>
    </w:lvl>
    <w:lvl w:ilvl="5" w:tplc="E5CEA838" w:tentative="1">
      <w:start w:val="1"/>
      <w:numFmt w:val="lowerRoman"/>
      <w:lvlText w:val="%6."/>
      <w:lvlJc w:val="right"/>
      <w:pPr>
        <w:tabs>
          <w:tab w:val="num" w:pos="4320"/>
        </w:tabs>
        <w:ind w:left="4320" w:hanging="180"/>
      </w:pPr>
    </w:lvl>
    <w:lvl w:ilvl="6" w:tplc="1D828CB2" w:tentative="1">
      <w:start w:val="1"/>
      <w:numFmt w:val="decimal"/>
      <w:lvlText w:val="%7."/>
      <w:lvlJc w:val="left"/>
      <w:pPr>
        <w:tabs>
          <w:tab w:val="num" w:pos="5040"/>
        </w:tabs>
        <w:ind w:left="5040" w:hanging="360"/>
      </w:pPr>
    </w:lvl>
    <w:lvl w:ilvl="7" w:tplc="EF38F218" w:tentative="1">
      <w:start w:val="1"/>
      <w:numFmt w:val="lowerLetter"/>
      <w:lvlText w:val="%8."/>
      <w:lvlJc w:val="left"/>
      <w:pPr>
        <w:tabs>
          <w:tab w:val="num" w:pos="5760"/>
        </w:tabs>
        <w:ind w:left="5760" w:hanging="360"/>
      </w:pPr>
    </w:lvl>
    <w:lvl w:ilvl="8" w:tplc="2C5885C0" w:tentative="1">
      <w:start w:val="1"/>
      <w:numFmt w:val="lowerRoman"/>
      <w:lvlText w:val="%9."/>
      <w:lvlJc w:val="right"/>
      <w:pPr>
        <w:tabs>
          <w:tab w:val="num" w:pos="6480"/>
        </w:tabs>
        <w:ind w:left="6480" w:hanging="180"/>
      </w:pPr>
    </w:lvl>
  </w:abstractNum>
  <w:abstractNum w:abstractNumId="65"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6" w15:restartNumberingAfterBreak="0">
    <w:nsid w:val="21700D1C"/>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4B5C70F4">
      <w:start w:val="1"/>
      <w:numFmt w:val="decimal"/>
      <w:lvlText w:val="%1."/>
      <w:lvlJc w:val="left"/>
      <w:pPr>
        <w:tabs>
          <w:tab w:val="num" w:pos="360"/>
        </w:tabs>
        <w:ind w:left="360" w:hanging="360"/>
      </w:pPr>
      <w:rPr>
        <w:rFonts w:hint="default"/>
      </w:rPr>
    </w:lvl>
    <w:lvl w:ilvl="1" w:tplc="9E106F80" w:tentative="1">
      <w:start w:val="1"/>
      <w:numFmt w:val="lowerLetter"/>
      <w:lvlText w:val="%2."/>
      <w:lvlJc w:val="left"/>
      <w:pPr>
        <w:tabs>
          <w:tab w:val="num" w:pos="1440"/>
        </w:tabs>
        <w:ind w:left="1440" w:hanging="360"/>
      </w:pPr>
    </w:lvl>
    <w:lvl w:ilvl="2" w:tplc="F7E6D286" w:tentative="1">
      <w:start w:val="1"/>
      <w:numFmt w:val="lowerRoman"/>
      <w:lvlText w:val="%3."/>
      <w:lvlJc w:val="right"/>
      <w:pPr>
        <w:tabs>
          <w:tab w:val="num" w:pos="2160"/>
        </w:tabs>
        <w:ind w:left="2160" w:hanging="180"/>
      </w:pPr>
    </w:lvl>
    <w:lvl w:ilvl="3" w:tplc="1480BDE2" w:tentative="1">
      <w:start w:val="1"/>
      <w:numFmt w:val="decimal"/>
      <w:lvlText w:val="%4."/>
      <w:lvlJc w:val="left"/>
      <w:pPr>
        <w:tabs>
          <w:tab w:val="num" w:pos="2880"/>
        </w:tabs>
        <w:ind w:left="2880" w:hanging="360"/>
      </w:pPr>
    </w:lvl>
    <w:lvl w:ilvl="4" w:tplc="3514BDB4" w:tentative="1">
      <w:start w:val="1"/>
      <w:numFmt w:val="lowerLetter"/>
      <w:lvlText w:val="%5."/>
      <w:lvlJc w:val="left"/>
      <w:pPr>
        <w:tabs>
          <w:tab w:val="num" w:pos="3600"/>
        </w:tabs>
        <w:ind w:left="3600" w:hanging="360"/>
      </w:pPr>
    </w:lvl>
    <w:lvl w:ilvl="5" w:tplc="2BCCB7CE" w:tentative="1">
      <w:start w:val="1"/>
      <w:numFmt w:val="lowerRoman"/>
      <w:lvlText w:val="%6."/>
      <w:lvlJc w:val="right"/>
      <w:pPr>
        <w:tabs>
          <w:tab w:val="num" w:pos="4320"/>
        </w:tabs>
        <w:ind w:left="4320" w:hanging="180"/>
      </w:pPr>
    </w:lvl>
    <w:lvl w:ilvl="6" w:tplc="DD8CF690" w:tentative="1">
      <w:start w:val="1"/>
      <w:numFmt w:val="decimal"/>
      <w:lvlText w:val="%7."/>
      <w:lvlJc w:val="left"/>
      <w:pPr>
        <w:tabs>
          <w:tab w:val="num" w:pos="5040"/>
        </w:tabs>
        <w:ind w:left="5040" w:hanging="360"/>
      </w:pPr>
    </w:lvl>
    <w:lvl w:ilvl="7" w:tplc="76D8B1CC" w:tentative="1">
      <w:start w:val="1"/>
      <w:numFmt w:val="lowerLetter"/>
      <w:lvlText w:val="%8."/>
      <w:lvlJc w:val="left"/>
      <w:pPr>
        <w:tabs>
          <w:tab w:val="num" w:pos="5760"/>
        </w:tabs>
        <w:ind w:left="5760" w:hanging="360"/>
      </w:pPr>
    </w:lvl>
    <w:lvl w:ilvl="8" w:tplc="5C14F108"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7937401"/>
    <w:multiLevelType w:val="hybridMultilevel"/>
    <w:tmpl w:val="41D62E98"/>
    <w:lvl w:ilvl="0" w:tplc="5B926B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4F56FD40">
      <w:start w:val="1"/>
      <w:numFmt w:val="decimal"/>
      <w:lvlText w:val="%1."/>
      <w:lvlJc w:val="left"/>
      <w:pPr>
        <w:tabs>
          <w:tab w:val="num" w:pos="638"/>
        </w:tabs>
        <w:ind w:left="638" w:hanging="360"/>
      </w:pPr>
    </w:lvl>
    <w:lvl w:ilvl="1" w:tplc="4D8A0224" w:tentative="1">
      <w:start w:val="1"/>
      <w:numFmt w:val="lowerLetter"/>
      <w:lvlText w:val="%2."/>
      <w:lvlJc w:val="left"/>
      <w:pPr>
        <w:tabs>
          <w:tab w:val="num" w:pos="1358"/>
        </w:tabs>
        <w:ind w:left="1358" w:hanging="360"/>
      </w:pPr>
    </w:lvl>
    <w:lvl w:ilvl="2" w:tplc="9DD0ADF0" w:tentative="1">
      <w:start w:val="1"/>
      <w:numFmt w:val="lowerRoman"/>
      <w:lvlText w:val="%3."/>
      <w:lvlJc w:val="right"/>
      <w:pPr>
        <w:tabs>
          <w:tab w:val="num" w:pos="2078"/>
        </w:tabs>
        <w:ind w:left="2078" w:hanging="180"/>
      </w:pPr>
    </w:lvl>
    <w:lvl w:ilvl="3" w:tplc="8490E668" w:tentative="1">
      <w:start w:val="1"/>
      <w:numFmt w:val="decimal"/>
      <w:lvlText w:val="%4."/>
      <w:lvlJc w:val="left"/>
      <w:pPr>
        <w:tabs>
          <w:tab w:val="num" w:pos="2798"/>
        </w:tabs>
        <w:ind w:left="2798" w:hanging="360"/>
      </w:pPr>
    </w:lvl>
    <w:lvl w:ilvl="4" w:tplc="B600CAAA" w:tentative="1">
      <w:start w:val="1"/>
      <w:numFmt w:val="lowerLetter"/>
      <w:lvlText w:val="%5."/>
      <w:lvlJc w:val="left"/>
      <w:pPr>
        <w:tabs>
          <w:tab w:val="num" w:pos="3518"/>
        </w:tabs>
        <w:ind w:left="3518" w:hanging="360"/>
      </w:pPr>
    </w:lvl>
    <w:lvl w:ilvl="5" w:tplc="709ECF0C" w:tentative="1">
      <w:start w:val="1"/>
      <w:numFmt w:val="lowerRoman"/>
      <w:lvlText w:val="%6."/>
      <w:lvlJc w:val="right"/>
      <w:pPr>
        <w:tabs>
          <w:tab w:val="num" w:pos="4238"/>
        </w:tabs>
        <w:ind w:left="4238" w:hanging="180"/>
      </w:pPr>
    </w:lvl>
    <w:lvl w:ilvl="6" w:tplc="9944751E" w:tentative="1">
      <w:start w:val="1"/>
      <w:numFmt w:val="decimal"/>
      <w:lvlText w:val="%7."/>
      <w:lvlJc w:val="left"/>
      <w:pPr>
        <w:tabs>
          <w:tab w:val="num" w:pos="4958"/>
        </w:tabs>
        <w:ind w:left="4958" w:hanging="360"/>
      </w:pPr>
    </w:lvl>
    <w:lvl w:ilvl="7" w:tplc="694CF4AE" w:tentative="1">
      <w:start w:val="1"/>
      <w:numFmt w:val="lowerLetter"/>
      <w:lvlText w:val="%8."/>
      <w:lvlJc w:val="left"/>
      <w:pPr>
        <w:tabs>
          <w:tab w:val="num" w:pos="5678"/>
        </w:tabs>
        <w:ind w:left="5678" w:hanging="360"/>
      </w:pPr>
    </w:lvl>
    <w:lvl w:ilvl="8" w:tplc="6B02A3C4"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F51CC142">
      <w:start w:val="1"/>
      <w:numFmt w:val="decimal"/>
      <w:lvlText w:val="%1."/>
      <w:lvlJc w:val="left"/>
      <w:pPr>
        <w:tabs>
          <w:tab w:val="num" w:pos="360"/>
        </w:tabs>
        <w:ind w:left="360" w:hanging="360"/>
      </w:pPr>
      <w:rPr>
        <w:rFonts w:hint="default"/>
      </w:rPr>
    </w:lvl>
    <w:lvl w:ilvl="1" w:tplc="9C862A52" w:tentative="1">
      <w:start w:val="1"/>
      <w:numFmt w:val="lowerLetter"/>
      <w:lvlText w:val="%2."/>
      <w:lvlJc w:val="left"/>
      <w:pPr>
        <w:tabs>
          <w:tab w:val="num" w:pos="456"/>
        </w:tabs>
        <w:ind w:left="456" w:hanging="360"/>
      </w:pPr>
    </w:lvl>
    <w:lvl w:ilvl="2" w:tplc="E0E665D0" w:tentative="1">
      <w:start w:val="1"/>
      <w:numFmt w:val="lowerRoman"/>
      <w:lvlText w:val="%3."/>
      <w:lvlJc w:val="right"/>
      <w:pPr>
        <w:tabs>
          <w:tab w:val="num" w:pos="1176"/>
        </w:tabs>
        <w:ind w:left="1176" w:hanging="180"/>
      </w:pPr>
    </w:lvl>
    <w:lvl w:ilvl="3" w:tplc="5808C470" w:tentative="1">
      <w:start w:val="1"/>
      <w:numFmt w:val="decimal"/>
      <w:lvlText w:val="%4."/>
      <w:lvlJc w:val="left"/>
      <w:pPr>
        <w:tabs>
          <w:tab w:val="num" w:pos="1896"/>
        </w:tabs>
        <w:ind w:left="1896" w:hanging="360"/>
      </w:pPr>
    </w:lvl>
    <w:lvl w:ilvl="4" w:tplc="BA165D1E" w:tentative="1">
      <w:start w:val="1"/>
      <w:numFmt w:val="lowerLetter"/>
      <w:lvlText w:val="%5."/>
      <w:lvlJc w:val="left"/>
      <w:pPr>
        <w:tabs>
          <w:tab w:val="num" w:pos="2616"/>
        </w:tabs>
        <w:ind w:left="2616" w:hanging="360"/>
      </w:pPr>
    </w:lvl>
    <w:lvl w:ilvl="5" w:tplc="9F3C3906" w:tentative="1">
      <w:start w:val="1"/>
      <w:numFmt w:val="lowerRoman"/>
      <w:lvlText w:val="%6."/>
      <w:lvlJc w:val="right"/>
      <w:pPr>
        <w:tabs>
          <w:tab w:val="num" w:pos="3336"/>
        </w:tabs>
        <w:ind w:left="3336" w:hanging="180"/>
      </w:pPr>
    </w:lvl>
    <w:lvl w:ilvl="6" w:tplc="0A269434" w:tentative="1">
      <w:start w:val="1"/>
      <w:numFmt w:val="decimal"/>
      <w:lvlText w:val="%7."/>
      <w:lvlJc w:val="left"/>
      <w:pPr>
        <w:tabs>
          <w:tab w:val="num" w:pos="4056"/>
        </w:tabs>
        <w:ind w:left="4056" w:hanging="360"/>
      </w:pPr>
    </w:lvl>
    <w:lvl w:ilvl="7" w:tplc="F3E2AD60" w:tentative="1">
      <w:start w:val="1"/>
      <w:numFmt w:val="lowerLetter"/>
      <w:lvlText w:val="%8."/>
      <w:lvlJc w:val="left"/>
      <w:pPr>
        <w:tabs>
          <w:tab w:val="num" w:pos="4776"/>
        </w:tabs>
        <w:ind w:left="4776" w:hanging="360"/>
      </w:pPr>
    </w:lvl>
    <w:lvl w:ilvl="8" w:tplc="B27256E6"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DC30D692">
      <w:start w:val="1"/>
      <w:numFmt w:val="decimal"/>
      <w:lvlText w:val="%1."/>
      <w:lvlJc w:val="left"/>
      <w:pPr>
        <w:tabs>
          <w:tab w:val="num" w:pos="360"/>
        </w:tabs>
        <w:ind w:left="360" w:hanging="360"/>
      </w:pPr>
      <w:rPr>
        <w:rFonts w:hint="default"/>
        <w:b w:val="0"/>
      </w:rPr>
    </w:lvl>
    <w:lvl w:ilvl="1" w:tplc="4FF259B2" w:tentative="1">
      <w:start w:val="1"/>
      <w:numFmt w:val="lowerLetter"/>
      <w:lvlText w:val="%2."/>
      <w:lvlJc w:val="left"/>
      <w:pPr>
        <w:tabs>
          <w:tab w:val="num" w:pos="1080"/>
        </w:tabs>
        <w:ind w:left="1080" w:hanging="360"/>
      </w:pPr>
    </w:lvl>
    <w:lvl w:ilvl="2" w:tplc="6C84839E" w:tentative="1">
      <w:start w:val="1"/>
      <w:numFmt w:val="lowerRoman"/>
      <w:lvlText w:val="%3."/>
      <w:lvlJc w:val="right"/>
      <w:pPr>
        <w:tabs>
          <w:tab w:val="num" w:pos="1800"/>
        </w:tabs>
        <w:ind w:left="1800" w:hanging="180"/>
      </w:pPr>
    </w:lvl>
    <w:lvl w:ilvl="3" w:tplc="D3B080E6" w:tentative="1">
      <w:start w:val="1"/>
      <w:numFmt w:val="decimal"/>
      <w:lvlText w:val="%4."/>
      <w:lvlJc w:val="left"/>
      <w:pPr>
        <w:tabs>
          <w:tab w:val="num" w:pos="2520"/>
        </w:tabs>
        <w:ind w:left="2520" w:hanging="360"/>
      </w:pPr>
    </w:lvl>
    <w:lvl w:ilvl="4" w:tplc="7A464A1C" w:tentative="1">
      <w:start w:val="1"/>
      <w:numFmt w:val="lowerLetter"/>
      <w:lvlText w:val="%5."/>
      <w:lvlJc w:val="left"/>
      <w:pPr>
        <w:tabs>
          <w:tab w:val="num" w:pos="3240"/>
        </w:tabs>
        <w:ind w:left="3240" w:hanging="360"/>
      </w:pPr>
    </w:lvl>
    <w:lvl w:ilvl="5" w:tplc="8C2CFDF8" w:tentative="1">
      <w:start w:val="1"/>
      <w:numFmt w:val="lowerRoman"/>
      <w:lvlText w:val="%6."/>
      <w:lvlJc w:val="right"/>
      <w:pPr>
        <w:tabs>
          <w:tab w:val="num" w:pos="3960"/>
        </w:tabs>
        <w:ind w:left="3960" w:hanging="180"/>
      </w:pPr>
    </w:lvl>
    <w:lvl w:ilvl="6" w:tplc="AF409E22" w:tentative="1">
      <w:start w:val="1"/>
      <w:numFmt w:val="decimal"/>
      <w:lvlText w:val="%7."/>
      <w:lvlJc w:val="left"/>
      <w:pPr>
        <w:tabs>
          <w:tab w:val="num" w:pos="4680"/>
        </w:tabs>
        <w:ind w:left="4680" w:hanging="360"/>
      </w:pPr>
    </w:lvl>
    <w:lvl w:ilvl="7" w:tplc="E7FC470C" w:tentative="1">
      <w:start w:val="1"/>
      <w:numFmt w:val="lowerLetter"/>
      <w:lvlText w:val="%8."/>
      <w:lvlJc w:val="left"/>
      <w:pPr>
        <w:tabs>
          <w:tab w:val="num" w:pos="5400"/>
        </w:tabs>
        <w:ind w:left="5400" w:hanging="360"/>
      </w:pPr>
    </w:lvl>
    <w:lvl w:ilvl="8" w:tplc="E902B466"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ACBAE032">
      <w:start w:val="1"/>
      <w:numFmt w:val="decimal"/>
      <w:lvlText w:val="%1."/>
      <w:lvlJc w:val="left"/>
      <w:pPr>
        <w:tabs>
          <w:tab w:val="num" w:pos="360"/>
        </w:tabs>
        <w:ind w:left="360" w:hanging="360"/>
      </w:pPr>
      <w:rPr>
        <w:rFonts w:hint="default"/>
      </w:rPr>
    </w:lvl>
    <w:lvl w:ilvl="1" w:tplc="6A70D2E6" w:tentative="1">
      <w:start w:val="1"/>
      <w:numFmt w:val="lowerLetter"/>
      <w:lvlText w:val="%2."/>
      <w:lvlJc w:val="left"/>
      <w:pPr>
        <w:tabs>
          <w:tab w:val="num" w:pos="456"/>
        </w:tabs>
        <w:ind w:left="456" w:hanging="360"/>
      </w:pPr>
    </w:lvl>
    <w:lvl w:ilvl="2" w:tplc="6D9EB5EA" w:tentative="1">
      <w:start w:val="1"/>
      <w:numFmt w:val="lowerRoman"/>
      <w:lvlText w:val="%3."/>
      <w:lvlJc w:val="right"/>
      <w:pPr>
        <w:tabs>
          <w:tab w:val="num" w:pos="1176"/>
        </w:tabs>
        <w:ind w:left="1176" w:hanging="180"/>
      </w:pPr>
    </w:lvl>
    <w:lvl w:ilvl="3" w:tplc="5FCA4F1A" w:tentative="1">
      <w:start w:val="1"/>
      <w:numFmt w:val="decimal"/>
      <w:lvlText w:val="%4."/>
      <w:lvlJc w:val="left"/>
      <w:pPr>
        <w:tabs>
          <w:tab w:val="num" w:pos="1896"/>
        </w:tabs>
        <w:ind w:left="1896" w:hanging="360"/>
      </w:pPr>
    </w:lvl>
    <w:lvl w:ilvl="4" w:tplc="E7C619B8" w:tentative="1">
      <w:start w:val="1"/>
      <w:numFmt w:val="lowerLetter"/>
      <w:lvlText w:val="%5."/>
      <w:lvlJc w:val="left"/>
      <w:pPr>
        <w:tabs>
          <w:tab w:val="num" w:pos="2616"/>
        </w:tabs>
        <w:ind w:left="2616" w:hanging="360"/>
      </w:pPr>
    </w:lvl>
    <w:lvl w:ilvl="5" w:tplc="19505440" w:tentative="1">
      <w:start w:val="1"/>
      <w:numFmt w:val="lowerRoman"/>
      <w:lvlText w:val="%6."/>
      <w:lvlJc w:val="right"/>
      <w:pPr>
        <w:tabs>
          <w:tab w:val="num" w:pos="3336"/>
        </w:tabs>
        <w:ind w:left="3336" w:hanging="180"/>
      </w:pPr>
    </w:lvl>
    <w:lvl w:ilvl="6" w:tplc="B1708260" w:tentative="1">
      <w:start w:val="1"/>
      <w:numFmt w:val="decimal"/>
      <w:lvlText w:val="%7."/>
      <w:lvlJc w:val="left"/>
      <w:pPr>
        <w:tabs>
          <w:tab w:val="num" w:pos="4056"/>
        </w:tabs>
        <w:ind w:left="4056" w:hanging="360"/>
      </w:pPr>
    </w:lvl>
    <w:lvl w:ilvl="7" w:tplc="159A2180" w:tentative="1">
      <w:start w:val="1"/>
      <w:numFmt w:val="lowerLetter"/>
      <w:lvlText w:val="%8."/>
      <w:lvlJc w:val="left"/>
      <w:pPr>
        <w:tabs>
          <w:tab w:val="num" w:pos="4776"/>
        </w:tabs>
        <w:ind w:left="4776" w:hanging="360"/>
      </w:pPr>
    </w:lvl>
    <w:lvl w:ilvl="8" w:tplc="7C70403E"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2DA6B280">
      <w:start w:val="1"/>
      <w:numFmt w:val="decimal"/>
      <w:lvlText w:val="%1."/>
      <w:lvlJc w:val="left"/>
      <w:pPr>
        <w:tabs>
          <w:tab w:val="num" w:pos="360"/>
        </w:tabs>
        <w:ind w:left="360" w:hanging="360"/>
      </w:pPr>
      <w:rPr>
        <w:rFonts w:hint="default"/>
      </w:rPr>
    </w:lvl>
    <w:lvl w:ilvl="1" w:tplc="46103B32" w:tentative="1">
      <w:start w:val="1"/>
      <w:numFmt w:val="lowerLetter"/>
      <w:lvlText w:val="%2."/>
      <w:lvlJc w:val="left"/>
      <w:pPr>
        <w:tabs>
          <w:tab w:val="num" w:pos="456"/>
        </w:tabs>
        <w:ind w:left="456" w:hanging="360"/>
      </w:pPr>
    </w:lvl>
    <w:lvl w:ilvl="2" w:tplc="6956A49C" w:tentative="1">
      <w:start w:val="1"/>
      <w:numFmt w:val="lowerRoman"/>
      <w:lvlText w:val="%3."/>
      <w:lvlJc w:val="right"/>
      <w:pPr>
        <w:tabs>
          <w:tab w:val="num" w:pos="1176"/>
        </w:tabs>
        <w:ind w:left="1176" w:hanging="180"/>
      </w:pPr>
    </w:lvl>
    <w:lvl w:ilvl="3" w:tplc="6CC6426E" w:tentative="1">
      <w:start w:val="1"/>
      <w:numFmt w:val="decimal"/>
      <w:lvlText w:val="%4."/>
      <w:lvlJc w:val="left"/>
      <w:pPr>
        <w:tabs>
          <w:tab w:val="num" w:pos="1896"/>
        </w:tabs>
        <w:ind w:left="1896" w:hanging="360"/>
      </w:pPr>
    </w:lvl>
    <w:lvl w:ilvl="4" w:tplc="C5CEF262" w:tentative="1">
      <w:start w:val="1"/>
      <w:numFmt w:val="lowerLetter"/>
      <w:lvlText w:val="%5."/>
      <w:lvlJc w:val="left"/>
      <w:pPr>
        <w:tabs>
          <w:tab w:val="num" w:pos="2616"/>
        </w:tabs>
        <w:ind w:left="2616" w:hanging="360"/>
      </w:pPr>
    </w:lvl>
    <w:lvl w:ilvl="5" w:tplc="2EB8B76C" w:tentative="1">
      <w:start w:val="1"/>
      <w:numFmt w:val="lowerRoman"/>
      <w:lvlText w:val="%6."/>
      <w:lvlJc w:val="right"/>
      <w:pPr>
        <w:tabs>
          <w:tab w:val="num" w:pos="3336"/>
        </w:tabs>
        <w:ind w:left="3336" w:hanging="180"/>
      </w:pPr>
    </w:lvl>
    <w:lvl w:ilvl="6" w:tplc="2FF05B4A" w:tentative="1">
      <w:start w:val="1"/>
      <w:numFmt w:val="decimal"/>
      <w:lvlText w:val="%7."/>
      <w:lvlJc w:val="left"/>
      <w:pPr>
        <w:tabs>
          <w:tab w:val="num" w:pos="4056"/>
        </w:tabs>
        <w:ind w:left="4056" w:hanging="360"/>
      </w:pPr>
    </w:lvl>
    <w:lvl w:ilvl="7" w:tplc="B92081BC" w:tentative="1">
      <w:start w:val="1"/>
      <w:numFmt w:val="lowerLetter"/>
      <w:lvlText w:val="%8."/>
      <w:lvlJc w:val="left"/>
      <w:pPr>
        <w:tabs>
          <w:tab w:val="num" w:pos="4776"/>
        </w:tabs>
        <w:ind w:left="4776" w:hanging="360"/>
      </w:pPr>
    </w:lvl>
    <w:lvl w:ilvl="8" w:tplc="77BAB586"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C2BEA136">
      <w:start w:val="1"/>
      <w:numFmt w:val="decimal"/>
      <w:lvlText w:val="%1."/>
      <w:lvlJc w:val="left"/>
      <w:pPr>
        <w:tabs>
          <w:tab w:val="num" w:pos="1080"/>
        </w:tabs>
        <w:ind w:left="1080" w:hanging="360"/>
      </w:pPr>
      <w:rPr>
        <w:rFonts w:hint="default"/>
      </w:rPr>
    </w:lvl>
    <w:lvl w:ilvl="1" w:tplc="08946E2E" w:tentative="1">
      <w:start w:val="1"/>
      <w:numFmt w:val="lowerLetter"/>
      <w:lvlText w:val="%2."/>
      <w:lvlJc w:val="left"/>
      <w:pPr>
        <w:tabs>
          <w:tab w:val="num" w:pos="1440"/>
        </w:tabs>
        <w:ind w:left="1440" w:hanging="360"/>
      </w:pPr>
    </w:lvl>
    <w:lvl w:ilvl="2" w:tplc="39DCFF40">
      <w:start w:val="1"/>
      <w:numFmt w:val="lowerRoman"/>
      <w:lvlText w:val="%3."/>
      <w:lvlJc w:val="right"/>
      <w:pPr>
        <w:tabs>
          <w:tab w:val="num" w:pos="2160"/>
        </w:tabs>
        <w:ind w:left="2160" w:hanging="180"/>
      </w:pPr>
    </w:lvl>
    <w:lvl w:ilvl="3" w:tplc="E162F32C" w:tentative="1">
      <w:start w:val="1"/>
      <w:numFmt w:val="decimal"/>
      <w:lvlText w:val="%4."/>
      <w:lvlJc w:val="left"/>
      <w:pPr>
        <w:tabs>
          <w:tab w:val="num" w:pos="2880"/>
        </w:tabs>
        <w:ind w:left="2880" w:hanging="360"/>
      </w:pPr>
    </w:lvl>
    <w:lvl w:ilvl="4" w:tplc="99A4C880" w:tentative="1">
      <w:start w:val="1"/>
      <w:numFmt w:val="lowerLetter"/>
      <w:lvlText w:val="%5."/>
      <w:lvlJc w:val="left"/>
      <w:pPr>
        <w:tabs>
          <w:tab w:val="num" w:pos="3600"/>
        </w:tabs>
        <w:ind w:left="3600" w:hanging="360"/>
      </w:pPr>
    </w:lvl>
    <w:lvl w:ilvl="5" w:tplc="6E08C3D8" w:tentative="1">
      <w:start w:val="1"/>
      <w:numFmt w:val="lowerRoman"/>
      <w:lvlText w:val="%6."/>
      <w:lvlJc w:val="right"/>
      <w:pPr>
        <w:tabs>
          <w:tab w:val="num" w:pos="4320"/>
        </w:tabs>
        <w:ind w:left="4320" w:hanging="180"/>
      </w:pPr>
    </w:lvl>
    <w:lvl w:ilvl="6" w:tplc="E4EA9E68" w:tentative="1">
      <w:start w:val="1"/>
      <w:numFmt w:val="decimal"/>
      <w:lvlText w:val="%7."/>
      <w:lvlJc w:val="left"/>
      <w:pPr>
        <w:tabs>
          <w:tab w:val="num" w:pos="5040"/>
        </w:tabs>
        <w:ind w:left="5040" w:hanging="360"/>
      </w:pPr>
    </w:lvl>
    <w:lvl w:ilvl="7" w:tplc="9B5CA7BE" w:tentative="1">
      <w:start w:val="1"/>
      <w:numFmt w:val="lowerLetter"/>
      <w:lvlText w:val="%8."/>
      <w:lvlJc w:val="left"/>
      <w:pPr>
        <w:tabs>
          <w:tab w:val="num" w:pos="5760"/>
        </w:tabs>
        <w:ind w:left="5760" w:hanging="360"/>
      </w:pPr>
    </w:lvl>
    <w:lvl w:ilvl="8" w:tplc="C8D2C058"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A9DAC498">
      <w:start w:val="1"/>
      <w:numFmt w:val="decimal"/>
      <w:lvlText w:val="%1."/>
      <w:lvlJc w:val="left"/>
      <w:pPr>
        <w:tabs>
          <w:tab w:val="num" w:pos="360"/>
        </w:tabs>
        <w:ind w:left="360" w:hanging="360"/>
      </w:pPr>
      <w:rPr>
        <w:rFonts w:hint="default"/>
        <w:b w:val="0"/>
      </w:rPr>
    </w:lvl>
    <w:lvl w:ilvl="1" w:tplc="B3E296BE" w:tentative="1">
      <w:start w:val="1"/>
      <w:numFmt w:val="lowerLetter"/>
      <w:lvlText w:val="%2."/>
      <w:lvlJc w:val="left"/>
      <w:pPr>
        <w:tabs>
          <w:tab w:val="num" w:pos="1440"/>
        </w:tabs>
        <w:ind w:left="1440" w:hanging="360"/>
      </w:pPr>
    </w:lvl>
    <w:lvl w:ilvl="2" w:tplc="A0321FDA" w:tentative="1">
      <w:start w:val="1"/>
      <w:numFmt w:val="lowerRoman"/>
      <w:lvlText w:val="%3."/>
      <w:lvlJc w:val="right"/>
      <w:pPr>
        <w:tabs>
          <w:tab w:val="num" w:pos="2160"/>
        </w:tabs>
        <w:ind w:left="2160" w:hanging="180"/>
      </w:pPr>
    </w:lvl>
    <w:lvl w:ilvl="3" w:tplc="6F489058" w:tentative="1">
      <w:start w:val="1"/>
      <w:numFmt w:val="decimal"/>
      <w:lvlText w:val="%4."/>
      <w:lvlJc w:val="left"/>
      <w:pPr>
        <w:tabs>
          <w:tab w:val="num" w:pos="2880"/>
        </w:tabs>
        <w:ind w:left="2880" w:hanging="360"/>
      </w:pPr>
    </w:lvl>
    <w:lvl w:ilvl="4" w:tplc="0D3057D4" w:tentative="1">
      <w:start w:val="1"/>
      <w:numFmt w:val="lowerLetter"/>
      <w:lvlText w:val="%5."/>
      <w:lvlJc w:val="left"/>
      <w:pPr>
        <w:tabs>
          <w:tab w:val="num" w:pos="3600"/>
        </w:tabs>
        <w:ind w:left="3600" w:hanging="360"/>
      </w:pPr>
    </w:lvl>
    <w:lvl w:ilvl="5" w:tplc="BFF23762" w:tentative="1">
      <w:start w:val="1"/>
      <w:numFmt w:val="lowerRoman"/>
      <w:lvlText w:val="%6."/>
      <w:lvlJc w:val="right"/>
      <w:pPr>
        <w:tabs>
          <w:tab w:val="num" w:pos="4320"/>
        </w:tabs>
        <w:ind w:left="4320" w:hanging="180"/>
      </w:pPr>
    </w:lvl>
    <w:lvl w:ilvl="6" w:tplc="352C2240" w:tentative="1">
      <w:start w:val="1"/>
      <w:numFmt w:val="decimal"/>
      <w:lvlText w:val="%7."/>
      <w:lvlJc w:val="left"/>
      <w:pPr>
        <w:tabs>
          <w:tab w:val="num" w:pos="5040"/>
        </w:tabs>
        <w:ind w:left="5040" w:hanging="360"/>
      </w:pPr>
    </w:lvl>
    <w:lvl w:ilvl="7" w:tplc="71CAD11C" w:tentative="1">
      <w:start w:val="1"/>
      <w:numFmt w:val="lowerLetter"/>
      <w:lvlText w:val="%8."/>
      <w:lvlJc w:val="left"/>
      <w:pPr>
        <w:tabs>
          <w:tab w:val="num" w:pos="5760"/>
        </w:tabs>
        <w:ind w:left="5760" w:hanging="360"/>
      </w:pPr>
    </w:lvl>
    <w:lvl w:ilvl="8" w:tplc="D75A3DBC" w:tentative="1">
      <w:start w:val="1"/>
      <w:numFmt w:val="lowerRoman"/>
      <w:lvlText w:val="%9."/>
      <w:lvlJc w:val="right"/>
      <w:pPr>
        <w:tabs>
          <w:tab w:val="num" w:pos="6480"/>
        </w:tabs>
        <w:ind w:left="6480" w:hanging="180"/>
      </w:pPr>
    </w:lvl>
  </w:abstractNum>
  <w:abstractNum w:abstractNumId="89"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0"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2ED67843"/>
    <w:multiLevelType w:val="hybridMultilevel"/>
    <w:tmpl w:val="D21C1828"/>
    <w:name w:val="WW8Num43232222222333223323232222232322242322222222222222233233"/>
    <w:lvl w:ilvl="0" w:tplc="F154BA7C">
      <w:start w:val="2"/>
      <w:numFmt w:val="decimal"/>
      <w:lvlText w:val="%1."/>
      <w:lvlJc w:val="left"/>
      <w:pPr>
        <w:tabs>
          <w:tab w:val="num" w:pos="360"/>
        </w:tabs>
        <w:ind w:left="360" w:hanging="360"/>
      </w:pPr>
      <w:rPr>
        <w:rFonts w:hint="default"/>
      </w:rPr>
    </w:lvl>
    <w:lvl w:ilvl="1" w:tplc="D4D69330" w:tentative="1">
      <w:start w:val="1"/>
      <w:numFmt w:val="lowerLetter"/>
      <w:lvlText w:val="%2."/>
      <w:lvlJc w:val="left"/>
      <w:pPr>
        <w:tabs>
          <w:tab w:val="num" w:pos="1440"/>
        </w:tabs>
        <w:ind w:left="1440" w:hanging="360"/>
      </w:pPr>
    </w:lvl>
    <w:lvl w:ilvl="2" w:tplc="2F2C1C86" w:tentative="1">
      <w:start w:val="1"/>
      <w:numFmt w:val="lowerRoman"/>
      <w:lvlText w:val="%3."/>
      <w:lvlJc w:val="right"/>
      <w:pPr>
        <w:tabs>
          <w:tab w:val="num" w:pos="2160"/>
        </w:tabs>
        <w:ind w:left="2160" w:hanging="180"/>
      </w:pPr>
    </w:lvl>
    <w:lvl w:ilvl="3" w:tplc="ABB0FC04" w:tentative="1">
      <w:start w:val="1"/>
      <w:numFmt w:val="decimal"/>
      <w:lvlText w:val="%4."/>
      <w:lvlJc w:val="left"/>
      <w:pPr>
        <w:tabs>
          <w:tab w:val="num" w:pos="2880"/>
        </w:tabs>
        <w:ind w:left="2880" w:hanging="360"/>
      </w:pPr>
    </w:lvl>
    <w:lvl w:ilvl="4" w:tplc="D47290CA" w:tentative="1">
      <w:start w:val="1"/>
      <w:numFmt w:val="lowerLetter"/>
      <w:lvlText w:val="%5."/>
      <w:lvlJc w:val="left"/>
      <w:pPr>
        <w:tabs>
          <w:tab w:val="num" w:pos="3600"/>
        </w:tabs>
        <w:ind w:left="3600" w:hanging="360"/>
      </w:pPr>
    </w:lvl>
    <w:lvl w:ilvl="5" w:tplc="0C2C6112" w:tentative="1">
      <w:start w:val="1"/>
      <w:numFmt w:val="lowerRoman"/>
      <w:lvlText w:val="%6."/>
      <w:lvlJc w:val="right"/>
      <w:pPr>
        <w:tabs>
          <w:tab w:val="num" w:pos="4320"/>
        </w:tabs>
        <w:ind w:left="4320" w:hanging="180"/>
      </w:pPr>
    </w:lvl>
    <w:lvl w:ilvl="6" w:tplc="7318FABA" w:tentative="1">
      <w:start w:val="1"/>
      <w:numFmt w:val="decimal"/>
      <w:lvlText w:val="%7."/>
      <w:lvlJc w:val="left"/>
      <w:pPr>
        <w:tabs>
          <w:tab w:val="num" w:pos="5040"/>
        </w:tabs>
        <w:ind w:left="5040" w:hanging="360"/>
      </w:pPr>
    </w:lvl>
    <w:lvl w:ilvl="7" w:tplc="56EE63F4" w:tentative="1">
      <w:start w:val="1"/>
      <w:numFmt w:val="lowerLetter"/>
      <w:lvlText w:val="%8."/>
      <w:lvlJc w:val="left"/>
      <w:pPr>
        <w:tabs>
          <w:tab w:val="num" w:pos="5760"/>
        </w:tabs>
        <w:ind w:left="5760" w:hanging="360"/>
      </w:pPr>
    </w:lvl>
    <w:lvl w:ilvl="8" w:tplc="E63621B0" w:tentative="1">
      <w:start w:val="1"/>
      <w:numFmt w:val="lowerRoman"/>
      <w:lvlText w:val="%9."/>
      <w:lvlJc w:val="right"/>
      <w:pPr>
        <w:tabs>
          <w:tab w:val="num" w:pos="6480"/>
        </w:tabs>
        <w:ind w:left="6480" w:hanging="180"/>
      </w:pPr>
    </w:lvl>
  </w:abstractNum>
  <w:abstractNum w:abstractNumId="93" w15:restartNumberingAfterBreak="0">
    <w:nsid w:val="2ED67DDB"/>
    <w:multiLevelType w:val="hybridMultilevel"/>
    <w:tmpl w:val="1C6E0DAA"/>
    <w:name w:val="WW8Num432322222223332233232322222323222322233222222223"/>
    <w:lvl w:ilvl="0" w:tplc="4C721E28">
      <w:start w:val="1"/>
      <w:numFmt w:val="decimal"/>
      <w:lvlText w:val="%1."/>
      <w:lvlJc w:val="left"/>
      <w:pPr>
        <w:tabs>
          <w:tab w:val="num" w:pos="720"/>
        </w:tabs>
        <w:ind w:left="720" w:hanging="360"/>
      </w:pPr>
      <w:rPr>
        <w:rFonts w:hint="default"/>
      </w:rPr>
    </w:lvl>
    <w:lvl w:ilvl="1" w:tplc="6AFE2D8C" w:tentative="1">
      <w:start w:val="1"/>
      <w:numFmt w:val="lowerLetter"/>
      <w:lvlText w:val="%2."/>
      <w:lvlJc w:val="left"/>
      <w:pPr>
        <w:tabs>
          <w:tab w:val="num" w:pos="1800"/>
        </w:tabs>
        <w:ind w:left="1800" w:hanging="360"/>
      </w:pPr>
    </w:lvl>
    <w:lvl w:ilvl="2" w:tplc="D69A5E4E" w:tentative="1">
      <w:start w:val="1"/>
      <w:numFmt w:val="lowerRoman"/>
      <w:lvlText w:val="%3."/>
      <w:lvlJc w:val="right"/>
      <w:pPr>
        <w:tabs>
          <w:tab w:val="num" w:pos="2520"/>
        </w:tabs>
        <w:ind w:left="2520" w:hanging="180"/>
      </w:pPr>
    </w:lvl>
    <w:lvl w:ilvl="3" w:tplc="3EF21DC6" w:tentative="1">
      <w:start w:val="1"/>
      <w:numFmt w:val="decimal"/>
      <w:lvlText w:val="%4."/>
      <w:lvlJc w:val="left"/>
      <w:pPr>
        <w:tabs>
          <w:tab w:val="num" w:pos="3240"/>
        </w:tabs>
        <w:ind w:left="3240" w:hanging="360"/>
      </w:pPr>
    </w:lvl>
    <w:lvl w:ilvl="4" w:tplc="AED2292E" w:tentative="1">
      <w:start w:val="1"/>
      <w:numFmt w:val="lowerLetter"/>
      <w:lvlText w:val="%5."/>
      <w:lvlJc w:val="left"/>
      <w:pPr>
        <w:tabs>
          <w:tab w:val="num" w:pos="3960"/>
        </w:tabs>
        <w:ind w:left="3960" w:hanging="360"/>
      </w:pPr>
    </w:lvl>
    <w:lvl w:ilvl="5" w:tplc="41549994" w:tentative="1">
      <w:start w:val="1"/>
      <w:numFmt w:val="lowerRoman"/>
      <w:lvlText w:val="%6."/>
      <w:lvlJc w:val="right"/>
      <w:pPr>
        <w:tabs>
          <w:tab w:val="num" w:pos="4680"/>
        </w:tabs>
        <w:ind w:left="4680" w:hanging="180"/>
      </w:pPr>
    </w:lvl>
    <w:lvl w:ilvl="6" w:tplc="5F721EB0" w:tentative="1">
      <w:start w:val="1"/>
      <w:numFmt w:val="decimal"/>
      <w:lvlText w:val="%7."/>
      <w:lvlJc w:val="left"/>
      <w:pPr>
        <w:tabs>
          <w:tab w:val="num" w:pos="5400"/>
        </w:tabs>
        <w:ind w:left="5400" w:hanging="360"/>
      </w:pPr>
    </w:lvl>
    <w:lvl w:ilvl="7" w:tplc="8E82B35E" w:tentative="1">
      <w:start w:val="1"/>
      <w:numFmt w:val="lowerLetter"/>
      <w:lvlText w:val="%8."/>
      <w:lvlJc w:val="left"/>
      <w:pPr>
        <w:tabs>
          <w:tab w:val="num" w:pos="6120"/>
        </w:tabs>
        <w:ind w:left="6120" w:hanging="360"/>
      </w:pPr>
    </w:lvl>
    <w:lvl w:ilvl="8" w:tplc="C0E82C10" w:tentative="1">
      <w:start w:val="1"/>
      <w:numFmt w:val="lowerRoman"/>
      <w:lvlText w:val="%9."/>
      <w:lvlJc w:val="right"/>
      <w:pPr>
        <w:tabs>
          <w:tab w:val="num" w:pos="6840"/>
        </w:tabs>
        <w:ind w:left="6840" w:hanging="180"/>
      </w:pPr>
    </w:lvl>
  </w:abstractNum>
  <w:abstractNum w:abstractNumId="94"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0306DFA"/>
    <w:multiLevelType w:val="hybridMultilevel"/>
    <w:tmpl w:val="A52E83F4"/>
    <w:name w:val="WW8Num432322222223332233232322222323222423222222222222222332334232"/>
    <w:lvl w:ilvl="0" w:tplc="E8A0DFDA">
      <w:start w:val="1"/>
      <w:numFmt w:val="decimal"/>
      <w:lvlText w:val="%1."/>
      <w:lvlJc w:val="left"/>
      <w:pPr>
        <w:tabs>
          <w:tab w:val="num" w:pos="780"/>
        </w:tabs>
        <w:ind w:left="780" w:hanging="780"/>
      </w:pPr>
      <w:rPr>
        <w:rFonts w:hint="default"/>
      </w:rPr>
    </w:lvl>
    <w:lvl w:ilvl="1" w:tplc="5DD88F90" w:tentative="1">
      <w:start w:val="1"/>
      <w:numFmt w:val="lowerLetter"/>
      <w:lvlText w:val="%2."/>
      <w:lvlJc w:val="left"/>
      <w:pPr>
        <w:tabs>
          <w:tab w:val="num" w:pos="1440"/>
        </w:tabs>
        <w:ind w:left="1440" w:hanging="360"/>
      </w:pPr>
    </w:lvl>
    <w:lvl w:ilvl="2" w:tplc="068EC480" w:tentative="1">
      <w:start w:val="1"/>
      <w:numFmt w:val="lowerRoman"/>
      <w:lvlText w:val="%3."/>
      <w:lvlJc w:val="right"/>
      <w:pPr>
        <w:tabs>
          <w:tab w:val="num" w:pos="2160"/>
        </w:tabs>
        <w:ind w:left="2160" w:hanging="180"/>
      </w:pPr>
    </w:lvl>
    <w:lvl w:ilvl="3" w:tplc="DE863FB4" w:tentative="1">
      <w:start w:val="1"/>
      <w:numFmt w:val="decimal"/>
      <w:lvlText w:val="%4."/>
      <w:lvlJc w:val="left"/>
      <w:pPr>
        <w:tabs>
          <w:tab w:val="num" w:pos="2880"/>
        </w:tabs>
        <w:ind w:left="2880" w:hanging="360"/>
      </w:pPr>
    </w:lvl>
    <w:lvl w:ilvl="4" w:tplc="43EACDD2" w:tentative="1">
      <w:start w:val="1"/>
      <w:numFmt w:val="lowerLetter"/>
      <w:lvlText w:val="%5."/>
      <w:lvlJc w:val="left"/>
      <w:pPr>
        <w:tabs>
          <w:tab w:val="num" w:pos="3600"/>
        </w:tabs>
        <w:ind w:left="3600" w:hanging="360"/>
      </w:pPr>
    </w:lvl>
    <w:lvl w:ilvl="5" w:tplc="6BE82968" w:tentative="1">
      <w:start w:val="1"/>
      <w:numFmt w:val="lowerRoman"/>
      <w:lvlText w:val="%6."/>
      <w:lvlJc w:val="right"/>
      <w:pPr>
        <w:tabs>
          <w:tab w:val="num" w:pos="4320"/>
        </w:tabs>
        <w:ind w:left="4320" w:hanging="180"/>
      </w:pPr>
    </w:lvl>
    <w:lvl w:ilvl="6" w:tplc="DDA827B0" w:tentative="1">
      <w:start w:val="1"/>
      <w:numFmt w:val="decimal"/>
      <w:lvlText w:val="%7."/>
      <w:lvlJc w:val="left"/>
      <w:pPr>
        <w:tabs>
          <w:tab w:val="num" w:pos="5040"/>
        </w:tabs>
        <w:ind w:left="5040" w:hanging="360"/>
      </w:pPr>
    </w:lvl>
    <w:lvl w:ilvl="7" w:tplc="F33A7A62" w:tentative="1">
      <w:start w:val="1"/>
      <w:numFmt w:val="lowerLetter"/>
      <w:lvlText w:val="%8."/>
      <w:lvlJc w:val="left"/>
      <w:pPr>
        <w:tabs>
          <w:tab w:val="num" w:pos="5760"/>
        </w:tabs>
        <w:ind w:left="5760" w:hanging="360"/>
      </w:pPr>
    </w:lvl>
    <w:lvl w:ilvl="8" w:tplc="8C6EEDCE" w:tentative="1">
      <w:start w:val="1"/>
      <w:numFmt w:val="lowerRoman"/>
      <w:lvlText w:val="%9."/>
      <w:lvlJc w:val="right"/>
      <w:pPr>
        <w:tabs>
          <w:tab w:val="num" w:pos="6480"/>
        </w:tabs>
        <w:ind w:left="6480" w:hanging="180"/>
      </w:pPr>
    </w:lvl>
  </w:abstractNum>
  <w:abstractNum w:abstractNumId="98"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31960479"/>
    <w:multiLevelType w:val="hybridMultilevel"/>
    <w:tmpl w:val="83BE74D4"/>
    <w:name w:val="WW8Num432322222223332233232322222323222423222222222222222332334232222"/>
    <w:lvl w:ilvl="0" w:tplc="EF5405DE">
      <w:start w:val="1"/>
      <w:numFmt w:val="decimal"/>
      <w:lvlText w:val="%1."/>
      <w:lvlJc w:val="left"/>
      <w:pPr>
        <w:tabs>
          <w:tab w:val="num" w:pos="360"/>
        </w:tabs>
        <w:ind w:left="360" w:hanging="360"/>
      </w:pPr>
      <w:rPr>
        <w:rFonts w:hint="default"/>
      </w:rPr>
    </w:lvl>
    <w:lvl w:ilvl="1" w:tplc="824C24FA" w:tentative="1">
      <w:start w:val="1"/>
      <w:numFmt w:val="lowerLetter"/>
      <w:lvlText w:val="%2."/>
      <w:lvlJc w:val="left"/>
      <w:pPr>
        <w:tabs>
          <w:tab w:val="num" w:pos="1440"/>
        </w:tabs>
        <w:ind w:left="1440" w:hanging="360"/>
      </w:pPr>
    </w:lvl>
    <w:lvl w:ilvl="2" w:tplc="04D85504" w:tentative="1">
      <w:start w:val="1"/>
      <w:numFmt w:val="lowerRoman"/>
      <w:lvlText w:val="%3."/>
      <w:lvlJc w:val="right"/>
      <w:pPr>
        <w:tabs>
          <w:tab w:val="num" w:pos="2160"/>
        </w:tabs>
        <w:ind w:left="2160" w:hanging="180"/>
      </w:pPr>
    </w:lvl>
    <w:lvl w:ilvl="3" w:tplc="D436C0B0" w:tentative="1">
      <w:start w:val="1"/>
      <w:numFmt w:val="decimal"/>
      <w:lvlText w:val="%4."/>
      <w:lvlJc w:val="left"/>
      <w:pPr>
        <w:tabs>
          <w:tab w:val="num" w:pos="2880"/>
        </w:tabs>
        <w:ind w:left="2880" w:hanging="360"/>
      </w:pPr>
    </w:lvl>
    <w:lvl w:ilvl="4" w:tplc="9A38D2C2" w:tentative="1">
      <w:start w:val="1"/>
      <w:numFmt w:val="lowerLetter"/>
      <w:lvlText w:val="%5."/>
      <w:lvlJc w:val="left"/>
      <w:pPr>
        <w:tabs>
          <w:tab w:val="num" w:pos="3600"/>
        </w:tabs>
        <w:ind w:left="3600" w:hanging="360"/>
      </w:pPr>
    </w:lvl>
    <w:lvl w:ilvl="5" w:tplc="F4002D9A" w:tentative="1">
      <w:start w:val="1"/>
      <w:numFmt w:val="lowerRoman"/>
      <w:lvlText w:val="%6."/>
      <w:lvlJc w:val="right"/>
      <w:pPr>
        <w:tabs>
          <w:tab w:val="num" w:pos="4320"/>
        </w:tabs>
        <w:ind w:left="4320" w:hanging="180"/>
      </w:pPr>
    </w:lvl>
    <w:lvl w:ilvl="6" w:tplc="BBD09CD2" w:tentative="1">
      <w:start w:val="1"/>
      <w:numFmt w:val="decimal"/>
      <w:lvlText w:val="%7."/>
      <w:lvlJc w:val="left"/>
      <w:pPr>
        <w:tabs>
          <w:tab w:val="num" w:pos="5040"/>
        </w:tabs>
        <w:ind w:left="5040" w:hanging="360"/>
      </w:pPr>
    </w:lvl>
    <w:lvl w:ilvl="7" w:tplc="A6AEE580" w:tentative="1">
      <w:start w:val="1"/>
      <w:numFmt w:val="lowerLetter"/>
      <w:lvlText w:val="%8."/>
      <w:lvlJc w:val="left"/>
      <w:pPr>
        <w:tabs>
          <w:tab w:val="num" w:pos="5760"/>
        </w:tabs>
        <w:ind w:left="5760" w:hanging="360"/>
      </w:pPr>
    </w:lvl>
    <w:lvl w:ilvl="8" w:tplc="1C985E40" w:tentative="1">
      <w:start w:val="1"/>
      <w:numFmt w:val="lowerRoman"/>
      <w:lvlText w:val="%9."/>
      <w:lvlJc w:val="right"/>
      <w:pPr>
        <w:tabs>
          <w:tab w:val="num" w:pos="6480"/>
        </w:tabs>
        <w:ind w:left="6480" w:hanging="180"/>
      </w:pPr>
    </w:lvl>
  </w:abstractNum>
  <w:abstractNum w:abstractNumId="100"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31F257EA"/>
    <w:multiLevelType w:val="hybridMultilevel"/>
    <w:tmpl w:val="D708CAE8"/>
    <w:name w:val="WW8Num432322222223332233"/>
    <w:lvl w:ilvl="0" w:tplc="15665BB8">
      <w:start w:val="1"/>
      <w:numFmt w:val="decimal"/>
      <w:lvlText w:val="%1."/>
      <w:lvlJc w:val="left"/>
      <w:pPr>
        <w:tabs>
          <w:tab w:val="num" w:pos="360"/>
        </w:tabs>
        <w:ind w:left="360" w:hanging="360"/>
      </w:pPr>
    </w:lvl>
    <w:lvl w:ilvl="1" w:tplc="24B0EEF0" w:tentative="1">
      <w:start w:val="1"/>
      <w:numFmt w:val="lowerLetter"/>
      <w:lvlText w:val="%2."/>
      <w:lvlJc w:val="left"/>
      <w:pPr>
        <w:tabs>
          <w:tab w:val="num" w:pos="1080"/>
        </w:tabs>
        <w:ind w:left="1080" w:hanging="360"/>
      </w:pPr>
    </w:lvl>
    <w:lvl w:ilvl="2" w:tplc="021A0982" w:tentative="1">
      <w:start w:val="1"/>
      <w:numFmt w:val="lowerRoman"/>
      <w:lvlText w:val="%3."/>
      <w:lvlJc w:val="right"/>
      <w:pPr>
        <w:tabs>
          <w:tab w:val="num" w:pos="1800"/>
        </w:tabs>
        <w:ind w:left="1800" w:hanging="180"/>
      </w:pPr>
    </w:lvl>
    <w:lvl w:ilvl="3" w:tplc="010EC168" w:tentative="1">
      <w:start w:val="1"/>
      <w:numFmt w:val="decimal"/>
      <w:lvlText w:val="%4."/>
      <w:lvlJc w:val="left"/>
      <w:pPr>
        <w:tabs>
          <w:tab w:val="num" w:pos="2520"/>
        </w:tabs>
        <w:ind w:left="2520" w:hanging="360"/>
      </w:pPr>
    </w:lvl>
    <w:lvl w:ilvl="4" w:tplc="5D04C50A" w:tentative="1">
      <w:start w:val="1"/>
      <w:numFmt w:val="lowerLetter"/>
      <w:lvlText w:val="%5."/>
      <w:lvlJc w:val="left"/>
      <w:pPr>
        <w:tabs>
          <w:tab w:val="num" w:pos="3240"/>
        </w:tabs>
        <w:ind w:left="3240" w:hanging="360"/>
      </w:pPr>
    </w:lvl>
    <w:lvl w:ilvl="5" w:tplc="909E7746" w:tentative="1">
      <w:start w:val="1"/>
      <w:numFmt w:val="lowerRoman"/>
      <w:lvlText w:val="%6."/>
      <w:lvlJc w:val="right"/>
      <w:pPr>
        <w:tabs>
          <w:tab w:val="num" w:pos="3960"/>
        </w:tabs>
        <w:ind w:left="3960" w:hanging="180"/>
      </w:pPr>
    </w:lvl>
    <w:lvl w:ilvl="6" w:tplc="263076DA" w:tentative="1">
      <w:start w:val="1"/>
      <w:numFmt w:val="decimal"/>
      <w:lvlText w:val="%7."/>
      <w:lvlJc w:val="left"/>
      <w:pPr>
        <w:tabs>
          <w:tab w:val="num" w:pos="4680"/>
        </w:tabs>
        <w:ind w:left="4680" w:hanging="360"/>
      </w:pPr>
    </w:lvl>
    <w:lvl w:ilvl="7" w:tplc="2156302A" w:tentative="1">
      <w:start w:val="1"/>
      <w:numFmt w:val="lowerLetter"/>
      <w:lvlText w:val="%8."/>
      <w:lvlJc w:val="left"/>
      <w:pPr>
        <w:tabs>
          <w:tab w:val="num" w:pos="5400"/>
        </w:tabs>
        <w:ind w:left="5400" w:hanging="360"/>
      </w:pPr>
    </w:lvl>
    <w:lvl w:ilvl="8" w:tplc="0F6AB3AA" w:tentative="1">
      <w:start w:val="1"/>
      <w:numFmt w:val="lowerRoman"/>
      <w:lvlText w:val="%9."/>
      <w:lvlJc w:val="right"/>
      <w:pPr>
        <w:tabs>
          <w:tab w:val="num" w:pos="6120"/>
        </w:tabs>
        <w:ind w:left="6120" w:hanging="180"/>
      </w:pPr>
    </w:lvl>
  </w:abstractNum>
  <w:abstractNum w:abstractNumId="102"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3" w15:restartNumberingAfterBreak="0">
    <w:nsid w:val="32C15BFC"/>
    <w:multiLevelType w:val="hybridMultilevel"/>
    <w:tmpl w:val="2CECE91A"/>
    <w:name w:val="WW8Num3222222"/>
    <w:lvl w:ilvl="0" w:tplc="0DEC670C">
      <w:start w:val="1"/>
      <w:numFmt w:val="decimal"/>
      <w:lvlText w:val="%1."/>
      <w:lvlJc w:val="left"/>
      <w:pPr>
        <w:tabs>
          <w:tab w:val="num" w:pos="360"/>
        </w:tabs>
        <w:ind w:left="360" w:hanging="360"/>
      </w:pPr>
      <w:rPr>
        <w:rFonts w:hint="default"/>
        <w:b w:val="0"/>
      </w:rPr>
    </w:lvl>
    <w:lvl w:ilvl="1" w:tplc="CBEA7B00" w:tentative="1">
      <w:start w:val="1"/>
      <w:numFmt w:val="lowerLetter"/>
      <w:lvlText w:val="%2."/>
      <w:lvlJc w:val="left"/>
      <w:pPr>
        <w:tabs>
          <w:tab w:val="num" w:pos="1440"/>
        </w:tabs>
        <w:ind w:left="1440" w:hanging="360"/>
      </w:pPr>
    </w:lvl>
    <w:lvl w:ilvl="2" w:tplc="37900BAE" w:tentative="1">
      <w:start w:val="1"/>
      <w:numFmt w:val="lowerRoman"/>
      <w:lvlText w:val="%3."/>
      <w:lvlJc w:val="right"/>
      <w:pPr>
        <w:tabs>
          <w:tab w:val="num" w:pos="2160"/>
        </w:tabs>
        <w:ind w:left="2160" w:hanging="180"/>
      </w:pPr>
    </w:lvl>
    <w:lvl w:ilvl="3" w:tplc="5D889C9E" w:tentative="1">
      <w:start w:val="1"/>
      <w:numFmt w:val="decimal"/>
      <w:lvlText w:val="%4."/>
      <w:lvlJc w:val="left"/>
      <w:pPr>
        <w:tabs>
          <w:tab w:val="num" w:pos="2880"/>
        </w:tabs>
        <w:ind w:left="2880" w:hanging="360"/>
      </w:pPr>
    </w:lvl>
    <w:lvl w:ilvl="4" w:tplc="F5B4A400" w:tentative="1">
      <w:start w:val="1"/>
      <w:numFmt w:val="lowerLetter"/>
      <w:lvlText w:val="%5."/>
      <w:lvlJc w:val="left"/>
      <w:pPr>
        <w:tabs>
          <w:tab w:val="num" w:pos="3600"/>
        </w:tabs>
        <w:ind w:left="3600" w:hanging="360"/>
      </w:pPr>
    </w:lvl>
    <w:lvl w:ilvl="5" w:tplc="23C2265C" w:tentative="1">
      <w:start w:val="1"/>
      <w:numFmt w:val="lowerRoman"/>
      <w:lvlText w:val="%6."/>
      <w:lvlJc w:val="right"/>
      <w:pPr>
        <w:tabs>
          <w:tab w:val="num" w:pos="4320"/>
        </w:tabs>
        <w:ind w:left="4320" w:hanging="180"/>
      </w:pPr>
    </w:lvl>
    <w:lvl w:ilvl="6" w:tplc="F16ECC28" w:tentative="1">
      <w:start w:val="1"/>
      <w:numFmt w:val="decimal"/>
      <w:lvlText w:val="%7."/>
      <w:lvlJc w:val="left"/>
      <w:pPr>
        <w:tabs>
          <w:tab w:val="num" w:pos="5040"/>
        </w:tabs>
        <w:ind w:left="5040" w:hanging="360"/>
      </w:pPr>
    </w:lvl>
    <w:lvl w:ilvl="7" w:tplc="D7FA4BBE" w:tentative="1">
      <w:start w:val="1"/>
      <w:numFmt w:val="lowerLetter"/>
      <w:lvlText w:val="%8."/>
      <w:lvlJc w:val="left"/>
      <w:pPr>
        <w:tabs>
          <w:tab w:val="num" w:pos="5760"/>
        </w:tabs>
        <w:ind w:left="5760" w:hanging="360"/>
      </w:pPr>
    </w:lvl>
    <w:lvl w:ilvl="8" w:tplc="3B32392E" w:tentative="1">
      <w:start w:val="1"/>
      <w:numFmt w:val="lowerRoman"/>
      <w:lvlText w:val="%9."/>
      <w:lvlJc w:val="right"/>
      <w:pPr>
        <w:tabs>
          <w:tab w:val="num" w:pos="6480"/>
        </w:tabs>
        <w:ind w:left="6480" w:hanging="180"/>
      </w:pPr>
    </w:lvl>
  </w:abstractNum>
  <w:abstractNum w:abstractNumId="104"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3B9797C"/>
    <w:multiLevelType w:val="hybridMultilevel"/>
    <w:tmpl w:val="C4A69F48"/>
    <w:name w:val="WW8Num4323222222233322332323222223232224232222222222222223323342522"/>
    <w:lvl w:ilvl="0" w:tplc="1040ACD4">
      <w:start w:val="3"/>
      <w:numFmt w:val="decimal"/>
      <w:lvlText w:val="%1."/>
      <w:lvlJc w:val="left"/>
      <w:pPr>
        <w:tabs>
          <w:tab w:val="num" w:pos="360"/>
        </w:tabs>
        <w:ind w:left="360" w:hanging="360"/>
      </w:pPr>
      <w:rPr>
        <w:rFonts w:hint="default"/>
      </w:rPr>
    </w:lvl>
    <w:lvl w:ilvl="1" w:tplc="CDD297D4" w:tentative="1">
      <w:start w:val="1"/>
      <w:numFmt w:val="lowerLetter"/>
      <w:lvlText w:val="%2."/>
      <w:lvlJc w:val="left"/>
      <w:pPr>
        <w:tabs>
          <w:tab w:val="num" w:pos="1440"/>
        </w:tabs>
        <w:ind w:left="1440" w:hanging="360"/>
      </w:pPr>
    </w:lvl>
    <w:lvl w:ilvl="2" w:tplc="051A287C" w:tentative="1">
      <w:start w:val="1"/>
      <w:numFmt w:val="lowerRoman"/>
      <w:lvlText w:val="%3."/>
      <w:lvlJc w:val="right"/>
      <w:pPr>
        <w:tabs>
          <w:tab w:val="num" w:pos="2160"/>
        </w:tabs>
        <w:ind w:left="2160" w:hanging="180"/>
      </w:pPr>
    </w:lvl>
    <w:lvl w:ilvl="3" w:tplc="79C88FBE" w:tentative="1">
      <w:start w:val="1"/>
      <w:numFmt w:val="decimal"/>
      <w:lvlText w:val="%4."/>
      <w:lvlJc w:val="left"/>
      <w:pPr>
        <w:tabs>
          <w:tab w:val="num" w:pos="2880"/>
        </w:tabs>
        <w:ind w:left="2880" w:hanging="360"/>
      </w:pPr>
    </w:lvl>
    <w:lvl w:ilvl="4" w:tplc="09D215C0" w:tentative="1">
      <w:start w:val="1"/>
      <w:numFmt w:val="lowerLetter"/>
      <w:lvlText w:val="%5."/>
      <w:lvlJc w:val="left"/>
      <w:pPr>
        <w:tabs>
          <w:tab w:val="num" w:pos="3600"/>
        </w:tabs>
        <w:ind w:left="3600" w:hanging="360"/>
      </w:pPr>
    </w:lvl>
    <w:lvl w:ilvl="5" w:tplc="D2DCCC0E" w:tentative="1">
      <w:start w:val="1"/>
      <w:numFmt w:val="lowerRoman"/>
      <w:lvlText w:val="%6."/>
      <w:lvlJc w:val="right"/>
      <w:pPr>
        <w:tabs>
          <w:tab w:val="num" w:pos="4320"/>
        </w:tabs>
        <w:ind w:left="4320" w:hanging="180"/>
      </w:pPr>
    </w:lvl>
    <w:lvl w:ilvl="6" w:tplc="EB0E125C" w:tentative="1">
      <w:start w:val="1"/>
      <w:numFmt w:val="decimal"/>
      <w:lvlText w:val="%7."/>
      <w:lvlJc w:val="left"/>
      <w:pPr>
        <w:tabs>
          <w:tab w:val="num" w:pos="5040"/>
        </w:tabs>
        <w:ind w:left="5040" w:hanging="360"/>
      </w:pPr>
    </w:lvl>
    <w:lvl w:ilvl="7" w:tplc="AF6C5264" w:tentative="1">
      <w:start w:val="1"/>
      <w:numFmt w:val="lowerLetter"/>
      <w:lvlText w:val="%8."/>
      <w:lvlJc w:val="left"/>
      <w:pPr>
        <w:tabs>
          <w:tab w:val="num" w:pos="5760"/>
        </w:tabs>
        <w:ind w:left="5760" w:hanging="360"/>
      </w:pPr>
    </w:lvl>
    <w:lvl w:ilvl="8" w:tplc="388EEF8E" w:tentative="1">
      <w:start w:val="1"/>
      <w:numFmt w:val="lowerRoman"/>
      <w:lvlText w:val="%9."/>
      <w:lvlJc w:val="right"/>
      <w:pPr>
        <w:tabs>
          <w:tab w:val="num" w:pos="6480"/>
        </w:tabs>
        <w:ind w:left="6480" w:hanging="180"/>
      </w:pPr>
    </w:lvl>
  </w:abstractNum>
  <w:abstractNum w:abstractNumId="108" w15:restartNumberingAfterBreak="0">
    <w:nsid w:val="33F6183D"/>
    <w:multiLevelType w:val="hybridMultilevel"/>
    <w:tmpl w:val="44468106"/>
    <w:name w:val="WW8Num432322222223332233232322222343"/>
    <w:lvl w:ilvl="0" w:tplc="391AF266">
      <w:start w:val="1"/>
      <w:numFmt w:val="decimal"/>
      <w:lvlText w:val="%1."/>
      <w:lvlJc w:val="left"/>
      <w:pPr>
        <w:tabs>
          <w:tab w:val="num" w:pos="360"/>
        </w:tabs>
        <w:ind w:left="360" w:hanging="360"/>
      </w:pPr>
      <w:rPr>
        <w:rFonts w:hint="default"/>
        <w:b w:val="0"/>
      </w:rPr>
    </w:lvl>
    <w:lvl w:ilvl="1" w:tplc="CEE836E4" w:tentative="1">
      <w:start w:val="1"/>
      <w:numFmt w:val="lowerLetter"/>
      <w:lvlText w:val="%2."/>
      <w:lvlJc w:val="left"/>
      <w:pPr>
        <w:tabs>
          <w:tab w:val="num" w:pos="1440"/>
        </w:tabs>
        <w:ind w:left="1440" w:hanging="360"/>
      </w:pPr>
    </w:lvl>
    <w:lvl w:ilvl="2" w:tplc="1764C91C" w:tentative="1">
      <w:start w:val="1"/>
      <w:numFmt w:val="lowerRoman"/>
      <w:lvlText w:val="%3."/>
      <w:lvlJc w:val="right"/>
      <w:pPr>
        <w:tabs>
          <w:tab w:val="num" w:pos="2160"/>
        </w:tabs>
        <w:ind w:left="2160" w:hanging="180"/>
      </w:pPr>
    </w:lvl>
    <w:lvl w:ilvl="3" w:tplc="D14C0BC6" w:tentative="1">
      <w:start w:val="1"/>
      <w:numFmt w:val="decimal"/>
      <w:lvlText w:val="%4."/>
      <w:lvlJc w:val="left"/>
      <w:pPr>
        <w:tabs>
          <w:tab w:val="num" w:pos="2880"/>
        </w:tabs>
        <w:ind w:left="2880" w:hanging="360"/>
      </w:pPr>
    </w:lvl>
    <w:lvl w:ilvl="4" w:tplc="0D42F6CC" w:tentative="1">
      <w:start w:val="1"/>
      <w:numFmt w:val="lowerLetter"/>
      <w:lvlText w:val="%5."/>
      <w:lvlJc w:val="left"/>
      <w:pPr>
        <w:tabs>
          <w:tab w:val="num" w:pos="3600"/>
        </w:tabs>
        <w:ind w:left="3600" w:hanging="360"/>
      </w:pPr>
    </w:lvl>
    <w:lvl w:ilvl="5" w:tplc="9F04FD8A" w:tentative="1">
      <w:start w:val="1"/>
      <w:numFmt w:val="lowerRoman"/>
      <w:lvlText w:val="%6."/>
      <w:lvlJc w:val="right"/>
      <w:pPr>
        <w:tabs>
          <w:tab w:val="num" w:pos="4320"/>
        </w:tabs>
        <w:ind w:left="4320" w:hanging="180"/>
      </w:pPr>
    </w:lvl>
    <w:lvl w:ilvl="6" w:tplc="418038A6" w:tentative="1">
      <w:start w:val="1"/>
      <w:numFmt w:val="decimal"/>
      <w:lvlText w:val="%7."/>
      <w:lvlJc w:val="left"/>
      <w:pPr>
        <w:tabs>
          <w:tab w:val="num" w:pos="5040"/>
        </w:tabs>
        <w:ind w:left="5040" w:hanging="360"/>
      </w:pPr>
    </w:lvl>
    <w:lvl w:ilvl="7" w:tplc="80A6D6CC" w:tentative="1">
      <w:start w:val="1"/>
      <w:numFmt w:val="lowerLetter"/>
      <w:lvlText w:val="%8."/>
      <w:lvlJc w:val="left"/>
      <w:pPr>
        <w:tabs>
          <w:tab w:val="num" w:pos="5760"/>
        </w:tabs>
        <w:ind w:left="5760" w:hanging="360"/>
      </w:pPr>
    </w:lvl>
    <w:lvl w:ilvl="8" w:tplc="00344B08" w:tentative="1">
      <w:start w:val="1"/>
      <w:numFmt w:val="lowerRoman"/>
      <w:lvlText w:val="%9."/>
      <w:lvlJc w:val="right"/>
      <w:pPr>
        <w:tabs>
          <w:tab w:val="num" w:pos="6480"/>
        </w:tabs>
        <w:ind w:left="6480" w:hanging="180"/>
      </w:pPr>
    </w:lvl>
  </w:abstractNum>
  <w:abstractNum w:abstractNumId="109"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35985245"/>
    <w:multiLevelType w:val="hybridMultilevel"/>
    <w:tmpl w:val="DB88B2C6"/>
    <w:name w:val="WW8Num432"/>
    <w:lvl w:ilvl="0" w:tplc="E6E0D8C4">
      <w:start w:val="1"/>
      <w:numFmt w:val="decimal"/>
      <w:lvlText w:val="%1."/>
      <w:lvlJc w:val="left"/>
      <w:pPr>
        <w:tabs>
          <w:tab w:val="num" w:pos="360"/>
        </w:tabs>
        <w:ind w:left="360" w:hanging="360"/>
      </w:pPr>
      <w:rPr>
        <w:rFonts w:hint="default"/>
      </w:rPr>
    </w:lvl>
    <w:lvl w:ilvl="1" w:tplc="8C88DEE2" w:tentative="1">
      <w:start w:val="1"/>
      <w:numFmt w:val="lowerLetter"/>
      <w:lvlText w:val="%2."/>
      <w:lvlJc w:val="left"/>
      <w:pPr>
        <w:tabs>
          <w:tab w:val="num" w:pos="1080"/>
        </w:tabs>
        <w:ind w:left="1080" w:hanging="360"/>
      </w:pPr>
    </w:lvl>
    <w:lvl w:ilvl="2" w:tplc="4932518C" w:tentative="1">
      <w:start w:val="1"/>
      <w:numFmt w:val="lowerRoman"/>
      <w:lvlText w:val="%3."/>
      <w:lvlJc w:val="right"/>
      <w:pPr>
        <w:tabs>
          <w:tab w:val="num" w:pos="1800"/>
        </w:tabs>
        <w:ind w:left="1800" w:hanging="180"/>
      </w:pPr>
    </w:lvl>
    <w:lvl w:ilvl="3" w:tplc="DB52759E" w:tentative="1">
      <w:start w:val="1"/>
      <w:numFmt w:val="decimal"/>
      <w:lvlText w:val="%4."/>
      <w:lvlJc w:val="left"/>
      <w:pPr>
        <w:tabs>
          <w:tab w:val="num" w:pos="2520"/>
        </w:tabs>
        <w:ind w:left="2520" w:hanging="360"/>
      </w:pPr>
    </w:lvl>
    <w:lvl w:ilvl="4" w:tplc="87C4E9BE" w:tentative="1">
      <w:start w:val="1"/>
      <w:numFmt w:val="lowerLetter"/>
      <w:lvlText w:val="%5."/>
      <w:lvlJc w:val="left"/>
      <w:pPr>
        <w:tabs>
          <w:tab w:val="num" w:pos="3240"/>
        </w:tabs>
        <w:ind w:left="3240" w:hanging="360"/>
      </w:pPr>
    </w:lvl>
    <w:lvl w:ilvl="5" w:tplc="CC682EEC" w:tentative="1">
      <w:start w:val="1"/>
      <w:numFmt w:val="lowerRoman"/>
      <w:lvlText w:val="%6."/>
      <w:lvlJc w:val="right"/>
      <w:pPr>
        <w:tabs>
          <w:tab w:val="num" w:pos="3960"/>
        </w:tabs>
        <w:ind w:left="3960" w:hanging="180"/>
      </w:pPr>
    </w:lvl>
    <w:lvl w:ilvl="6" w:tplc="9D8A4D78" w:tentative="1">
      <w:start w:val="1"/>
      <w:numFmt w:val="decimal"/>
      <w:lvlText w:val="%7."/>
      <w:lvlJc w:val="left"/>
      <w:pPr>
        <w:tabs>
          <w:tab w:val="num" w:pos="4680"/>
        </w:tabs>
        <w:ind w:left="4680" w:hanging="360"/>
      </w:pPr>
    </w:lvl>
    <w:lvl w:ilvl="7" w:tplc="64EE93E0" w:tentative="1">
      <w:start w:val="1"/>
      <w:numFmt w:val="lowerLetter"/>
      <w:lvlText w:val="%8."/>
      <w:lvlJc w:val="left"/>
      <w:pPr>
        <w:tabs>
          <w:tab w:val="num" w:pos="5400"/>
        </w:tabs>
        <w:ind w:left="5400" w:hanging="360"/>
      </w:pPr>
    </w:lvl>
    <w:lvl w:ilvl="8" w:tplc="9042A52C"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AD8685FA">
      <w:start w:val="1"/>
      <w:numFmt w:val="decimal"/>
      <w:lvlText w:val="%1."/>
      <w:lvlJc w:val="left"/>
      <w:pPr>
        <w:tabs>
          <w:tab w:val="num" w:pos="720"/>
        </w:tabs>
        <w:ind w:left="720" w:hanging="360"/>
      </w:pPr>
    </w:lvl>
    <w:lvl w:ilvl="1" w:tplc="4EA693A8" w:tentative="1">
      <w:start w:val="1"/>
      <w:numFmt w:val="lowerLetter"/>
      <w:lvlText w:val="%2."/>
      <w:lvlJc w:val="left"/>
      <w:pPr>
        <w:tabs>
          <w:tab w:val="num" w:pos="1440"/>
        </w:tabs>
        <w:ind w:left="1440" w:hanging="360"/>
      </w:pPr>
    </w:lvl>
    <w:lvl w:ilvl="2" w:tplc="352C2672" w:tentative="1">
      <w:start w:val="1"/>
      <w:numFmt w:val="lowerRoman"/>
      <w:lvlText w:val="%3."/>
      <w:lvlJc w:val="right"/>
      <w:pPr>
        <w:tabs>
          <w:tab w:val="num" w:pos="2160"/>
        </w:tabs>
        <w:ind w:left="2160" w:hanging="180"/>
      </w:pPr>
    </w:lvl>
    <w:lvl w:ilvl="3" w:tplc="3468D8AE" w:tentative="1">
      <w:start w:val="1"/>
      <w:numFmt w:val="decimal"/>
      <w:lvlText w:val="%4."/>
      <w:lvlJc w:val="left"/>
      <w:pPr>
        <w:tabs>
          <w:tab w:val="num" w:pos="2880"/>
        </w:tabs>
        <w:ind w:left="2880" w:hanging="360"/>
      </w:pPr>
    </w:lvl>
    <w:lvl w:ilvl="4" w:tplc="434880CE" w:tentative="1">
      <w:start w:val="1"/>
      <w:numFmt w:val="lowerLetter"/>
      <w:lvlText w:val="%5."/>
      <w:lvlJc w:val="left"/>
      <w:pPr>
        <w:tabs>
          <w:tab w:val="num" w:pos="3600"/>
        </w:tabs>
        <w:ind w:left="3600" w:hanging="360"/>
      </w:pPr>
    </w:lvl>
    <w:lvl w:ilvl="5" w:tplc="C6787856" w:tentative="1">
      <w:start w:val="1"/>
      <w:numFmt w:val="lowerRoman"/>
      <w:lvlText w:val="%6."/>
      <w:lvlJc w:val="right"/>
      <w:pPr>
        <w:tabs>
          <w:tab w:val="num" w:pos="4320"/>
        </w:tabs>
        <w:ind w:left="4320" w:hanging="180"/>
      </w:pPr>
    </w:lvl>
    <w:lvl w:ilvl="6" w:tplc="F8F433D2" w:tentative="1">
      <w:start w:val="1"/>
      <w:numFmt w:val="decimal"/>
      <w:lvlText w:val="%7."/>
      <w:lvlJc w:val="left"/>
      <w:pPr>
        <w:tabs>
          <w:tab w:val="num" w:pos="5040"/>
        </w:tabs>
        <w:ind w:left="5040" w:hanging="360"/>
      </w:pPr>
    </w:lvl>
    <w:lvl w:ilvl="7" w:tplc="89D88976" w:tentative="1">
      <w:start w:val="1"/>
      <w:numFmt w:val="lowerLetter"/>
      <w:lvlText w:val="%8."/>
      <w:lvlJc w:val="left"/>
      <w:pPr>
        <w:tabs>
          <w:tab w:val="num" w:pos="5760"/>
        </w:tabs>
        <w:ind w:left="5760" w:hanging="360"/>
      </w:pPr>
    </w:lvl>
    <w:lvl w:ilvl="8" w:tplc="F8AEDD44" w:tentative="1">
      <w:start w:val="1"/>
      <w:numFmt w:val="lowerRoman"/>
      <w:lvlText w:val="%9."/>
      <w:lvlJc w:val="right"/>
      <w:pPr>
        <w:tabs>
          <w:tab w:val="num" w:pos="6480"/>
        </w:tabs>
        <w:ind w:left="6480" w:hanging="180"/>
      </w:pPr>
    </w:lvl>
  </w:abstractNum>
  <w:abstractNum w:abstractNumId="113" w15:restartNumberingAfterBreak="0">
    <w:nsid w:val="3646492A"/>
    <w:multiLevelType w:val="hybridMultilevel"/>
    <w:tmpl w:val="D74AAE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4"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5"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9754E6"/>
    <w:multiLevelType w:val="hybridMultilevel"/>
    <w:tmpl w:val="94F60E14"/>
    <w:name w:val="WW8Num432322222223332233232322222342"/>
    <w:lvl w:ilvl="0" w:tplc="9BBAB46E">
      <w:start w:val="1"/>
      <w:numFmt w:val="decimal"/>
      <w:lvlText w:val="%1)"/>
      <w:lvlJc w:val="left"/>
      <w:pPr>
        <w:tabs>
          <w:tab w:val="num" w:pos="360"/>
        </w:tabs>
        <w:ind w:left="360" w:hanging="360"/>
      </w:pPr>
      <w:rPr>
        <w:rFonts w:hint="default"/>
      </w:rPr>
    </w:lvl>
    <w:lvl w:ilvl="1" w:tplc="88B64B98" w:tentative="1">
      <w:start w:val="1"/>
      <w:numFmt w:val="lowerLetter"/>
      <w:lvlText w:val="%2."/>
      <w:lvlJc w:val="left"/>
      <w:pPr>
        <w:tabs>
          <w:tab w:val="num" w:pos="1080"/>
        </w:tabs>
        <w:ind w:left="1080" w:hanging="360"/>
      </w:pPr>
    </w:lvl>
    <w:lvl w:ilvl="2" w:tplc="83BEB074" w:tentative="1">
      <w:start w:val="1"/>
      <w:numFmt w:val="lowerRoman"/>
      <w:lvlText w:val="%3."/>
      <w:lvlJc w:val="right"/>
      <w:pPr>
        <w:tabs>
          <w:tab w:val="num" w:pos="1800"/>
        </w:tabs>
        <w:ind w:left="1800" w:hanging="180"/>
      </w:pPr>
    </w:lvl>
    <w:lvl w:ilvl="3" w:tplc="FEE42552" w:tentative="1">
      <w:start w:val="1"/>
      <w:numFmt w:val="decimal"/>
      <w:lvlText w:val="%4."/>
      <w:lvlJc w:val="left"/>
      <w:pPr>
        <w:tabs>
          <w:tab w:val="num" w:pos="2520"/>
        </w:tabs>
        <w:ind w:left="2520" w:hanging="360"/>
      </w:pPr>
    </w:lvl>
    <w:lvl w:ilvl="4" w:tplc="00866656" w:tentative="1">
      <w:start w:val="1"/>
      <w:numFmt w:val="lowerLetter"/>
      <w:lvlText w:val="%5."/>
      <w:lvlJc w:val="left"/>
      <w:pPr>
        <w:tabs>
          <w:tab w:val="num" w:pos="3240"/>
        </w:tabs>
        <w:ind w:left="3240" w:hanging="360"/>
      </w:pPr>
    </w:lvl>
    <w:lvl w:ilvl="5" w:tplc="761443CA" w:tentative="1">
      <w:start w:val="1"/>
      <w:numFmt w:val="lowerRoman"/>
      <w:lvlText w:val="%6."/>
      <w:lvlJc w:val="right"/>
      <w:pPr>
        <w:tabs>
          <w:tab w:val="num" w:pos="3960"/>
        </w:tabs>
        <w:ind w:left="3960" w:hanging="180"/>
      </w:pPr>
    </w:lvl>
    <w:lvl w:ilvl="6" w:tplc="F8C2B966" w:tentative="1">
      <w:start w:val="1"/>
      <w:numFmt w:val="decimal"/>
      <w:lvlText w:val="%7."/>
      <w:lvlJc w:val="left"/>
      <w:pPr>
        <w:tabs>
          <w:tab w:val="num" w:pos="4680"/>
        </w:tabs>
        <w:ind w:left="4680" w:hanging="360"/>
      </w:pPr>
    </w:lvl>
    <w:lvl w:ilvl="7" w:tplc="1144BE30" w:tentative="1">
      <w:start w:val="1"/>
      <w:numFmt w:val="lowerLetter"/>
      <w:lvlText w:val="%8."/>
      <w:lvlJc w:val="left"/>
      <w:pPr>
        <w:tabs>
          <w:tab w:val="num" w:pos="5400"/>
        </w:tabs>
        <w:ind w:left="5400" w:hanging="360"/>
      </w:pPr>
    </w:lvl>
    <w:lvl w:ilvl="8" w:tplc="CD363E78" w:tentative="1">
      <w:start w:val="1"/>
      <w:numFmt w:val="lowerRoman"/>
      <w:lvlText w:val="%9."/>
      <w:lvlJc w:val="right"/>
      <w:pPr>
        <w:tabs>
          <w:tab w:val="num" w:pos="6120"/>
        </w:tabs>
        <w:ind w:left="6120" w:hanging="180"/>
      </w:pPr>
    </w:lvl>
  </w:abstractNum>
  <w:abstractNum w:abstractNumId="118"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389E395E"/>
    <w:multiLevelType w:val="hybridMultilevel"/>
    <w:tmpl w:val="2542B0A6"/>
    <w:name w:val="WW8Num34222"/>
    <w:lvl w:ilvl="0" w:tplc="220C6B46">
      <w:start w:val="1"/>
      <w:numFmt w:val="decimal"/>
      <w:lvlText w:val="%1."/>
      <w:lvlJc w:val="left"/>
      <w:pPr>
        <w:tabs>
          <w:tab w:val="num" w:pos="720"/>
        </w:tabs>
        <w:ind w:left="720" w:hanging="360"/>
      </w:pPr>
      <w:rPr>
        <w:rFonts w:hint="default"/>
      </w:rPr>
    </w:lvl>
    <w:lvl w:ilvl="1" w:tplc="EF6E17A8" w:tentative="1">
      <w:start w:val="1"/>
      <w:numFmt w:val="lowerLetter"/>
      <w:lvlText w:val="%2."/>
      <w:lvlJc w:val="left"/>
      <w:pPr>
        <w:tabs>
          <w:tab w:val="num" w:pos="816"/>
        </w:tabs>
        <w:ind w:left="816" w:hanging="360"/>
      </w:pPr>
    </w:lvl>
    <w:lvl w:ilvl="2" w:tplc="E4DA3EB6" w:tentative="1">
      <w:start w:val="1"/>
      <w:numFmt w:val="lowerRoman"/>
      <w:lvlText w:val="%3."/>
      <w:lvlJc w:val="right"/>
      <w:pPr>
        <w:tabs>
          <w:tab w:val="num" w:pos="1536"/>
        </w:tabs>
        <w:ind w:left="1536" w:hanging="180"/>
      </w:pPr>
    </w:lvl>
    <w:lvl w:ilvl="3" w:tplc="4E14B1BE" w:tentative="1">
      <w:start w:val="1"/>
      <w:numFmt w:val="decimal"/>
      <w:lvlText w:val="%4."/>
      <w:lvlJc w:val="left"/>
      <w:pPr>
        <w:tabs>
          <w:tab w:val="num" w:pos="2256"/>
        </w:tabs>
        <w:ind w:left="2256" w:hanging="360"/>
      </w:pPr>
    </w:lvl>
    <w:lvl w:ilvl="4" w:tplc="628ABF0E" w:tentative="1">
      <w:start w:val="1"/>
      <w:numFmt w:val="lowerLetter"/>
      <w:lvlText w:val="%5."/>
      <w:lvlJc w:val="left"/>
      <w:pPr>
        <w:tabs>
          <w:tab w:val="num" w:pos="2976"/>
        </w:tabs>
        <w:ind w:left="2976" w:hanging="360"/>
      </w:pPr>
    </w:lvl>
    <w:lvl w:ilvl="5" w:tplc="F20403E2" w:tentative="1">
      <w:start w:val="1"/>
      <w:numFmt w:val="lowerRoman"/>
      <w:lvlText w:val="%6."/>
      <w:lvlJc w:val="right"/>
      <w:pPr>
        <w:tabs>
          <w:tab w:val="num" w:pos="3696"/>
        </w:tabs>
        <w:ind w:left="3696" w:hanging="180"/>
      </w:pPr>
    </w:lvl>
    <w:lvl w:ilvl="6" w:tplc="2FBC9D10" w:tentative="1">
      <w:start w:val="1"/>
      <w:numFmt w:val="decimal"/>
      <w:lvlText w:val="%7."/>
      <w:lvlJc w:val="left"/>
      <w:pPr>
        <w:tabs>
          <w:tab w:val="num" w:pos="4416"/>
        </w:tabs>
        <w:ind w:left="4416" w:hanging="360"/>
      </w:pPr>
    </w:lvl>
    <w:lvl w:ilvl="7" w:tplc="D6423ED6" w:tentative="1">
      <w:start w:val="1"/>
      <w:numFmt w:val="lowerLetter"/>
      <w:lvlText w:val="%8."/>
      <w:lvlJc w:val="left"/>
      <w:pPr>
        <w:tabs>
          <w:tab w:val="num" w:pos="5136"/>
        </w:tabs>
        <w:ind w:left="5136" w:hanging="360"/>
      </w:pPr>
    </w:lvl>
    <w:lvl w:ilvl="8" w:tplc="E4123722" w:tentative="1">
      <w:start w:val="1"/>
      <w:numFmt w:val="lowerRoman"/>
      <w:lvlText w:val="%9."/>
      <w:lvlJc w:val="right"/>
      <w:pPr>
        <w:tabs>
          <w:tab w:val="num" w:pos="5856"/>
        </w:tabs>
        <w:ind w:left="5856" w:hanging="180"/>
      </w:pPr>
    </w:lvl>
  </w:abstractNum>
  <w:abstractNum w:abstractNumId="120" w15:restartNumberingAfterBreak="0">
    <w:nsid w:val="390F2379"/>
    <w:multiLevelType w:val="hybridMultilevel"/>
    <w:tmpl w:val="2CC62526"/>
    <w:name w:val="WW8Num432322222223332233232322222323222423222222222222222332334252222"/>
    <w:lvl w:ilvl="0" w:tplc="8EAE413A">
      <w:start w:val="1"/>
      <w:numFmt w:val="decimal"/>
      <w:lvlText w:val="%1."/>
      <w:lvlJc w:val="left"/>
      <w:pPr>
        <w:tabs>
          <w:tab w:val="num" w:pos="720"/>
        </w:tabs>
        <w:ind w:left="720" w:hanging="360"/>
      </w:pPr>
    </w:lvl>
    <w:lvl w:ilvl="1" w:tplc="A05C68BE" w:tentative="1">
      <w:start w:val="1"/>
      <w:numFmt w:val="lowerLetter"/>
      <w:lvlText w:val="%2."/>
      <w:lvlJc w:val="left"/>
      <w:pPr>
        <w:tabs>
          <w:tab w:val="num" w:pos="1440"/>
        </w:tabs>
        <w:ind w:left="1440" w:hanging="360"/>
      </w:pPr>
    </w:lvl>
    <w:lvl w:ilvl="2" w:tplc="A3349570">
      <w:start w:val="1"/>
      <w:numFmt w:val="lowerRoman"/>
      <w:lvlText w:val="%3."/>
      <w:lvlJc w:val="right"/>
      <w:pPr>
        <w:tabs>
          <w:tab w:val="num" w:pos="2160"/>
        </w:tabs>
        <w:ind w:left="2160" w:hanging="180"/>
      </w:pPr>
    </w:lvl>
    <w:lvl w:ilvl="3" w:tplc="7B784414" w:tentative="1">
      <w:start w:val="1"/>
      <w:numFmt w:val="decimal"/>
      <w:lvlText w:val="%4."/>
      <w:lvlJc w:val="left"/>
      <w:pPr>
        <w:tabs>
          <w:tab w:val="num" w:pos="2880"/>
        </w:tabs>
        <w:ind w:left="2880" w:hanging="360"/>
      </w:pPr>
    </w:lvl>
    <w:lvl w:ilvl="4" w:tplc="02142C64" w:tentative="1">
      <w:start w:val="1"/>
      <w:numFmt w:val="lowerLetter"/>
      <w:lvlText w:val="%5."/>
      <w:lvlJc w:val="left"/>
      <w:pPr>
        <w:tabs>
          <w:tab w:val="num" w:pos="3600"/>
        </w:tabs>
        <w:ind w:left="3600" w:hanging="360"/>
      </w:pPr>
    </w:lvl>
    <w:lvl w:ilvl="5" w:tplc="87F2BC9C" w:tentative="1">
      <w:start w:val="1"/>
      <w:numFmt w:val="lowerRoman"/>
      <w:lvlText w:val="%6."/>
      <w:lvlJc w:val="right"/>
      <w:pPr>
        <w:tabs>
          <w:tab w:val="num" w:pos="4320"/>
        </w:tabs>
        <w:ind w:left="4320" w:hanging="180"/>
      </w:pPr>
    </w:lvl>
    <w:lvl w:ilvl="6" w:tplc="2BDE513C" w:tentative="1">
      <w:start w:val="1"/>
      <w:numFmt w:val="decimal"/>
      <w:lvlText w:val="%7."/>
      <w:lvlJc w:val="left"/>
      <w:pPr>
        <w:tabs>
          <w:tab w:val="num" w:pos="5040"/>
        </w:tabs>
        <w:ind w:left="5040" w:hanging="360"/>
      </w:pPr>
    </w:lvl>
    <w:lvl w:ilvl="7" w:tplc="BA04D6DA" w:tentative="1">
      <w:start w:val="1"/>
      <w:numFmt w:val="lowerLetter"/>
      <w:lvlText w:val="%8."/>
      <w:lvlJc w:val="left"/>
      <w:pPr>
        <w:tabs>
          <w:tab w:val="num" w:pos="5760"/>
        </w:tabs>
        <w:ind w:left="5760" w:hanging="360"/>
      </w:pPr>
    </w:lvl>
    <w:lvl w:ilvl="8" w:tplc="EDDEE096" w:tentative="1">
      <w:start w:val="1"/>
      <w:numFmt w:val="lowerRoman"/>
      <w:lvlText w:val="%9."/>
      <w:lvlJc w:val="right"/>
      <w:pPr>
        <w:tabs>
          <w:tab w:val="num" w:pos="6480"/>
        </w:tabs>
        <w:ind w:left="6480" w:hanging="180"/>
      </w:pPr>
    </w:lvl>
  </w:abstractNum>
  <w:abstractNum w:abstractNumId="121"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394967EF"/>
    <w:multiLevelType w:val="hybridMultilevel"/>
    <w:tmpl w:val="829E7E6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3" w15:restartNumberingAfterBreak="0">
    <w:nsid w:val="39744435"/>
    <w:multiLevelType w:val="hybridMultilevel"/>
    <w:tmpl w:val="C05AD638"/>
    <w:lvl w:ilvl="0" w:tplc="B14A0162">
      <w:start w:val="1"/>
      <w:numFmt w:val="decimal"/>
      <w:lvlText w:val="%1."/>
      <w:lvlJc w:val="left"/>
      <w:pPr>
        <w:ind w:left="420" w:hanging="420"/>
      </w:pPr>
      <w:rPr>
        <w:rFonts w:ascii="Times New Roman" w:eastAsia="Times New Roman" w:hAnsi="Times New Roman" w:cs="Times New Roman"/>
        <w:b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24" w15:restartNumberingAfterBreak="0">
    <w:nsid w:val="3A7F5F38"/>
    <w:multiLevelType w:val="hybridMultilevel"/>
    <w:tmpl w:val="58ECC05C"/>
    <w:name w:val="WW8Num4323222222233322332"/>
    <w:lvl w:ilvl="0" w:tplc="3A9246EA">
      <w:start w:val="1"/>
      <w:numFmt w:val="decimal"/>
      <w:lvlText w:val="%1."/>
      <w:lvlJc w:val="left"/>
      <w:pPr>
        <w:tabs>
          <w:tab w:val="num" w:pos="360"/>
        </w:tabs>
        <w:ind w:left="360" w:hanging="360"/>
      </w:pPr>
      <w:rPr>
        <w:rFonts w:hint="default"/>
      </w:rPr>
    </w:lvl>
    <w:lvl w:ilvl="1" w:tplc="DA3606BE">
      <w:start w:val="1"/>
      <w:numFmt w:val="lowerLetter"/>
      <w:lvlText w:val="%2."/>
      <w:lvlJc w:val="left"/>
      <w:pPr>
        <w:tabs>
          <w:tab w:val="num" w:pos="1080"/>
        </w:tabs>
        <w:ind w:left="1080" w:hanging="360"/>
      </w:pPr>
    </w:lvl>
    <w:lvl w:ilvl="2" w:tplc="EC5C266A" w:tentative="1">
      <w:start w:val="1"/>
      <w:numFmt w:val="lowerRoman"/>
      <w:lvlText w:val="%3."/>
      <w:lvlJc w:val="right"/>
      <w:pPr>
        <w:tabs>
          <w:tab w:val="num" w:pos="1800"/>
        </w:tabs>
        <w:ind w:left="1800" w:hanging="180"/>
      </w:pPr>
    </w:lvl>
    <w:lvl w:ilvl="3" w:tplc="0E4E11BA" w:tentative="1">
      <w:start w:val="1"/>
      <w:numFmt w:val="decimal"/>
      <w:lvlText w:val="%4."/>
      <w:lvlJc w:val="left"/>
      <w:pPr>
        <w:tabs>
          <w:tab w:val="num" w:pos="2520"/>
        </w:tabs>
        <w:ind w:left="2520" w:hanging="360"/>
      </w:pPr>
    </w:lvl>
    <w:lvl w:ilvl="4" w:tplc="8402BE3C" w:tentative="1">
      <w:start w:val="1"/>
      <w:numFmt w:val="lowerLetter"/>
      <w:lvlText w:val="%5."/>
      <w:lvlJc w:val="left"/>
      <w:pPr>
        <w:tabs>
          <w:tab w:val="num" w:pos="3240"/>
        </w:tabs>
        <w:ind w:left="3240" w:hanging="360"/>
      </w:pPr>
    </w:lvl>
    <w:lvl w:ilvl="5" w:tplc="74066D02" w:tentative="1">
      <w:start w:val="1"/>
      <w:numFmt w:val="lowerRoman"/>
      <w:lvlText w:val="%6."/>
      <w:lvlJc w:val="right"/>
      <w:pPr>
        <w:tabs>
          <w:tab w:val="num" w:pos="3960"/>
        </w:tabs>
        <w:ind w:left="3960" w:hanging="180"/>
      </w:pPr>
    </w:lvl>
    <w:lvl w:ilvl="6" w:tplc="78000EA2" w:tentative="1">
      <w:start w:val="1"/>
      <w:numFmt w:val="decimal"/>
      <w:lvlText w:val="%7."/>
      <w:lvlJc w:val="left"/>
      <w:pPr>
        <w:tabs>
          <w:tab w:val="num" w:pos="4680"/>
        </w:tabs>
        <w:ind w:left="4680" w:hanging="360"/>
      </w:pPr>
    </w:lvl>
    <w:lvl w:ilvl="7" w:tplc="C2640870" w:tentative="1">
      <w:start w:val="1"/>
      <w:numFmt w:val="lowerLetter"/>
      <w:lvlText w:val="%8."/>
      <w:lvlJc w:val="left"/>
      <w:pPr>
        <w:tabs>
          <w:tab w:val="num" w:pos="5400"/>
        </w:tabs>
        <w:ind w:left="5400" w:hanging="360"/>
      </w:pPr>
    </w:lvl>
    <w:lvl w:ilvl="8" w:tplc="24202D9A" w:tentative="1">
      <w:start w:val="1"/>
      <w:numFmt w:val="lowerRoman"/>
      <w:lvlText w:val="%9."/>
      <w:lvlJc w:val="right"/>
      <w:pPr>
        <w:tabs>
          <w:tab w:val="num" w:pos="6120"/>
        </w:tabs>
        <w:ind w:left="6120" w:hanging="180"/>
      </w:pPr>
    </w:lvl>
  </w:abstractNum>
  <w:abstractNum w:abstractNumId="125"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6" w15:restartNumberingAfterBreak="0">
    <w:nsid w:val="3AC31B0E"/>
    <w:multiLevelType w:val="hybridMultilevel"/>
    <w:tmpl w:val="3F668AEE"/>
    <w:name w:val="WW8Num32"/>
    <w:lvl w:ilvl="0" w:tplc="C01C9A46">
      <w:start w:val="1"/>
      <w:numFmt w:val="decimal"/>
      <w:lvlText w:val="%1."/>
      <w:lvlJc w:val="left"/>
      <w:pPr>
        <w:tabs>
          <w:tab w:val="num" w:pos="360"/>
        </w:tabs>
        <w:ind w:left="360" w:hanging="360"/>
      </w:pPr>
      <w:rPr>
        <w:rFonts w:hint="default"/>
        <w:b w:val="0"/>
      </w:rPr>
    </w:lvl>
    <w:lvl w:ilvl="1" w:tplc="E2464BF0" w:tentative="1">
      <w:start w:val="1"/>
      <w:numFmt w:val="lowerLetter"/>
      <w:lvlText w:val="%2."/>
      <w:lvlJc w:val="left"/>
      <w:pPr>
        <w:tabs>
          <w:tab w:val="num" w:pos="1440"/>
        </w:tabs>
        <w:ind w:left="1440" w:hanging="360"/>
      </w:pPr>
    </w:lvl>
    <w:lvl w:ilvl="2" w:tplc="8B68A5AE" w:tentative="1">
      <w:start w:val="1"/>
      <w:numFmt w:val="lowerRoman"/>
      <w:lvlText w:val="%3."/>
      <w:lvlJc w:val="right"/>
      <w:pPr>
        <w:tabs>
          <w:tab w:val="num" w:pos="2160"/>
        </w:tabs>
        <w:ind w:left="2160" w:hanging="180"/>
      </w:pPr>
    </w:lvl>
    <w:lvl w:ilvl="3" w:tplc="81BA481C" w:tentative="1">
      <w:start w:val="1"/>
      <w:numFmt w:val="decimal"/>
      <w:lvlText w:val="%4."/>
      <w:lvlJc w:val="left"/>
      <w:pPr>
        <w:tabs>
          <w:tab w:val="num" w:pos="2880"/>
        </w:tabs>
        <w:ind w:left="2880" w:hanging="360"/>
      </w:pPr>
    </w:lvl>
    <w:lvl w:ilvl="4" w:tplc="E602899A" w:tentative="1">
      <w:start w:val="1"/>
      <w:numFmt w:val="lowerLetter"/>
      <w:lvlText w:val="%5."/>
      <w:lvlJc w:val="left"/>
      <w:pPr>
        <w:tabs>
          <w:tab w:val="num" w:pos="3600"/>
        </w:tabs>
        <w:ind w:left="3600" w:hanging="360"/>
      </w:pPr>
    </w:lvl>
    <w:lvl w:ilvl="5" w:tplc="7490519E" w:tentative="1">
      <w:start w:val="1"/>
      <w:numFmt w:val="lowerRoman"/>
      <w:lvlText w:val="%6."/>
      <w:lvlJc w:val="right"/>
      <w:pPr>
        <w:tabs>
          <w:tab w:val="num" w:pos="4320"/>
        </w:tabs>
        <w:ind w:left="4320" w:hanging="180"/>
      </w:pPr>
    </w:lvl>
    <w:lvl w:ilvl="6" w:tplc="8DB85BDE" w:tentative="1">
      <w:start w:val="1"/>
      <w:numFmt w:val="decimal"/>
      <w:lvlText w:val="%7."/>
      <w:lvlJc w:val="left"/>
      <w:pPr>
        <w:tabs>
          <w:tab w:val="num" w:pos="5040"/>
        </w:tabs>
        <w:ind w:left="5040" w:hanging="360"/>
      </w:pPr>
    </w:lvl>
    <w:lvl w:ilvl="7" w:tplc="AB8EEB08" w:tentative="1">
      <w:start w:val="1"/>
      <w:numFmt w:val="lowerLetter"/>
      <w:lvlText w:val="%8."/>
      <w:lvlJc w:val="left"/>
      <w:pPr>
        <w:tabs>
          <w:tab w:val="num" w:pos="5760"/>
        </w:tabs>
        <w:ind w:left="5760" w:hanging="360"/>
      </w:pPr>
    </w:lvl>
    <w:lvl w:ilvl="8" w:tplc="1252461E" w:tentative="1">
      <w:start w:val="1"/>
      <w:numFmt w:val="lowerRoman"/>
      <w:lvlText w:val="%9."/>
      <w:lvlJc w:val="right"/>
      <w:pPr>
        <w:tabs>
          <w:tab w:val="num" w:pos="6480"/>
        </w:tabs>
        <w:ind w:left="6480" w:hanging="180"/>
      </w:pPr>
    </w:lvl>
  </w:abstractNum>
  <w:abstractNum w:abstractNumId="127"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8"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3D5C28A8"/>
    <w:multiLevelType w:val="hybridMultilevel"/>
    <w:tmpl w:val="BC38656E"/>
    <w:name w:val="WW8Num4323222222233"/>
    <w:lvl w:ilvl="0" w:tplc="AEEC0022">
      <w:start w:val="1"/>
      <w:numFmt w:val="decimal"/>
      <w:lvlText w:val="%1."/>
      <w:lvlJc w:val="left"/>
      <w:pPr>
        <w:tabs>
          <w:tab w:val="num" w:pos="360"/>
        </w:tabs>
        <w:ind w:left="360" w:hanging="360"/>
      </w:pPr>
      <w:rPr>
        <w:rFonts w:hint="default"/>
      </w:rPr>
    </w:lvl>
    <w:lvl w:ilvl="1" w:tplc="9056D998" w:tentative="1">
      <w:start w:val="1"/>
      <w:numFmt w:val="lowerLetter"/>
      <w:lvlText w:val="%2."/>
      <w:lvlJc w:val="left"/>
      <w:pPr>
        <w:tabs>
          <w:tab w:val="num" w:pos="1440"/>
        </w:tabs>
        <w:ind w:left="1440" w:hanging="360"/>
      </w:pPr>
    </w:lvl>
    <w:lvl w:ilvl="2" w:tplc="3D46224C" w:tentative="1">
      <w:start w:val="1"/>
      <w:numFmt w:val="lowerRoman"/>
      <w:lvlText w:val="%3."/>
      <w:lvlJc w:val="right"/>
      <w:pPr>
        <w:tabs>
          <w:tab w:val="num" w:pos="2160"/>
        </w:tabs>
        <w:ind w:left="2160" w:hanging="180"/>
      </w:pPr>
    </w:lvl>
    <w:lvl w:ilvl="3" w:tplc="308E1C2C" w:tentative="1">
      <w:start w:val="1"/>
      <w:numFmt w:val="decimal"/>
      <w:lvlText w:val="%4."/>
      <w:lvlJc w:val="left"/>
      <w:pPr>
        <w:tabs>
          <w:tab w:val="num" w:pos="2880"/>
        </w:tabs>
        <w:ind w:left="2880" w:hanging="360"/>
      </w:pPr>
    </w:lvl>
    <w:lvl w:ilvl="4" w:tplc="2B3AD96C" w:tentative="1">
      <w:start w:val="1"/>
      <w:numFmt w:val="lowerLetter"/>
      <w:lvlText w:val="%5."/>
      <w:lvlJc w:val="left"/>
      <w:pPr>
        <w:tabs>
          <w:tab w:val="num" w:pos="3600"/>
        </w:tabs>
        <w:ind w:left="3600" w:hanging="360"/>
      </w:pPr>
    </w:lvl>
    <w:lvl w:ilvl="5" w:tplc="8F10020C" w:tentative="1">
      <w:start w:val="1"/>
      <w:numFmt w:val="lowerRoman"/>
      <w:lvlText w:val="%6."/>
      <w:lvlJc w:val="right"/>
      <w:pPr>
        <w:tabs>
          <w:tab w:val="num" w:pos="4320"/>
        </w:tabs>
        <w:ind w:left="4320" w:hanging="180"/>
      </w:pPr>
    </w:lvl>
    <w:lvl w:ilvl="6" w:tplc="CE0A1006" w:tentative="1">
      <w:start w:val="1"/>
      <w:numFmt w:val="decimal"/>
      <w:lvlText w:val="%7."/>
      <w:lvlJc w:val="left"/>
      <w:pPr>
        <w:tabs>
          <w:tab w:val="num" w:pos="5040"/>
        </w:tabs>
        <w:ind w:left="5040" w:hanging="360"/>
      </w:pPr>
    </w:lvl>
    <w:lvl w:ilvl="7" w:tplc="0130D0B4" w:tentative="1">
      <w:start w:val="1"/>
      <w:numFmt w:val="lowerLetter"/>
      <w:lvlText w:val="%8."/>
      <w:lvlJc w:val="left"/>
      <w:pPr>
        <w:tabs>
          <w:tab w:val="num" w:pos="5760"/>
        </w:tabs>
        <w:ind w:left="5760" w:hanging="360"/>
      </w:pPr>
    </w:lvl>
    <w:lvl w:ilvl="8" w:tplc="25323E38" w:tentative="1">
      <w:start w:val="1"/>
      <w:numFmt w:val="lowerRoman"/>
      <w:lvlText w:val="%9."/>
      <w:lvlJc w:val="right"/>
      <w:pPr>
        <w:tabs>
          <w:tab w:val="num" w:pos="6480"/>
        </w:tabs>
        <w:ind w:left="6480" w:hanging="180"/>
      </w:pPr>
    </w:lvl>
  </w:abstractNum>
  <w:abstractNum w:abstractNumId="133"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3EB44B55"/>
    <w:multiLevelType w:val="hybridMultilevel"/>
    <w:tmpl w:val="9F1215CA"/>
    <w:name w:val="WW8Num332"/>
    <w:lvl w:ilvl="0" w:tplc="7A0CBD30">
      <w:start w:val="1"/>
      <w:numFmt w:val="decimal"/>
      <w:lvlText w:val="%1."/>
      <w:lvlJc w:val="left"/>
      <w:pPr>
        <w:tabs>
          <w:tab w:val="num" w:pos="360"/>
        </w:tabs>
        <w:ind w:left="360" w:hanging="360"/>
      </w:pPr>
      <w:rPr>
        <w:rFonts w:hint="default"/>
      </w:rPr>
    </w:lvl>
    <w:lvl w:ilvl="1" w:tplc="64C44944" w:tentative="1">
      <w:start w:val="1"/>
      <w:numFmt w:val="lowerLetter"/>
      <w:lvlText w:val="%2."/>
      <w:lvlJc w:val="left"/>
      <w:pPr>
        <w:tabs>
          <w:tab w:val="num" w:pos="720"/>
        </w:tabs>
        <w:ind w:left="720" w:hanging="360"/>
      </w:pPr>
    </w:lvl>
    <w:lvl w:ilvl="2" w:tplc="1BA60306" w:tentative="1">
      <w:start w:val="1"/>
      <w:numFmt w:val="lowerRoman"/>
      <w:lvlText w:val="%3."/>
      <w:lvlJc w:val="right"/>
      <w:pPr>
        <w:tabs>
          <w:tab w:val="num" w:pos="1440"/>
        </w:tabs>
        <w:ind w:left="1440" w:hanging="180"/>
      </w:pPr>
    </w:lvl>
    <w:lvl w:ilvl="3" w:tplc="72AA61E0" w:tentative="1">
      <w:start w:val="1"/>
      <w:numFmt w:val="decimal"/>
      <w:lvlText w:val="%4."/>
      <w:lvlJc w:val="left"/>
      <w:pPr>
        <w:tabs>
          <w:tab w:val="num" w:pos="2160"/>
        </w:tabs>
        <w:ind w:left="2160" w:hanging="360"/>
      </w:pPr>
    </w:lvl>
    <w:lvl w:ilvl="4" w:tplc="33DE576A" w:tentative="1">
      <w:start w:val="1"/>
      <w:numFmt w:val="lowerLetter"/>
      <w:lvlText w:val="%5."/>
      <w:lvlJc w:val="left"/>
      <w:pPr>
        <w:tabs>
          <w:tab w:val="num" w:pos="2880"/>
        </w:tabs>
        <w:ind w:left="2880" w:hanging="360"/>
      </w:pPr>
    </w:lvl>
    <w:lvl w:ilvl="5" w:tplc="04069B0A" w:tentative="1">
      <w:start w:val="1"/>
      <w:numFmt w:val="lowerRoman"/>
      <w:lvlText w:val="%6."/>
      <w:lvlJc w:val="right"/>
      <w:pPr>
        <w:tabs>
          <w:tab w:val="num" w:pos="3600"/>
        </w:tabs>
        <w:ind w:left="3600" w:hanging="180"/>
      </w:pPr>
    </w:lvl>
    <w:lvl w:ilvl="6" w:tplc="3A84298E" w:tentative="1">
      <w:start w:val="1"/>
      <w:numFmt w:val="decimal"/>
      <w:lvlText w:val="%7."/>
      <w:lvlJc w:val="left"/>
      <w:pPr>
        <w:tabs>
          <w:tab w:val="num" w:pos="4320"/>
        </w:tabs>
        <w:ind w:left="4320" w:hanging="360"/>
      </w:pPr>
    </w:lvl>
    <w:lvl w:ilvl="7" w:tplc="B92A0484" w:tentative="1">
      <w:start w:val="1"/>
      <w:numFmt w:val="lowerLetter"/>
      <w:lvlText w:val="%8."/>
      <w:lvlJc w:val="left"/>
      <w:pPr>
        <w:tabs>
          <w:tab w:val="num" w:pos="5040"/>
        </w:tabs>
        <w:ind w:left="5040" w:hanging="360"/>
      </w:pPr>
    </w:lvl>
    <w:lvl w:ilvl="8" w:tplc="939E8416" w:tentative="1">
      <w:start w:val="1"/>
      <w:numFmt w:val="lowerRoman"/>
      <w:lvlText w:val="%9."/>
      <w:lvlJc w:val="right"/>
      <w:pPr>
        <w:tabs>
          <w:tab w:val="num" w:pos="5760"/>
        </w:tabs>
        <w:ind w:left="5760" w:hanging="180"/>
      </w:pPr>
    </w:lvl>
  </w:abstractNum>
  <w:abstractNum w:abstractNumId="136" w15:restartNumberingAfterBreak="0">
    <w:nsid w:val="3EF570AB"/>
    <w:multiLevelType w:val="hybridMultilevel"/>
    <w:tmpl w:val="1FE2843C"/>
    <w:name w:val="WW8Num432322222222"/>
    <w:lvl w:ilvl="0" w:tplc="6B16C1F2">
      <w:start w:val="1"/>
      <w:numFmt w:val="decimal"/>
      <w:lvlText w:val="%1."/>
      <w:lvlJc w:val="left"/>
      <w:pPr>
        <w:tabs>
          <w:tab w:val="num" w:pos="360"/>
        </w:tabs>
        <w:ind w:left="360" w:hanging="360"/>
      </w:pPr>
    </w:lvl>
    <w:lvl w:ilvl="1" w:tplc="ECE24498" w:tentative="1">
      <w:start w:val="1"/>
      <w:numFmt w:val="lowerLetter"/>
      <w:lvlText w:val="%2."/>
      <w:lvlJc w:val="left"/>
      <w:pPr>
        <w:tabs>
          <w:tab w:val="num" w:pos="1080"/>
        </w:tabs>
        <w:ind w:left="1080" w:hanging="360"/>
      </w:pPr>
    </w:lvl>
    <w:lvl w:ilvl="2" w:tplc="0DC46D66" w:tentative="1">
      <w:start w:val="1"/>
      <w:numFmt w:val="lowerRoman"/>
      <w:lvlText w:val="%3."/>
      <w:lvlJc w:val="right"/>
      <w:pPr>
        <w:tabs>
          <w:tab w:val="num" w:pos="1800"/>
        </w:tabs>
        <w:ind w:left="1800" w:hanging="180"/>
      </w:pPr>
    </w:lvl>
    <w:lvl w:ilvl="3" w:tplc="3B803210" w:tentative="1">
      <w:start w:val="1"/>
      <w:numFmt w:val="decimal"/>
      <w:lvlText w:val="%4."/>
      <w:lvlJc w:val="left"/>
      <w:pPr>
        <w:tabs>
          <w:tab w:val="num" w:pos="2520"/>
        </w:tabs>
        <w:ind w:left="2520" w:hanging="360"/>
      </w:pPr>
    </w:lvl>
    <w:lvl w:ilvl="4" w:tplc="192864EE" w:tentative="1">
      <w:start w:val="1"/>
      <w:numFmt w:val="lowerLetter"/>
      <w:lvlText w:val="%5."/>
      <w:lvlJc w:val="left"/>
      <w:pPr>
        <w:tabs>
          <w:tab w:val="num" w:pos="3240"/>
        </w:tabs>
        <w:ind w:left="3240" w:hanging="360"/>
      </w:pPr>
    </w:lvl>
    <w:lvl w:ilvl="5" w:tplc="95E28F06" w:tentative="1">
      <w:start w:val="1"/>
      <w:numFmt w:val="lowerRoman"/>
      <w:lvlText w:val="%6."/>
      <w:lvlJc w:val="right"/>
      <w:pPr>
        <w:tabs>
          <w:tab w:val="num" w:pos="3960"/>
        </w:tabs>
        <w:ind w:left="3960" w:hanging="180"/>
      </w:pPr>
    </w:lvl>
    <w:lvl w:ilvl="6" w:tplc="78467A28" w:tentative="1">
      <w:start w:val="1"/>
      <w:numFmt w:val="decimal"/>
      <w:lvlText w:val="%7."/>
      <w:lvlJc w:val="left"/>
      <w:pPr>
        <w:tabs>
          <w:tab w:val="num" w:pos="4680"/>
        </w:tabs>
        <w:ind w:left="4680" w:hanging="360"/>
      </w:pPr>
    </w:lvl>
    <w:lvl w:ilvl="7" w:tplc="DFD6D068" w:tentative="1">
      <w:start w:val="1"/>
      <w:numFmt w:val="lowerLetter"/>
      <w:lvlText w:val="%8."/>
      <w:lvlJc w:val="left"/>
      <w:pPr>
        <w:tabs>
          <w:tab w:val="num" w:pos="5400"/>
        </w:tabs>
        <w:ind w:left="5400" w:hanging="360"/>
      </w:pPr>
    </w:lvl>
    <w:lvl w:ilvl="8" w:tplc="B7748B1C" w:tentative="1">
      <w:start w:val="1"/>
      <w:numFmt w:val="lowerRoman"/>
      <w:lvlText w:val="%9."/>
      <w:lvlJc w:val="right"/>
      <w:pPr>
        <w:tabs>
          <w:tab w:val="num" w:pos="6120"/>
        </w:tabs>
        <w:ind w:left="6120" w:hanging="180"/>
      </w:pPr>
    </w:lvl>
  </w:abstractNum>
  <w:abstractNum w:abstractNumId="137" w15:restartNumberingAfterBreak="0">
    <w:nsid w:val="3EFC0CBD"/>
    <w:multiLevelType w:val="multilevel"/>
    <w:tmpl w:val="BE4CD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F9D28AB"/>
    <w:multiLevelType w:val="hybridMultilevel"/>
    <w:tmpl w:val="27F2F930"/>
    <w:name w:val="WW8Num3422222"/>
    <w:lvl w:ilvl="0" w:tplc="912811A8">
      <w:start w:val="1"/>
      <w:numFmt w:val="decimal"/>
      <w:lvlText w:val="%1."/>
      <w:lvlJc w:val="left"/>
      <w:pPr>
        <w:tabs>
          <w:tab w:val="num" w:pos="-360"/>
        </w:tabs>
        <w:ind w:left="360" w:hanging="360"/>
      </w:pPr>
      <w:rPr>
        <w:rFonts w:hint="default"/>
        <w:b w:val="0"/>
      </w:rPr>
    </w:lvl>
    <w:lvl w:ilvl="1" w:tplc="A05EC6B8" w:tentative="1">
      <w:start w:val="1"/>
      <w:numFmt w:val="lowerLetter"/>
      <w:lvlText w:val="%2."/>
      <w:lvlJc w:val="left"/>
      <w:pPr>
        <w:tabs>
          <w:tab w:val="num" w:pos="1440"/>
        </w:tabs>
        <w:ind w:left="1440" w:hanging="360"/>
      </w:pPr>
    </w:lvl>
    <w:lvl w:ilvl="2" w:tplc="3A149502" w:tentative="1">
      <w:start w:val="1"/>
      <w:numFmt w:val="lowerRoman"/>
      <w:lvlText w:val="%3."/>
      <w:lvlJc w:val="right"/>
      <w:pPr>
        <w:tabs>
          <w:tab w:val="num" w:pos="2160"/>
        </w:tabs>
        <w:ind w:left="2160" w:hanging="180"/>
      </w:pPr>
    </w:lvl>
    <w:lvl w:ilvl="3" w:tplc="1994842E" w:tentative="1">
      <w:start w:val="1"/>
      <w:numFmt w:val="decimal"/>
      <w:lvlText w:val="%4."/>
      <w:lvlJc w:val="left"/>
      <w:pPr>
        <w:tabs>
          <w:tab w:val="num" w:pos="2880"/>
        </w:tabs>
        <w:ind w:left="2880" w:hanging="360"/>
      </w:pPr>
    </w:lvl>
    <w:lvl w:ilvl="4" w:tplc="7ABE3FEE" w:tentative="1">
      <w:start w:val="1"/>
      <w:numFmt w:val="lowerLetter"/>
      <w:lvlText w:val="%5."/>
      <w:lvlJc w:val="left"/>
      <w:pPr>
        <w:tabs>
          <w:tab w:val="num" w:pos="3600"/>
        </w:tabs>
        <w:ind w:left="3600" w:hanging="360"/>
      </w:pPr>
    </w:lvl>
    <w:lvl w:ilvl="5" w:tplc="EFA633CC" w:tentative="1">
      <w:start w:val="1"/>
      <w:numFmt w:val="lowerRoman"/>
      <w:lvlText w:val="%6."/>
      <w:lvlJc w:val="right"/>
      <w:pPr>
        <w:tabs>
          <w:tab w:val="num" w:pos="4320"/>
        </w:tabs>
        <w:ind w:left="4320" w:hanging="180"/>
      </w:pPr>
    </w:lvl>
    <w:lvl w:ilvl="6" w:tplc="94146D4C" w:tentative="1">
      <w:start w:val="1"/>
      <w:numFmt w:val="decimal"/>
      <w:lvlText w:val="%7."/>
      <w:lvlJc w:val="left"/>
      <w:pPr>
        <w:tabs>
          <w:tab w:val="num" w:pos="5040"/>
        </w:tabs>
        <w:ind w:left="5040" w:hanging="360"/>
      </w:pPr>
    </w:lvl>
    <w:lvl w:ilvl="7" w:tplc="7464B3B2" w:tentative="1">
      <w:start w:val="1"/>
      <w:numFmt w:val="lowerLetter"/>
      <w:lvlText w:val="%8."/>
      <w:lvlJc w:val="left"/>
      <w:pPr>
        <w:tabs>
          <w:tab w:val="num" w:pos="5760"/>
        </w:tabs>
        <w:ind w:left="5760" w:hanging="360"/>
      </w:pPr>
    </w:lvl>
    <w:lvl w:ilvl="8" w:tplc="4F307C4A" w:tentative="1">
      <w:start w:val="1"/>
      <w:numFmt w:val="lowerRoman"/>
      <w:lvlText w:val="%9."/>
      <w:lvlJc w:val="right"/>
      <w:pPr>
        <w:tabs>
          <w:tab w:val="num" w:pos="6480"/>
        </w:tabs>
        <w:ind w:left="6480" w:hanging="180"/>
      </w:pPr>
    </w:lvl>
  </w:abstractNum>
  <w:abstractNum w:abstractNumId="139" w15:restartNumberingAfterBreak="0">
    <w:nsid w:val="40857F59"/>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11C08BA"/>
    <w:multiLevelType w:val="hybridMultilevel"/>
    <w:tmpl w:val="70BC3464"/>
    <w:lvl w:ilvl="0" w:tplc="CE9CE3FA">
      <w:start w:val="1"/>
      <w:numFmt w:val="decimal"/>
      <w:lvlText w:val="%1."/>
      <w:lvlJc w:val="left"/>
      <w:pPr>
        <w:ind w:left="420" w:hanging="420"/>
      </w:pPr>
      <w:rPr>
        <w:rFonts w:cs="Times New Roman" w:hint="default"/>
        <w:b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44"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198320E"/>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7" w15:restartNumberingAfterBreak="0">
    <w:nsid w:val="433F1D31"/>
    <w:multiLevelType w:val="hybridMultilevel"/>
    <w:tmpl w:val="400C797C"/>
    <w:name w:val="WW8Num43232222222333223323232222232322242322222222"/>
    <w:lvl w:ilvl="0" w:tplc="294CA132">
      <w:start w:val="1"/>
      <w:numFmt w:val="decimal"/>
      <w:lvlText w:val="%1."/>
      <w:lvlJc w:val="left"/>
      <w:pPr>
        <w:tabs>
          <w:tab w:val="num" w:pos="360"/>
        </w:tabs>
        <w:ind w:left="360" w:hanging="360"/>
      </w:pPr>
    </w:lvl>
    <w:lvl w:ilvl="1" w:tplc="A18E7118" w:tentative="1">
      <w:start w:val="1"/>
      <w:numFmt w:val="lowerLetter"/>
      <w:lvlText w:val="%2."/>
      <w:lvlJc w:val="left"/>
      <w:pPr>
        <w:tabs>
          <w:tab w:val="num" w:pos="1080"/>
        </w:tabs>
        <w:ind w:left="1080" w:hanging="360"/>
      </w:pPr>
    </w:lvl>
    <w:lvl w:ilvl="2" w:tplc="1C88FAE6" w:tentative="1">
      <w:start w:val="1"/>
      <w:numFmt w:val="lowerRoman"/>
      <w:lvlText w:val="%3."/>
      <w:lvlJc w:val="right"/>
      <w:pPr>
        <w:tabs>
          <w:tab w:val="num" w:pos="1800"/>
        </w:tabs>
        <w:ind w:left="1800" w:hanging="180"/>
      </w:pPr>
    </w:lvl>
    <w:lvl w:ilvl="3" w:tplc="E51C0E2C" w:tentative="1">
      <w:start w:val="1"/>
      <w:numFmt w:val="decimal"/>
      <w:lvlText w:val="%4."/>
      <w:lvlJc w:val="left"/>
      <w:pPr>
        <w:tabs>
          <w:tab w:val="num" w:pos="2520"/>
        </w:tabs>
        <w:ind w:left="2520" w:hanging="360"/>
      </w:pPr>
    </w:lvl>
    <w:lvl w:ilvl="4" w:tplc="FDAA2FF8" w:tentative="1">
      <w:start w:val="1"/>
      <w:numFmt w:val="lowerLetter"/>
      <w:lvlText w:val="%5."/>
      <w:lvlJc w:val="left"/>
      <w:pPr>
        <w:tabs>
          <w:tab w:val="num" w:pos="3240"/>
        </w:tabs>
        <w:ind w:left="3240" w:hanging="360"/>
      </w:pPr>
    </w:lvl>
    <w:lvl w:ilvl="5" w:tplc="B0F0755C" w:tentative="1">
      <w:start w:val="1"/>
      <w:numFmt w:val="lowerRoman"/>
      <w:lvlText w:val="%6."/>
      <w:lvlJc w:val="right"/>
      <w:pPr>
        <w:tabs>
          <w:tab w:val="num" w:pos="3960"/>
        </w:tabs>
        <w:ind w:left="3960" w:hanging="180"/>
      </w:pPr>
    </w:lvl>
    <w:lvl w:ilvl="6" w:tplc="D430C866" w:tentative="1">
      <w:start w:val="1"/>
      <w:numFmt w:val="decimal"/>
      <w:lvlText w:val="%7."/>
      <w:lvlJc w:val="left"/>
      <w:pPr>
        <w:tabs>
          <w:tab w:val="num" w:pos="4680"/>
        </w:tabs>
        <w:ind w:left="4680" w:hanging="360"/>
      </w:pPr>
    </w:lvl>
    <w:lvl w:ilvl="7" w:tplc="A1221D0C" w:tentative="1">
      <w:start w:val="1"/>
      <w:numFmt w:val="lowerLetter"/>
      <w:lvlText w:val="%8."/>
      <w:lvlJc w:val="left"/>
      <w:pPr>
        <w:tabs>
          <w:tab w:val="num" w:pos="5400"/>
        </w:tabs>
        <w:ind w:left="5400" w:hanging="360"/>
      </w:pPr>
    </w:lvl>
    <w:lvl w:ilvl="8" w:tplc="A36E2E60" w:tentative="1">
      <w:start w:val="1"/>
      <w:numFmt w:val="lowerRoman"/>
      <w:lvlText w:val="%9."/>
      <w:lvlJc w:val="right"/>
      <w:pPr>
        <w:tabs>
          <w:tab w:val="num" w:pos="6120"/>
        </w:tabs>
        <w:ind w:left="6120" w:hanging="180"/>
      </w:pPr>
    </w:lvl>
  </w:abstractNum>
  <w:abstractNum w:abstractNumId="148"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2"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46B26E4C"/>
    <w:multiLevelType w:val="hybridMultilevel"/>
    <w:tmpl w:val="53541510"/>
    <w:name w:val="WW8Num32222222"/>
    <w:lvl w:ilvl="0" w:tplc="926249EE">
      <w:start w:val="1"/>
      <w:numFmt w:val="decimal"/>
      <w:lvlText w:val="%1."/>
      <w:lvlJc w:val="left"/>
      <w:pPr>
        <w:tabs>
          <w:tab w:val="num" w:pos="360"/>
        </w:tabs>
        <w:ind w:left="360" w:hanging="360"/>
      </w:pPr>
      <w:rPr>
        <w:rFonts w:hint="default"/>
        <w:b w:val="0"/>
      </w:rPr>
    </w:lvl>
    <w:lvl w:ilvl="1" w:tplc="B11ADD0A" w:tentative="1">
      <w:start w:val="1"/>
      <w:numFmt w:val="lowerLetter"/>
      <w:lvlText w:val="%2."/>
      <w:lvlJc w:val="left"/>
      <w:pPr>
        <w:tabs>
          <w:tab w:val="num" w:pos="1440"/>
        </w:tabs>
        <w:ind w:left="1440" w:hanging="360"/>
      </w:pPr>
    </w:lvl>
    <w:lvl w:ilvl="2" w:tplc="78FAB1FC" w:tentative="1">
      <w:start w:val="1"/>
      <w:numFmt w:val="lowerRoman"/>
      <w:lvlText w:val="%3."/>
      <w:lvlJc w:val="right"/>
      <w:pPr>
        <w:tabs>
          <w:tab w:val="num" w:pos="2160"/>
        </w:tabs>
        <w:ind w:left="2160" w:hanging="180"/>
      </w:pPr>
    </w:lvl>
    <w:lvl w:ilvl="3" w:tplc="BA8E8B42" w:tentative="1">
      <w:start w:val="1"/>
      <w:numFmt w:val="decimal"/>
      <w:lvlText w:val="%4."/>
      <w:lvlJc w:val="left"/>
      <w:pPr>
        <w:tabs>
          <w:tab w:val="num" w:pos="2880"/>
        </w:tabs>
        <w:ind w:left="2880" w:hanging="360"/>
      </w:pPr>
    </w:lvl>
    <w:lvl w:ilvl="4" w:tplc="ECCE6392" w:tentative="1">
      <w:start w:val="1"/>
      <w:numFmt w:val="lowerLetter"/>
      <w:lvlText w:val="%5."/>
      <w:lvlJc w:val="left"/>
      <w:pPr>
        <w:tabs>
          <w:tab w:val="num" w:pos="3600"/>
        </w:tabs>
        <w:ind w:left="3600" w:hanging="360"/>
      </w:pPr>
    </w:lvl>
    <w:lvl w:ilvl="5" w:tplc="43A47D00" w:tentative="1">
      <w:start w:val="1"/>
      <w:numFmt w:val="lowerRoman"/>
      <w:lvlText w:val="%6."/>
      <w:lvlJc w:val="right"/>
      <w:pPr>
        <w:tabs>
          <w:tab w:val="num" w:pos="4320"/>
        </w:tabs>
        <w:ind w:left="4320" w:hanging="180"/>
      </w:pPr>
    </w:lvl>
    <w:lvl w:ilvl="6" w:tplc="0C0C6DD6" w:tentative="1">
      <w:start w:val="1"/>
      <w:numFmt w:val="decimal"/>
      <w:lvlText w:val="%7."/>
      <w:lvlJc w:val="left"/>
      <w:pPr>
        <w:tabs>
          <w:tab w:val="num" w:pos="5040"/>
        </w:tabs>
        <w:ind w:left="5040" w:hanging="360"/>
      </w:pPr>
    </w:lvl>
    <w:lvl w:ilvl="7" w:tplc="0824C400" w:tentative="1">
      <w:start w:val="1"/>
      <w:numFmt w:val="lowerLetter"/>
      <w:lvlText w:val="%8."/>
      <w:lvlJc w:val="left"/>
      <w:pPr>
        <w:tabs>
          <w:tab w:val="num" w:pos="5760"/>
        </w:tabs>
        <w:ind w:left="5760" w:hanging="360"/>
      </w:pPr>
    </w:lvl>
    <w:lvl w:ilvl="8" w:tplc="D55CBFCA" w:tentative="1">
      <w:start w:val="1"/>
      <w:numFmt w:val="lowerRoman"/>
      <w:lvlText w:val="%9."/>
      <w:lvlJc w:val="right"/>
      <w:pPr>
        <w:tabs>
          <w:tab w:val="num" w:pos="6480"/>
        </w:tabs>
        <w:ind w:left="6480" w:hanging="180"/>
      </w:pPr>
    </w:lvl>
  </w:abstractNum>
  <w:abstractNum w:abstractNumId="155"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6"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48CA31A2"/>
    <w:multiLevelType w:val="hybridMultilevel"/>
    <w:tmpl w:val="7E5AE6BA"/>
    <w:name w:val="WW8Num342242"/>
    <w:lvl w:ilvl="0" w:tplc="86C26A46">
      <w:start w:val="1"/>
      <w:numFmt w:val="decimal"/>
      <w:lvlText w:val="%1."/>
      <w:lvlJc w:val="left"/>
      <w:pPr>
        <w:tabs>
          <w:tab w:val="num" w:pos="360"/>
        </w:tabs>
        <w:ind w:left="360" w:hanging="360"/>
      </w:pPr>
      <w:rPr>
        <w:rFonts w:hint="default"/>
      </w:rPr>
    </w:lvl>
    <w:lvl w:ilvl="1" w:tplc="A0D44FA0" w:tentative="1">
      <w:start w:val="1"/>
      <w:numFmt w:val="lowerLetter"/>
      <w:lvlText w:val="%2."/>
      <w:lvlJc w:val="left"/>
      <w:pPr>
        <w:tabs>
          <w:tab w:val="num" w:pos="456"/>
        </w:tabs>
        <w:ind w:left="456" w:hanging="360"/>
      </w:pPr>
    </w:lvl>
    <w:lvl w:ilvl="2" w:tplc="2EF02FA2" w:tentative="1">
      <w:start w:val="1"/>
      <w:numFmt w:val="lowerRoman"/>
      <w:lvlText w:val="%3."/>
      <w:lvlJc w:val="right"/>
      <w:pPr>
        <w:tabs>
          <w:tab w:val="num" w:pos="1176"/>
        </w:tabs>
        <w:ind w:left="1176" w:hanging="180"/>
      </w:pPr>
    </w:lvl>
    <w:lvl w:ilvl="3" w:tplc="AEA09F80" w:tentative="1">
      <w:start w:val="1"/>
      <w:numFmt w:val="decimal"/>
      <w:lvlText w:val="%4."/>
      <w:lvlJc w:val="left"/>
      <w:pPr>
        <w:tabs>
          <w:tab w:val="num" w:pos="1896"/>
        </w:tabs>
        <w:ind w:left="1896" w:hanging="360"/>
      </w:pPr>
    </w:lvl>
    <w:lvl w:ilvl="4" w:tplc="6FDA6B36" w:tentative="1">
      <w:start w:val="1"/>
      <w:numFmt w:val="lowerLetter"/>
      <w:lvlText w:val="%5."/>
      <w:lvlJc w:val="left"/>
      <w:pPr>
        <w:tabs>
          <w:tab w:val="num" w:pos="2616"/>
        </w:tabs>
        <w:ind w:left="2616" w:hanging="360"/>
      </w:pPr>
    </w:lvl>
    <w:lvl w:ilvl="5" w:tplc="79448B5A" w:tentative="1">
      <w:start w:val="1"/>
      <w:numFmt w:val="lowerRoman"/>
      <w:lvlText w:val="%6."/>
      <w:lvlJc w:val="right"/>
      <w:pPr>
        <w:tabs>
          <w:tab w:val="num" w:pos="3336"/>
        </w:tabs>
        <w:ind w:left="3336" w:hanging="180"/>
      </w:pPr>
    </w:lvl>
    <w:lvl w:ilvl="6" w:tplc="61100A2C" w:tentative="1">
      <w:start w:val="1"/>
      <w:numFmt w:val="decimal"/>
      <w:lvlText w:val="%7."/>
      <w:lvlJc w:val="left"/>
      <w:pPr>
        <w:tabs>
          <w:tab w:val="num" w:pos="4056"/>
        </w:tabs>
        <w:ind w:left="4056" w:hanging="360"/>
      </w:pPr>
    </w:lvl>
    <w:lvl w:ilvl="7" w:tplc="8B8E3D78" w:tentative="1">
      <w:start w:val="1"/>
      <w:numFmt w:val="lowerLetter"/>
      <w:lvlText w:val="%8."/>
      <w:lvlJc w:val="left"/>
      <w:pPr>
        <w:tabs>
          <w:tab w:val="num" w:pos="4776"/>
        </w:tabs>
        <w:ind w:left="4776" w:hanging="360"/>
      </w:pPr>
    </w:lvl>
    <w:lvl w:ilvl="8" w:tplc="7BC23DD8" w:tentative="1">
      <w:start w:val="1"/>
      <w:numFmt w:val="lowerRoman"/>
      <w:lvlText w:val="%9."/>
      <w:lvlJc w:val="right"/>
      <w:pPr>
        <w:tabs>
          <w:tab w:val="num" w:pos="5496"/>
        </w:tabs>
        <w:ind w:left="5496" w:hanging="180"/>
      </w:pPr>
    </w:lvl>
  </w:abstractNum>
  <w:abstractNum w:abstractNumId="158" w15:restartNumberingAfterBreak="0">
    <w:nsid w:val="48D715F6"/>
    <w:multiLevelType w:val="hybridMultilevel"/>
    <w:tmpl w:val="7BA2913E"/>
    <w:name w:val="WW8Num4323222222233322332323222223422"/>
    <w:lvl w:ilvl="0" w:tplc="F822E694">
      <w:start w:val="1"/>
      <w:numFmt w:val="decimal"/>
      <w:lvlText w:val="%1)"/>
      <w:lvlJc w:val="left"/>
      <w:pPr>
        <w:tabs>
          <w:tab w:val="num" w:pos="720"/>
        </w:tabs>
        <w:ind w:left="720" w:hanging="360"/>
      </w:pPr>
      <w:rPr>
        <w:rFonts w:hint="default"/>
      </w:rPr>
    </w:lvl>
    <w:lvl w:ilvl="1" w:tplc="56660C0E" w:tentative="1">
      <w:start w:val="1"/>
      <w:numFmt w:val="lowerLetter"/>
      <w:lvlText w:val="%2."/>
      <w:lvlJc w:val="left"/>
      <w:pPr>
        <w:tabs>
          <w:tab w:val="num" w:pos="1440"/>
        </w:tabs>
        <w:ind w:left="1440" w:hanging="360"/>
      </w:pPr>
    </w:lvl>
    <w:lvl w:ilvl="2" w:tplc="BCDE3142" w:tentative="1">
      <w:start w:val="1"/>
      <w:numFmt w:val="lowerRoman"/>
      <w:lvlText w:val="%3."/>
      <w:lvlJc w:val="right"/>
      <w:pPr>
        <w:tabs>
          <w:tab w:val="num" w:pos="2160"/>
        </w:tabs>
        <w:ind w:left="2160" w:hanging="180"/>
      </w:pPr>
    </w:lvl>
    <w:lvl w:ilvl="3" w:tplc="2D3CA32E" w:tentative="1">
      <w:start w:val="1"/>
      <w:numFmt w:val="decimal"/>
      <w:lvlText w:val="%4."/>
      <w:lvlJc w:val="left"/>
      <w:pPr>
        <w:tabs>
          <w:tab w:val="num" w:pos="2880"/>
        </w:tabs>
        <w:ind w:left="2880" w:hanging="360"/>
      </w:pPr>
    </w:lvl>
    <w:lvl w:ilvl="4" w:tplc="A2422EBA" w:tentative="1">
      <w:start w:val="1"/>
      <w:numFmt w:val="lowerLetter"/>
      <w:lvlText w:val="%5."/>
      <w:lvlJc w:val="left"/>
      <w:pPr>
        <w:tabs>
          <w:tab w:val="num" w:pos="3600"/>
        </w:tabs>
        <w:ind w:left="3600" w:hanging="360"/>
      </w:pPr>
    </w:lvl>
    <w:lvl w:ilvl="5" w:tplc="0C7AF5E4" w:tentative="1">
      <w:start w:val="1"/>
      <w:numFmt w:val="lowerRoman"/>
      <w:lvlText w:val="%6."/>
      <w:lvlJc w:val="right"/>
      <w:pPr>
        <w:tabs>
          <w:tab w:val="num" w:pos="4320"/>
        </w:tabs>
        <w:ind w:left="4320" w:hanging="180"/>
      </w:pPr>
    </w:lvl>
    <w:lvl w:ilvl="6" w:tplc="E7506BDC" w:tentative="1">
      <w:start w:val="1"/>
      <w:numFmt w:val="decimal"/>
      <w:lvlText w:val="%7."/>
      <w:lvlJc w:val="left"/>
      <w:pPr>
        <w:tabs>
          <w:tab w:val="num" w:pos="5040"/>
        </w:tabs>
        <w:ind w:left="5040" w:hanging="360"/>
      </w:pPr>
    </w:lvl>
    <w:lvl w:ilvl="7" w:tplc="38F22688" w:tentative="1">
      <w:start w:val="1"/>
      <w:numFmt w:val="lowerLetter"/>
      <w:lvlText w:val="%8."/>
      <w:lvlJc w:val="left"/>
      <w:pPr>
        <w:tabs>
          <w:tab w:val="num" w:pos="5760"/>
        </w:tabs>
        <w:ind w:left="5760" w:hanging="360"/>
      </w:pPr>
    </w:lvl>
    <w:lvl w:ilvl="8" w:tplc="723CF4E6" w:tentative="1">
      <w:start w:val="1"/>
      <w:numFmt w:val="lowerRoman"/>
      <w:lvlText w:val="%9."/>
      <w:lvlJc w:val="right"/>
      <w:pPr>
        <w:tabs>
          <w:tab w:val="num" w:pos="6480"/>
        </w:tabs>
        <w:ind w:left="6480" w:hanging="180"/>
      </w:pPr>
    </w:lvl>
  </w:abstractNum>
  <w:abstractNum w:abstractNumId="159" w15:restartNumberingAfterBreak="0">
    <w:nsid w:val="4927100A"/>
    <w:multiLevelType w:val="hybridMultilevel"/>
    <w:tmpl w:val="E7345C8A"/>
    <w:name w:val="WW8Num43232222222333223323232222232322242322222222222222233233425222"/>
    <w:lvl w:ilvl="0" w:tplc="4954820C">
      <w:start w:val="1"/>
      <w:numFmt w:val="decimal"/>
      <w:lvlText w:val="%1."/>
      <w:lvlJc w:val="left"/>
      <w:pPr>
        <w:tabs>
          <w:tab w:val="num" w:pos="360"/>
        </w:tabs>
        <w:ind w:left="360" w:hanging="360"/>
      </w:pPr>
      <w:rPr>
        <w:b w:val="0"/>
        <w:i w:val="0"/>
      </w:rPr>
    </w:lvl>
    <w:lvl w:ilvl="1" w:tplc="A7888658" w:tentative="1">
      <w:start w:val="1"/>
      <w:numFmt w:val="lowerLetter"/>
      <w:lvlText w:val="%2."/>
      <w:lvlJc w:val="left"/>
      <w:pPr>
        <w:tabs>
          <w:tab w:val="num" w:pos="1440"/>
        </w:tabs>
        <w:ind w:left="1440" w:hanging="360"/>
      </w:pPr>
    </w:lvl>
    <w:lvl w:ilvl="2" w:tplc="3FE0DF06" w:tentative="1">
      <w:start w:val="1"/>
      <w:numFmt w:val="lowerRoman"/>
      <w:lvlText w:val="%3."/>
      <w:lvlJc w:val="right"/>
      <w:pPr>
        <w:tabs>
          <w:tab w:val="num" w:pos="2160"/>
        </w:tabs>
        <w:ind w:left="2160" w:hanging="180"/>
      </w:pPr>
    </w:lvl>
    <w:lvl w:ilvl="3" w:tplc="A7724D38" w:tentative="1">
      <w:start w:val="1"/>
      <w:numFmt w:val="decimal"/>
      <w:lvlText w:val="%4."/>
      <w:lvlJc w:val="left"/>
      <w:pPr>
        <w:tabs>
          <w:tab w:val="num" w:pos="2880"/>
        </w:tabs>
        <w:ind w:left="2880" w:hanging="360"/>
      </w:pPr>
    </w:lvl>
    <w:lvl w:ilvl="4" w:tplc="E3408EE2" w:tentative="1">
      <w:start w:val="1"/>
      <w:numFmt w:val="lowerLetter"/>
      <w:lvlText w:val="%5."/>
      <w:lvlJc w:val="left"/>
      <w:pPr>
        <w:tabs>
          <w:tab w:val="num" w:pos="3600"/>
        </w:tabs>
        <w:ind w:left="3600" w:hanging="360"/>
      </w:pPr>
    </w:lvl>
    <w:lvl w:ilvl="5" w:tplc="E5324848" w:tentative="1">
      <w:start w:val="1"/>
      <w:numFmt w:val="lowerRoman"/>
      <w:lvlText w:val="%6."/>
      <w:lvlJc w:val="right"/>
      <w:pPr>
        <w:tabs>
          <w:tab w:val="num" w:pos="4320"/>
        </w:tabs>
        <w:ind w:left="4320" w:hanging="180"/>
      </w:pPr>
    </w:lvl>
    <w:lvl w:ilvl="6" w:tplc="6CE630FA" w:tentative="1">
      <w:start w:val="1"/>
      <w:numFmt w:val="decimal"/>
      <w:lvlText w:val="%7."/>
      <w:lvlJc w:val="left"/>
      <w:pPr>
        <w:tabs>
          <w:tab w:val="num" w:pos="5040"/>
        </w:tabs>
        <w:ind w:left="5040" w:hanging="360"/>
      </w:pPr>
    </w:lvl>
    <w:lvl w:ilvl="7" w:tplc="3CA62870" w:tentative="1">
      <w:start w:val="1"/>
      <w:numFmt w:val="lowerLetter"/>
      <w:lvlText w:val="%8."/>
      <w:lvlJc w:val="left"/>
      <w:pPr>
        <w:tabs>
          <w:tab w:val="num" w:pos="5760"/>
        </w:tabs>
        <w:ind w:left="5760" w:hanging="360"/>
      </w:pPr>
    </w:lvl>
    <w:lvl w:ilvl="8" w:tplc="AEB6137A" w:tentative="1">
      <w:start w:val="1"/>
      <w:numFmt w:val="lowerRoman"/>
      <w:lvlText w:val="%9."/>
      <w:lvlJc w:val="right"/>
      <w:pPr>
        <w:tabs>
          <w:tab w:val="num" w:pos="6480"/>
        </w:tabs>
        <w:ind w:left="6480" w:hanging="180"/>
      </w:pPr>
    </w:lvl>
  </w:abstractNum>
  <w:abstractNum w:abstractNumId="160"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1" w15:restartNumberingAfterBreak="0">
    <w:nsid w:val="4AE61956"/>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4BD036FD"/>
    <w:multiLevelType w:val="hybridMultilevel"/>
    <w:tmpl w:val="8B0AA60E"/>
    <w:name w:val="WW8Num4323222222233322332323222223432222222"/>
    <w:lvl w:ilvl="0" w:tplc="10863638">
      <w:start w:val="1"/>
      <w:numFmt w:val="decimal"/>
      <w:lvlText w:val="%1."/>
      <w:lvlJc w:val="left"/>
      <w:pPr>
        <w:tabs>
          <w:tab w:val="num" w:pos="360"/>
        </w:tabs>
        <w:ind w:left="360" w:hanging="360"/>
      </w:pPr>
      <w:rPr>
        <w:rFonts w:hint="default"/>
        <w:b w:val="0"/>
      </w:rPr>
    </w:lvl>
    <w:lvl w:ilvl="1" w:tplc="82E8A6DA" w:tentative="1">
      <w:start w:val="1"/>
      <w:numFmt w:val="lowerLetter"/>
      <w:lvlText w:val="%2."/>
      <w:lvlJc w:val="left"/>
      <w:pPr>
        <w:tabs>
          <w:tab w:val="num" w:pos="1440"/>
        </w:tabs>
        <w:ind w:left="1440" w:hanging="360"/>
      </w:pPr>
    </w:lvl>
    <w:lvl w:ilvl="2" w:tplc="9EA46EF2" w:tentative="1">
      <w:start w:val="1"/>
      <w:numFmt w:val="lowerRoman"/>
      <w:lvlText w:val="%3."/>
      <w:lvlJc w:val="right"/>
      <w:pPr>
        <w:tabs>
          <w:tab w:val="num" w:pos="2160"/>
        </w:tabs>
        <w:ind w:left="2160" w:hanging="180"/>
      </w:pPr>
    </w:lvl>
    <w:lvl w:ilvl="3" w:tplc="B74EDFF0" w:tentative="1">
      <w:start w:val="1"/>
      <w:numFmt w:val="decimal"/>
      <w:lvlText w:val="%4."/>
      <w:lvlJc w:val="left"/>
      <w:pPr>
        <w:tabs>
          <w:tab w:val="num" w:pos="2880"/>
        </w:tabs>
        <w:ind w:left="2880" w:hanging="360"/>
      </w:pPr>
    </w:lvl>
    <w:lvl w:ilvl="4" w:tplc="9E5CCAD4" w:tentative="1">
      <w:start w:val="1"/>
      <w:numFmt w:val="lowerLetter"/>
      <w:lvlText w:val="%5."/>
      <w:lvlJc w:val="left"/>
      <w:pPr>
        <w:tabs>
          <w:tab w:val="num" w:pos="3600"/>
        </w:tabs>
        <w:ind w:left="3600" w:hanging="360"/>
      </w:pPr>
    </w:lvl>
    <w:lvl w:ilvl="5" w:tplc="A30A3DF2" w:tentative="1">
      <w:start w:val="1"/>
      <w:numFmt w:val="lowerRoman"/>
      <w:lvlText w:val="%6."/>
      <w:lvlJc w:val="right"/>
      <w:pPr>
        <w:tabs>
          <w:tab w:val="num" w:pos="4320"/>
        </w:tabs>
        <w:ind w:left="4320" w:hanging="180"/>
      </w:pPr>
    </w:lvl>
    <w:lvl w:ilvl="6" w:tplc="DCC4E848" w:tentative="1">
      <w:start w:val="1"/>
      <w:numFmt w:val="decimal"/>
      <w:lvlText w:val="%7."/>
      <w:lvlJc w:val="left"/>
      <w:pPr>
        <w:tabs>
          <w:tab w:val="num" w:pos="5040"/>
        </w:tabs>
        <w:ind w:left="5040" w:hanging="360"/>
      </w:pPr>
    </w:lvl>
    <w:lvl w:ilvl="7" w:tplc="9DB6C628" w:tentative="1">
      <w:start w:val="1"/>
      <w:numFmt w:val="lowerLetter"/>
      <w:lvlText w:val="%8."/>
      <w:lvlJc w:val="left"/>
      <w:pPr>
        <w:tabs>
          <w:tab w:val="num" w:pos="5760"/>
        </w:tabs>
        <w:ind w:left="5760" w:hanging="360"/>
      </w:pPr>
    </w:lvl>
    <w:lvl w:ilvl="8" w:tplc="7FE260C8" w:tentative="1">
      <w:start w:val="1"/>
      <w:numFmt w:val="lowerRoman"/>
      <w:lvlText w:val="%9."/>
      <w:lvlJc w:val="right"/>
      <w:pPr>
        <w:tabs>
          <w:tab w:val="num" w:pos="6480"/>
        </w:tabs>
        <w:ind w:left="6480" w:hanging="180"/>
      </w:pPr>
    </w:lvl>
  </w:abstractNum>
  <w:abstractNum w:abstractNumId="163"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4CA7582C"/>
    <w:multiLevelType w:val="hybridMultilevel"/>
    <w:tmpl w:val="CFD26C24"/>
    <w:name w:val="WW8Num43232222222333223323232222232322242322222222222222233233422"/>
    <w:lvl w:ilvl="0" w:tplc="1ABACBE8">
      <w:start w:val="1"/>
      <w:numFmt w:val="decimal"/>
      <w:lvlText w:val="%1."/>
      <w:lvlJc w:val="left"/>
      <w:pPr>
        <w:tabs>
          <w:tab w:val="num" w:pos="720"/>
        </w:tabs>
        <w:ind w:left="720" w:hanging="360"/>
      </w:pPr>
      <w:rPr>
        <w:rFonts w:hint="default"/>
      </w:rPr>
    </w:lvl>
    <w:lvl w:ilvl="1" w:tplc="11FA0256" w:tentative="1">
      <w:start w:val="1"/>
      <w:numFmt w:val="lowerLetter"/>
      <w:lvlText w:val="%2."/>
      <w:lvlJc w:val="left"/>
      <w:pPr>
        <w:tabs>
          <w:tab w:val="num" w:pos="1800"/>
        </w:tabs>
        <w:ind w:left="1800" w:hanging="360"/>
      </w:pPr>
    </w:lvl>
    <w:lvl w:ilvl="2" w:tplc="E9BA0A1C" w:tentative="1">
      <w:start w:val="1"/>
      <w:numFmt w:val="lowerRoman"/>
      <w:lvlText w:val="%3."/>
      <w:lvlJc w:val="right"/>
      <w:pPr>
        <w:tabs>
          <w:tab w:val="num" w:pos="2520"/>
        </w:tabs>
        <w:ind w:left="2520" w:hanging="180"/>
      </w:pPr>
    </w:lvl>
    <w:lvl w:ilvl="3" w:tplc="5502C810" w:tentative="1">
      <w:start w:val="1"/>
      <w:numFmt w:val="decimal"/>
      <w:lvlText w:val="%4."/>
      <w:lvlJc w:val="left"/>
      <w:pPr>
        <w:tabs>
          <w:tab w:val="num" w:pos="3240"/>
        </w:tabs>
        <w:ind w:left="3240" w:hanging="360"/>
      </w:pPr>
    </w:lvl>
    <w:lvl w:ilvl="4" w:tplc="8F9CFE00" w:tentative="1">
      <w:start w:val="1"/>
      <w:numFmt w:val="lowerLetter"/>
      <w:lvlText w:val="%5."/>
      <w:lvlJc w:val="left"/>
      <w:pPr>
        <w:tabs>
          <w:tab w:val="num" w:pos="3960"/>
        </w:tabs>
        <w:ind w:left="3960" w:hanging="360"/>
      </w:pPr>
    </w:lvl>
    <w:lvl w:ilvl="5" w:tplc="CEECB5F6" w:tentative="1">
      <w:start w:val="1"/>
      <w:numFmt w:val="lowerRoman"/>
      <w:lvlText w:val="%6."/>
      <w:lvlJc w:val="right"/>
      <w:pPr>
        <w:tabs>
          <w:tab w:val="num" w:pos="4680"/>
        </w:tabs>
        <w:ind w:left="4680" w:hanging="180"/>
      </w:pPr>
    </w:lvl>
    <w:lvl w:ilvl="6" w:tplc="5112B294" w:tentative="1">
      <w:start w:val="1"/>
      <w:numFmt w:val="decimal"/>
      <w:lvlText w:val="%7."/>
      <w:lvlJc w:val="left"/>
      <w:pPr>
        <w:tabs>
          <w:tab w:val="num" w:pos="5400"/>
        </w:tabs>
        <w:ind w:left="5400" w:hanging="360"/>
      </w:pPr>
    </w:lvl>
    <w:lvl w:ilvl="7" w:tplc="473C55BE" w:tentative="1">
      <w:start w:val="1"/>
      <w:numFmt w:val="lowerLetter"/>
      <w:lvlText w:val="%8."/>
      <w:lvlJc w:val="left"/>
      <w:pPr>
        <w:tabs>
          <w:tab w:val="num" w:pos="6120"/>
        </w:tabs>
        <w:ind w:left="6120" w:hanging="360"/>
      </w:pPr>
    </w:lvl>
    <w:lvl w:ilvl="8" w:tplc="BA5C0480" w:tentative="1">
      <w:start w:val="1"/>
      <w:numFmt w:val="lowerRoman"/>
      <w:lvlText w:val="%9."/>
      <w:lvlJc w:val="right"/>
      <w:pPr>
        <w:tabs>
          <w:tab w:val="num" w:pos="6840"/>
        </w:tabs>
        <w:ind w:left="6840" w:hanging="180"/>
      </w:pPr>
    </w:lvl>
  </w:abstractNum>
  <w:abstractNum w:abstractNumId="165" w15:restartNumberingAfterBreak="0">
    <w:nsid w:val="4D35308E"/>
    <w:multiLevelType w:val="hybridMultilevel"/>
    <w:tmpl w:val="EA229AC2"/>
    <w:name w:val="WW8Num4323222222233322332323222223232223222332"/>
    <w:lvl w:ilvl="0" w:tplc="1F14916E">
      <w:start w:val="1"/>
      <w:numFmt w:val="decimal"/>
      <w:lvlText w:val="%1."/>
      <w:lvlJc w:val="left"/>
      <w:pPr>
        <w:tabs>
          <w:tab w:val="num" w:pos="360"/>
        </w:tabs>
        <w:ind w:left="360" w:hanging="360"/>
      </w:pPr>
      <w:rPr>
        <w:rFonts w:hint="default"/>
      </w:rPr>
    </w:lvl>
    <w:lvl w:ilvl="1" w:tplc="CBC8649A">
      <w:start w:val="1"/>
      <w:numFmt w:val="lowerLetter"/>
      <w:lvlText w:val="%2."/>
      <w:lvlJc w:val="left"/>
      <w:pPr>
        <w:tabs>
          <w:tab w:val="num" w:pos="1440"/>
        </w:tabs>
        <w:ind w:left="1440" w:hanging="360"/>
      </w:pPr>
    </w:lvl>
    <w:lvl w:ilvl="2" w:tplc="C38672A2" w:tentative="1">
      <w:start w:val="1"/>
      <w:numFmt w:val="lowerRoman"/>
      <w:lvlText w:val="%3."/>
      <w:lvlJc w:val="right"/>
      <w:pPr>
        <w:tabs>
          <w:tab w:val="num" w:pos="2160"/>
        </w:tabs>
        <w:ind w:left="2160" w:hanging="180"/>
      </w:pPr>
    </w:lvl>
    <w:lvl w:ilvl="3" w:tplc="55C4A9AA" w:tentative="1">
      <w:start w:val="1"/>
      <w:numFmt w:val="decimal"/>
      <w:lvlText w:val="%4."/>
      <w:lvlJc w:val="left"/>
      <w:pPr>
        <w:tabs>
          <w:tab w:val="num" w:pos="2880"/>
        </w:tabs>
        <w:ind w:left="2880" w:hanging="360"/>
      </w:pPr>
    </w:lvl>
    <w:lvl w:ilvl="4" w:tplc="5CF6C63E" w:tentative="1">
      <w:start w:val="1"/>
      <w:numFmt w:val="lowerLetter"/>
      <w:lvlText w:val="%5."/>
      <w:lvlJc w:val="left"/>
      <w:pPr>
        <w:tabs>
          <w:tab w:val="num" w:pos="3600"/>
        </w:tabs>
        <w:ind w:left="3600" w:hanging="360"/>
      </w:pPr>
    </w:lvl>
    <w:lvl w:ilvl="5" w:tplc="E64A4E64" w:tentative="1">
      <w:start w:val="1"/>
      <w:numFmt w:val="lowerRoman"/>
      <w:lvlText w:val="%6."/>
      <w:lvlJc w:val="right"/>
      <w:pPr>
        <w:tabs>
          <w:tab w:val="num" w:pos="4320"/>
        </w:tabs>
        <w:ind w:left="4320" w:hanging="180"/>
      </w:pPr>
    </w:lvl>
    <w:lvl w:ilvl="6" w:tplc="AAAC36AA" w:tentative="1">
      <w:start w:val="1"/>
      <w:numFmt w:val="decimal"/>
      <w:lvlText w:val="%7."/>
      <w:lvlJc w:val="left"/>
      <w:pPr>
        <w:tabs>
          <w:tab w:val="num" w:pos="5040"/>
        </w:tabs>
        <w:ind w:left="5040" w:hanging="360"/>
      </w:pPr>
    </w:lvl>
    <w:lvl w:ilvl="7" w:tplc="90EAF1BC" w:tentative="1">
      <w:start w:val="1"/>
      <w:numFmt w:val="lowerLetter"/>
      <w:lvlText w:val="%8."/>
      <w:lvlJc w:val="left"/>
      <w:pPr>
        <w:tabs>
          <w:tab w:val="num" w:pos="5760"/>
        </w:tabs>
        <w:ind w:left="5760" w:hanging="360"/>
      </w:pPr>
    </w:lvl>
    <w:lvl w:ilvl="8" w:tplc="44469068" w:tentative="1">
      <w:start w:val="1"/>
      <w:numFmt w:val="lowerRoman"/>
      <w:lvlText w:val="%9."/>
      <w:lvlJc w:val="right"/>
      <w:pPr>
        <w:tabs>
          <w:tab w:val="num" w:pos="6480"/>
        </w:tabs>
        <w:ind w:left="6480" w:hanging="180"/>
      </w:pPr>
    </w:lvl>
  </w:abstractNum>
  <w:abstractNum w:abstractNumId="166" w15:restartNumberingAfterBreak="0">
    <w:nsid w:val="4F122E5C"/>
    <w:multiLevelType w:val="hybridMultilevel"/>
    <w:tmpl w:val="6B228FC6"/>
    <w:name w:val="WW8Num32222"/>
    <w:lvl w:ilvl="0" w:tplc="90D2744A">
      <w:start w:val="1"/>
      <w:numFmt w:val="decimal"/>
      <w:lvlText w:val="%1."/>
      <w:lvlJc w:val="left"/>
      <w:pPr>
        <w:tabs>
          <w:tab w:val="num" w:pos="360"/>
        </w:tabs>
        <w:ind w:left="360" w:hanging="360"/>
      </w:pPr>
      <w:rPr>
        <w:rFonts w:hint="default"/>
        <w:b w:val="0"/>
      </w:rPr>
    </w:lvl>
    <w:lvl w:ilvl="1" w:tplc="DC78A012" w:tentative="1">
      <w:start w:val="1"/>
      <w:numFmt w:val="lowerLetter"/>
      <w:lvlText w:val="%2."/>
      <w:lvlJc w:val="left"/>
      <w:pPr>
        <w:tabs>
          <w:tab w:val="num" w:pos="1440"/>
        </w:tabs>
        <w:ind w:left="1440" w:hanging="360"/>
      </w:pPr>
    </w:lvl>
    <w:lvl w:ilvl="2" w:tplc="806C1F8A" w:tentative="1">
      <w:start w:val="1"/>
      <w:numFmt w:val="lowerRoman"/>
      <w:lvlText w:val="%3."/>
      <w:lvlJc w:val="right"/>
      <w:pPr>
        <w:tabs>
          <w:tab w:val="num" w:pos="2160"/>
        </w:tabs>
        <w:ind w:left="2160" w:hanging="180"/>
      </w:pPr>
    </w:lvl>
    <w:lvl w:ilvl="3" w:tplc="7B1A38B6" w:tentative="1">
      <w:start w:val="1"/>
      <w:numFmt w:val="decimal"/>
      <w:lvlText w:val="%4."/>
      <w:lvlJc w:val="left"/>
      <w:pPr>
        <w:tabs>
          <w:tab w:val="num" w:pos="2880"/>
        </w:tabs>
        <w:ind w:left="2880" w:hanging="360"/>
      </w:pPr>
    </w:lvl>
    <w:lvl w:ilvl="4" w:tplc="26AE4718" w:tentative="1">
      <w:start w:val="1"/>
      <w:numFmt w:val="lowerLetter"/>
      <w:lvlText w:val="%5."/>
      <w:lvlJc w:val="left"/>
      <w:pPr>
        <w:tabs>
          <w:tab w:val="num" w:pos="3600"/>
        </w:tabs>
        <w:ind w:left="3600" w:hanging="360"/>
      </w:pPr>
    </w:lvl>
    <w:lvl w:ilvl="5" w:tplc="DF6CED68" w:tentative="1">
      <w:start w:val="1"/>
      <w:numFmt w:val="lowerRoman"/>
      <w:lvlText w:val="%6."/>
      <w:lvlJc w:val="right"/>
      <w:pPr>
        <w:tabs>
          <w:tab w:val="num" w:pos="4320"/>
        </w:tabs>
        <w:ind w:left="4320" w:hanging="180"/>
      </w:pPr>
    </w:lvl>
    <w:lvl w:ilvl="6" w:tplc="695EDB1A" w:tentative="1">
      <w:start w:val="1"/>
      <w:numFmt w:val="decimal"/>
      <w:lvlText w:val="%7."/>
      <w:lvlJc w:val="left"/>
      <w:pPr>
        <w:tabs>
          <w:tab w:val="num" w:pos="5040"/>
        </w:tabs>
        <w:ind w:left="5040" w:hanging="360"/>
      </w:pPr>
    </w:lvl>
    <w:lvl w:ilvl="7" w:tplc="0E88EEF2" w:tentative="1">
      <w:start w:val="1"/>
      <w:numFmt w:val="lowerLetter"/>
      <w:lvlText w:val="%8."/>
      <w:lvlJc w:val="left"/>
      <w:pPr>
        <w:tabs>
          <w:tab w:val="num" w:pos="5760"/>
        </w:tabs>
        <w:ind w:left="5760" w:hanging="360"/>
      </w:pPr>
    </w:lvl>
    <w:lvl w:ilvl="8" w:tplc="616CD246" w:tentative="1">
      <w:start w:val="1"/>
      <w:numFmt w:val="lowerRoman"/>
      <w:lvlText w:val="%9."/>
      <w:lvlJc w:val="right"/>
      <w:pPr>
        <w:tabs>
          <w:tab w:val="num" w:pos="6480"/>
        </w:tabs>
        <w:ind w:left="6480" w:hanging="180"/>
      </w:pPr>
    </w:lvl>
  </w:abstractNum>
  <w:abstractNum w:abstractNumId="167" w15:restartNumberingAfterBreak="0">
    <w:nsid w:val="4F8A15AA"/>
    <w:multiLevelType w:val="hybridMultilevel"/>
    <w:tmpl w:val="89F056A2"/>
    <w:name w:val="WW8Num4323222222233322332323222223232223"/>
    <w:lvl w:ilvl="0" w:tplc="7E9A6F6A">
      <w:start w:val="1"/>
      <w:numFmt w:val="decimal"/>
      <w:lvlText w:val="%1."/>
      <w:lvlJc w:val="left"/>
      <w:pPr>
        <w:tabs>
          <w:tab w:val="num" w:pos="360"/>
        </w:tabs>
        <w:ind w:left="360" w:hanging="360"/>
      </w:pPr>
    </w:lvl>
    <w:lvl w:ilvl="1" w:tplc="CFFCA9B0" w:tentative="1">
      <w:start w:val="1"/>
      <w:numFmt w:val="lowerLetter"/>
      <w:lvlText w:val="%2."/>
      <w:lvlJc w:val="left"/>
      <w:pPr>
        <w:tabs>
          <w:tab w:val="num" w:pos="1080"/>
        </w:tabs>
        <w:ind w:left="1080" w:hanging="360"/>
      </w:pPr>
    </w:lvl>
    <w:lvl w:ilvl="2" w:tplc="619E6D3C" w:tentative="1">
      <w:start w:val="1"/>
      <w:numFmt w:val="lowerRoman"/>
      <w:lvlText w:val="%3."/>
      <w:lvlJc w:val="right"/>
      <w:pPr>
        <w:tabs>
          <w:tab w:val="num" w:pos="1800"/>
        </w:tabs>
        <w:ind w:left="1800" w:hanging="180"/>
      </w:pPr>
    </w:lvl>
    <w:lvl w:ilvl="3" w:tplc="EEE42D04" w:tentative="1">
      <w:start w:val="1"/>
      <w:numFmt w:val="decimal"/>
      <w:lvlText w:val="%4."/>
      <w:lvlJc w:val="left"/>
      <w:pPr>
        <w:tabs>
          <w:tab w:val="num" w:pos="2520"/>
        </w:tabs>
        <w:ind w:left="2520" w:hanging="360"/>
      </w:pPr>
    </w:lvl>
    <w:lvl w:ilvl="4" w:tplc="4E94F494" w:tentative="1">
      <w:start w:val="1"/>
      <w:numFmt w:val="lowerLetter"/>
      <w:lvlText w:val="%5."/>
      <w:lvlJc w:val="left"/>
      <w:pPr>
        <w:tabs>
          <w:tab w:val="num" w:pos="3240"/>
        </w:tabs>
        <w:ind w:left="3240" w:hanging="360"/>
      </w:pPr>
    </w:lvl>
    <w:lvl w:ilvl="5" w:tplc="5E02DE28" w:tentative="1">
      <w:start w:val="1"/>
      <w:numFmt w:val="lowerRoman"/>
      <w:lvlText w:val="%6."/>
      <w:lvlJc w:val="right"/>
      <w:pPr>
        <w:tabs>
          <w:tab w:val="num" w:pos="3960"/>
        </w:tabs>
        <w:ind w:left="3960" w:hanging="180"/>
      </w:pPr>
    </w:lvl>
    <w:lvl w:ilvl="6" w:tplc="548A9FF6" w:tentative="1">
      <w:start w:val="1"/>
      <w:numFmt w:val="decimal"/>
      <w:lvlText w:val="%7."/>
      <w:lvlJc w:val="left"/>
      <w:pPr>
        <w:tabs>
          <w:tab w:val="num" w:pos="4680"/>
        </w:tabs>
        <w:ind w:left="4680" w:hanging="360"/>
      </w:pPr>
    </w:lvl>
    <w:lvl w:ilvl="7" w:tplc="2752BF8E" w:tentative="1">
      <w:start w:val="1"/>
      <w:numFmt w:val="lowerLetter"/>
      <w:lvlText w:val="%8."/>
      <w:lvlJc w:val="left"/>
      <w:pPr>
        <w:tabs>
          <w:tab w:val="num" w:pos="5400"/>
        </w:tabs>
        <w:ind w:left="5400" w:hanging="360"/>
      </w:pPr>
    </w:lvl>
    <w:lvl w:ilvl="8" w:tplc="4FBAF742" w:tentative="1">
      <w:start w:val="1"/>
      <w:numFmt w:val="lowerRoman"/>
      <w:lvlText w:val="%9."/>
      <w:lvlJc w:val="right"/>
      <w:pPr>
        <w:tabs>
          <w:tab w:val="num" w:pos="6120"/>
        </w:tabs>
        <w:ind w:left="6120" w:hanging="180"/>
      </w:pPr>
    </w:lvl>
  </w:abstractNum>
  <w:abstractNum w:abstractNumId="168" w15:restartNumberingAfterBreak="0">
    <w:nsid w:val="50242D99"/>
    <w:multiLevelType w:val="hybridMultilevel"/>
    <w:tmpl w:val="F8F0D4E0"/>
    <w:name w:val="WW8Num432322222223332233232322222323222322232"/>
    <w:lvl w:ilvl="0" w:tplc="34E6A6A4">
      <w:start w:val="1"/>
      <w:numFmt w:val="decimal"/>
      <w:lvlText w:val="%1."/>
      <w:lvlJc w:val="left"/>
      <w:pPr>
        <w:tabs>
          <w:tab w:val="num" w:pos="780"/>
        </w:tabs>
        <w:ind w:left="780" w:hanging="780"/>
      </w:pPr>
      <w:rPr>
        <w:rFonts w:hint="default"/>
      </w:rPr>
    </w:lvl>
    <w:lvl w:ilvl="1" w:tplc="654A326A" w:tentative="1">
      <w:start w:val="1"/>
      <w:numFmt w:val="lowerLetter"/>
      <w:lvlText w:val="%2."/>
      <w:lvlJc w:val="left"/>
      <w:pPr>
        <w:tabs>
          <w:tab w:val="num" w:pos="1440"/>
        </w:tabs>
        <w:ind w:left="1440" w:hanging="360"/>
      </w:pPr>
    </w:lvl>
    <w:lvl w:ilvl="2" w:tplc="60FCF854" w:tentative="1">
      <w:start w:val="1"/>
      <w:numFmt w:val="lowerRoman"/>
      <w:lvlText w:val="%3."/>
      <w:lvlJc w:val="right"/>
      <w:pPr>
        <w:tabs>
          <w:tab w:val="num" w:pos="2160"/>
        </w:tabs>
        <w:ind w:left="2160" w:hanging="180"/>
      </w:pPr>
    </w:lvl>
    <w:lvl w:ilvl="3" w:tplc="318E5FAA" w:tentative="1">
      <w:start w:val="1"/>
      <w:numFmt w:val="decimal"/>
      <w:lvlText w:val="%4."/>
      <w:lvlJc w:val="left"/>
      <w:pPr>
        <w:tabs>
          <w:tab w:val="num" w:pos="2880"/>
        </w:tabs>
        <w:ind w:left="2880" w:hanging="360"/>
      </w:pPr>
    </w:lvl>
    <w:lvl w:ilvl="4" w:tplc="82985F58" w:tentative="1">
      <w:start w:val="1"/>
      <w:numFmt w:val="lowerLetter"/>
      <w:lvlText w:val="%5."/>
      <w:lvlJc w:val="left"/>
      <w:pPr>
        <w:tabs>
          <w:tab w:val="num" w:pos="3600"/>
        </w:tabs>
        <w:ind w:left="3600" w:hanging="360"/>
      </w:pPr>
    </w:lvl>
    <w:lvl w:ilvl="5" w:tplc="28B0507E" w:tentative="1">
      <w:start w:val="1"/>
      <w:numFmt w:val="lowerRoman"/>
      <w:lvlText w:val="%6."/>
      <w:lvlJc w:val="right"/>
      <w:pPr>
        <w:tabs>
          <w:tab w:val="num" w:pos="4320"/>
        </w:tabs>
        <w:ind w:left="4320" w:hanging="180"/>
      </w:pPr>
    </w:lvl>
    <w:lvl w:ilvl="6" w:tplc="7A30F5A2" w:tentative="1">
      <w:start w:val="1"/>
      <w:numFmt w:val="decimal"/>
      <w:lvlText w:val="%7."/>
      <w:lvlJc w:val="left"/>
      <w:pPr>
        <w:tabs>
          <w:tab w:val="num" w:pos="5040"/>
        </w:tabs>
        <w:ind w:left="5040" w:hanging="360"/>
      </w:pPr>
    </w:lvl>
    <w:lvl w:ilvl="7" w:tplc="E1A04E3E" w:tentative="1">
      <w:start w:val="1"/>
      <w:numFmt w:val="lowerLetter"/>
      <w:lvlText w:val="%8."/>
      <w:lvlJc w:val="left"/>
      <w:pPr>
        <w:tabs>
          <w:tab w:val="num" w:pos="5760"/>
        </w:tabs>
        <w:ind w:left="5760" w:hanging="360"/>
      </w:pPr>
    </w:lvl>
    <w:lvl w:ilvl="8" w:tplc="27BA5DBC" w:tentative="1">
      <w:start w:val="1"/>
      <w:numFmt w:val="lowerRoman"/>
      <w:lvlText w:val="%9."/>
      <w:lvlJc w:val="right"/>
      <w:pPr>
        <w:tabs>
          <w:tab w:val="num" w:pos="6480"/>
        </w:tabs>
        <w:ind w:left="6480" w:hanging="180"/>
      </w:pPr>
    </w:lvl>
  </w:abstractNum>
  <w:abstractNum w:abstractNumId="169" w15:restartNumberingAfterBreak="0">
    <w:nsid w:val="524B473E"/>
    <w:multiLevelType w:val="hybridMultilevel"/>
    <w:tmpl w:val="C458FD3A"/>
    <w:name w:val="WW8Num3322"/>
    <w:lvl w:ilvl="0" w:tplc="5F00F894">
      <w:start w:val="1"/>
      <w:numFmt w:val="decimal"/>
      <w:lvlText w:val="%1."/>
      <w:lvlJc w:val="left"/>
      <w:pPr>
        <w:tabs>
          <w:tab w:val="num" w:pos="360"/>
        </w:tabs>
        <w:ind w:left="360" w:hanging="360"/>
      </w:pPr>
      <w:rPr>
        <w:rFonts w:hint="default"/>
      </w:rPr>
    </w:lvl>
    <w:lvl w:ilvl="1" w:tplc="D780E65C" w:tentative="1">
      <w:start w:val="1"/>
      <w:numFmt w:val="lowerLetter"/>
      <w:lvlText w:val="%2."/>
      <w:lvlJc w:val="left"/>
      <w:pPr>
        <w:tabs>
          <w:tab w:val="num" w:pos="720"/>
        </w:tabs>
        <w:ind w:left="720" w:hanging="360"/>
      </w:pPr>
    </w:lvl>
    <w:lvl w:ilvl="2" w:tplc="EBB4FFE0" w:tentative="1">
      <w:start w:val="1"/>
      <w:numFmt w:val="lowerRoman"/>
      <w:lvlText w:val="%3."/>
      <w:lvlJc w:val="right"/>
      <w:pPr>
        <w:tabs>
          <w:tab w:val="num" w:pos="1440"/>
        </w:tabs>
        <w:ind w:left="1440" w:hanging="180"/>
      </w:pPr>
    </w:lvl>
    <w:lvl w:ilvl="3" w:tplc="EC0AD7A6" w:tentative="1">
      <w:start w:val="1"/>
      <w:numFmt w:val="decimal"/>
      <w:lvlText w:val="%4."/>
      <w:lvlJc w:val="left"/>
      <w:pPr>
        <w:tabs>
          <w:tab w:val="num" w:pos="2160"/>
        </w:tabs>
        <w:ind w:left="2160" w:hanging="360"/>
      </w:pPr>
    </w:lvl>
    <w:lvl w:ilvl="4" w:tplc="77883FF4" w:tentative="1">
      <w:start w:val="1"/>
      <w:numFmt w:val="lowerLetter"/>
      <w:lvlText w:val="%5."/>
      <w:lvlJc w:val="left"/>
      <w:pPr>
        <w:tabs>
          <w:tab w:val="num" w:pos="2880"/>
        </w:tabs>
        <w:ind w:left="2880" w:hanging="360"/>
      </w:pPr>
    </w:lvl>
    <w:lvl w:ilvl="5" w:tplc="FF70FF1E" w:tentative="1">
      <w:start w:val="1"/>
      <w:numFmt w:val="lowerRoman"/>
      <w:lvlText w:val="%6."/>
      <w:lvlJc w:val="right"/>
      <w:pPr>
        <w:tabs>
          <w:tab w:val="num" w:pos="3600"/>
        </w:tabs>
        <w:ind w:left="3600" w:hanging="180"/>
      </w:pPr>
    </w:lvl>
    <w:lvl w:ilvl="6" w:tplc="DA14E98A" w:tentative="1">
      <w:start w:val="1"/>
      <w:numFmt w:val="decimal"/>
      <w:lvlText w:val="%7."/>
      <w:lvlJc w:val="left"/>
      <w:pPr>
        <w:tabs>
          <w:tab w:val="num" w:pos="4320"/>
        </w:tabs>
        <w:ind w:left="4320" w:hanging="360"/>
      </w:pPr>
    </w:lvl>
    <w:lvl w:ilvl="7" w:tplc="DE9A35C4" w:tentative="1">
      <w:start w:val="1"/>
      <w:numFmt w:val="lowerLetter"/>
      <w:lvlText w:val="%8."/>
      <w:lvlJc w:val="left"/>
      <w:pPr>
        <w:tabs>
          <w:tab w:val="num" w:pos="5040"/>
        </w:tabs>
        <w:ind w:left="5040" w:hanging="360"/>
      </w:pPr>
    </w:lvl>
    <w:lvl w:ilvl="8" w:tplc="F0B011CA" w:tentative="1">
      <w:start w:val="1"/>
      <w:numFmt w:val="lowerRoman"/>
      <w:lvlText w:val="%9."/>
      <w:lvlJc w:val="right"/>
      <w:pPr>
        <w:tabs>
          <w:tab w:val="num" w:pos="5760"/>
        </w:tabs>
        <w:ind w:left="5760" w:hanging="180"/>
      </w:pPr>
    </w:lvl>
  </w:abstractNum>
  <w:abstractNum w:abstractNumId="170"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2CC14E3"/>
    <w:multiLevelType w:val="hybridMultilevel"/>
    <w:tmpl w:val="9AB48C1A"/>
    <w:lvl w:ilvl="0" w:tplc="1252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32738B5"/>
    <w:multiLevelType w:val="multilevel"/>
    <w:tmpl w:val="ACC4656C"/>
    <w:lvl w:ilvl="0">
      <w:start w:val="1"/>
      <w:numFmt w:val="decimal"/>
      <w:lvlText w:val="%1."/>
      <w:lvlJc w:val="left"/>
      <w:pPr>
        <w:ind w:left="192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74" w15:restartNumberingAfterBreak="0">
    <w:nsid w:val="533E281E"/>
    <w:multiLevelType w:val="hybridMultilevel"/>
    <w:tmpl w:val="849A975C"/>
    <w:name w:val="WW8Num43232222222333223323232222232322242322222222222222233233425"/>
    <w:lvl w:ilvl="0" w:tplc="4524F9A8">
      <w:start w:val="1"/>
      <w:numFmt w:val="decimal"/>
      <w:lvlText w:val="%1."/>
      <w:lvlJc w:val="left"/>
      <w:pPr>
        <w:tabs>
          <w:tab w:val="num" w:pos="1080"/>
        </w:tabs>
        <w:ind w:left="1080" w:hanging="360"/>
      </w:pPr>
      <w:rPr>
        <w:rFonts w:hint="default"/>
      </w:rPr>
    </w:lvl>
    <w:lvl w:ilvl="1" w:tplc="6CAEC4A6" w:tentative="1">
      <w:start w:val="1"/>
      <w:numFmt w:val="lowerLetter"/>
      <w:lvlText w:val="%2."/>
      <w:lvlJc w:val="left"/>
      <w:pPr>
        <w:tabs>
          <w:tab w:val="num" w:pos="1440"/>
        </w:tabs>
        <w:ind w:left="1440" w:hanging="360"/>
      </w:pPr>
    </w:lvl>
    <w:lvl w:ilvl="2" w:tplc="9634DFEE" w:tentative="1">
      <w:start w:val="1"/>
      <w:numFmt w:val="lowerRoman"/>
      <w:lvlText w:val="%3."/>
      <w:lvlJc w:val="right"/>
      <w:pPr>
        <w:tabs>
          <w:tab w:val="num" w:pos="2160"/>
        </w:tabs>
        <w:ind w:left="2160" w:hanging="180"/>
      </w:pPr>
    </w:lvl>
    <w:lvl w:ilvl="3" w:tplc="52D89502" w:tentative="1">
      <w:start w:val="1"/>
      <w:numFmt w:val="decimal"/>
      <w:lvlText w:val="%4."/>
      <w:lvlJc w:val="left"/>
      <w:pPr>
        <w:tabs>
          <w:tab w:val="num" w:pos="2880"/>
        </w:tabs>
        <w:ind w:left="2880" w:hanging="360"/>
      </w:pPr>
    </w:lvl>
    <w:lvl w:ilvl="4" w:tplc="D8721F18" w:tentative="1">
      <w:start w:val="1"/>
      <w:numFmt w:val="lowerLetter"/>
      <w:lvlText w:val="%5."/>
      <w:lvlJc w:val="left"/>
      <w:pPr>
        <w:tabs>
          <w:tab w:val="num" w:pos="3600"/>
        </w:tabs>
        <w:ind w:left="3600" w:hanging="360"/>
      </w:pPr>
    </w:lvl>
    <w:lvl w:ilvl="5" w:tplc="6626370A" w:tentative="1">
      <w:start w:val="1"/>
      <w:numFmt w:val="lowerRoman"/>
      <w:lvlText w:val="%6."/>
      <w:lvlJc w:val="right"/>
      <w:pPr>
        <w:tabs>
          <w:tab w:val="num" w:pos="4320"/>
        </w:tabs>
        <w:ind w:left="4320" w:hanging="180"/>
      </w:pPr>
    </w:lvl>
    <w:lvl w:ilvl="6" w:tplc="D7685990" w:tentative="1">
      <w:start w:val="1"/>
      <w:numFmt w:val="decimal"/>
      <w:lvlText w:val="%7."/>
      <w:lvlJc w:val="left"/>
      <w:pPr>
        <w:tabs>
          <w:tab w:val="num" w:pos="5040"/>
        </w:tabs>
        <w:ind w:left="5040" w:hanging="360"/>
      </w:pPr>
    </w:lvl>
    <w:lvl w:ilvl="7" w:tplc="6118755A" w:tentative="1">
      <w:start w:val="1"/>
      <w:numFmt w:val="lowerLetter"/>
      <w:lvlText w:val="%8."/>
      <w:lvlJc w:val="left"/>
      <w:pPr>
        <w:tabs>
          <w:tab w:val="num" w:pos="5760"/>
        </w:tabs>
        <w:ind w:left="5760" w:hanging="360"/>
      </w:pPr>
    </w:lvl>
    <w:lvl w:ilvl="8" w:tplc="70E0CD52" w:tentative="1">
      <w:start w:val="1"/>
      <w:numFmt w:val="lowerRoman"/>
      <w:lvlText w:val="%9."/>
      <w:lvlJc w:val="right"/>
      <w:pPr>
        <w:tabs>
          <w:tab w:val="num" w:pos="6480"/>
        </w:tabs>
        <w:ind w:left="6480" w:hanging="180"/>
      </w:pPr>
    </w:lvl>
  </w:abstractNum>
  <w:abstractNum w:abstractNumId="175"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15:restartNumberingAfterBreak="0">
    <w:nsid w:val="53CE524D"/>
    <w:multiLevelType w:val="hybridMultilevel"/>
    <w:tmpl w:val="10AAC3A0"/>
    <w:name w:val="WW8Num322"/>
    <w:lvl w:ilvl="0" w:tplc="35FA064A">
      <w:start w:val="1"/>
      <w:numFmt w:val="decimal"/>
      <w:lvlText w:val="%1."/>
      <w:lvlJc w:val="left"/>
      <w:pPr>
        <w:tabs>
          <w:tab w:val="num" w:pos="360"/>
        </w:tabs>
        <w:ind w:left="360" w:hanging="360"/>
      </w:pPr>
      <w:rPr>
        <w:rFonts w:hint="default"/>
        <w:b w:val="0"/>
      </w:rPr>
    </w:lvl>
    <w:lvl w:ilvl="1" w:tplc="A6B4D3CA" w:tentative="1">
      <w:start w:val="1"/>
      <w:numFmt w:val="lowerLetter"/>
      <w:lvlText w:val="%2."/>
      <w:lvlJc w:val="left"/>
      <w:pPr>
        <w:tabs>
          <w:tab w:val="num" w:pos="1440"/>
        </w:tabs>
        <w:ind w:left="1440" w:hanging="360"/>
      </w:pPr>
    </w:lvl>
    <w:lvl w:ilvl="2" w:tplc="6F547FE0" w:tentative="1">
      <w:start w:val="1"/>
      <w:numFmt w:val="lowerRoman"/>
      <w:lvlText w:val="%3."/>
      <w:lvlJc w:val="right"/>
      <w:pPr>
        <w:tabs>
          <w:tab w:val="num" w:pos="2160"/>
        </w:tabs>
        <w:ind w:left="2160" w:hanging="180"/>
      </w:pPr>
    </w:lvl>
    <w:lvl w:ilvl="3" w:tplc="32042114" w:tentative="1">
      <w:start w:val="1"/>
      <w:numFmt w:val="decimal"/>
      <w:lvlText w:val="%4."/>
      <w:lvlJc w:val="left"/>
      <w:pPr>
        <w:tabs>
          <w:tab w:val="num" w:pos="2880"/>
        </w:tabs>
        <w:ind w:left="2880" w:hanging="360"/>
      </w:pPr>
    </w:lvl>
    <w:lvl w:ilvl="4" w:tplc="7826A4F0" w:tentative="1">
      <w:start w:val="1"/>
      <w:numFmt w:val="lowerLetter"/>
      <w:lvlText w:val="%5."/>
      <w:lvlJc w:val="left"/>
      <w:pPr>
        <w:tabs>
          <w:tab w:val="num" w:pos="3600"/>
        </w:tabs>
        <w:ind w:left="3600" w:hanging="360"/>
      </w:pPr>
    </w:lvl>
    <w:lvl w:ilvl="5" w:tplc="12F6C840" w:tentative="1">
      <w:start w:val="1"/>
      <w:numFmt w:val="lowerRoman"/>
      <w:lvlText w:val="%6."/>
      <w:lvlJc w:val="right"/>
      <w:pPr>
        <w:tabs>
          <w:tab w:val="num" w:pos="4320"/>
        </w:tabs>
        <w:ind w:left="4320" w:hanging="180"/>
      </w:pPr>
    </w:lvl>
    <w:lvl w:ilvl="6" w:tplc="F9528254" w:tentative="1">
      <w:start w:val="1"/>
      <w:numFmt w:val="decimal"/>
      <w:lvlText w:val="%7."/>
      <w:lvlJc w:val="left"/>
      <w:pPr>
        <w:tabs>
          <w:tab w:val="num" w:pos="5040"/>
        </w:tabs>
        <w:ind w:left="5040" w:hanging="360"/>
      </w:pPr>
    </w:lvl>
    <w:lvl w:ilvl="7" w:tplc="69D44392" w:tentative="1">
      <w:start w:val="1"/>
      <w:numFmt w:val="lowerLetter"/>
      <w:lvlText w:val="%8."/>
      <w:lvlJc w:val="left"/>
      <w:pPr>
        <w:tabs>
          <w:tab w:val="num" w:pos="5760"/>
        </w:tabs>
        <w:ind w:left="5760" w:hanging="360"/>
      </w:pPr>
    </w:lvl>
    <w:lvl w:ilvl="8" w:tplc="8CE23B58" w:tentative="1">
      <w:start w:val="1"/>
      <w:numFmt w:val="lowerRoman"/>
      <w:lvlText w:val="%9."/>
      <w:lvlJc w:val="right"/>
      <w:pPr>
        <w:tabs>
          <w:tab w:val="num" w:pos="6480"/>
        </w:tabs>
        <w:ind w:left="6480" w:hanging="180"/>
      </w:pPr>
    </w:lvl>
  </w:abstractNum>
  <w:abstractNum w:abstractNumId="177"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42B4E8F"/>
    <w:multiLevelType w:val="hybridMultilevel"/>
    <w:tmpl w:val="2D800378"/>
    <w:name w:val="WW8Num4323222222233322332323"/>
    <w:lvl w:ilvl="0" w:tplc="B108FF9E">
      <w:start w:val="1"/>
      <w:numFmt w:val="decimal"/>
      <w:lvlText w:val="%1."/>
      <w:lvlJc w:val="left"/>
      <w:pPr>
        <w:tabs>
          <w:tab w:val="num" w:pos="780"/>
        </w:tabs>
        <w:ind w:left="780" w:hanging="780"/>
      </w:pPr>
      <w:rPr>
        <w:rFonts w:hint="default"/>
      </w:rPr>
    </w:lvl>
    <w:lvl w:ilvl="1" w:tplc="D3A29140" w:tentative="1">
      <w:start w:val="1"/>
      <w:numFmt w:val="lowerLetter"/>
      <w:lvlText w:val="%2."/>
      <w:lvlJc w:val="left"/>
      <w:pPr>
        <w:tabs>
          <w:tab w:val="num" w:pos="1440"/>
        </w:tabs>
        <w:ind w:left="1440" w:hanging="360"/>
      </w:pPr>
    </w:lvl>
    <w:lvl w:ilvl="2" w:tplc="E5F445D2" w:tentative="1">
      <w:start w:val="1"/>
      <w:numFmt w:val="lowerRoman"/>
      <w:lvlText w:val="%3."/>
      <w:lvlJc w:val="right"/>
      <w:pPr>
        <w:tabs>
          <w:tab w:val="num" w:pos="2160"/>
        </w:tabs>
        <w:ind w:left="2160" w:hanging="180"/>
      </w:pPr>
    </w:lvl>
    <w:lvl w:ilvl="3" w:tplc="00703C5E" w:tentative="1">
      <w:start w:val="1"/>
      <w:numFmt w:val="decimal"/>
      <w:lvlText w:val="%4."/>
      <w:lvlJc w:val="left"/>
      <w:pPr>
        <w:tabs>
          <w:tab w:val="num" w:pos="2880"/>
        </w:tabs>
        <w:ind w:left="2880" w:hanging="360"/>
      </w:pPr>
    </w:lvl>
    <w:lvl w:ilvl="4" w:tplc="326017C0" w:tentative="1">
      <w:start w:val="1"/>
      <w:numFmt w:val="lowerLetter"/>
      <w:lvlText w:val="%5."/>
      <w:lvlJc w:val="left"/>
      <w:pPr>
        <w:tabs>
          <w:tab w:val="num" w:pos="3600"/>
        </w:tabs>
        <w:ind w:left="3600" w:hanging="360"/>
      </w:pPr>
    </w:lvl>
    <w:lvl w:ilvl="5" w:tplc="7FCAEE64" w:tentative="1">
      <w:start w:val="1"/>
      <w:numFmt w:val="lowerRoman"/>
      <w:lvlText w:val="%6."/>
      <w:lvlJc w:val="right"/>
      <w:pPr>
        <w:tabs>
          <w:tab w:val="num" w:pos="4320"/>
        </w:tabs>
        <w:ind w:left="4320" w:hanging="180"/>
      </w:pPr>
    </w:lvl>
    <w:lvl w:ilvl="6" w:tplc="3656F5E6" w:tentative="1">
      <w:start w:val="1"/>
      <w:numFmt w:val="decimal"/>
      <w:lvlText w:val="%7."/>
      <w:lvlJc w:val="left"/>
      <w:pPr>
        <w:tabs>
          <w:tab w:val="num" w:pos="5040"/>
        </w:tabs>
        <w:ind w:left="5040" w:hanging="360"/>
      </w:pPr>
    </w:lvl>
    <w:lvl w:ilvl="7" w:tplc="0CC8D3B4" w:tentative="1">
      <w:start w:val="1"/>
      <w:numFmt w:val="lowerLetter"/>
      <w:lvlText w:val="%8."/>
      <w:lvlJc w:val="left"/>
      <w:pPr>
        <w:tabs>
          <w:tab w:val="num" w:pos="5760"/>
        </w:tabs>
        <w:ind w:left="5760" w:hanging="360"/>
      </w:pPr>
    </w:lvl>
    <w:lvl w:ilvl="8" w:tplc="3AAC476E" w:tentative="1">
      <w:start w:val="1"/>
      <w:numFmt w:val="lowerRoman"/>
      <w:lvlText w:val="%9."/>
      <w:lvlJc w:val="right"/>
      <w:pPr>
        <w:tabs>
          <w:tab w:val="num" w:pos="6480"/>
        </w:tabs>
        <w:ind w:left="6480" w:hanging="180"/>
      </w:pPr>
    </w:lvl>
  </w:abstractNum>
  <w:abstractNum w:abstractNumId="179"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0" w15:restartNumberingAfterBreak="0">
    <w:nsid w:val="566B029F"/>
    <w:multiLevelType w:val="hybridMultilevel"/>
    <w:tmpl w:val="70CA89D6"/>
    <w:name w:val="WW8Num43232222222333223323232222234322222222"/>
    <w:lvl w:ilvl="0" w:tplc="C50ACE72">
      <w:start w:val="1"/>
      <w:numFmt w:val="decimal"/>
      <w:lvlText w:val="%1."/>
      <w:lvlJc w:val="left"/>
      <w:pPr>
        <w:tabs>
          <w:tab w:val="num" w:pos="720"/>
        </w:tabs>
        <w:ind w:left="720" w:hanging="360"/>
      </w:pPr>
      <w:rPr>
        <w:rFonts w:hint="default"/>
        <w:b w:val="0"/>
      </w:rPr>
    </w:lvl>
    <w:lvl w:ilvl="1" w:tplc="836087F2" w:tentative="1">
      <w:start w:val="1"/>
      <w:numFmt w:val="lowerLetter"/>
      <w:lvlText w:val="%2."/>
      <w:lvlJc w:val="left"/>
      <w:pPr>
        <w:tabs>
          <w:tab w:val="num" w:pos="1440"/>
        </w:tabs>
        <w:ind w:left="1440" w:hanging="360"/>
      </w:pPr>
    </w:lvl>
    <w:lvl w:ilvl="2" w:tplc="F39AEAA2" w:tentative="1">
      <w:start w:val="1"/>
      <w:numFmt w:val="lowerRoman"/>
      <w:lvlText w:val="%3."/>
      <w:lvlJc w:val="right"/>
      <w:pPr>
        <w:tabs>
          <w:tab w:val="num" w:pos="2160"/>
        </w:tabs>
        <w:ind w:left="2160" w:hanging="180"/>
      </w:pPr>
    </w:lvl>
    <w:lvl w:ilvl="3" w:tplc="F2B24176" w:tentative="1">
      <w:start w:val="1"/>
      <w:numFmt w:val="decimal"/>
      <w:lvlText w:val="%4."/>
      <w:lvlJc w:val="left"/>
      <w:pPr>
        <w:tabs>
          <w:tab w:val="num" w:pos="2880"/>
        </w:tabs>
        <w:ind w:left="2880" w:hanging="360"/>
      </w:pPr>
    </w:lvl>
    <w:lvl w:ilvl="4" w:tplc="9E26B0A6" w:tentative="1">
      <w:start w:val="1"/>
      <w:numFmt w:val="lowerLetter"/>
      <w:lvlText w:val="%5."/>
      <w:lvlJc w:val="left"/>
      <w:pPr>
        <w:tabs>
          <w:tab w:val="num" w:pos="3600"/>
        </w:tabs>
        <w:ind w:left="3600" w:hanging="360"/>
      </w:pPr>
    </w:lvl>
    <w:lvl w:ilvl="5" w:tplc="3E222B18" w:tentative="1">
      <w:start w:val="1"/>
      <w:numFmt w:val="lowerRoman"/>
      <w:lvlText w:val="%6."/>
      <w:lvlJc w:val="right"/>
      <w:pPr>
        <w:tabs>
          <w:tab w:val="num" w:pos="4320"/>
        </w:tabs>
        <w:ind w:left="4320" w:hanging="180"/>
      </w:pPr>
    </w:lvl>
    <w:lvl w:ilvl="6" w:tplc="B2086C68" w:tentative="1">
      <w:start w:val="1"/>
      <w:numFmt w:val="decimal"/>
      <w:lvlText w:val="%7."/>
      <w:lvlJc w:val="left"/>
      <w:pPr>
        <w:tabs>
          <w:tab w:val="num" w:pos="5040"/>
        </w:tabs>
        <w:ind w:left="5040" w:hanging="360"/>
      </w:pPr>
    </w:lvl>
    <w:lvl w:ilvl="7" w:tplc="2962EAE8" w:tentative="1">
      <w:start w:val="1"/>
      <w:numFmt w:val="lowerLetter"/>
      <w:lvlText w:val="%8."/>
      <w:lvlJc w:val="left"/>
      <w:pPr>
        <w:tabs>
          <w:tab w:val="num" w:pos="5760"/>
        </w:tabs>
        <w:ind w:left="5760" w:hanging="360"/>
      </w:pPr>
    </w:lvl>
    <w:lvl w:ilvl="8" w:tplc="4E800E0E" w:tentative="1">
      <w:start w:val="1"/>
      <w:numFmt w:val="lowerRoman"/>
      <w:lvlText w:val="%9."/>
      <w:lvlJc w:val="right"/>
      <w:pPr>
        <w:tabs>
          <w:tab w:val="num" w:pos="6480"/>
        </w:tabs>
        <w:ind w:left="6480" w:hanging="180"/>
      </w:pPr>
    </w:lvl>
  </w:abstractNum>
  <w:abstractNum w:abstractNumId="181"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72E45DD"/>
    <w:multiLevelType w:val="hybridMultilevel"/>
    <w:tmpl w:val="FFB424CA"/>
    <w:name w:val="WW8Num432322222223332233232322222323222423222222222222222332334222222"/>
    <w:lvl w:ilvl="0" w:tplc="72B63DE4">
      <w:start w:val="1"/>
      <w:numFmt w:val="decimal"/>
      <w:lvlText w:val="%1."/>
      <w:lvlJc w:val="left"/>
      <w:pPr>
        <w:tabs>
          <w:tab w:val="num" w:pos="360"/>
        </w:tabs>
        <w:ind w:left="360" w:hanging="360"/>
      </w:pPr>
      <w:rPr>
        <w:rFonts w:hint="default"/>
      </w:rPr>
    </w:lvl>
    <w:lvl w:ilvl="1" w:tplc="9FDAFA9C" w:tentative="1">
      <w:start w:val="1"/>
      <w:numFmt w:val="lowerLetter"/>
      <w:lvlText w:val="%2."/>
      <w:lvlJc w:val="left"/>
      <w:pPr>
        <w:tabs>
          <w:tab w:val="num" w:pos="1440"/>
        </w:tabs>
        <w:ind w:left="1440" w:hanging="360"/>
      </w:pPr>
    </w:lvl>
    <w:lvl w:ilvl="2" w:tplc="F1307108" w:tentative="1">
      <w:start w:val="1"/>
      <w:numFmt w:val="lowerRoman"/>
      <w:lvlText w:val="%3."/>
      <w:lvlJc w:val="right"/>
      <w:pPr>
        <w:tabs>
          <w:tab w:val="num" w:pos="2160"/>
        </w:tabs>
        <w:ind w:left="2160" w:hanging="180"/>
      </w:pPr>
    </w:lvl>
    <w:lvl w:ilvl="3" w:tplc="D2B4DCA4" w:tentative="1">
      <w:start w:val="1"/>
      <w:numFmt w:val="decimal"/>
      <w:lvlText w:val="%4."/>
      <w:lvlJc w:val="left"/>
      <w:pPr>
        <w:tabs>
          <w:tab w:val="num" w:pos="2880"/>
        </w:tabs>
        <w:ind w:left="2880" w:hanging="360"/>
      </w:pPr>
    </w:lvl>
    <w:lvl w:ilvl="4" w:tplc="24C2B374" w:tentative="1">
      <w:start w:val="1"/>
      <w:numFmt w:val="lowerLetter"/>
      <w:lvlText w:val="%5."/>
      <w:lvlJc w:val="left"/>
      <w:pPr>
        <w:tabs>
          <w:tab w:val="num" w:pos="3600"/>
        </w:tabs>
        <w:ind w:left="3600" w:hanging="360"/>
      </w:pPr>
    </w:lvl>
    <w:lvl w:ilvl="5" w:tplc="FBDCE04E" w:tentative="1">
      <w:start w:val="1"/>
      <w:numFmt w:val="lowerRoman"/>
      <w:lvlText w:val="%6."/>
      <w:lvlJc w:val="right"/>
      <w:pPr>
        <w:tabs>
          <w:tab w:val="num" w:pos="4320"/>
        </w:tabs>
        <w:ind w:left="4320" w:hanging="180"/>
      </w:pPr>
    </w:lvl>
    <w:lvl w:ilvl="6" w:tplc="D520EB1E" w:tentative="1">
      <w:start w:val="1"/>
      <w:numFmt w:val="decimal"/>
      <w:lvlText w:val="%7."/>
      <w:lvlJc w:val="left"/>
      <w:pPr>
        <w:tabs>
          <w:tab w:val="num" w:pos="5040"/>
        </w:tabs>
        <w:ind w:left="5040" w:hanging="360"/>
      </w:pPr>
    </w:lvl>
    <w:lvl w:ilvl="7" w:tplc="84808AEA" w:tentative="1">
      <w:start w:val="1"/>
      <w:numFmt w:val="lowerLetter"/>
      <w:lvlText w:val="%8."/>
      <w:lvlJc w:val="left"/>
      <w:pPr>
        <w:tabs>
          <w:tab w:val="num" w:pos="5760"/>
        </w:tabs>
        <w:ind w:left="5760" w:hanging="360"/>
      </w:pPr>
    </w:lvl>
    <w:lvl w:ilvl="8" w:tplc="A47CC80A" w:tentative="1">
      <w:start w:val="1"/>
      <w:numFmt w:val="lowerRoman"/>
      <w:lvlText w:val="%9."/>
      <w:lvlJc w:val="right"/>
      <w:pPr>
        <w:tabs>
          <w:tab w:val="num" w:pos="6480"/>
        </w:tabs>
        <w:ind w:left="6480" w:hanging="180"/>
      </w:pPr>
    </w:lvl>
  </w:abstractNum>
  <w:abstractNum w:abstractNumId="183"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4"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185"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A9003E9"/>
    <w:multiLevelType w:val="hybridMultilevel"/>
    <w:tmpl w:val="829E7E6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8" w15:restartNumberingAfterBreak="0">
    <w:nsid w:val="5ABB7A0E"/>
    <w:multiLevelType w:val="hybridMultilevel"/>
    <w:tmpl w:val="6C683B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9"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92" w15:restartNumberingAfterBreak="0">
    <w:nsid w:val="5BAE77A0"/>
    <w:multiLevelType w:val="multilevel"/>
    <w:tmpl w:val="AA74C216"/>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193" w15:restartNumberingAfterBreak="0">
    <w:nsid w:val="5BB86F1A"/>
    <w:multiLevelType w:val="hybridMultilevel"/>
    <w:tmpl w:val="2FCE5376"/>
    <w:name w:val="WW8Num43232222222333223323232222232322232222"/>
    <w:lvl w:ilvl="0" w:tplc="0A3030DE">
      <w:start w:val="1"/>
      <w:numFmt w:val="decimal"/>
      <w:lvlText w:val="%1."/>
      <w:lvlJc w:val="left"/>
      <w:pPr>
        <w:tabs>
          <w:tab w:val="num" w:pos="360"/>
        </w:tabs>
        <w:ind w:left="360" w:hanging="360"/>
      </w:pPr>
    </w:lvl>
    <w:lvl w:ilvl="1" w:tplc="2E3871CA" w:tentative="1">
      <w:start w:val="1"/>
      <w:numFmt w:val="lowerLetter"/>
      <w:lvlText w:val="%2."/>
      <w:lvlJc w:val="left"/>
      <w:pPr>
        <w:tabs>
          <w:tab w:val="num" w:pos="1080"/>
        </w:tabs>
        <w:ind w:left="1080" w:hanging="360"/>
      </w:pPr>
    </w:lvl>
    <w:lvl w:ilvl="2" w:tplc="C540CD6A" w:tentative="1">
      <w:start w:val="1"/>
      <w:numFmt w:val="lowerRoman"/>
      <w:lvlText w:val="%3."/>
      <w:lvlJc w:val="right"/>
      <w:pPr>
        <w:tabs>
          <w:tab w:val="num" w:pos="1800"/>
        </w:tabs>
        <w:ind w:left="1800" w:hanging="180"/>
      </w:pPr>
    </w:lvl>
    <w:lvl w:ilvl="3" w:tplc="13DC3644" w:tentative="1">
      <w:start w:val="1"/>
      <w:numFmt w:val="decimal"/>
      <w:lvlText w:val="%4."/>
      <w:lvlJc w:val="left"/>
      <w:pPr>
        <w:tabs>
          <w:tab w:val="num" w:pos="2520"/>
        </w:tabs>
        <w:ind w:left="2520" w:hanging="360"/>
      </w:pPr>
    </w:lvl>
    <w:lvl w:ilvl="4" w:tplc="6090DF3C" w:tentative="1">
      <w:start w:val="1"/>
      <w:numFmt w:val="lowerLetter"/>
      <w:lvlText w:val="%5."/>
      <w:lvlJc w:val="left"/>
      <w:pPr>
        <w:tabs>
          <w:tab w:val="num" w:pos="3240"/>
        </w:tabs>
        <w:ind w:left="3240" w:hanging="360"/>
      </w:pPr>
    </w:lvl>
    <w:lvl w:ilvl="5" w:tplc="A8C8B13C" w:tentative="1">
      <w:start w:val="1"/>
      <w:numFmt w:val="lowerRoman"/>
      <w:lvlText w:val="%6."/>
      <w:lvlJc w:val="right"/>
      <w:pPr>
        <w:tabs>
          <w:tab w:val="num" w:pos="3960"/>
        </w:tabs>
        <w:ind w:left="3960" w:hanging="180"/>
      </w:pPr>
    </w:lvl>
    <w:lvl w:ilvl="6" w:tplc="FF6EE20C" w:tentative="1">
      <w:start w:val="1"/>
      <w:numFmt w:val="decimal"/>
      <w:lvlText w:val="%7."/>
      <w:lvlJc w:val="left"/>
      <w:pPr>
        <w:tabs>
          <w:tab w:val="num" w:pos="4680"/>
        </w:tabs>
        <w:ind w:left="4680" w:hanging="360"/>
      </w:pPr>
    </w:lvl>
    <w:lvl w:ilvl="7" w:tplc="83BA0AEC" w:tentative="1">
      <w:start w:val="1"/>
      <w:numFmt w:val="lowerLetter"/>
      <w:lvlText w:val="%8."/>
      <w:lvlJc w:val="left"/>
      <w:pPr>
        <w:tabs>
          <w:tab w:val="num" w:pos="5400"/>
        </w:tabs>
        <w:ind w:left="5400" w:hanging="360"/>
      </w:pPr>
    </w:lvl>
    <w:lvl w:ilvl="8" w:tplc="85601D12" w:tentative="1">
      <w:start w:val="1"/>
      <w:numFmt w:val="lowerRoman"/>
      <w:lvlText w:val="%9."/>
      <w:lvlJc w:val="right"/>
      <w:pPr>
        <w:tabs>
          <w:tab w:val="num" w:pos="6120"/>
        </w:tabs>
        <w:ind w:left="6120" w:hanging="180"/>
      </w:pPr>
    </w:lvl>
  </w:abstractNum>
  <w:abstractNum w:abstractNumId="194"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5" w15:restartNumberingAfterBreak="0">
    <w:nsid w:val="5E786C76"/>
    <w:multiLevelType w:val="hybridMultilevel"/>
    <w:tmpl w:val="8204502E"/>
    <w:name w:val="WW8Num43232222"/>
    <w:lvl w:ilvl="0" w:tplc="B91256B4">
      <w:start w:val="1"/>
      <w:numFmt w:val="decimal"/>
      <w:lvlText w:val="%1."/>
      <w:lvlJc w:val="left"/>
      <w:pPr>
        <w:tabs>
          <w:tab w:val="num" w:pos="360"/>
        </w:tabs>
        <w:ind w:left="360" w:hanging="360"/>
      </w:pPr>
    </w:lvl>
    <w:lvl w:ilvl="1" w:tplc="C6400D8A" w:tentative="1">
      <w:start w:val="1"/>
      <w:numFmt w:val="lowerLetter"/>
      <w:lvlText w:val="%2."/>
      <w:lvlJc w:val="left"/>
      <w:pPr>
        <w:tabs>
          <w:tab w:val="num" w:pos="1080"/>
        </w:tabs>
        <w:ind w:left="1080" w:hanging="360"/>
      </w:pPr>
    </w:lvl>
    <w:lvl w:ilvl="2" w:tplc="E880122C" w:tentative="1">
      <w:start w:val="1"/>
      <w:numFmt w:val="lowerRoman"/>
      <w:lvlText w:val="%3."/>
      <w:lvlJc w:val="right"/>
      <w:pPr>
        <w:tabs>
          <w:tab w:val="num" w:pos="1800"/>
        </w:tabs>
        <w:ind w:left="1800" w:hanging="180"/>
      </w:pPr>
    </w:lvl>
    <w:lvl w:ilvl="3" w:tplc="5EECDA04" w:tentative="1">
      <w:start w:val="1"/>
      <w:numFmt w:val="decimal"/>
      <w:lvlText w:val="%4."/>
      <w:lvlJc w:val="left"/>
      <w:pPr>
        <w:tabs>
          <w:tab w:val="num" w:pos="2520"/>
        </w:tabs>
        <w:ind w:left="2520" w:hanging="360"/>
      </w:pPr>
    </w:lvl>
    <w:lvl w:ilvl="4" w:tplc="593EF394" w:tentative="1">
      <w:start w:val="1"/>
      <w:numFmt w:val="lowerLetter"/>
      <w:lvlText w:val="%5."/>
      <w:lvlJc w:val="left"/>
      <w:pPr>
        <w:tabs>
          <w:tab w:val="num" w:pos="3240"/>
        </w:tabs>
        <w:ind w:left="3240" w:hanging="360"/>
      </w:pPr>
    </w:lvl>
    <w:lvl w:ilvl="5" w:tplc="26FACFAE" w:tentative="1">
      <w:start w:val="1"/>
      <w:numFmt w:val="lowerRoman"/>
      <w:lvlText w:val="%6."/>
      <w:lvlJc w:val="right"/>
      <w:pPr>
        <w:tabs>
          <w:tab w:val="num" w:pos="3960"/>
        </w:tabs>
        <w:ind w:left="3960" w:hanging="180"/>
      </w:pPr>
    </w:lvl>
    <w:lvl w:ilvl="6" w:tplc="C2DAB790" w:tentative="1">
      <w:start w:val="1"/>
      <w:numFmt w:val="decimal"/>
      <w:lvlText w:val="%7."/>
      <w:lvlJc w:val="left"/>
      <w:pPr>
        <w:tabs>
          <w:tab w:val="num" w:pos="4680"/>
        </w:tabs>
        <w:ind w:left="4680" w:hanging="360"/>
      </w:pPr>
    </w:lvl>
    <w:lvl w:ilvl="7" w:tplc="C408EA78" w:tentative="1">
      <w:start w:val="1"/>
      <w:numFmt w:val="lowerLetter"/>
      <w:lvlText w:val="%8."/>
      <w:lvlJc w:val="left"/>
      <w:pPr>
        <w:tabs>
          <w:tab w:val="num" w:pos="5400"/>
        </w:tabs>
        <w:ind w:left="5400" w:hanging="360"/>
      </w:pPr>
    </w:lvl>
    <w:lvl w:ilvl="8" w:tplc="A9C67DBA" w:tentative="1">
      <w:start w:val="1"/>
      <w:numFmt w:val="lowerRoman"/>
      <w:lvlText w:val="%9."/>
      <w:lvlJc w:val="right"/>
      <w:pPr>
        <w:tabs>
          <w:tab w:val="num" w:pos="6120"/>
        </w:tabs>
        <w:ind w:left="6120" w:hanging="180"/>
      </w:pPr>
    </w:lvl>
  </w:abstractNum>
  <w:abstractNum w:abstractNumId="196"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8"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99"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0"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1194E61"/>
    <w:multiLevelType w:val="hybridMultilevel"/>
    <w:tmpl w:val="8E46A3D4"/>
    <w:lvl w:ilvl="0" w:tplc="0CB6E7CA">
      <w:start w:val="1"/>
      <w:numFmt w:val="decimal"/>
      <w:lvlText w:val="%1)"/>
      <w:lvlJc w:val="left"/>
      <w:pPr>
        <w:tabs>
          <w:tab w:val="num" w:pos="1572"/>
        </w:tabs>
        <w:ind w:left="1572" w:hanging="1005"/>
      </w:pPr>
      <w:rPr>
        <w:rFonts w:ascii="Times New Roman" w:eastAsia="Times New Roman" w:hAnsi="Times New Roman" w:cs="Tahoma"/>
      </w:rPr>
    </w:lvl>
    <w:lvl w:ilvl="1" w:tplc="04260019">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03" w15:restartNumberingAfterBreak="0">
    <w:nsid w:val="613D3E39"/>
    <w:multiLevelType w:val="hybridMultilevel"/>
    <w:tmpl w:val="AD8C7032"/>
    <w:name w:val="WW8Num4323222222"/>
    <w:lvl w:ilvl="0" w:tplc="45008F58">
      <w:start w:val="1"/>
      <w:numFmt w:val="decimal"/>
      <w:lvlText w:val="%1."/>
      <w:lvlJc w:val="left"/>
      <w:pPr>
        <w:tabs>
          <w:tab w:val="num" w:pos="360"/>
        </w:tabs>
        <w:ind w:left="360" w:hanging="360"/>
      </w:pPr>
      <w:rPr>
        <w:rFonts w:hint="default"/>
      </w:rPr>
    </w:lvl>
    <w:lvl w:ilvl="1" w:tplc="B37AF2C4" w:tentative="1">
      <w:start w:val="1"/>
      <w:numFmt w:val="lowerLetter"/>
      <w:lvlText w:val="%2."/>
      <w:lvlJc w:val="left"/>
      <w:pPr>
        <w:tabs>
          <w:tab w:val="num" w:pos="720"/>
        </w:tabs>
        <w:ind w:left="720" w:hanging="360"/>
      </w:pPr>
    </w:lvl>
    <w:lvl w:ilvl="2" w:tplc="DA3A857E" w:tentative="1">
      <w:start w:val="1"/>
      <w:numFmt w:val="lowerRoman"/>
      <w:lvlText w:val="%3."/>
      <w:lvlJc w:val="right"/>
      <w:pPr>
        <w:tabs>
          <w:tab w:val="num" w:pos="1440"/>
        </w:tabs>
        <w:ind w:left="1440" w:hanging="180"/>
      </w:pPr>
    </w:lvl>
    <w:lvl w:ilvl="3" w:tplc="B8E009FC" w:tentative="1">
      <w:start w:val="1"/>
      <w:numFmt w:val="decimal"/>
      <w:lvlText w:val="%4."/>
      <w:lvlJc w:val="left"/>
      <w:pPr>
        <w:tabs>
          <w:tab w:val="num" w:pos="2160"/>
        </w:tabs>
        <w:ind w:left="2160" w:hanging="360"/>
      </w:pPr>
    </w:lvl>
    <w:lvl w:ilvl="4" w:tplc="8D44EA9C" w:tentative="1">
      <w:start w:val="1"/>
      <w:numFmt w:val="lowerLetter"/>
      <w:lvlText w:val="%5."/>
      <w:lvlJc w:val="left"/>
      <w:pPr>
        <w:tabs>
          <w:tab w:val="num" w:pos="2880"/>
        </w:tabs>
        <w:ind w:left="2880" w:hanging="360"/>
      </w:pPr>
    </w:lvl>
    <w:lvl w:ilvl="5" w:tplc="E4A67A4E" w:tentative="1">
      <w:start w:val="1"/>
      <w:numFmt w:val="lowerRoman"/>
      <w:lvlText w:val="%6."/>
      <w:lvlJc w:val="right"/>
      <w:pPr>
        <w:tabs>
          <w:tab w:val="num" w:pos="3600"/>
        </w:tabs>
        <w:ind w:left="3600" w:hanging="180"/>
      </w:pPr>
    </w:lvl>
    <w:lvl w:ilvl="6" w:tplc="85E29FC0" w:tentative="1">
      <w:start w:val="1"/>
      <w:numFmt w:val="decimal"/>
      <w:lvlText w:val="%7."/>
      <w:lvlJc w:val="left"/>
      <w:pPr>
        <w:tabs>
          <w:tab w:val="num" w:pos="4320"/>
        </w:tabs>
        <w:ind w:left="4320" w:hanging="360"/>
      </w:pPr>
    </w:lvl>
    <w:lvl w:ilvl="7" w:tplc="0BE47E4C" w:tentative="1">
      <w:start w:val="1"/>
      <w:numFmt w:val="lowerLetter"/>
      <w:lvlText w:val="%8."/>
      <w:lvlJc w:val="left"/>
      <w:pPr>
        <w:tabs>
          <w:tab w:val="num" w:pos="5040"/>
        </w:tabs>
        <w:ind w:left="5040" w:hanging="360"/>
      </w:pPr>
    </w:lvl>
    <w:lvl w:ilvl="8" w:tplc="B726DBE2" w:tentative="1">
      <w:start w:val="1"/>
      <w:numFmt w:val="lowerRoman"/>
      <w:lvlText w:val="%9."/>
      <w:lvlJc w:val="right"/>
      <w:pPr>
        <w:tabs>
          <w:tab w:val="num" w:pos="5760"/>
        </w:tabs>
        <w:ind w:left="5760" w:hanging="180"/>
      </w:pPr>
    </w:lvl>
  </w:abstractNum>
  <w:abstractNum w:abstractNumId="204"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2406A18"/>
    <w:multiLevelType w:val="hybridMultilevel"/>
    <w:tmpl w:val="CDFA8472"/>
    <w:name w:val="WW8Num4323222222233322332323222223232"/>
    <w:lvl w:ilvl="0" w:tplc="FFB68578">
      <w:start w:val="1"/>
      <w:numFmt w:val="decimal"/>
      <w:lvlText w:val="%1."/>
      <w:lvlJc w:val="left"/>
      <w:pPr>
        <w:tabs>
          <w:tab w:val="num" w:pos="360"/>
        </w:tabs>
        <w:ind w:left="360" w:hanging="360"/>
      </w:pPr>
      <w:rPr>
        <w:rFonts w:hint="default"/>
      </w:rPr>
    </w:lvl>
    <w:lvl w:ilvl="1" w:tplc="C06EB6EC" w:tentative="1">
      <w:start w:val="1"/>
      <w:numFmt w:val="lowerLetter"/>
      <w:lvlText w:val="%2."/>
      <w:lvlJc w:val="left"/>
      <w:pPr>
        <w:tabs>
          <w:tab w:val="num" w:pos="720"/>
        </w:tabs>
        <w:ind w:left="720" w:hanging="360"/>
      </w:pPr>
    </w:lvl>
    <w:lvl w:ilvl="2" w:tplc="11A402F4" w:tentative="1">
      <w:start w:val="1"/>
      <w:numFmt w:val="lowerRoman"/>
      <w:lvlText w:val="%3."/>
      <w:lvlJc w:val="right"/>
      <w:pPr>
        <w:tabs>
          <w:tab w:val="num" w:pos="1440"/>
        </w:tabs>
        <w:ind w:left="1440" w:hanging="180"/>
      </w:pPr>
    </w:lvl>
    <w:lvl w:ilvl="3" w:tplc="908E2192" w:tentative="1">
      <w:start w:val="1"/>
      <w:numFmt w:val="decimal"/>
      <w:lvlText w:val="%4."/>
      <w:lvlJc w:val="left"/>
      <w:pPr>
        <w:tabs>
          <w:tab w:val="num" w:pos="2160"/>
        </w:tabs>
        <w:ind w:left="2160" w:hanging="360"/>
      </w:pPr>
    </w:lvl>
    <w:lvl w:ilvl="4" w:tplc="5262CC24" w:tentative="1">
      <w:start w:val="1"/>
      <w:numFmt w:val="lowerLetter"/>
      <w:lvlText w:val="%5."/>
      <w:lvlJc w:val="left"/>
      <w:pPr>
        <w:tabs>
          <w:tab w:val="num" w:pos="2880"/>
        </w:tabs>
        <w:ind w:left="2880" w:hanging="360"/>
      </w:pPr>
    </w:lvl>
    <w:lvl w:ilvl="5" w:tplc="0B10B5FC" w:tentative="1">
      <w:start w:val="1"/>
      <w:numFmt w:val="lowerRoman"/>
      <w:lvlText w:val="%6."/>
      <w:lvlJc w:val="right"/>
      <w:pPr>
        <w:tabs>
          <w:tab w:val="num" w:pos="3600"/>
        </w:tabs>
        <w:ind w:left="3600" w:hanging="180"/>
      </w:pPr>
    </w:lvl>
    <w:lvl w:ilvl="6" w:tplc="FD2AE0B4" w:tentative="1">
      <w:start w:val="1"/>
      <w:numFmt w:val="decimal"/>
      <w:lvlText w:val="%7."/>
      <w:lvlJc w:val="left"/>
      <w:pPr>
        <w:tabs>
          <w:tab w:val="num" w:pos="4320"/>
        </w:tabs>
        <w:ind w:left="4320" w:hanging="360"/>
      </w:pPr>
    </w:lvl>
    <w:lvl w:ilvl="7" w:tplc="FED6FF7A" w:tentative="1">
      <w:start w:val="1"/>
      <w:numFmt w:val="lowerLetter"/>
      <w:lvlText w:val="%8."/>
      <w:lvlJc w:val="left"/>
      <w:pPr>
        <w:tabs>
          <w:tab w:val="num" w:pos="5040"/>
        </w:tabs>
        <w:ind w:left="5040" w:hanging="360"/>
      </w:pPr>
    </w:lvl>
    <w:lvl w:ilvl="8" w:tplc="8E7A78C2" w:tentative="1">
      <w:start w:val="1"/>
      <w:numFmt w:val="lowerRoman"/>
      <w:lvlText w:val="%9."/>
      <w:lvlJc w:val="right"/>
      <w:pPr>
        <w:tabs>
          <w:tab w:val="num" w:pos="5760"/>
        </w:tabs>
        <w:ind w:left="5760" w:hanging="180"/>
      </w:pPr>
    </w:lvl>
  </w:abstractNum>
  <w:abstractNum w:abstractNumId="206" w15:restartNumberingAfterBreak="0">
    <w:nsid w:val="62860CA6"/>
    <w:multiLevelType w:val="hybridMultilevel"/>
    <w:tmpl w:val="E266066C"/>
    <w:name w:val="WW8Num4323222222233322332323222223232223222332222222232222232"/>
    <w:lvl w:ilvl="0" w:tplc="1A28BFDA">
      <w:start w:val="1"/>
      <w:numFmt w:val="bullet"/>
      <w:lvlText w:val=""/>
      <w:lvlJc w:val="left"/>
      <w:pPr>
        <w:tabs>
          <w:tab w:val="num" w:pos="1080"/>
        </w:tabs>
        <w:ind w:left="1080" w:hanging="360"/>
      </w:pPr>
      <w:rPr>
        <w:rFonts w:ascii="Symbol" w:hAnsi="Symbol" w:hint="default"/>
      </w:rPr>
    </w:lvl>
    <w:lvl w:ilvl="1" w:tplc="87FE90D2" w:tentative="1">
      <w:start w:val="1"/>
      <w:numFmt w:val="bullet"/>
      <w:lvlText w:val="o"/>
      <w:lvlJc w:val="left"/>
      <w:pPr>
        <w:tabs>
          <w:tab w:val="num" w:pos="1800"/>
        </w:tabs>
        <w:ind w:left="1800" w:hanging="360"/>
      </w:pPr>
      <w:rPr>
        <w:rFonts w:ascii="Courier New" w:hAnsi="Courier New" w:hint="default"/>
      </w:rPr>
    </w:lvl>
    <w:lvl w:ilvl="2" w:tplc="62FA7082" w:tentative="1">
      <w:start w:val="1"/>
      <w:numFmt w:val="bullet"/>
      <w:lvlText w:val=""/>
      <w:lvlJc w:val="left"/>
      <w:pPr>
        <w:tabs>
          <w:tab w:val="num" w:pos="2520"/>
        </w:tabs>
        <w:ind w:left="2520" w:hanging="360"/>
      </w:pPr>
      <w:rPr>
        <w:rFonts w:ascii="Wingdings" w:hAnsi="Wingdings" w:hint="default"/>
      </w:rPr>
    </w:lvl>
    <w:lvl w:ilvl="3" w:tplc="B6AEB1B4" w:tentative="1">
      <w:start w:val="1"/>
      <w:numFmt w:val="bullet"/>
      <w:lvlText w:val=""/>
      <w:lvlJc w:val="left"/>
      <w:pPr>
        <w:tabs>
          <w:tab w:val="num" w:pos="3240"/>
        </w:tabs>
        <w:ind w:left="3240" w:hanging="360"/>
      </w:pPr>
      <w:rPr>
        <w:rFonts w:ascii="Symbol" w:hAnsi="Symbol" w:hint="default"/>
      </w:rPr>
    </w:lvl>
    <w:lvl w:ilvl="4" w:tplc="BB0E79E0" w:tentative="1">
      <w:start w:val="1"/>
      <w:numFmt w:val="bullet"/>
      <w:lvlText w:val="o"/>
      <w:lvlJc w:val="left"/>
      <w:pPr>
        <w:tabs>
          <w:tab w:val="num" w:pos="3960"/>
        </w:tabs>
        <w:ind w:left="3960" w:hanging="360"/>
      </w:pPr>
      <w:rPr>
        <w:rFonts w:ascii="Courier New" w:hAnsi="Courier New" w:hint="default"/>
      </w:rPr>
    </w:lvl>
    <w:lvl w:ilvl="5" w:tplc="EC644902" w:tentative="1">
      <w:start w:val="1"/>
      <w:numFmt w:val="bullet"/>
      <w:lvlText w:val=""/>
      <w:lvlJc w:val="left"/>
      <w:pPr>
        <w:tabs>
          <w:tab w:val="num" w:pos="4680"/>
        </w:tabs>
        <w:ind w:left="4680" w:hanging="360"/>
      </w:pPr>
      <w:rPr>
        <w:rFonts w:ascii="Wingdings" w:hAnsi="Wingdings" w:hint="default"/>
      </w:rPr>
    </w:lvl>
    <w:lvl w:ilvl="6" w:tplc="4E7A146A" w:tentative="1">
      <w:start w:val="1"/>
      <w:numFmt w:val="bullet"/>
      <w:lvlText w:val=""/>
      <w:lvlJc w:val="left"/>
      <w:pPr>
        <w:tabs>
          <w:tab w:val="num" w:pos="5400"/>
        </w:tabs>
        <w:ind w:left="5400" w:hanging="360"/>
      </w:pPr>
      <w:rPr>
        <w:rFonts w:ascii="Symbol" w:hAnsi="Symbol" w:hint="default"/>
      </w:rPr>
    </w:lvl>
    <w:lvl w:ilvl="7" w:tplc="82C8C8C2" w:tentative="1">
      <w:start w:val="1"/>
      <w:numFmt w:val="bullet"/>
      <w:lvlText w:val="o"/>
      <w:lvlJc w:val="left"/>
      <w:pPr>
        <w:tabs>
          <w:tab w:val="num" w:pos="6120"/>
        </w:tabs>
        <w:ind w:left="6120" w:hanging="360"/>
      </w:pPr>
      <w:rPr>
        <w:rFonts w:ascii="Courier New" w:hAnsi="Courier New" w:hint="default"/>
      </w:rPr>
    </w:lvl>
    <w:lvl w:ilvl="8" w:tplc="62E43EE4"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64891A9C"/>
    <w:multiLevelType w:val="hybridMultilevel"/>
    <w:tmpl w:val="FD48686A"/>
    <w:name w:val="WW8Num432322222223332233232322222323222423222222222222222332334222"/>
    <w:lvl w:ilvl="0" w:tplc="1EF4C98E">
      <w:start w:val="1"/>
      <w:numFmt w:val="decimal"/>
      <w:lvlText w:val="%1."/>
      <w:lvlJc w:val="left"/>
      <w:pPr>
        <w:tabs>
          <w:tab w:val="num" w:pos="360"/>
        </w:tabs>
        <w:ind w:left="360" w:hanging="360"/>
      </w:pPr>
      <w:rPr>
        <w:rFonts w:hint="default"/>
      </w:rPr>
    </w:lvl>
    <w:lvl w:ilvl="1" w:tplc="FCEC97AE" w:tentative="1">
      <w:start w:val="1"/>
      <w:numFmt w:val="lowerLetter"/>
      <w:lvlText w:val="%2."/>
      <w:lvlJc w:val="left"/>
      <w:pPr>
        <w:tabs>
          <w:tab w:val="num" w:pos="1440"/>
        </w:tabs>
        <w:ind w:left="1440" w:hanging="360"/>
      </w:pPr>
    </w:lvl>
    <w:lvl w:ilvl="2" w:tplc="9BBC2704" w:tentative="1">
      <w:start w:val="1"/>
      <w:numFmt w:val="lowerRoman"/>
      <w:lvlText w:val="%3."/>
      <w:lvlJc w:val="right"/>
      <w:pPr>
        <w:tabs>
          <w:tab w:val="num" w:pos="2160"/>
        </w:tabs>
        <w:ind w:left="2160" w:hanging="180"/>
      </w:pPr>
    </w:lvl>
    <w:lvl w:ilvl="3" w:tplc="3FCCC3D0" w:tentative="1">
      <w:start w:val="1"/>
      <w:numFmt w:val="decimal"/>
      <w:lvlText w:val="%4."/>
      <w:lvlJc w:val="left"/>
      <w:pPr>
        <w:tabs>
          <w:tab w:val="num" w:pos="2880"/>
        </w:tabs>
        <w:ind w:left="2880" w:hanging="360"/>
      </w:pPr>
    </w:lvl>
    <w:lvl w:ilvl="4" w:tplc="77069E4C" w:tentative="1">
      <w:start w:val="1"/>
      <w:numFmt w:val="lowerLetter"/>
      <w:lvlText w:val="%5."/>
      <w:lvlJc w:val="left"/>
      <w:pPr>
        <w:tabs>
          <w:tab w:val="num" w:pos="3600"/>
        </w:tabs>
        <w:ind w:left="3600" w:hanging="360"/>
      </w:pPr>
    </w:lvl>
    <w:lvl w:ilvl="5" w:tplc="55AE7786" w:tentative="1">
      <w:start w:val="1"/>
      <w:numFmt w:val="lowerRoman"/>
      <w:lvlText w:val="%6."/>
      <w:lvlJc w:val="right"/>
      <w:pPr>
        <w:tabs>
          <w:tab w:val="num" w:pos="4320"/>
        </w:tabs>
        <w:ind w:left="4320" w:hanging="180"/>
      </w:pPr>
    </w:lvl>
    <w:lvl w:ilvl="6" w:tplc="C11C0334" w:tentative="1">
      <w:start w:val="1"/>
      <w:numFmt w:val="decimal"/>
      <w:lvlText w:val="%7."/>
      <w:lvlJc w:val="left"/>
      <w:pPr>
        <w:tabs>
          <w:tab w:val="num" w:pos="5040"/>
        </w:tabs>
        <w:ind w:left="5040" w:hanging="360"/>
      </w:pPr>
    </w:lvl>
    <w:lvl w:ilvl="7" w:tplc="1D7C6AD6" w:tentative="1">
      <w:start w:val="1"/>
      <w:numFmt w:val="lowerLetter"/>
      <w:lvlText w:val="%8."/>
      <w:lvlJc w:val="left"/>
      <w:pPr>
        <w:tabs>
          <w:tab w:val="num" w:pos="5760"/>
        </w:tabs>
        <w:ind w:left="5760" w:hanging="360"/>
      </w:pPr>
    </w:lvl>
    <w:lvl w:ilvl="8" w:tplc="14DA4FE0" w:tentative="1">
      <w:start w:val="1"/>
      <w:numFmt w:val="lowerRoman"/>
      <w:lvlText w:val="%9."/>
      <w:lvlJc w:val="right"/>
      <w:pPr>
        <w:tabs>
          <w:tab w:val="num" w:pos="6480"/>
        </w:tabs>
        <w:ind w:left="6480" w:hanging="180"/>
      </w:pPr>
    </w:lvl>
  </w:abstractNum>
  <w:abstractNum w:abstractNumId="208"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5AF33A2"/>
    <w:multiLevelType w:val="hybridMultilevel"/>
    <w:tmpl w:val="0D3E4370"/>
    <w:name w:val="WW8Num432322222223332233232322222343222222"/>
    <w:lvl w:ilvl="0" w:tplc="D45E92D0">
      <w:start w:val="1"/>
      <w:numFmt w:val="decimal"/>
      <w:lvlText w:val="%1."/>
      <w:lvlJc w:val="left"/>
      <w:pPr>
        <w:tabs>
          <w:tab w:val="num" w:pos="360"/>
        </w:tabs>
        <w:ind w:left="360" w:hanging="360"/>
      </w:pPr>
      <w:rPr>
        <w:rFonts w:hint="default"/>
        <w:b w:val="0"/>
      </w:rPr>
    </w:lvl>
    <w:lvl w:ilvl="1" w:tplc="B13E291C" w:tentative="1">
      <w:start w:val="1"/>
      <w:numFmt w:val="lowerLetter"/>
      <w:lvlText w:val="%2."/>
      <w:lvlJc w:val="left"/>
      <w:pPr>
        <w:tabs>
          <w:tab w:val="num" w:pos="1440"/>
        </w:tabs>
        <w:ind w:left="1440" w:hanging="360"/>
      </w:pPr>
    </w:lvl>
    <w:lvl w:ilvl="2" w:tplc="7A94E118" w:tentative="1">
      <w:start w:val="1"/>
      <w:numFmt w:val="lowerRoman"/>
      <w:lvlText w:val="%3."/>
      <w:lvlJc w:val="right"/>
      <w:pPr>
        <w:tabs>
          <w:tab w:val="num" w:pos="2160"/>
        </w:tabs>
        <w:ind w:left="2160" w:hanging="180"/>
      </w:pPr>
    </w:lvl>
    <w:lvl w:ilvl="3" w:tplc="DFB6C5AE" w:tentative="1">
      <w:start w:val="1"/>
      <w:numFmt w:val="decimal"/>
      <w:lvlText w:val="%4."/>
      <w:lvlJc w:val="left"/>
      <w:pPr>
        <w:tabs>
          <w:tab w:val="num" w:pos="2880"/>
        </w:tabs>
        <w:ind w:left="2880" w:hanging="360"/>
      </w:pPr>
    </w:lvl>
    <w:lvl w:ilvl="4" w:tplc="507AD78A" w:tentative="1">
      <w:start w:val="1"/>
      <w:numFmt w:val="lowerLetter"/>
      <w:lvlText w:val="%5."/>
      <w:lvlJc w:val="left"/>
      <w:pPr>
        <w:tabs>
          <w:tab w:val="num" w:pos="3600"/>
        </w:tabs>
        <w:ind w:left="3600" w:hanging="360"/>
      </w:pPr>
    </w:lvl>
    <w:lvl w:ilvl="5" w:tplc="7548E08A" w:tentative="1">
      <w:start w:val="1"/>
      <w:numFmt w:val="lowerRoman"/>
      <w:lvlText w:val="%6."/>
      <w:lvlJc w:val="right"/>
      <w:pPr>
        <w:tabs>
          <w:tab w:val="num" w:pos="4320"/>
        </w:tabs>
        <w:ind w:left="4320" w:hanging="180"/>
      </w:pPr>
    </w:lvl>
    <w:lvl w:ilvl="6" w:tplc="C526C39E" w:tentative="1">
      <w:start w:val="1"/>
      <w:numFmt w:val="decimal"/>
      <w:lvlText w:val="%7."/>
      <w:lvlJc w:val="left"/>
      <w:pPr>
        <w:tabs>
          <w:tab w:val="num" w:pos="5040"/>
        </w:tabs>
        <w:ind w:left="5040" w:hanging="360"/>
      </w:pPr>
    </w:lvl>
    <w:lvl w:ilvl="7" w:tplc="2698F0C0" w:tentative="1">
      <w:start w:val="1"/>
      <w:numFmt w:val="lowerLetter"/>
      <w:lvlText w:val="%8."/>
      <w:lvlJc w:val="left"/>
      <w:pPr>
        <w:tabs>
          <w:tab w:val="num" w:pos="5760"/>
        </w:tabs>
        <w:ind w:left="5760" w:hanging="360"/>
      </w:pPr>
    </w:lvl>
    <w:lvl w:ilvl="8" w:tplc="A0CEA71C" w:tentative="1">
      <w:start w:val="1"/>
      <w:numFmt w:val="lowerRoman"/>
      <w:lvlText w:val="%9."/>
      <w:lvlJc w:val="right"/>
      <w:pPr>
        <w:tabs>
          <w:tab w:val="num" w:pos="6480"/>
        </w:tabs>
        <w:ind w:left="6480" w:hanging="180"/>
      </w:pPr>
    </w:lvl>
  </w:abstractNum>
  <w:abstractNum w:abstractNumId="210"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73E0224"/>
    <w:multiLevelType w:val="hybridMultilevel"/>
    <w:tmpl w:val="02D640E0"/>
    <w:lvl w:ilvl="0" w:tplc="0D886496">
      <w:start w:val="1"/>
      <w:numFmt w:val="decimal"/>
      <w:lvlText w:val="%1."/>
      <w:lvlJc w:val="left"/>
      <w:pPr>
        <w:ind w:left="720" w:hanging="360"/>
      </w:pPr>
      <w:rPr>
        <w:rFonts w:hint="default"/>
      </w:rPr>
    </w:lvl>
    <w:lvl w:ilvl="1" w:tplc="60E218EE" w:tentative="1">
      <w:start w:val="1"/>
      <w:numFmt w:val="lowerLetter"/>
      <w:lvlText w:val="%2."/>
      <w:lvlJc w:val="left"/>
      <w:pPr>
        <w:ind w:left="1440" w:hanging="360"/>
      </w:pPr>
    </w:lvl>
    <w:lvl w:ilvl="2" w:tplc="E3A84EB4" w:tentative="1">
      <w:start w:val="1"/>
      <w:numFmt w:val="lowerRoman"/>
      <w:lvlText w:val="%3."/>
      <w:lvlJc w:val="right"/>
      <w:pPr>
        <w:ind w:left="2160" w:hanging="180"/>
      </w:pPr>
    </w:lvl>
    <w:lvl w:ilvl="3" w:tplc="C696DDB4" w:tentative="1">
      <w:start w:val="1"/>
      <w:numFmt w:val="decimal"/>
      <w:lvlText w:val="%4."/>
      <w:lvlJc w:val="left"/>
      <w:pPr>
        <w:ind w:left="2880" w:hanging="360"/>
      </w:pPr>
    </w:lvl>
    <w:lvl w:ilvl="4" w:tplc="C1623CDA" w:tentative="1">
      <w:start w:val="1"/>
      <w:numFmt w:val="lowerLetter"/>
      <w:lvlText w:val="%5."/>
      <w:lvlJc w:val="left"/>
      <w:pPr>
        <w:ind w:left="3600" w:hanging="360"/>
      </w:pPr>
    </w:lvl>
    <w:lvl w:ilvl="5" w:tplc="C1E88F84" w:tentative="1">
      <w:start w:val="1"/>
      <w:numFmt w:val="lowerRoman"/>
      <w:lvlText w:val="%6."/>
      <w:lvlJc w:val="right"/>
      <w:pPr>
        <w:ind w:left="4320" w:hanging="180"/>
      </w:pPr>
    </w:lvl>
    <w:lvl w:ilvl="6" w:tplc="595EBEE2" w:tentative="1">
      <w:start w:val="1"/>
      <w:numFmt w:val="decimal"/>
      <w:lvlText w:val="%7."/>
      <w:lvlJc w:val="left"/>
      <w:pPr>
        <w:ind w:left="5040" w:hanging="360"/>
      </w:pPr>
    </w:lvl>
    <w:lvl w:ilvl="7" w:tplc="5A027FCC" w:tentative="1">
      <w:start w:val="1"/>
      <w:numFmt w:val="lowerLetter"/>
      <w:lvlText w:val="%8."/>
      <w:lvlJc w:val="left"/>
      <w:pPr>
        <w:ind w:left="5760" w:hanging="360"/>
      </w:pPr>
    </w:lvl>
    <w:lvl w:ilvl="8" w:tplc="2C3C695C" w:tentative="1">
      <w:start w:val="1"/>
      <w:numFmt w:val="lowerRoman"/>
      <w:lvlText w:val="%9."/>
      <w:lvlJc w:val="right"/>
      <w:pPr>
        <w:ind w:left="6480" w:hanging="180"/>
      </w:pPr>
    </w:lvl>
  </w:abstractNum>
  <w:abstractNum w:abstractNumId="212" w15:restartNumberingAfterBreak="0">
    <w:nsid w:val="676D0C68"/>
    <w:multiLevelType w:val="hybridMultilevel"/>
    <w:tmpl w:val="39F4BFDA"/>
    <w:name w:val="WW8Num2"/>
    <w:lvl w:ilvl="0" w:tplc="7E1A2F18">
      <w:start w:val="1"/>
      <w:numFmt w:val="decimal"/>
      <w:lvlText w:val="%1."/>
      <w:lvlJc w:val="left"/>
      <w:pPr>
        <w:tabs>
          <w:tab w:val="num" w:pos="720"/>
        </w:tabs>
        <w:ind w:left="720" w:hanging="360"/>
      </w:pPr>
      <w:rPr>
        <w:rFonts w:hint="default"/>
      </w:rPr>
    </w:lvl>
    <w:lvl w:ilvl="1" w:tplc="1A0A5732" w:tentative="1">
      <w:start w:val="1"/>
      <w:numFmt w:val="lowerLetter"/>
      <w:lvlText w:val="%2."/>
      <w:lvlJc w:val="left"/>
      <w:pPr>
        <w:tabs>
          <w:tab w:val="num" w:pos="1800"/>
        </w:tabs>
        <w:ind w:left="1800" w:hanging="360"/>
      </w:pPr>
    </w:lvl>
    <w:lvl w:ilvl="2" w:tplc="6E8EAC40" w:tentative="1">
      <w:start w:val="1"/>
      <w:numFmt w:val="lowerRoman"/>
      <w:lvlText w:val="%3."/>
      <w:lvlJc w:val="right"/>
      <w:pPr>
        <w:tabs>
          <w:tab w:val="num" w:pos="2520"/>
        </w:tabs>
        <w:ind w:left="2520" w:hanging="180"/>
      </w:pPr>
    </w:lvl>
    <w:lvl w:ilvl="3" w:tplc="C4687D94" w:tentative="1">
      <w:start w:val="1"/>
      <w:numFmt w:val="decimal"/>
      <w:lvlText w:val="%4."/>
      <w:lvlJc w:val="left"/>
      <w:pPr>
        <w:tabs>
          <w:tab w:val="num" w:pos="3240"/>
        </w:tabs>
        <w:ind w:left="3240" w:hanging="360"/>
      </w:pPr>
    </w:lvl>
    <w:lvl w:ilvl="4" w:tplc="2D602416" w:tentative="1">
      <w:start w:val="1"/>
      <w:numFmt w:val="lowerLetter"/>
      <w:lvlText w:val="%5."/>
      <w:lvlJc w:val="left"/>
      <w:pPr>
        <w:tabs>
          <w:tab w:val="num" w:pos="3960"/>
        </w:tabs>
        <w:ind w:left="3960" w:hanging="360"/>
      </w:pPr>
    </w:lvl>
    <w:lvl w:ilvl="5" w:tplc="C7385680" w:tentative="1">
      <w:start w:val="1"/>
      <w:numFmt w:val="lowerRoman"/>
      <w:lvlText w:val="%6."/>
      <w:lvlJc w:val="right"/>
      <w:pPr>
        <w:tabs>
          <w:tab w:val="num" w:pos="4680"/>
        </w:tabs>
        <w:ind w:left="4680" w:hanging="180"/>
      </w:pPr>
    </w:lvl>
    <w:lvl w:ilvl="6" w:tplc="F9C0BF6A" w:tentative="1">
      <w:start w:val="1"/>
      <w:numFmt w:val="decimal"/>
      <w:lvlText w:val="%7."/>
      <w:lvlJc w:val="left"/>
      <w:pPr>
        <w:tabs>
          <w:tab w:val="num" w:pos="5400"/>
        </w:tabs>
        <w:ind w:left="5400" w:hanging="360"/>
      </w:pPr>
    </w:lvl>
    <w:lvl w:ilvl="7" w:tplc="DAF2EDF4" w:tentative="1">
      <w:start w:val="1"/>
      <w:numFmt w:val="lowerLetter"/>
      <w:lvlText w:val="%8."/>
      <w:lvlJc w:val="left"/>
      <w:pPr>
        <w:tabs>
          <w:tab w:val="num" w:pos="6120"/>
        </w:tabs>
        <w:ind w:left="6120" w:hanging="360"/>
      </w:pPr>
    </w:lvl>
    <w:lvl w:ilvl="8" w:tplc="44225546" w:tentative="1">
      <w:start w:val="1"/>
      <w:numFmt w:val="lowerRoman"/>
      <w:lvlText w:val="%9."/>
      <w:lvlJc w:val="right"/>
      <w:pPr>
        <w:tabs>
          <w:tab w:val="num" w:pos="6840"/>
        </w:tabs>
        <w:ind w:left="6840" w:hanging="180"/>
      </w:pPr>
    </w:lvl>
  </w:abstractNum>
  <w:abstractNum w:abstractNumId="213" w15:restartNumberingAfterBreak="0">
    <w:nsid w:val="67933A06"/>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14" w15:restartNumberingAfterBreak="0">
    <w:nsid w:val="67FB641F"/>
    <w:multiLevelType w:val="hybridMultilevel"/>
    <w:tmpl w:val="9356EFE4"/>
    <w:name w:val="WW8Num432322222223332233232322222323222322233222222223222"/>
    <w:lvl w:ilvl="0" w:tplc="EF0C3AC8">
      <w:start w:val="1"/>
      <w:numFmt w:val="decimal"/>
      <w:lvlText w:val="%1."/>
      <w:lvlJc w:val="left"/>
      <w:pPr>
        <w:tabs>
          <w:tab w:val="num" w:pos="360"/>
        </w:tabs>
        <w:ind w:left="360" w:hanging="360"/>
      </w:pPr>
      <w:rPr>
        <w:rFonts w:hint="default"/>
      </w:rPr>
    </w:lvl>
    <w:lvl w:ilvl="1" w:tplc="7FA6741A" w:tentative="1">
      <w:start w:val="1"/>
      <w:numFmt w:val="lowerLetter"/>
      <w:lvlText w:val="%2."/>
      <w:lvlJc w:val="left"/>
      <w:pPr>
        <w:tabs>
          <w:tab w:val="num" w:pos="1080"/>
        </w:tabs>
        <w:ind w:left="1080" w:hanging="360"/>
      </w:pPr>
    </w:lvl>
    <w:lvl w:ilvl="2" w:tplc="683882AC" w:tentative="1">
      <w:start w:val="1"/>
      <w:numFmt w:val="lowerRoman"/>
      <w:lvlText w:val="%3."/>
      <w:lvlJc w:val="right"/>
      <w:pPr>
        <w:tabs>
          <w:tab w:val="num" w:pos="1800"/>
        </w:tabs>
        <w:ind w:left="1800" w:hanging="180"/>
      </w:pPr>
    </w:lvl>
    <w:lvl w:ilvl="3" w:tplc="6518B65A" w:tentative="1">
      <w:start w:val="1"/>
      <w:numFmt w:val="decimal"/>
      <w:lvlText w:val="%4."/>
      <w:lvlJc w:val="left"/>
      <w:pPr>
        <w:tabs>
          <w:tab w:val="num" w:pos="2520"/>
        </w:tabs>
        <w:ind w:left="2520" w:hanging="360"/>
      </w:pPr>
    </w:lvl>
    <w:lvl w:ilvl="4" w:tplc="46A0F5AA" w:tentative="1">
      <w:start w:val="1"/>
      <w:numFmt w:val="lowerLetter"/>
      <w:lvlText w:val="%5."/>
      <w:lvlJc w:val="left"/>
      <w:pPr>
        <w:tabs>
          <w:tab w:val="num" w:pos="3240"/>
        </w:tabs>
        <w:ind w:left="3240" w:hanging="360"/>
      </w:pPr>
    </w:lvl>
    <w:lvl w:ilvl="5" w:tplc="45448F92" w:tentative="1">
      <w:start w:val="1"/>
      <w:numFmt w:val="lowerRoman"/>
      <w:lvlText w:val="%6."/>
      <w:lvlJc w:val="right"/>
      <w:pPr>
        <w:tabs>
          <w:tab w:val="num" w:pos="3960"/>
        </w:tabs>
        <w:ind w:left="3960" w:hanging="180"/>
      </w:pPr>
    </w:lvl>
    <w:lvl w:ilvl="6" w:tplc="35FA4610" w:tentative="1">
      <w:start w:val="1"/>
      <w:numFmt w:val="decimal"/>
      <w:lvlText w:val="%7."/>
      <w:lvlJc w:val="left"/>
      <w:pPr>
        <w:tabs>
          <w:tab w:val="num" w:pos="4680"/>
        </w:tabs>
        <w:ind w:left="4680" w:hanging="360"/>
      </w:pPr>
    </w:lvl>
    <w:lvl w:ilvl="7" w:tplc="3F42222E" w:tentative="1">
      <w:start w:val="1"/>
      <w:numFmt w:val="lowerLetter"/>
      <w:lvlText w:val="%8."/>
      <w:lvlJc w:val="left"/>
      <w:pPr>
        <w:tabs>
          <w:tab w:val="num" w:pos="5400"/>
        </w:tabs>
        <w:ind w:left="5400" w:hanging="360"/>
      </w:pPr>
    </w:lvl>
    <w:lvl w:ilvl="8" w:tplc="C5E80148" w:tentative="1">
      <w:start w:val="1"/>
      <w:numFmt w:val="lowerRoman"/>
      <w:lvlText w:val="%9."/>
      <w:lvlJc w:val="right"/>
      <w:pPr>
        <w:tabs>
          <w:tab w:val="num" w:pos="6120"/>
        </w:tabs>
        <w:ind w:left="6120" w:hanging="180"/>
      </w:pPr>
    </w:lvl>
  </w:abstractNum>
  <w:abstractNum w:abstractNumId="215"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15:restartNumberingAfterBreak="0">
    <w:nsid w:val="69302066"/>
    <w:multiLevelType w:val="hybridMultilevel"/>
    <w:tmpl w:val="2FEA7642"/>
    <w:name w:val="WW8Num432322222223332233232322222343222"/>
    <w:lvl w:ilvl="0" w:tplc="BD7A8D12">
      <w:start w:val="1"/>
      <w:numFmt w:val="decimal"/>
      <w:lvlText w:val="%1."/>
      <w:lvlJc w:val="left"/>
      <w:pPr>
        <w:tabs>
          <w:tab w:val="num" w:pos="720"/>
        </w:tabs>
        <w:ind w:left="720" w:hanging="360"/>
      </w:pPr>
      <w:rPr>
        <w:rFonts w:hint="default"/>
        <w:b w:val="0"/>
      </w:rPr>
    </w:lvl>
    <w:lvl w:ilvl="1" w:tplc="63B6D8F8" w:tentative="1">
      <w:start w:val="1"/>
      <w:numFmt w:val="lowerLetter"/>
      <w:lvlText w:val="%2."/>
      <w:lvlJc w:val="left"/>
      <w:pPr>
        <w:tabs>
          <w:tab w:val="num" w:pos="1800"/>
        </w:tabs>
        <w:ind w:left="1800" w:hanging="360"/>
      </w:pPr>
    </w:lvl>
    <w:lvl w:ilvl="2" w:tplc="64B280BC" w:tentative="1">
      <w:start w:val="1"/>
      <w:numFmt w:val="lowerRoman"/>
      <w:lvlText w:val="%3."/>
      <w:lvlJc w:val="right"/>
      <w:pPr>
        <w:tabs>
          <w:tab w:val="num" w:pos="2520"/>
        </w:tabs>
        <w:ind w:left="2520" w:hanging="180"/>
      </w:pPr>
    </w:lvl>
    <w:lvl w:ilvl="3" w:tplc="1438F308" w:tentative="1">
      <w:start w:val="1"/>
      <w:numFmt w:val="decimal"/>
      <w:lvlText w:val="%4."/>
      <w:lvlJc w:val="left"/>
      <w:pPr>
        <w:tabs>
          <w:tab w:val="num" w:pos="3240"/>
        </w:tabs>
        <w:ind w:left="3240" w:hanging="360"/>
      </w:pPr>
    </w:lvl>
    <w:lvl w:ilvl="4" w:tplc="2AF21060" w:tentative="1">
      <w:start w:val="1"/>
      <w:numFmt w:val="lowerLetter"/>
      <w:lvlText w:val="%5."/>
      <w:lvlJc w:val="left"/>
      <w:pPr>
        <w:tabs>
          <w:tab w:val="num" w:pos="3960"/>
        </w:tabs>
        <w:ind w:left="3960" w:hanging="360"/>
      </w:pPr>
    </w:lvl>
    <w:lvl w:ilvl="5" w:tplc="8220753C" w:tentative="1">
      <w:start w:val="1"/>
      <w:numFmt w:val="lowerRoman"/>
      <w:lvlText w:val="%6."/>
      <w:lvlJc w:val="right"/>
      <w:pPr>
        <w:tabs>
          <w:tab w:val="num" w:pos="4680"/>
        </w:tabs>
        <w:ind w:left="4680" w:hanging="180"/>
      </w:pPr>
    </w:lvl>
    <w:lvl w:ilvl="6" w:tplc="FEF0F188" w:tentative="1">
      <w:start w:val="1"/>
      <w:numFmt w:val="decimal"/>
      <w:lvlText w:val="%7."/>
      <w:lvlJc w:val="left"/>
      <w:pPr>
        <w:tabs>
          <w:tab w:val="num" w:pos="5400"/>
        </w:tabs>
        <w:ind w:left="5400" w:hanging="360"/>
      </w:pPr>
    </w:lvl>
    <w:lvl w:ilvl="7" w:tplc="B5843192" w:tentative="1">
      <w:start w:val="1"/>
      <w:numFmt w:val="lowerLetter"/>
      <w:lvlText w:val="%8."/>
      <w:lvlJc w:val="left"/>
      <w:pPr>
        <w:tabs>
          <w:tab w:val="num" w:pos="6120"/>
        </w:tabs>
        <w:ind w:left="6120" w:hanging="360"/>
      </w:pPr>
    </w:lvl>
    <w:lvl w:ilvl="8" w:tplc="246CC826" w:tentative="1">
      <w:start w:val="1"/>
      <w:numFmt w:val="lowerRoman"/>
      <w:lvlText w:val="%9."/>
      <w:lvlJc w:val="right"/>
      <w:pPr>
        <w:tabs>
          <w:tab w:val="num" w:pos="6840"/>
        </w:tabs>
        <w:ind w:left="6840" w:hanging="180"/>
      </w:pPr>
    </w:lvl>
  </w:abstractNum>
  <w:abstractNum w:abstractNumId="218"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9"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0"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21"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D9F33F1"/>
    <w:multiLevelType w:val="hybridMultilevel"/>
    <w:tmpl w:val="E81AC802"/>
    <w:name w:val="WW8Num322222"/>
    <w:lvl w:ilvl="0" w:tplc="203E3862">
      <w:start w:val="1"/>
      <w:numFmt w:val="decimal"/>
      <w:lvlText w:val="%1."/>
      <w:lvlJc w:val="left"/>
      <w:pPr>
        <w:tabs>
          <w:tab w:val="num" w:pos="360"/>
        </w:tabs>
        <w:ind w:left="360" w:hanging="360"/>
      </w:pPr>
      <w:rPr>
        <w:rFonts w:hint="default"/>
        <w:b w:val="0"/>
      </w:rPr>
    </w:lvl>
    <w:lvl w:ilvl="1" w:tplc="4F02938E" w:tentative="1">
      <w:start w:val="1"/>
      <w:numFmt w:val="lowerLetter"/>
      <w:lvlText w:val="%2."/>
      <w:lvlJc w:val="left"/>
      <w:pPr>
        <w:tabs>
          <w:tab w:val="num" w:pos="1440"/>
        </w:tabs>
        <w:ind w:left="1440" w:hanging="360"/>
      </w:pPr>
    </w:lvl>
    <w:lvl w:ilvl="2" w:tplc="220A59E8" w:tentative="1">
      <w:start w:val="1"/>
      <w:numFmt w:val="lowerRoman"/>
      <w:lvlText w:val="%3."/>
      <w:lvlJc w:val="right"/>
      <w:pPr>
        <w:tabs>
          <w:tab w:val="num" w:pos="2160"/>
        </w:tabs>
        <w:ind w:left="2160" w:hanging="180"/>
      </w:pPr>
    </w:lvl>
    <w:lvl w:ilvl="3" w:tplc="8EE8D062" w:tentative="1">
      <w:start w:val="1"/>
      <w:numFmt w:val="decimal"/>
      <w:lvlText w:val="%4."/>
      <w:lvlJc w:val="left"/>
      <w:pPr>
        <w:tabs>
          <w:tab w:val="num" w:pos="2880"/>
        </w:tabs>
        <w:ind w:left="2880" w:hanging="360"/>
      </w:pPr>
    </w:lvl>
    <w:lvl w:ilvl="4" w:tplc="C0E49932" w:tentative="1">
      <w:start w:val="1"/>
      <w:numFmt w:val="lowerLetter"/>
      <w:lvlText w:val="%5."/>
      <w:lvlJc w:val="left"/>
      <w:pPr>
        <w:tabs>
          <w:tab w:val="num" w:pos="3600"/>
        </w:tabs>
        <w:ind w:left="3600" w:hanging="360"/>
      </w:pPr>
    </w:lvl>
    <w:lvl w:ilvl="5" w:tplc="C06EF542" w:tentative="1">
      <w:start w:val="1"/>
      <w:numFmt w:val="lowerRoman"/>
      <w:lvlText w:val="%6."/>
      <w:lvlJc w:val="right"/>
      <w:pPr>
        <w:tabs>
          <w:tab w:val="num" w:pos="4320"/>
        </w:tabs>
        <w:ind w:left="4320" w:hanging="180"/>
      </w:pPr>
    </w:lvl>
    <w:lvl w:ilvl="6" w:tplc="88C69730" w:tentative="1">
      <w:start w:val="1"/>
      <w:numFmt w:val="decimal"/>
      <w:lvlText w:val="%7."/>
      <w:lvlJc w:val="left"/>
      <w:pPr>
        <w:tabs>
          <w:tab w:val="num" w:pos="5040"/>
        </w:tabs>
        <w:ind w:left="5040" w:hanging="360"/>
      </w:pPr>
    </w:lvl>
    <w:lvl w:ilvl="7" w:tplc="A674545C" w:tentative="1">
      <w:start w:val="1"/>
      <w:numFmt w:val="lowerLetter"/>
      <w:lvlText w:val="%8."/>
      <w:lvlJc w:val="left"/>
      <w:pPr>
        <w:tabs>
          <w:tab w:val="num" w:pos="5760"/>
        </w:tabs>
        <w:ind w:left="5760" w:hanging="360"/>
      </w:pPr>
    </w:lvl>
    <w:lvl w:ilvl="8" w:tplc="D0BC767E" w:tentative="1">
      <w:start w:val="1"/>
      <w:numFmt w:val="lowerRoman"/>
      <w:lvlText w:val="%9."/>
      <w:lvlJc w:val="right"/>
      <w:pPr>
        <w:tabs>
          <w:tab w:val="num" w:pos="6480"/>
        </w:tabs>
        <w:ind w:left="6480" w:hanging="180"/>
      </w:pPr>
    </w:lvl>
  </w:abstractNum>
  <w:abstractNum w:abstractNumId="223" w15:restartNumberingAfterBreak="0">
    <w:nsid w:val="6DF47F41"/>
    <w:multiLevelType w:val="hybridMultilevel"/>
    <w:tmpl w:val="C9AC4C7E"/>
    <w:name w:val="WW8Num34224"/>
    <w:lvl w:ilvl="0" w:tplc="C136F054">
      <w:start w:val="1"/>
      <w:numFmt w:val="decimal"/>
      <w:lvlText w:val="%1."/>
      <w:lvlJc w:val="left"/>
      <w:pPr>
        <w:tabs>
          <w:tab w:val="num" w:pos="360"/>
        </w:tabs>
        <w:ind w:left="360" w:hanging="360"/>
      </w:pPr>
      <w:rPr>
        <w:rFonts w:hint="default"/>
      </w:rPr>
    </w:lvl>
    <w:lvl w:ilvl="1" w:tplc="5FF468EA" w:tentative="1">
      <w:start w:val="1"/>
      <w:numFmt w:val="lowerLetter"/>
      <w:lvlText w:val="%2."/>
      <w:lvlJc w:val="left"/>
      <w:pPr>
        <w:tabs>
          <w:tab w:val="num" w:pos="456"/>
        </w:tabs>
        <w:ind w:left="456" w:hanging="360"/>
      </w:pPr>
    </w:lvl>
    <w:lvl w:ilvl="2" w:tplc="35FC624E" w:tentative="1">
      <w:start w:val="1"/>
      <w:numFmt w:val="lowerRoman"/>
      <w:lvlText w:val="%3."/>
      <w:lvlJc w:val="right"/>
      <w:pPr>
        <w:tabs>
          <w:tab w:val="num" w:pos="1176"/>
        </w:tabs>
        <w:ind w:left="1176" w:hanging="180"/>
      </w:pPr>
    </w:lvl>
    <w:lvl w:ilvl="3" w:tplc="E3A018B6" w:tentative="1">
      <w:start w:val="1"/>
      <w:numFmt w:val="decimal"/>
      <w:lvlText w:val="%4."/>
      <w:lvlJc w:val="left"/>
      <w:pPr>
        <w:tabs>
          <w:tab w:val="num" w:pos="1896"/>
        </w:tabs>
        <w:ind w:left="1896" w:hanging="360"/>
      </w:pPr>
    </w:lvl>
    <w:lvl w:ilvl="4" w:tplc="69CC1B3C" w:tentative="1">
      <w:start w:val="1"/>
      <w:numFmt w:val="lowerLetter"/>
      <w:lvlText w:val="%5."/>
      <w:lvlJc w:val="left"/>
      <w:pPr>
        <w:tabs>
          <w:tab w:val="num" w:pos="2616"/>
        </w:tabs>
        <w:ind w:left="2616" w:hanging="360"/>
      </w:pPr>
    </w:lvl>
    <w:lvl w:ilvl="5" w:tplc="125E008E" w:tentative="1">
      <w:start w:val="1"/>
      <w:numFmt w:val="lowerRoman"/>
      <w:lvlText w:val="%6."/>
      <w:lvlJc w:val="right"/>
      <w:pPr>
        <w:tabs>
          <w:tab w:val="num" w:pos="3336"/>
        </w:tabs>
        <w:ind w:left="3336" w:hanging="180"/>
      </w:pPr>
    </w:lvl>
    <w:lvl w:ilvl="6" w:tplc="9F7864F2" w:tentative="1">
      <w:start w:val="1"/>
      <w:numFmt w:val="decimal"/>
      <w:lvlText w:val="%7."/>
      <w:lvlJc w:val="left"/>
      <w:pPr>
        <w:tabs>
          <w:tab w:val="num" w:pos="4056"/>
        </w:tabs>
        <w:ind w:left="4056" w:hanging="360"/>
      </w:pPr>
    </w:lvl>
    <w:lvl w:ilvl="7" w:tplc="11D45B5A" w:tentative="1">
      <w:start w:val="1"/>
      <w:numFmt w:val="lowerLetter"/>
      <w:lvlText w:val="%8."/>
      <w:lvlJc w:val="left"/>
      <w:pPr>
        <w:tabs>
          <w:tab w:val="num" w:pos="4776"/>
        </w:tabs>
        <w:ind w:left="4776" w:hanging="360"/>
      </w:pPr>
    </w:lvl>
    <w:lvl w:ilvl="8" w:tplc="ED965D4E" w:tentative="1">
      <w:start w:val="1"/>
      <w:numFmt w:val="lowerRoman"/>
      <w:lvlText w:val="%9."/>
      <w:lvlJc w:val="right"/>
      <w:pPr>
        <w:tabs>
          <w:tab w:val="num" w:pos="5496"/>
        </w:tabs>
        <w:ind w:left="5496" w:hanging="180"/>
      </w:pPr>
    </w:lvl>
  </w:abstractNum>
  <w:abstractNum w:abstractNumId="224"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6"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7"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9" w15:restartNumberingAfterBreak="0">
    <w:nsid w:val="71EC2EDD"/>
    <w:multiLevelType w:val="hybridMultilevel"/>
    <w:tmpl w:val="046E352C"/>
    <w:name w:val="WW8Num4323222222233322332323222223432"/>
    <w:lvl w:ilvl="0" w:tplc="1832AB6C">
      <w:start w:val="1"/>
      <w:numFmt w:val="decimal"/>
      <w:lvlText w:val="%1."/>
      <w:lvlJc w:val="left"/>
      <w:pPr>
        <w:tabs>
          <w:tab w:val="num" w:pos="360"/>
        </w:tabs>
        <w:ind w:left="360" w:hanging="360"/>
      </w:pPr>
      <w:rPr>
        <w:rFonts w:hint="default"/>
        <w:b w:val="0"/>
      </w:rPr>
    </w:lvl>
    <w:lvl w:ilvl="1" w:tplc="F52E98B8" w:tentative="1">
      <w:start w:val="1"/>
      <w:numFmt w:val="lowerLetter"/>
      <w:lvlText w:val="%2."/>
      <w:lvlJc w:val="left"/>
      <w:pPr>
        <w:tabs>
          <w:tab w:val="num" w:pos="1440"/>
        </w:tabs>
        <w:ind w:left="1440" w:hanging="360"/>
      </w:pPr>
    </w:lvl>
    <w:lvl w:ilvl="2" w:tplc="32F07F98" w:tentative="1">
      <w:start w:val="1"/>
      <w:numFmt w:val="lowerRoman"/>
      <w:lvlText w:val="%3."/>
      <w:lvlJc w:val="right"/>
      <w:pPr>
        <w:tabs>
          <w:tab w:val="num" w:pos="2160"/>
        </w:tabs>
        <w:ind w:left="2160" w:hanging="180"/>
      </w:pPr>
    </w:lvl>
    <w:lvl w:ilvl="3" w:tplc="5E9E63C2" w:tentative="1">
      <w:start w:val="1"/>
      <w:numFmt w:val="decimal"/>
      <w:lvlText w:val="%4."/>
      <w:lvlJc w:val="left"/>
      <w:pPr>
        <w:tabs>
          <w:tab w:val="num" w:pos="2880"/>
        </w:tabs>
        <w:ind w:left="2880" w:hanging="360"/>
      </w:pPr>
    </w:lvl>
    <w:lvl w:ilvl="4" w:tplc="8BF80CE2" w:tentative="1">
      <w:start w:val="1"/>
      <w:numFmt w:val="lowerLetter"/>
      <w:lvlText w:val="%5."/>
      <w:lvlJc w:val="left"/>
      <w:pPr>
        <w:tabs>
          <w:tab w:val="num" w:pos="3600"/>
        </w:tabs>
        <w:ind w:left="3600" w:hanging="360"/>
      </w:pPr>
    </w:lvl>
    <w:lvl w:ilvl="5" w:tplc="7442799C" w:tentative="1">
      <w:start w:val="1"/>
      <w:numFmt w:val="lowerRoman"/>
      <w:lvlText w:val="%6."/>
      <w:lvlJc w:val="right"/>
      <w:pPr>
        <w:tabs>
          <w:tab w:val="num" w:pos="4320"/>
        </w:tabs>
        <w:ind w:left="4320" w:hanging="180"/>
      </w:pPr>
    </w:lvl>
    <w:lvl w:ilvl="6" w:tplc="B0C0513E" w:tentative="1">
      <w:start w:val="1"/>
      <w:numFmt w:val="decimal"/>
      <w:lvlText w:val="%7."/>
      <w:lvlJc w:val="left"/>
      <w:pPr>
        <w:tabs>
          <w:tab w:val="num" w:pos="5040"/>
        </w:tabs>
        <w:ind w:left="5040" w:hanging="360"/>
      </w:pPr>
    </w:lvl>
    <w:lvl w:ilvl="7" w:tplc="36360978" w:tentative="1">
      <w:start w:val="1"/>
      <w:numFmt w:val="lowerLetter"/>
      <w:lvlText w:val="%8."/>
      <w:lvlJc w:val="left"/>
      <w:pPr>
        <w:tabs>
          <w:tab w:val="num" w:pos="5760"/>
        </w:tabs>
        <w:ind w:left="5760" w:hanging="360"/>
      </w:pPr>
    </w:lvl>
    <w:lvl w:ilvl="8" w:tplc="87A8A8E6" w:tentative="1">
      <w:start w:val="1"/>
      <w:numFmt w:val="lowerRoman"/>
      <w:lvlText w:val="%9."/>
      <w:lvlJc w:val="right"/>
      <w:pPr>
        <w:tabs>
          <w:tab w:val="num" w:pos="6480"/>
        </w:tabs>
        <w:ind w:left="6480" w:hanging="180"/>
      </w:pPr>
    </w:lvl>
  </w:abstractNum>
  <w:abstractNum w:abstractNumId="230" w15:restartNumberingAfterBreak="0">
    <w:nsid w:val="731669A1"/>
    <w:multiLevelType w:val="multilevel"/>
    <w:tmpl w:val="9970F746"/>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1" w15:restartNumberingAfterBreak="0">
    <w:nsid w:val="734E54F2"/>
    <w:multiLevelType w:val="hybridMultilevel"/>
    <w:tmpl w:val="14DE0034"/>
    <w:name w:val="WW8Num33"/>
    <w:lvl w:ilvl="0" w:tplc="98AEB53E">
      <w:start w:val="1"/>
      <w:numFmt w:val="decimal"/>
      <w:lvlText w:val="%1."/>
      <w:lvlJc w:val="left"/>
      <w:pPr>
        <w:tabs>
          <w:tab w:val="num" w:pos="360"/>
        </w:tabs>
        <w:ind w:left="360" w:hanging="360"/>
      </w:pPr>
      <w:rPr>
        <w:rFonts w:hint="default"/>
      </w:rPr>
    </w:lvl>
    <w:lvl w:ilvl="1" w:tplc="7E3C2E56" w:tentative="1">
      <w:start w:val="1"/>
      <w:numFmt w:val="lowerLetter"/>
      <w:lvlText w:val="%2."/>
      <w:lvlJc w:val="left"/>
      <w:pPr>
        <w:tabs>
          <w:tab w:val="num" w:pos="720"/>
        </w:tabs>
        <w:ind w:left="720" w:hanging="360"/>
      </w:pPr>
    </w:lvl>
    <w:lvl w:ilvl="2" w:tplc="EEE801EE" w:tentative="1">
      <w:start w:val="1"/>
      <w:numFmt w:val="lowerRoman"/>
      <w:lvlText w:val="%3."/>
      <w:lvlJc w:val="right"/>
      <w:pPr>
        <w:tabs>
          <w:tab w:val="num" w:pos="1440"/>
        </w:tabs>
        <w:ind w:left="1440" w:hanging="180"/>
      </w:pPr>
    </w:lvl>
    <w:lvl w:ilvl="3" w:tplc="55EEE00E" w:tentative="1">
      <w:start w:val="1"/>
      <w:numFmt w:val="decimal"/>
      <w:lvlText w:val="%4."/>
      <w:lvlJc w:val="left"/>
      <w:pPr>
        <w:tabs>
          <w:tab w:val="num" w:pos="2160"/>
        </w:tabs>
        <w:ind w:left="2160" w:hanging="360"/>
      </w:pPr>
    </w:lvl>
    <w:lvl w:ilvl="4" w:tplc="FF8AF3D0" w:tentative="1">
      <w:start w:val="1"/>
      <w:numFmt w:val="lowerLetter"/>
      <w:lvlText w:val="%5."/>
      <w:lvlJc w:val="left"/>
      <w:pPr>
        <w:tabs>
          <w:tab w:val="num" w:pos="2880"/>
        </w:tabs>
        <w:ind w:left="2880" w:hanging="360"/>
      </w:pPr>
    </w:lvl>
    <w:lvl w:ilvl="5" w:tplc="383A78C2" w:tentative="1">
      <w:start w:val="1"/>
      <w:numFmt w:val="lowerRoman"/>
      <w:lvlText w:val="%6."/>
      <w:lvlJc w:val="right"/>
      <w:pPr>
        <w:tabs>
          <w:tab w:val="num" w:pos="3600"/>
        </w:tabs>
        <w:ind w:left="3600" w:hanging="180"/>
      </w:pPr>
    </w:lvl>
    <w:lvl w:ilvl="6" w:tplc="3AEE1A5E" w:tentative="1">
      <w:start w:val="1"/>
      <w:numFmt w:val="decimal"/>
      <w:lvlText w:val="%7."/>
      <w:lvlJc w:val="left"/>
      <w:pPr>
        <w:tabs>
          <w:tab w:val="num" w:pos="4320"/>
        </w:tabs>
        <w:ind w:left="4320" w:hanging="360"/>
      </w:pPr>
    </w:lvl>
    <w:lvl w:ilvl="7" w:tplc="E144B3F2" w:tentative="1">
      <w:start w:val="1"/>
      <w:numFmt w:val="lowerLetter"/>
      <w:lvlText w:val="%8."/>
      <w:lvlJc w:val="left"/>
      <w:pPr>
        <w:tabs>
          <w:tab w:val="num" w:pos="5040"/>
        </w:tabs>
        <w:ind w:left="5040" w:hanging="360"/>
      </w:pPr>
    </w:lvl>
    <w:lvl w:ilvl="8" w:tplc="D432FBA4" w:tentative="1">
      <w:start w:val="1"/>
      <w:numFmt w:val="lowerRoman"/>
      <w:lvlText w:val="%9."/>
      <w:lvlJc w:val="right"/>
      <w:pPr>
        <w:tabs>
          <w:tab w:val="num" w:pos="5760"/>
        </w:tabs>
        <w:ind w:left="5760" w:hanging="180"/>
      </w:pPr>
    </w:lvl>
  </w:abstractNum>
  <w:abstractNum w:abstractNumId="232"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4"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5"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5341524"/>
    <w:multiLevelType w:val="multilevel"/>
    <w:tmpl w:val="43684EA0"/>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38"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9"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0" w15:restartNumberingAfterBreak="0">
    <w:nsid w:val="79755FB2"/>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3"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5" w15:restartNumberingAfterBreak="0">
    <w:nsid w:val="7B8A2392"/>
    <w:multiLevelType w:val="hybridMultilevel"/>
    <w:tmpl w:val="89668C54"/>
    <w:name w:val="WW8Num3422322"/>
    <w:lvl w:ilvl="0" w:tplc="2D1033BA">
      <w:start w:val="1"/>
      <w:numFmt w:val="decimal"/>
      <w:lvlText w:val="%1."/>
      <w:lvlJc w:val="left"/>
      <w:pPr>
        <w:tabs>
          <w:tab w:val="num" w:pos="360"/>
        </w:tabs>
        <w:ind w:left="360" w:hanging="360"/>
      </w:pPr>
      <w:rPr>
        <w:rFonts w:hint="default"/>
      </w:rPr>
    </w:lvl>
    <w:lvl w:ilvl="1" w:tplc="DE587FC4" w:tentative="1">
      <w:start w:val="1"/>
      <w:numFmt w:val="lowerLetter"/>
      <w:lvlText w:val="%2."/>
      <w:lvlJc w:val="left"/>
      <w:pPr>
        <w:tabs>
          <w:tab w:val="num" w:pos="456"/>
        </w:tabs>
        <w:ind w:left="456" w:hanging="360"/>
      </w:pPr>
    </w:lvl>
    <w:lvl w:ilvl="2" w:tplc="F52E7088" w:tentative="1">
      <w:start w:val="1"/>
      <w:numFmt w:val="lowerRoman"/>
      <w:lvlText w:val="%3."/>
      <w:lvlJc w:val="right"/>
      <w:pPr>
        <w:tabs>
          <w:tab w:val="num" w:pos="1176"/>
        </w:tabs>
        <w:ind w:left="1176" w:hanging="180"/>
      </w:pPr>
    </w:lvl>
    <w:lvl w:ilvl="3" w:tplc="81287166" w:tentative="1">
      <w:start w:val="1"/>
      <w:numFmt w:val="decimal"/>
      <w:lvlText w:val="%4."/>
      <w:lvlJc w:val="left"/>
      <w:pPr>
        <w:tabs>
          <w:tab w:val="num" w:pos="1896"/>
        </w:tabs>
        <w:ind w:left="1896" w:hanging="360"/>
      </w:pPr>
    </w:lvl>
    <w:lvl w:ilvl="4" w:tplc="CC86B680" w:tentative="1">
      <w:start w:val="1"/>
      <w:numFmt w:val="lowerLetter"/>
      <w:lvlText w:val="%5."/>
      <w:lvlJc w:val="left"/>
      <w:pPr>
        <w:tabs>
          <w:tab w:val="num" w:pos="2616"/>
        </w:tabs>
        <w:ind w:left="2616" w:hanging="360"/>
      </w:pPr>
    </w:lvl>
    <w:lvl w:ilvl="5" w:tplc="FCE22126" w:tentative="1">
      <w:start w:val="1"/>
      <w:numFmt w:val="lowerRoman"/>
      <w:lvlText w:val="%6."/>
      <w:lvlJc w:val="right"/>
      <w:pPr>
        <w:tabs>
          <w:tab w:val="num" w:pos="3336"/>
        </w:tabs>
        <w:ind w:left="3336" w:hanging="180"/>
      </w:pPr>
    </w:lvl>
    <w:lvl w:ilvl="6" w:tplc="0628AA90" w:tentative="1">
      <w:start w:val="1"/>
      <w:numFmt w:val="decimal"/>
      <w:lvlText w:val="%7."/>
      <w:lvlJc w:val="left"/>
      <w:pPr>
        <w:tabs>
          <w:tab w:val="num" w:pos="4056"/>
        </w:tabs>
        <w:ind w:left="4056" w:hanging="360"/>
      </w:pPr>
    </w:lvl>
    <w:lvl w:ilvl="7" w:tplc="0BA892F6" w:tentative="1">
      <w:start w:val="1"/>
      <w:numFmt w:val="lowerLetter"/>
      <w:lvlText w:val="%8."/>
      <w:lvlJc w:val="left"/>
      <w:pPr>
        <w:tabs>
          <w:tab w:val="num" w:pos="4776"/>
        </w:tabs>
        <w:ind w:left="4776" w:hanging="360"/>
      </w:pPr>
    </w:lvl>
    <w:lvl w:ilvl="8" w:tplc="95CC30F6" w:tentative="1">
      <w:start w:val="1"/>
      <w:numFmt w:val="lowerRoman"/>
      <w:lvlText w:val="%9."/>
      <w:lvlJc w:val="right"/>
      <w:pPr>
        <w:tabs>
          <w:tab w:val="num" w:pos="5496"/>
        </w:tabs>
        <w:ind w:left="5496" w:hanging="180"/>
      </w:pPr>
    </w:lvl>
  </w:abstractNum>
  <w:abstractNum w:abstractNumId="246" w15:restartNumberingAfterBreak="0">
    <w:nsid w:val="7BC51918"/>
    <w:multiLevelType w:val="hybridMultilevel"/>
    <w:tmpl w:val="27BCDB1E"/>
    <w:lvl w:ilvl="0" w:tplc="95849814">
      <w:start w:val="1"/>
      <w:numFmt w:val="decimal"/>
      <w:lvlText w:val="%1."/>
      <w:lvlJc w:val="left"/>
      <w:pPr>
        <w:ind w:left="420" w:hanging="420"/>
      </w:pPr>
      <w:rPr>
        <w:rFonts w:ascii="Times New Roman" w:eastAsia="Times New Roman" w:hAnsi="Times New Roman" w:cs="Times New Roman"/>
        <w:b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47"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8"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9"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50"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7E8F0632"/>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2" w15:restartNumberingAfterBreak="0">
    <w:nsid w:val="7F732851"/>
    <w:multiLevelType w:val="hybridMultilevel"/>
    <w:tmpl w:val="D0BE839A"/>
    <w:name w:val="WW8Num4323222222233322332323222223432222"/>
    <w:lvl w:ilvl="0" w:tplc="6EB8F35C">
      <w:start w:val="1"/>
      <w:numFmt w:val="decimal"/>
      <w:lvlText w:val="%1."/>
      <w:lvlJc w:val="left"/>
      <w:pPr>
        <w:tabs>
          <w:tab w:val="num" w:pos="360"/>
        </w:tabs>
        <w:ind w:left="360" w:hanging="360"/>
      </w:pPr>
      <w:rPr>
        <w:rFonts w:hint="default"/>
        <w:b w:val="0"/>
      </w:rPr>
    </w:lvl>
    <w:lvl w:ilvl="1" w:tplc="C622B974" w:tentative="1">
      <w:start w:val="1"/>
      <w:numFmt w:val="lowerLetter"/>
      <w:lvlText w:val="%2."/>
      <w:lvlJc w:val="left"/>
      <w:pPr>
        <w:tabs>
          <w:tab w:val="num" w:pos="1440"/>
        </w:tabs>
        <w:ind w:left="1440" w:hanging="360"/>
      </w:pPr>
    </w:lvl>
    <w:lvl w:ilvl="2" w:tplc="24FA0AE2" w:tentative="1">
      <w:start w:val="1"/>
      <w:numFmt w:val="lowerRoman"/>
      <w:lvlText w:val="%3."/>
      <w:lvlJc w:val="right"/>
      <w:pPr>
        <w:tabs>
          <w:tab w:val="num" w:pos="2160"/>
        </w:tabs>
        <w:ind w:left="2160" w:hanging="180"/>
      </w:pPr>
    </w:lvl>
    <w:lvl w:ilvl="3" w:tplc="FAFC1D92" w:tentative="1">
      <w:start w:val="1"/>
      <w:numFmt w:val="decimal"/>
      <w:lvlText w:val="%4."/>
      <w:lvlJc w:val="left"/>
      <w:pPr>
        <w:tabs>
          <w:tab w:val="num" w:pos="2880"/>
        </w:tabs>
        <w:ind w:left="2880" w:hanging="360"/>
      </w:pPr>
    </w:lvl>
    <w:lvl w:ilvl="4" w:tplc="D84EC324" w:tentative="1">
      <w:start w:val="1"/>
      <w:numFmt w:val="lowerLetter"/>
      <w:lvlText w:val="%5."/>
      <w:lvlJc w:val="left"/>
      <w:pPr>
        <w:tabs>
          <w:tab w:val="num" w:pos="3600"/>
        </w:tabs>
        <w:ind w:left="3600" w:hanging="360"/>
      </w:pPr>
    </w:lvl>
    <w:lvl w:ilvl="5" w:tplc="DEE450C8" w:tentative="1">
      <w:start w:val="1"/>
      <w:numFmt w:val="lowerRoman"/>
      <w:lvlText w:val="%6."/>
      <w:lvlJc w:val="right"/>
      <w:pPr>
        <w:tabs>
          <w:tab w:val="num" w:pos="4320"/>
        </w:tabs>
        <w:ind w:left="4320" w:hanging="180"/>
      </w:pPr>
    </w:lvl>
    <w:lvl w:ilvl="6" w:tplc="76809AE0" w:tentative="1">
      <w:start w:val="1"/>
      <w:numFmt w:val="decimal"/>
      <w:lvlText w:val="%7."/>
      <w:lvlJc w:val="left"/>
      <w:pPr>
        <w:tabs>
          <w:tab w:val="num" w:pos="5040"/>
        </w:tabs>
        <w:ind w:left="5040" w:hanging="360"/>
      </w:pPr>
    </w:lvl>
    <w:lvl w:ilvl="7" w:tplc="11BCC780" w:tentative="1">
      <w:start w:val="1"/>
      <w:numFmt w:val="lowerLetter"/>
      <w:lvlText w:val="%8."/>
      <w:lvlJc w:val="left"/>
      <w:pPr>
        <w:tabs>
          <w:tab w:val="num" w:pos="5760"/>
        </w:tabs>
        <w:ind w:left="5760" w:hanging="360"/>
      </w:pPr>
    </w:lvl>
    <w:lvl w:ilvl="8" w:tplc="FEBE5B8C" w:tentative="1">
      <w:start w:val="1"/>
      <w:numFmt w:val="lowerRoman"/>
      <w:lvlText w:val="%9."/>
      <w:lvlJc w:val="right"/>
      <w:pPr>
        <w:tabs>
          <w:tab w:val="num" w:pos="6480"/>
        </w:tabs>
        <w:ind w:left="6480" w:hanging="180"/>
      </w:pPr>
    </w:lvl>
  </w:abstractNum>
  <w:abstractNum w:abstractNumId="253"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4"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0"/>
  </w:num>
  <w:num w:numId="2">
    <w:abstractNumId w:val="232"/>
  </w:num>
  <w:num w:numId="3">
    <w:abstractNumId w:val="0"/>
  </w:num>
  <w:num w:numId="4">
    <w:abstractNumId w:val="70"/>
  </w:num>
  <w:num w:numId="5">
    <w:abstractNumId w:val="211"/>
  </w:num>
  <w:num w:numId="6">
    <w:abstractNumId w:val="234"/>
  </w:num>
  <w:num w:numId="7">
    <w:abstractNumId w:val="171"/>
  </w:num>
  <w:num w:numId="8">
    <w:abstractNumId w:val="184"/>
  </w:num>
  <w:num w:numId="9">
    <w:abstractNumId w:val="91"/>
  </w:num>
  <w:num w:numId="10">
    <w:abstractNumId w:val="192"/>
  </w:num>
  <w:num w:numId="11">
    <w:abstractNumId w:val="173"/>
  </w:num>
  <w:num w:numId="12">
    <w:abstractNumId w:val="113"/>
  </w:num>
  <w:num w:numId="13">
    <w:abstractNumId w:val="194"/>
  </w:num>
  <w:num w:numId="14">
    <w:abstractNumId w:val="128"/>
  </w:num>
  <w:num w:numId="15">
    <w:abstractNumId w:val="40"/>
  </w:num>
  <w:num w:numId="16">
    <w:abstractNumId w:val="53"/>
  </w:num>
  <w:num w:numId="17">
    <w:abstractNumId w:val="21"/>
  </w:num>
  <w:num w:numId="18">
    <w:abstractNumId w:val="187"/>
  </w:num>
  <w:num w:numId="19">
    <w:abstractNumId w:val="52"/>
  </w:num>
  <w:num w:numId="20">
    <w:abstractNumId w:val="5"/>
  </w:num>
  <w:num w:numId="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0"/>
  </w:num>
  <w:num w:numId="24">
    <w:abstractNumId w:val="65"/>
  </w:num>
  <w:num w:numId="25">
    <w:abstractNumId w:val="220"/>
  </w:num>
  <w:num w:numId="26">
    <w:abstractNumId w:val="143"/>
  </w:num>
  <w:num w:numId="27">
    <w:abstractNumId w:val="246"/>
  </w:num>
  <w:num w:numId="28">
    <w:abstractNumId w:val="123"/>
  </w:num>
  <w:num w:numId="29">
    <w:abstractNumId w:val="213"/>
  </w:num>
  <w:num w:numId="30">
    <w:abstractNumId w:val="250"/>
  </w:num>
  <w:num w:numId="31">
    <w:abstractNumId w:val="131"/>
  </w:num>
  <w:num w:numId="32">
    <w:abstractNumId w:val="202"/>
  </w:num>
  <w:num w:numId="33">
    <w:abstractNumId w:val="33"/>
  </w:num>
  <w:num w:numId="34">
    <w:abstractNumId w:val="240"/>
  </w:num>
  <w:num w:numId="35">
    <w:abstractNumId w:val="12"/>
  </w:num>
  <w:num w:numId="36">
    <w:abstractNumId w:val="145"/>
  </w:num>
  <w:num w:numId="37">
    <w:abstractNumId w:val="251"/>
  </w:num>
  <w:num w:numId="38">
    <w:abstractNumId w:val="237"/>
  </w:num>
  <w:num w:numId="39">
    <w:abstractNumId w:val="137"/>
  </w:num>
  <w:num w:numId="40">
    <w:abstractNumId w:val="198"/>
  </w:num>
  <w:num w:numId="41">
    <w:abstractNumId w:val="139"/>
  </w:num>
  <w:num w:numId="42">
    <w:abstractNumId w:val="122"/>
  </w:num>
  <w:num w:numId="43">
    <w:abstractNumId w:val="57"/>
  </w:num>
  <w:num w:numId="44">
    <w:abstractNumId w:val="73"/>
  </w:num>
  <w:num w:numId="45">
    <w:abstractNumId w:val="66"/>
  </w:num>
  <w:num w:numId="46">
    <w:abstractNumId w:val="16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6CB"/>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67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174"/>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2E2B"/>
    <w:rsid w:val="000B32D7"/>
    <w:rsid w:val="000B3867"/>
    <w:rsid w:val="000B39A8"/>
    <w:rsid w:val="000B3BBB"/>
    <w:rsid w:val="000B3D20"/>
    <w:rsid w:val="000B40C6"/>
    <w:rsid w:val="000B419E"/>
    <w:rsid w:val="000B4D4A"/>
    <w:rsid w:val="000B4F10"/>
    <w:rsid w:val="000B4FA0"/>
    <w:rsid w:val="000B55BF"/>
    <w:rsid w:val="000B5997"/>
    <w:rsid w:val="000B5ACF"/>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476"/>
    <w:rsid w:val="00115619"/>
    <w:rsid w:val="00115924"/>
    <w:rsid w:val="001162A8"/>
    <w:rsid w:val="00116468"/>
    <w:rsid w:val="00116925"/>
    <w:rsid w:val="00116FCD"/>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74B"/>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72B"/>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B49"/>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8AE"/>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EC8"/>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91D"/>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832"/>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1C3"/>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3E71"/>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218"/>
    <w:rsid w:val="003203FB"/>
    <w:rsid w:val="003209AF"/>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29D"/>
    <w:rsid w:val="003503D9"/>
    <w:rsid w:val="00350A8C"/>
    <w:rsid w:val="00350CB9"/>
    <w:rsid w:val="00350F5B"/>
    <w:rsid w:val="003510F6"/>
    <w:rsid w:val="003517C2"/>
    <w:rsid w:val="00351B43"/>
    <w:rsid w:val="00352137"/>
    <w:rsid w:val="00352792"/>
    <w:rsid w:val="00352DE6"/>
    <w:rsid w:val="00352F3B"/>
    <w:rsid w:val="003530C9"/>
    <w:rsid w:val="003538E8"/>
    <w:rsid w:val="00353EFF"/>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0AE9"/>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7AF"/>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1EDC"/>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541"/>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8A4"/>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67FD"/>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36ED"/>
    <w:rsid w:val="005040EB"/>
    <w:rsid w:val="00504198"/>
    <w:rsid w:val="0050439C"/>
    <w:rsid w:val="005047E6"/>
    <w:rsid w:val="00504824"/>
    <w:rsid w:val="00504E29"/>
    <w:rsid w:val="005053EF"/>
    <w:rsid w:val="00505C3C"/>
    <w:rsid w:val="00505F98"/>
    <w:rsid w:val="005062A9"/>
    <w:rsid w:val="005064BF"/>
    <w:rsid w:val="0050671E"/>
    <w:rsid w:val="005068F3"/>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2E5"/>
    <w:rsid w:val="00534381"/>
    <w:rsid w:val="00535439"/>
    <w:rsid w:val="005354DF"/>
    <w:rsid w:val="0053565A"/>
    <w:rsid w:val="005356E5"/>
    <w:rsid w:val="005359D3"/>
    <w:rsid w:val="0053609A"/>
    <w:rsid w:val="00536699"/>
    <w:rsid w:val="00537322"/>
    <w:rsid w:val="00537D9A"/>
    <w:rsid w:val="00537FBB"/>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4AC6"/>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41C"/>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189"/>
    <w:rsid w:val="005E03B1"/>
    <w:rsid w:val="005E06F9"/>
    <w:rsid w:val="005E08FE"/>
    <w:rsid w:val="005E150B"/>
    <w:rsid w:val="005E1585"/>
    <w:rsid w:val="005E168A"/>
    <w:rsid w:val="005E2072"/>
    <w:rsid w:val="005E2821"/>
    <w:rsid w:val="005E3135"/>
    <w:rsid w:val="005E37F3"/>
    <w:rsid w:val="005E3880"/>
    <w:rsid w:val="005E39AE"/>
    <w:rsid w:val="005E3B39"/>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73A"/>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17EA"/>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B4E"/>
    <w:rsid w:val="00635EBB"/>
    <w:rsid w:val="00635F8F"/>
    <w:rsid w:val="00636E8E"/>
    <w:rsid w:val="006370B3"/>
    <w:rsid w:val="006376DB"/>
    <w:rsid w:val="006377C7"/>
    <w:rsid w:val="00637A78"/>
    <w:rsid w:val="00637BA2"/>
    <w:rsid w:val="00637CAD"/>
    <w:rsid w:val="0064060A"/>
    <w:rsid w:val="006408DA"/>
    <w:rsid w:val="006409F4"/>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6E0E"/>
    <w:rsid w:val="00687379"/>
    <w:rsid w:val="0068798E"/>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03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25D"/>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1E9D"/>
    <w:rsid w:val="006D222D"/>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465"/>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7C3"/>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3FFB"/>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6FA"/>
    <w:rsid w:val="00744B1B"/>
    <w:rsid w:val="00744BA5"/>
    <w:rsid w:val="00745101"/>
    <w:rsid w:val="007452B5"/>
    <w:rsid w:val="007454A0"/>
    <w:rsid w:val="00745716"/>
    <w:rsid w:val="00746637"/>
    <w:rsid w:val="00746984"/>
    <w:rsid w:val="007469AD"/>
    <w:rsid w:val="00746E1B"/>
    <w:rsid w:val="00746E87"/>
    <w:rsid w:val="00747514"/>
    <w:rsid w:val="00747CB1"/>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644"/>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4F2D"/>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8C3"/>
    <w:rsid w:val="007E6F5F"/>
    <w:rsid w:val="007E769B"/>
    <w:rsid w:val="007E7929"/>
    <w:rsid w:val="007E799A"/>
    <w:rsid w:val="007E7AAD"/>
    <w:rsid w:val="007F012F"/>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46A"/>
    <w:rsid w:val="00826536"/>
    <w:rsid w:val="00826649"/>
    <w:rsid w:val="00826C08"/>
    <w:rsid w:val="008270A2"/>
    <w:rsid w:val="0082728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23C"/>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771"/>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6F59"/>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2CDB"/>
    <w:rsid w:val="008C348E"/>
    <w:rsid w:val="008C3658"/>
    <w:rsid w:val="008C366C"/>
    <w:rsid w:val="008C3AFA"/>
    <w:rsid w:val="008C3B28"/>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6B4"/>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68"/>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1FA2"/>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42E3"/>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D39"/>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299"/>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729"/>
    <w:rsid w:val="00AA7A62"/>
    <w:rsid w:val="00AA7CA7"/>
    <w:rsid w:val="00AA7EAA"/>
    <w:rsid w:val="00AA7F45"/>
    <w:rsid w:val="00AB085C"/>
    <w:rsid w:val="00AB146D"/>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016"/>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00E"/>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2F59"/>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695"/>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7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1C1"/>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0C70"/>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EDF"/>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710"/>
    <w:rsid w:val="00BC2BDD"/>
    <w:rsid w:val="00BC2C3B"/>
    <w:rsid w:val="00BC2E43"/>
    <w:rsid w:val="00BC37CB"/>
    <w:rsid w:val="00BC41F5"/>
    <w:rsid w:val="00BC4949"/>
    <w:rsid w:val="00BC499C"/>
    <w:rsid w:val="00BC5140"/>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7EB"/>
    <w:rsid w:val="00C128D2"/>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39"/>
    <w:rsid w:val="00C201CC"/>
    <w:rsid w:val="00C210FD"/>
    <w:rsid w:val="00C21468"/>
    <w:rsid w:val="00C2157E"/>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B91"/>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B70"/>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B8D"/>
    <w:rsid w:val="00CA3F17"/>
    <w:rsid w:val="00CA45C4"/>
    <w:rsid w:val="00CA4DDD"/>
    <w:rsid w:val="00CA4E88"/>
    <w:rsid w:val="00CA4FCD"/>
    <w:rsid w:val="00CA55D0"/>
    <w:rsid w:val="00CA577E"/>
    <w:rsid w:val="00CA58B6"/>
    <w:rsid w:val="00CA5940"/>
    <w:rsid w:val="00CA5BDB"/>
    <w:rsid w:val="00CA5D3F"/>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248"/>
    <w:rsid w:val="00CB2715"/>
    <w:rsid w:val="00CB2D18"/>
    <w:rsid w:val="00CB352F"/>
    <w:rsid w:val="00CB3704"/>
    <w:rsid w:val="00CB3F16"/>
    <w:rsid w:val="00CB3F47"/>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5E34"/>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6EF"/>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1D5"/>
    <w:rsid w:val="00DB0243"/>
    <w:rsid w:val="00DB06F7"/>
    <w:rsid w:val="00DB0B24"/>
    <w:rsid w:val="00DB0E6F"/>
    <w:rsid w:val="00DB0F59"/>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2D4"/>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494"/>
    <w:rsid w:val="00DF2584"/>
    <w:rsid w:val="00DF2844"/>
    <w:rsid w:val="00DF3878"/>
    <w:rsid w:val="00DF3D4B"/>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A82"/>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25B"/>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CF5"/>
    <w:rsid w:val="00F02DA2"/>
    <w:rsid w:val="00F02E35"/>
    <w:rsid w:val="00F0317C"/>
    <w:rsid w:val="00F035D5"/>
    <w:rsid w:val="00F041BD"/>
    <w:rsid w:val="00F04543"/>
    <w:rsid w:val="00F04779"/>
    <w:rsid w:val="00F04C78"/>
    <w:rsid w:val="00F0524C"/>
    <w:rsid w:val="00F052BB"/>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6C3D"/>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4ED"/>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1C4"/>
    <w:rsid w:val="00F552DD"/>
    <w:rsid w:val="00F55869"/>
    <w:rsid w:val="00F55B47"/>
    <w:rsid w:val="00F55C41"/>
    <w:rsid w:val="00F55D46"/>
    <w:rsid w:val="00F56027"/>
    <w:rsid w:val="00F562AF"/>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6CE9"/>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09"/>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20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08C"/>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3FF"/>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0EED9"/>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link w:val="FooterChar"/>
    <w:uiPriority w:val="99"/>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uiPriority w:val="99"/>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 w:type="table" w:customStyle="1" w:styleId="TableGrid1">
    <w:name w:val="Table Grid1"/>
    <w:basedOn w:val="TableNormal"/>
    <w:next w:val="TableGrid"/>
    <w:uiPriority w:val="39"/>
    <w:rsid w:val="00FD52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AA7729"/>
    <w:pPr>
      <w:widowControl w:val="0"/>
      <w:adjustRightInd w:val="0"/>
      <w:spacing w:after="160" w:line="240" w:lineRule="exact"/>
      <w:jc w:val="both"/>
    </w:pPr>
    <w:rPr>
      <w:rFonts w:ascii="Tahoma" w:hAnsi="Tahoma" w:cs="Times New Roman"/>
      <w:iCs w:val="0"/>
      <w:color w:val="auto"/>
      <w:sz w:val="20"/>
      <w:lang w:val="en-US"/>
    </w:rPr>
  </w:style>
  <w:style w:type="character" w:styleId="Emphasis">
    <w:name w:val="Emphasis"/>
    <w:basedOn w:val="DefaultParagraphFont"/>
    <w:uiPriority w:val="20"/>
    <w:qFormat/>
    <w:rsid w:val="0023691D"/>
    <w:rPr>
      <w:i/>
      <w:iCs/>
    </w:rPr>
  </w:style>
  <w:style w:type="character" w:styleId="CommentReference">
    <w:name w:val="annotation reference"/>
    <w:basedOn w:val="DefaultParagraphFont"/>
    <w:rsid w:val="00CA3B8D"/>
    <w:rPr>
      <w:sz w:val="16"/>
      <w:szCs w:val="16"/>
    </w:rPr>
  </w:style>
  <w:style w:type="paragraph" w:styleId="CommentText">
    <w:name w:val="annotation text"/>
    <w:basedOn w:val="Normal"/>
    <w:link w:val="CommentTextChar"/>
    <w:rsid w:val="00CA3B8D"/>
    <w:rPr>
      <w:sz w:val="20"/>
    </w:rPr>
  </w:style>
  <w:style w:type="character" w:customStyle="1" w:styleId="CommentTextChar">
    <w:name w:val="Comment Text Char"/>
    <w:basedOn w:val="DefaultParagraphFont"/>
    <w:link w:val="CommentText"/>
    <w:rsid w:val="00CA3B8D"/>
    <w:rPr>
      <w:rFonts w:cs="Tahoma"/>
      <w:iCs/>
      <w:color w:val="000000"/>
      <w:lang w:eastAsia="en-US"/>
    </w:rPr>
  </w:style>
  <w:style w:type="paragraph" w:styleId="CommentSubject">
    <w:name w:val="annotation subject"/>
    <w:basedOn w:val="CommentText"/>
    <w:next w:val="CommentText"/>
    <w:link w:val="CommentSubjectChar"/>
    <w:rsid w:val="00CA3B8D"/>
    <w:rPr>
      <w:b/>
      <w:bCs/>
    </w:rPr>
  </w:style>
  <w:style w:type="character" w:customStyle="1" w:styleId="CommentSubjectChar">
    <w:name w:val="Comment Subject Char"/>
    <w:basedOn w:val="CommentTextChar"/>
    <w:link w:val="CommentSubject"/>
    <w:rsid w:val="00CA3B8D"/>
    <w:rPr>
      <w:rFonts w:cs="Tahoma"/>
      <w:b/>
      <w:bCs/>
      <w:iCs/>
      <w:color w:val="000000"/>
      <w:lang w:eastAsia="en-US"/>
    </w:rPr>
  </w:style>
  <w:style w:type="paragraph" w:customStyle="1" w:styleId="CharChar2CharCharCharCharCharCharCharCharCharChar0">
    <w:name w:val="Char Char2 Char Char Char Char Char Char Char Char Char Char"/>
    <w:basedOn w:val="Normal"/>
    <w:rsid w:val="00CA3B8D"/>
    <w:pPr>
      <w:widowControl w:val="0"/>
      <w:adjustRightInd w:val="0"/>
      <w:spacing w:after="160" w:line="240" w:lineRule="exact"/>
      <w:jc w:val="both"/>
    </w:pPr>
    <w:rPr>
      <w:rFonts w:ascii="Tahoma" w:hAnsi="Tahoma" w:cs="Times New Roman"/>
      <w:iCs w:val="0"/>
      <w:color w:val="auto"/>
      <w:sz w:val="20"/>
      <w:lang w:val="en-US"/>
    </w:rPr>
  </w:style>
  <w:style w:type="character" w:customStyle="1" w:styleId="FooterChar">
    <w:name w:val="Footer Char"/>
    <w:link w:val="Footer"/>
    <w:uiPriority w:val="99"/>
    <w:rsid w:val="00B256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s.ogresnovads.lv/?s=2&amp;dok_reg=1448&amp;details=144716&amp;e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s.ogresnovads.lv/?s=2&amp;dok_reg=1448&amp;details=144716&amp;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s.ogresnovads.lv/?s=2&amp;dok_reg=1448&amp;details=144716&amp;edit" TargetMode="External"/><Relationship Id="rId5" Type="http://schemas.openxmlformats.org/officeDocument/2006/relationships/webSettings" Target="webSettings.xml"/><Relationship Id="rId15" Type="http://schemas.openxmlformats.org/officeDocument/2006/relationships/hyperlink" Target="https://likumi.lv/ta/id/299999" TargetMode="External"/><Relationship Id="rId10" Type="http://schemas.openxmlformats.org/officeDocument/2006/relationships/hyperlink" Target="https://edus.ogresnovads.lv/?s=2&amp;dok_reg=1448&amp;details=144716&amp;edit" TargetMode="External"/><Relationship Id="rId4" Type="http://schemas.openxmlformats.org/officeDocument/2006/relationships/settings" Target="settings.xml"/><Relationship Id="rId9" Type="http://schemas.openxmlformats.org/officeDocument/2006/relationships/hyperlink" Target="https://www.ogresnovads.lv/lv/strukturvieniba/ogres-novada-pasvaldibas-agentura-ogres-komunikacijas" TargetMode="External"/><Relationship Id="rId14" Type="http://schemas.openxmlformats.org/officeDocument/2006/relationships/hyperlink" Target="https://likumi.lv/ta/id/36190-publiskas-personas-finansu-lidzeklu-un-mantas-izskerdesanas-noversanas-liku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apis.gov.lv/tapis/lv/downloads/463" TargetMode="External"/><Relationship Id="rId13" Type="http://schemas.openxmlformats.org/officeDocument/2006/relationships/hyperlink" Target="https://tapis.gov.lv/tapis/lv/downloads/136725" TargetMode="External"/><Relationship Id="rId3" Type="http://schemas.openxmlformats.org/officeDocument/2006/relationships/hyperlink" Target="https://tapis.gov.lv/tapis/lv/downloads/44050" TargetMode="External"/><Relationship Id="rId7" Type="http://schemas.openxmlformats.org/officeDocument/2006/relationships/hyperlink" Target="https://tapis.gov.lv/tapis/lv/downloads/44050" TargetMode="External"/><Relationship Id="rId12" Type="http://schemas.openxmlformats.org/officeDocument/2006/relationships/hyperlink" Target="https://tapis.gov.lv/tapis/lv/downloads/136724" TargetMode="External"/><Relationship Id="rId2" Type="http://schemas.openxmlformats.org/officeDocument/2006/relationships/hyperlink" Target="https://tapis.gov.lv/tapis/lv/downloads/13379" TargetMode="External"/><Relationship Id="rId1" Type="http://schemas.openxmlformats.org/officeDocument/2006/relationships/hyperlink" Target="https://tapis.gov.lv/tapis/lv/downloads/13378" TargetMode="External"/><Relationship Id="rId6" Type="http://schemas.openxmlformats.org/officeDocument/2006/relationships/hyperlink" Target="https://tapis.gov.lv/tapis/lv/downloads/14789" TargetMode="External"/><Relationship Id="rId11" Type="http://schemas.openxmlformats.org/officeDocument/2006/relationships/hyperlink" Target="https://tapis.gov.lv/tapis/lv/downloads/118028" TargetMode="External"/><Relationship Id="rId5" Type="http://schemas.openxmlformats.org/officeDocument/2006/relationships/hyperlink" Target="https://geolatvija.lv/geo/tapis" TargetMode="External"/><Relationship Id="rId10" Type="http://schemas.openxmlformats.org/officeDocument/2006/relationships/hyperlink" Target="https://geolatvija.lv/geo/tapis" TargetMode="External"/><Relationship Id="rId4" Type="http://schemas.openxmlformats.org/officeDocument/2006/relationships/hyperlink" Target="https://tapis.gov.lv/tapis/lv/downloads/12199" TargetMode="External"/><Relationship Id="rId9" Type="http://schemas.openxmlformats.org/officeDocument/2006/relationships/hyperlink" Target="https://tapis.gov.lv/tapis/lv/downloads/118027" TargetMode="External"/><Relationship Id="rId14" Type="http://schemas.openxmlformats.org/officeDocument/2006/relationships/hyperlink" Target="https://tapis.gov.lv/tapis/lv/downloads/14810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D0B8A-6174-45C4-9F62-72B55CF1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46</Pages>
  <Words>17399</Words>
  <Characters>122374</Characters>
  <Application>Microsoft Office Word</Application>
  <DocSecurity>0</DocSecurity>
  <Lines>1019</Lines>
  <Paragraphs>278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139495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9</cp:revision>
  <cp:lastPrinted>2020-11-10T13:29:00Z</cp:lastPrinted>
  <dcterms:created xsi:type="dcterms:W3CDTF">2022-10-04T06:42:00Z</dcterms:created>
  <dcterms:modified xsi:type="dcterms:W3CDTF">2022-10-04T07:54:00Z</dcterms:modified>
</cp:coreProperties>
</file>