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153"/>
          <w:tab w:val="right" w:pos="8306"/>
        </w:tabs>
        <w:ind w:left="-27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Ogres novada pašvaldības 2022. gada 31. marta iekšējiem noteikumiem Nr.29/2022 (protokols Nr.6; 25)</w:t>
      </w:r>
    </w:p>
    <w:p w:rsidR="00000000" w:rsidDel="00000000" w:rsidP="00000000" w:rsidRDefault="00000000" w:rsidRPr="00000000" w14:paraId="00000002">
      <w:pPr>
        <w:tabs>
          <w:tab w:val="center" w:pos="4153"/>
          <w:tab w:val="right" w:pos="8306"/>
        </w:tabs>
        <w:ind w:left="-27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“Kārtība, kādā organizējama Ogres novadā deklarēto bērnu un jauniešu nodarbinātība vasaras brīvlaikā”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Skolēna pieteikum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.gads)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skolēnu:</w:t>
      </w:r>
    </w:p>
    <w:tbl>
      <w:tblPr>
        <w:tblStyle w:val="Table1"/>
        <w:tblW w:w="955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0"/>
        <w:gridCol w:w="6345"/>
        <w:tblGridChange w:id="0">
          <w:tblGrid>
            <w:gridCol w:w="3210"/>
            <w:gridCol w:w="63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Skolēna vārds, uzvārds: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Dzimšanas gads, datums, mēnesis: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Deklarētā dzīvesvietas adrese: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Kontakttālrunis: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E-pasta adrese: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Izglītības iestāde: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Lūdzu norādi vēlamo darba laiku un prioritārās darba vietas</w:t>
      </w:r>
    </w:p>
    <w:tbl>
      <w:tblPr>
        <w:tblStyle w:val="Table2"/>
        <w:tblW w:w="957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"/>
        <w:gridCol w:w="420"/>
        <w:gridCol w:w="2490"/>
        <w:gridCol w:w="1785"/>
        <w:gridCol w:w="1785"/>
        <w:tblGridChange w:id="0">
          <w:tblGrid>
            <w:gridCol w:w="3090"/>
            <w:gridCol w:w="420"/>
            <w:gridCol w:w="2490"/>
            <w:gridCol w:w="1785"/>
            <w:gridCol w:w="17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Norādi sev vēlamās darba vietas prioritārā secībā: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(visi norādītie darba devēji saņems Tavu pietekumu, kā pirmo norādi visvēlamāko darba vietu, otro kā vēlamo un trešo pēc izvēles)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Vēlamā darba vieta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Profesija/amats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Laiks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(mēnesis)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2727481617652" w:hRule="atLeast"/>
          <w:tblHeader w:val="0"/>
        </w:trPr>
        <w:tc>
          <w:tcPr>
            <w:vMerge w:val="continue"/>
            <w:tcBorders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2727481617652" w:hRule="atLeast"/>
          <w:tblHeader w:val="0"/>
        </w:trPr>
        <w:tc>
          <w:tcPr>
            <w:vMerge w:val="continue"/>
            <w:tcBorders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2727481617652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Vērtēšanas papildus kritēriji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(apraksti un atzīmē atbilstošo)</w:t>
      </w:r>
    </w:p>
    <w:tbl>
      <w:tblPr>
        <w:tblStyle w:val="Table3"/>
        <w:tblW w:w="961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5250"/>
        <w:tblGridChange w:id="0">
          <w:tblGrid>
            <w:gridCol w:w="4365"/>
            <w:gridCol w:w="525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3.1. Iepriekšējā darba pieredze: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(lūdzu apraksti, līdzšinējo darba pieredzi, ja tādas nav bijis, mini arī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trike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3.2. Atbildot uz zemāk norādītajiem jautājumiem, lūdzu pamato savu motivāciju un nepieciešamību strādāt: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Kāda ir Tava motivācija stādāt skolēnu vasaras brīvlaikā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Kādēļ vēlies strādāt tieši šajā/s darba vietās?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Kādas prasmes, kvalitātes, spējas un iemaņas Tev piemīt, lai veiksmīgi tiku galā ar veicamajiem darba pienākumiem?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 Prasmes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uras vēlies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pilnveidot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veicot darba pienākumus?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2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0"/>
        <w:gridCol w:w="1425"/>
        <w:tblGridChange w:id="0">
          <w:tblGrid>
            <w:gridCol w:w="8100"/>
            <w:gridCol w:w="1425"/>
          </w:tblGrid>
        </w:tblGridChange>
      </w:tblGrid>
      <w:tr>
        <w:trPr>
          <w:cantSplit w:val="0"/>
          <w:trHeight w:val="369.87304687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3.3. Pielikumā pievienots CV (Curriculum Vitae)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Jā / Nē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2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4635"/>
        <w:tblGridChange w:id="0">
          <w:tblGrid>
            <w:gridCol w:w="2655"/>
            <w:gridCol w:w="463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Skolēna paraksts: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 gada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datums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2145"/>
        <w:gridCol w:w="3630"/>
        <w:tblGridChange w:id="0">
          <w:tblGrid>
            <w:gridCol w:w="4485"/>
            <w:gridCol w:w="2145"/>
            <w:gridCol w:w="363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māte/tēvs/aizbildnis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piekrītu, ka mans bērns / aizbildināmais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vasaras brīvlaikā piedalās Ogres novada skolēnu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vasaras  nodarbinātības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pasākumā.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mātes, tēva vai aizbildņa vārds, uzvārds, paraksts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 gada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datums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Informācijai: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Elektroniskās algas nodokļu grāmatiņu un medicīnisko iziņu nepieciešams uzrādīt darba devējam pēc saņemtā apstiprinājuma par darba iespējām.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95" w:top="450" w:left="1276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>
    <w:name w:val="Parasts"/>
    <w:next w:val="Parasts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character" w:styleId="Noklusējumarindkopasfonts">
    <w:name w:val="Noklusējuma rindkopas fonts"/>
    <w:next w:val="Noklusējumarindkopasfonts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Parastatabula">
    <w:name w:val="Parasta tabula"/>
    <w:next w:val="Parastatabul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>
    <w:name w:val="Bez saraksta"/>
    <w:next w:val="Bezsarak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mattekstsaratkāpi">
    <w:name w:val="Pamatteksts ar atkāpi"/>
    <w:basedOn w:val="Parasts"/>
    <w:next w:val="Pamattekstsaratkāpi"/>
    <w:autoRedefine w:val="0"/>
    <w:hidden w:val="0"/>
    <w:qFormat w:val="0"/>
    <w:pPr>
      <w:suppressAutoHyphens w:val="0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lv-LV"/>
    </w:rPr>
  </w:style>
  <w:style w:type="character" w:styleId="PamattekstsaratkāpiRakstz.">
    <w:name w:val="Pamatteksts ar atkāpi Rakstz."/>
    <w:next w:val="PamattekstsaratkāpiRakstz.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Parasts(tīmeklis)">
    <w:name w:val="Parasts (tīmeklis)"/>
    <w:basedOn w:val="Parasts"/>
    <w:next w:val="Parasts(tīmeklis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color w:val="444444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lv-LV"/>
    </w:rPr>
  </w:style>
  <w:style w:type="paragraph" w:styleId="Galvene">
    <w:name w:val="Galvene"/>
    <w:basedOn w:val="Parasts"/>
    <w:next w:val="Galven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lv-LV"/>
    </w:rPr>
  </w:style>
  <w:style w:type="character" w:styleId="GalveneRakstz.">
    <w:name w:val="Galvene Rakstz."/>
    <w:next w:val="GalveneRakstz.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Lbhad3erR9+PLKp5SBvS98OgGw==">AMUW2mWBpy5wArWjNQQTy0ZIsJuu7U+LXnVWpCjuFXhfMZ6Jhzz6r0p3X/zUkXy3Lm0lM8OW4Wg48gCDeZmQlq+S7AgmozijbjsnIA/TFxqZcweRHoQ8faQ=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2021-05-07T12:09:00Z</dcterms:created>
  <dc:creator>Rinalds Rudzitis</dc:creator>
</cp:coreProperties>
</file>