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EA2" w:rsidRPr="009D5B8A" w:rsidRDefault="00A06EA2" w:rsidP="00A06EA2">
      <w:pPr>
        <w:jc w:val="center"/>
        <w:rPr>
          <w:noProof/>
          <w:lang w:val="lv-LV" w:eastAsia="lv-LV"/>
        </w:rPr>
      </w:pPr>
      <w:r>
        <w:rPr>
          <w:noProof/>
          <w:lang w:val="lv-LV" w:eastAsia="lv-LV"/>
        </w:rPr>
        <w:drawing>
          <wp:inline distT="0" distB="0" distL="0" distR="0" wp14:anchorId="34100D08" wp14:editId="66D0BAF4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EA2" w:rsidRPr="009D5B8A" w:rsidRDefault="00A06EA2" w:rsidP="00A06EA2">
      <w:pPr>
        <w:jc w:val="center"/>
        <w:rPr>
          <w:rFonts w:ascii="RimBelwe" w:hAnsi="RimBelwe"/>
          <w:noProof/>
          <w:sz w:val="12"/>
          <w:szCs w:val="28"/>
          <w:lang w:val="lv-LV"/>
        </w:rPr>
      </w:pPr>
    </w:p>
    <w:p w:rsidR="00A06EA2" w:rsidRPr="009D5B8A" w:rsidRDefault="00A06EA2" w:rsidP="00A06EA2">
      <w:pPr>
        <w:jc w:val="center"/>
        <w:rPr>
          <w:noProof/>
          <w:sz w:val="36"/>
          <w:lang w:val="lv-LV"/>
        </w:rPr>
      </w:pPr>
      <w:r w:rsidRPr="009D5B8A">
        <w:rPr>
          <w:noProof/>
          <w:sz w:val="36"/>
          <w:lang w:val="lv-LV"/>
        </w:rPr>
        <w:t>OGRES  NOVADA  PAŠVALDĪBA</w:t>
      </w:r>
    </w:p>
    <w:p w:rsidR="00A06EA2" w:rsidRPr="009D5B8A" w:rsidRDefault="00A06EA2" w:rsidP="00A06EA2">
      <w:pPr>
        <w:jc w:val="center"/>
        <w:rPr>
          <w:noProof/>
          <w:sz w:val="18"/>
          <w:lang w:val="lv-LV"/>
        </w:rPr>
      </w:pPr>
      <w:r w:rsidRPr="009D5B8A">
        <w:rPr>
          <w:noProof/>
          <w:sz w:val="18"/>
          <w:lang w:val="lv-LV"/>
        </w:rPr>
        <w:t>Reģ.Nr.90000024455, Brīvības iela 33, Ogre, Ogres nov., LV-5001</w:t>
      </w:r>
    </w:p>
    <w:p w:rsidR="00A06EA2" w:rsidRPr="009D5B8A" w:rsidRDefault="00A06EA2" w:rsidP="00A06EA2">
      <w:pPr>
        <w:pBdr>
          <w:bottom w:val="single" w:sz="4" w:space="1" w:color="auto"/>
        </w:pBdr>
        <w:jc w:val="center"/>
        <w:rPr>
          <w:noProof/>
          <w:sz w:val="18"/>
          <w:lang w:val="lv-LV"/>
        </w:rPr>
      </w:pPr>
      <w:r w:rsidRPr="009D5B8A">
        <w:rPr>
          <w:noProof/>
          <w:sz w:val="18"/>
          <w:lang w:val="lv-LV"/>
        </w:rPr>
        <w:t xml:space="preserve">tālrunis 65071160, fakss 65071161, </w:t>
      </w:r>
      <w:r w:rsidRPr="009D5B8A">
        <w:rPr>
          <w:sz w:val="18"/>
          <w:lang w:val="lv-LV"/>
        </w:rPr>
        <w:t xml:space="preserve">e-pasts: ogredome@ogresnovads.lv, www.ogresnovads.lv </w:t>
      </w:r>
    </w:p>
    <w:p w:rsidR="00A06EA2" w:rsidRPr="009D5B8A" w:rsidRDefault="00A06EA2" w:rsidP="00A06EA2">
      <w:pPr>
        <w:jc w:val="center"/>
        <w:rPr>
          <w:sz w:val="28"/>
          <w:lang w:val="lv-LV"/>
        </w:rPr>
      </w:pPr>
    </w:p>
    <w:p w:rsidR="00A06EA2" w:rsidRDefault="00A06EA2" w:rsidP="00A06EA2">
      <w:pPr>
        <w:jc w:val="center"/>
        <w:rPr>
          <w:sz w:val="28"/>
          <w:lang w:val="lv-LV"/>
        </w:rPr>
      </w:pPr>
      <w:r w:rsidRPr="00235DFE">
        <w:rPr>
          <w:sz w:val="28"/>
          <w:lang w:val="lv-LV"/>
        </w:rPr>
        <w:t>PAŠVALDĪBAS DOMES SĒDES PROTOKOLA IZRAKSTS</w:t>
      </w:r>
    </w:p>
    <w:p w:rsidR="00A06EA2" w:rsidRPr="00C02BCF" w:rsidRDefault="00A06EA2" w:rsidP="00A06EA2">
      <w:pPr>
        <w:jc w:val="center"/>
        <w:rPr>
          <w:b/>
          <w:sz w:val="28"/>
          <w:lang w:val="lv-LV"/>
        </w:rPr>
      </w:pPr>
    </w:p>
    <w:p w:rsidR="00A06EA2" w:rsidRPr="00DF259F" w:rsidRDefault="00A06EA2" w:rsidP="00A06EA2">
      <w:pPr>
        <w:rPr>
          <w:sz w:val="28"/>
          <w:szCs w:val="28"/>
          <w:lang w:val="lv-LV"/>
        </w:rPr>
      </w:pPr>
    </w:p>
    <w:tbl>
      <w:tblPr>
        <w:tblW w:w="5074" w:type="pct"/>
        <w:jc w:val="center"/>
        <w:tblLook w:val="0000" w:firstRow="0" w:lastRow="0" w:firstColumn="0" w:lastColumn="0" w:noHBand="0" w:noVBand="0"/>
      </w:tblPr>
      <w:tblGrid>
        <w:gridCol w:w="3069"/>
        <w:gridCol w:w="3069"/>
        <w:gridCol w:w="3067"/>
      </w:tblGrid>
      <w:tr w:rsidR="00A06EA2" w:rsidRPr="00C02BCF" w:rsidTr="0010728D">
        <w:trPr>
          <w:trHeight w:val="193"/>
          <w:jc w:val="center"/>
        </w:trPr>
        <w:tc>
          <w:tcPr>
            <w:tcW w:w="1667" w:type="pct"/>
          </w:tcPr>
          <w:p w:rsidR="00A06EA2" w:rsidRPr="00C02BCF" w:rsidRDefault="00A06EA2" w:rsidP="0010728D">
            <w:pPr>
              <w:rPr>
                <w:lang w:val="lv-LV"/>
              </w:rPr>
            </w:pPr>
            <w:r w:rsidRPr="00C02BCF">
              <w:rPr>
                <w:lang w:val="lv-LV"/>
              </w:rPr>
              <w:t>Ogrē, Brīvības ielā 33</w:t>
            </w:r>
          </w:p>
        </w:tc>
        <w:tc>
          <w:tcPr>
            <w:tcW w:w="1667" w:type="pct"/>
          </w:tcPr>
          <w:p w:rsidR="00A06EA2" w:rsidRPr="00C02BCF" w:rsidRDefault="00A06EA2" w:rsidP="0010728D">
            <w:pPr>
              <w:pStyle w:val="Heading1"/>
              <w:jc w:val="center"/>
              <w:rPr>
                <w:rFonts w:ascii="Times New Roman" w:hAnsi="Times New Roman"/>
                <w:b/>
                <w:bCs/>
                <w:sz w:val="24"/>
                <w:lang w:val="lv-LV"/>
              </w:rPr>
            </w:pPr>
            <w:r w:rsidRPr="00C02BCF">
              <w:rPr>
                <w:rFonts w:ascii="Times New Roman" w:hAnsi="Times New Roman"/>
                <w:b/>
                <w:bCs/>
                <w:sz w:val="24"/>
                <w:lang w:val="lv-LV"/>
              </w:rPr>
              <w:t>Nr.</w:t>
            </w:r>
            <w:r>
              <w:rPr>
                <w:rFonts w:ascii="Times New Roman" w:hAnsi="Times New Roman"/>
                <w:b/>
                <w:bCs/>
                <w:sz w:val="24"/>
                <w:lang w:val="lv-LV"/>
              </w:rPr>
              <w:t>8</w:t>
            </w:r>
          </w:p>
        </w:tc>
        <w:tc>
          <w:tcPr>
            <w:tcW w:w="1666" w:type="pct"/>
          </w:tcPr>
          <w:p w:rsidR="00A06EA2" w:rsidRPr="00C02BCF" w:rsidRDefault="00A06EA2" w:rsidP="0010728D">
            <w:pPr>
              <w:jc w:val="right"/>
              <w:rPr>
                <w:lang w:val="lv-LV"/>
              </w:rPr>
            </w:pPr>
            <w:r w:rsidRPr="00C02BCF">
              <w:rPr>
                <w:lang w:val="lv-LV"/>
              </w:rPr>
              <w:t>201</w:t>
            </w:r>
            <w:r>
              <w:rPr>
                <w:lang w:val="lv-LV"/>
              </w:rPr>
              <w:t>7</w:t>
            </w:r>
            <w:r w:rsidRPr="00C02BCF">
              <w:rPr>
                <w:lang w:val="lv-LV"/>
              </w:rPr>
              <w:t>.gada</w:t>
            </w:r>
            <w:r>
              <w:rPr>
                <w:lang w:val="lv-LV"/>
              </w:rPr>
              <w:t>17.augustā</w:t>
            </w:r>
          </w:p>
        </w:tc>
      </w:tr>
    </w:tbl>
    <w:p w:rsidR="00A06EA2" w:rsidRPr="00082ACD" w:rsidRDefault="00A06EA2" w:rsidP="00A06EA2">
      <w:pPr>
        <w:rPr>
          <w:lang w:val="lv-LV"/>
        </w:rPr>
      </w:pPr>
    </w:p>
    <w:p w:rsidR="00A06EA2" w:rsidRPr="00082ACD" w:rsidRDefault="00A06EA2" w:rsidP="00A06EA2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 xml:space="preserve"> 12</w:t>
      </w:r>
      <w:r w:rsidRPr="00082ACD">
        <w:rPr>
          <w:b/>
          <w:bCs/>
          <w:lang w:val="lv-LV"/>
        </w:rPr>
        <w:t>.§</w:t>
      </w:r>
    </w:p>
    <w:p w:rsidR="00A06EA2" w:rsidRPr="009D5B8A" w:rsidRDefault="00A06EA2" w:rsidP="00A06EA2">
      <w:pPr>
        <w:pStyle w:val="Heading5"/>
        <w:spacing w:line="240" w:lineRule="auto"/>
        <w:jc w:val="center"/>
        <w:rPr>
          <w:color w:val="000000"/>
          <w:sz w:val="24"/>
          <w:u w:val="single"/>
        </w:rPr>
      </w:pPr>
      <w:bookmarkStart w:id="0" w:name="_Hlk487113475"/>
      <w:r w:rsidRPr="009D5B8A">
        <w:rPr>
          <w:color w:val="000000"/>
          <w:sz w:val="24"/>
          <w:u w:val="single"/>
        </w:rPr>
        <w:t>Par Ogres un Ikšķiles novadu pašvaldību aģentūras „</w:t>
      </w:r>
      <w:r w:rsidRPr="00AF780E">
        <w:rPr>
          <w:color w:val="auto"/>
          <w:sz w:val="24"/>
          <w:lang w:eastAsia="lv-LV"/>
        </w:rPr>
        <w:t xml:space="preserve"> </w:t>
      </w:r>
      <w:proofErr w:type="spellStart"/>
      <w:r w:rsidRPr="00AF780E">
        <w:rPr>
          <w:color w:val="000000"/>
          <w:sz w:val="24"/>
          <w:u w:val="single"/>
          <w:lang w:val="en-GB"/>
        </w:rPr>
        <w:t>Tūrisma</w:t>
      </w:r>
      <w:proofErr w:type="spellEnd"/>
      <w:r w:rsidRPr="00AF780E">
        <w:rPr>
          <w:color w:val="000000"/>
          <w:sz w:val="24"/>
          <w:u w:val="single"/>
          <w:lang w:val="en-GB"/>
        </w:rPr>
        <w:t xml:space="preserve">, </w:t>
      </w:r>
      <w:proofErr w:type="spellStart"/>
      <w:r w:rsidRPr="00AF780E">
        <w:rPr>
          <w:color w:val="000000"/>
          <w:sz w:val="24"/>
          <w:u w:val="single"/>
          <w:lang w:val="en-GB"/>
        </w:rPr>
        <w:t>sporta</w:t>
      </w:r>
      <w:proofErr w:type="spellEnd"/>
      <w:r w:rsidRPr="00AF780E">
        <w:rPr>
          <w:color w:val="000000"/>
          <w:sz w:val="24"/>
          <w:u w:val="single"/>
          <w:lang w:val="en-GB"/>
        </w:rPr>
        <w:t xml:space="preserve"> un </w:t>
      </w:r>
      <w:proofErr w:type="spellStart"/>
      <w:r w:rsidRPr="00AF780E">
        <w:rPr>
          <w:color w:val="000000"/>
          <w:sz w:val="24"/>
          <w:u w:val="single"/>
          <w:lang w:val="en-GB"/>
        </w:rPr>
        <w:t>atpūtas</w:t>
      </w:r>
      <w:proofErr w:type="spellEnd"/>
      <w:r w:rsidRPr="00AF780E">
        <w:rPr>
          <w:color w:val="000000"/>
          <w:sz w:val="24"/>
          <w:u w:val="single"/>
          <w:lang w:val="en-GB"/>
        </w:rPr>
        <w:t xml:space="preserve"> </w:t>
      </w:r>
      <w:proofErr w:type="spellStart"/>
      <w:r w:rsidRPr="00AF780E">
        <w:rPr>
          <w:color w:val="000000"/>
          <w:sz w:val="24"/>
          <w:u w:val="single"/>
          <w:lang w:val="en-GB"/>
        </w:rPr>
        <w:t>kompleksa</w:t>
      </w:r>
      <w:proofErr w:type="spellEnd"/>
      <w:r w:rsidRPr="00AF780E">
        <w:rPr>
          <w:color w:val="000000"/>
          <w:sz w:val="24"/>
          <w:u w:val="single"/>
          <w:lang w:val="en-GB"/>
        </w:rPr>
        <w:t xml:space="preserve"> „</w:t>
      </w:r>
      <w:proofErr w:type="spellStart"/>
      <w:r w:rsidRPr="00AF780E">
        <w:rPr>
          <w:color w:val="000000"/>
          <w:sz w:val="24"/>
          <w:u w:val="single"/>
          <w:lang w:val="en-GB"/>
        </w:rPr>
        <w:t>Z</w:t>
      </w:r>
      <w:r>
        <w:rPr>
          <w:color w:val="000000"/>
          <w:sz w:val="24"/>
          <w:u w:val="single"/>
          <w:lang w:val="en-GB"/>
        </w:rPr>
        <w:t>ilie</w:t>
      </w:r>
      <w:proofErr w:type="spellEnd"/>
      <w:r>
        <w:rPr>
          <w:color w:val="000000"/>
          <w:sz w:val="24"/>
          <w:u w:val="single"/>
          <w:lang w:val="en-GB"/>
        </w:rPr>
        <w:t xml:space="preserve"> </w:t>
      </w:r>
      <w:proofErr w:type="spellStart"/>
      <w:r>
        <w:rPr>
          <w:color w:val="000000"/>
          <w:sz w:val="24"/>
          <w:u w:val="single"/>
          <w:lang w:val="en-GB"/>
        </w:rPr>
        <w:t>kalni</w:t>
      </w:r>
      <w:proofErr w:type="spellEnd"/>
      <w:r>
        <w:rPr>
          <w:color w:val="000000"/>
          <w:sz w:val="24"/>
          <w:u w:val="single"/>
          <w:lang w:val="en-GB"/>
        </w:rPr>
        <w:t xml:space="preserve">” </w:t>
      </w:r>
      <w:proofErr w:type="spellStart"/>
      <w:r>
        <w:rPr>
          <w:color w:val="000000"/>
          <w:sz w:val="24"/>
          <w:u w:val="single"/>
          <w:lang w:val="en-GB"/>
        </w:rPr>
        <w:t>attīstības</w:t>
      </w:r>
      <w:proofErr w:type="spellEnd"/>
      <w:r>
        <w:rPr>
          <w:color w:val="000000"/>
          <w:sz w:val="24"/>
          <w:u w:val="single"/>
          <w:lang w:val="en-GB"/>
        </w:rPr>
        <w:t xml:space="preserve"> </w:t>
      </w:r>
      <w:proofErr w:type="spellStart"/>
      <w:r>
        <w:rPr>
          <w:color w:val="000000"/>
          <w:sz w:val="24"/>
          <w:u w:val="single"/>
          <w:lang w:val="en-GB"/>
        </w:rPr>
        <w:t>aģentūra</w:t>
      </w:r>
      <w:proofErr w:type="spellEnd"/>
      <w:r w:rsidRPr="00AF780E">
        <w:rPr>
          <w:color w:val="000000"/>
          <w:sz w:val="24"/>
          <w:u w:val="single"/>
          <w:lang w:val="en-GB"/>
        </w:rPr>
        <w:t>”</w:t>
      </w:r>
      <w:r w:rsidRPr="009D5B8A">
        <w:rPr>
          <w:color w:val="000000"/>
          <w:sz w:val="24"/>
          <w:u w:val="single"/>
        </w:rPr>
        <w:t xml:space="preserve"> 201</w:t>
      </w:r>
      <w:r>
        <w:rPr>
          <w:color w:val="000000"/>
          <w:sz w:val="24"/>
          <w:u w:val="single"/>
        </w:rPr>
        <w:t>6</w:t>
      </w:r>
      <w:r w:rsidRPr="009D5B8A">
        <w:rPr>
          <w:color w:val="000000"/>
          <w:sz w:val="24"/>
          <w:u w:val="single"/>
        </w:rPr>
        <w:t>. gada publisko pārskatu</w:t>
      </w:r>
    </w:p>
    <w:bookmarkEnd w:id="0"/>
    <w:p w:rsidR="00A06EA2" w:rsidRPr="009D5B8A" w:rsidRDefault="00A06EA2" w:rsidP="00A06EA2">
      <w:pPr>
        <w:pStyle w:val="xl24"/>
        <w:spacing w:before="0" w:beforeAutospacing="0" w:after="0" w:afterAutospacing="0"/>
        <w:rPr>
          <w:rFonts w:ascii="Times New Roman" w:hAnsi="Times New Roman" w:cs="Times New Roman"/>
          <w:bCs w:val="0"/>
          <w:lang w:val="lv-LV"/>
        </w:rPr>
      </w:pPr>
    </w:p>
    <w:p w:rsidR="00A06EA2" w:rsidRPr="00AD2CB1" w:rsidRDefault="00A06EA2" w:rsidP="00A06EA2">
      <w:pPr>
        <w:spacing w:before="60"/>
        <w:ind w:firstLine="375"/>
        <w:jc w:val="both"/>
        <w:rPr>
          <w:lang w:val="lv-LV"/>
        </w:rPr>
      </w:pPr>
      <w:r w:rsidRPr="009D5B8A">
        <w:rPr>
          <w:lang w:val="lv-LV"/>
        </w:rPr>
        <w:t xml:space="preserve">Izskatot </w:t>
      </w:r>
      <w:r w:rsidRPr="003D0700">
        <w:rPr>
          <w:lang w:val="lv-LV"/>
        </w:rPr>
        <w:t>Ogres un Ikšķiles novadu pašvaldību aģentūras „</w:t>
      </w:r>
      <w:r w:rsidRPr="00AF780E">
        <w:t xml:space="preserve"> </w:t>
      </w:r>
      <w:r w:rsidRPr="00AF780E">
        <w:rPr>
          <w:lang w:val="lv-LV"/>
        </w:rPr>
        <w:t>Tūrisma, sporta un atpūtas kompleksa „Zilie kalni” attīstības aģentūras”</w:t>
      </w:r>
      <w:r w:rsidRPr="003D0700">
        <w:rPr>
          <w:lang w:val="lv-LV"/>
        </w:rPr>
        <w:t xml:space="preserve"> 201</w:t>
      </w:r>
      <w:r>
        <w:rPr>
          <w:lang w:val="lv-LV"/>
        </w:rPr>
        <w:t>7</w:t>
      </w:r>
      <w:r w:rsidRPr="003D0700">
        <w:rPr>
          <w:lang w:val="lv-LV"/>
        </w:rPr>
        <w:t xml:space="preserve">. </w:t>
      </w:r>
      <w:r w:rsidRPr="001C28E0">
        <w:rPr>
          <w:lang w:val="lv-LV"/>
        </w:rPr>
        <w:t xml:space="preserve">gada 13. jūnijā iesniegto </w:t>
      </w:r>
      <w:r w:rsidRPr="003D0700">
        <w:rPr>
          <w:lang w:val="lv-LV"/>
        </w:rPr>
        <w:t>publisko pārskatu</w:t>
      </w:r>
      <w:r w:rsidRPr="009D5B8A">
        <w:rPr>
          <w:color w:val="000000"/>
          <w:lang w:val="lv-LV"/>
        </w:rPr>
        <w:t xml:space="preserve">, </w:t>
      </w:r>
      <w:r w:rsidRPr="00CE3F4D">
        <w:rPr>
          <w:lang w:val="lv-LV"/>
        </w:rPr>
        <w:t xml:space="preserve">iepazīstoties ar izrakstu no aģentūras </w:t>
      </w:r>
      <w:r w:rsidRPr="002C386B">
        <w:rPr>
          <w:lang w:val="lv-LV"/>
        </w:rPr>
        <w:t xml:space="preserve">uzraudzības </w:t>
      </w:r>
      <w:r w:rsidRPr="001C28E0">
        <w:rPr>
          <w:lang w:val="lv-LV"/>
        </w:rPr>
        <w:t xml:space="preserve">padomes 2017.gada 1.jūnija </w:t>
      </w:r>
      <w:r w:rsidRPr="004032DB">
        <w:rPr>
          <w:lang w:val="lv-LV"/>
        </w:rPr>
        <w:t>sēdes protokolu Nr.5</w:t>
      </w:r>
      <w:r w:rsidRPr="001C28E0">
        <w:rPr>
          <w:lang w:val="lv-LV"/>
        </w:rPr>
        <w:t>, noklausoties Ogres novada pašvaldības centrālās administrācijas „</w:t>
      </w:r>
      <w:r>
        <w:rPr>
          <w:color w:val="000000"/>
          <w:lang w:val="lv-LV"/>
        </w:rPr>
        <w:t>Ogres novada pašvaldība” Finanšu departamenta direktores</w:t>
      </w:r>
      <w:r w:rsidRPr="00D30C18">
        <w:rPr>
          <w:color w:val="000000"/>
          <w:lang w:val="lv-LV"/>
        </w:rPr>
        <w:t xml:space="preserve"> </w:t>
      </w:r>
      <w:proofErr w:type="spellStart"/>
      <w:r>
        <w:rPr>
          <w:color w:val="000000"/>
          <w:lang w:val="lv-LV"/>
        </w:rPr>
        <w:t>A.Ormanes</w:t>
      </w:r>
      <w:proofErr w:type="spellEnd"/>
      <w:r w:rsidRPr="00D30C18">
        <w:rPr>
          <w:color w:val="000000"/>
          <w:lang w:val="lv-LV"/>
        </w:rPr>
        <w:t xml:space="preserve"> </w:t>
      </w:r>
      <w:r>
        <w:rPr>
          <w:color w:val="000000"/>
          <w:lang w:val="lv-LV"/>
        </w:rPr>
        <w:t xml:space="preserve">un </w:t>
      </w:r>
      <w:r w:rsidRPr="009D5B8A">
        <w:rPr>
          <w:color w:val="000000"/>
          <w:lang w:val="lv-LV"/>
        </w:rPr>
        <w:t>Ogres un Ikšķiles novadu pašvaldību aģentūras „</w:t>
      </w:r>
      <w:r w:rsidRPr="00AF780E">
        <w:t xml:space="preserve"> </w:t>
      </w:r>
      <w:r w:rsidRPr="00AF780E">
        <w:rPr>
          <w:color w:val="000000"/>
          <w:lang w:val="lv-LV"/>
        </w:rPr>
        <w:t>Tūrisma, sporta un atpūtas kompleksa „Z</w:t>
      </w:r>
      <w:r>
        <w:rPr>
          <w:color w:val="000000"/>
          <w:lang w:val="lv-LV"/>
        </w:rPr>
        <w:t>ilie kalni” attīstības aģentūra</w:t>
      </w:r>
      <w:r w:rsidRPr="00AF780E">
        <w:rPr>
          <w:color w:val="000000"/>
          <w:lang w:val="lv-LV"/>
        </w:rPr>
        <w:t>”</w:t>
      </w:r>
      <w:r w:rsidRPr="009D5B8A">
        <w:rPr>
          <w:color w:val="000000"/>
          <w:lang w:val="lv-LV"/>
        </w:rPr>
        <w:t xml:space="preserve">” </w:t>
      </w:r>
      <w:r>
        <w:rPr>
          <w:color w:val="000000"/>
          <w:lang w:val="lv-LV"/>
        </w:rPr>
        <w:t xml:space="preserve">direktores Ievas Kraukles </w:t>
      </w:r>
      <w:r w:rsidRPr="009D5B8A">
        <w:rPr>
          <w:color w:val="000000"/>
          <w:lang w:val="lv-LV"/>
        </w:rPr>
        <w:t>ziņojumu un  p</w:t>
      </w:r>
      <w:r w:rsidRPr="009D5B8A">
        <w:rPr>
          <w:lang w:val="lv-LV"/>
        </w:rPr>
        <w:t>amatojoties uz likuma „Par budžetu un finanšu vadību” 14. panta trešo daļ</w:t>
      </w:r>
      <w:r>
        <w:rPr>
          <w:lang w:val="lv-LV"/>
        </w:rPr>
        <w:t>u, likuma „Par pašvaldībām” 21.</w:t>
      </w:r>
      <w:r w:rsidRPr="009D5B8A">
        <w:rPr>
          <w:lang w:val="lv-LV"/>
        </w:rPr>
        <w:t>panta pirmo daļu</w:t>
      </w:r>
      <w:r>
        <w:rPr>
          <w:lang w:val="lv-LV"/>
        </w:rPr>
        <w:t xml:space="preserve"> un 99.</w:t>
      </w:r>
      <w:r w:rsidRPr="00433AAF">
        <w:rPr>
          <w:vertAlign w:val="superscript"/>
          <w:lang w:val="lv-LV"/>
        </w:rPr>
        <w:t>2</w:t>
      </w:r>
      <w:r>
        <w:rPr>
          <w:lang w:val="lv-LV"/>
        </w:rPr>
        <w:t xml:space="preserve"> panta pirmās daļas 4.punktu</w:t>
      </w:r>
      <w:r w:rsidRPr="009D5B8A">
        <w:rPr>
          <w:lang w:val="lv-LV"/>
        </w:rPr>
        <w:t>, Ministru kabineta 2010.</w:t>
      </w:r>
      <w:r>
        <w:rPr>
          <w:lang w:val="lv-LV"/>
        </w:rPr>
        <w:t>gada</w:t>
      </w:r>
      <w:r w:rsidRPr="009D5B8A">
        <w:rPr>
          <w:lang w:val="lv-LV"/>
        </w:rPr>
        <w:t xml:space="preserve"> 5.</w:t>
      </w:r>
      <w:r>
        <w:rPr>
          <w:lang w:val="lv-LV"/>
        </w:rPr>
        <w:t>maija</w:t>
      </w:r>
      <w:r w:rsidRPr="009D5B8A">
        <w:rPr>
          <w:lang w:val="lv-LV"/>
        </w:rPr>
        <w:t xml:space="preserve"> noteikumiem Nr.413 „Noteikumi par gada publiskajiem pārskatiem” 16. punktu</w:t>
      </w:r>
      <w:r w:rsidRPr="009D5B8A">
        <w:rPr>
          <w:color w:val="000000"/>
          <w:lang w:val="lv-LV"/>
        </w:rPr>
        <w:t>,</w:t>
      </w:r>
      <w:r>
        <w:rPr>
          <w:color w:val="000000"/>
          <w:lang w:val="lv-LV"/>
        </w:rPr>
        <w:t xml:space="preserve"> </w:t>
      </w:r>
      <w:r w:rsidRPr="00AD2CB1">
        <w:rPr>
          <w:lang w:val="lv-LV"/>
        </w:rPr>
        <w:t xml:space="preserve">Ogres un Ikšķiles novadu pašvaldību aģentūras „Tūrisma, sporta un atpūtas kompleksa „Zilie kalni” attīstības aģentūra” uzraudzības padomes nolikuma 2.1.4.punktu, </w:t>
      </w:r>
    </w:p>
    <w:p w:rsidR="00A06EA2" w:rsidRPr="009D5B8A" w:rsidRDefault="00A06EA2" w:rsidP="00A06EA2">
      <w:pPr>
        <w:ind w:firstLine="540"/>
        <w:jc w:val="both"/>
        <w:rPr>
          <w:color w:val="000000"/>
          <w:lang w:val="lv-LV"/>
        </w:rPr>
      </w:pPr>
    </w:p>
    <w:p w:rsidR="00A06EA2" w:rsidRPr="004032DB" w:rsidRDefault="00A06EA2" w:rsidP="00A06EA2">
      <w:pPr>
        <w:ind w:firstLine="218"/>
        <w:jc w:val="center"/>
      </w:pPr>
      <w:proofErr w:type="spellStart"/>
      <w:proofErr w:type="gramStart"/>
      <w:r w:rsidRPr="004032DB">
        <w:rPr>
          <w:b/>
        </w:rPr>
        <w:t>balsojot</w:t>
      </w:r>
      <w:proofErr w:type="spellEnd"/>
      <w:proofErr w:type="gramEnd"/>
      <w:r w:rsidRPr="004032DB">
        <w:rPr>
          <w:b/>
        </w:rPr>
        <w:t>: PAR –</w:t>
      </w:r>
      <w:r>
        <w:t xml:space="preserve"> 14</w:t>
      </w:r>
      <w:r w:rsidRPr="004032DB">
        <w:t xml:space="preserve"> </w:t>
      </w:r>
      <w:proofErr w:type="spellStart"/>
      <w:r w:rsidRPr="004032DB">
        <w:t>balsis</w:t>
      </w:r>
      <w:proofErr w:type="spellEnd"/>
      <w:r w:rsidRPr="004032DB">
        <w:t xml:space="preserve"> (</w:t>
      </w:r>
      <w:proofErr w:type="spellStart"/>
      <w:r w:rsidRPr="004032DB">
        <w:t>E.Helmanis</w:t>
      </w:r>
      <w:proofErr w:type="spellEnd"/>
      <w:r w:rsidRPr="004032DB">
        <w:t xml:space="preserve">, </w:t>
      </w:r>
      <w:proofErr w:type="spellStart"/>
      <w:r w:rsidRPr="004032DB">
        <w:t>G.Sīviņš</w:t>
      </w:r>
      <w:proofErr w:type="spellEnd"/>
      <w:r w:rsidRPr="004032DB">
        <w:t xml:space="preserve">, </w:t>
      </w:r>
      <w:proofErr w:type="spellStart"/>
      <w:r w:rsidRPr="004032DB">
        <w:t>J.Iklāvs</w:t>
      </w:r>
      <w:proofErr w:type="spellEnd"/>
      <w:r w:rsidRPr="004032DB">
        <w:t>,</w:t>
      </w:r>
      <w:r>
        <w:t xml:space="preserve"> </w:t>
      </w:r>
      <w:proofErr w:type="spellStart"/>
      <w:r>
        <w:t>E.Strazdiņa</w:t>
      </w:r>
      <w:proofErr w:type="spellEnd"/>
      <w:r>
        <w:t>,</w:t>
      </w:r>
      <w:r w:rsidRPr="004032DB">
        <w:t xml:space="preserve"> </w:t>
      </w:r>
      <w:proofErr w:type="spellStart"/>
      <w:r w:rsidRPr="004032DB">
        <w:t>A.Purviņa</w:t>
      </w:r>
      <w:proofErr w:type="spellEnd"/>
      <w:r w:rsidRPr="004032DB">
        <w:t xml:space="preserve">, </w:t>
      </w:r>
      <w:proofErr w:type="spellStart"/>
      <w:r w:rsidRPr="004032DB">
        <w:t>M.Siliņš</w:t>
      </w:r>
      <w:proofErr w:type="spellEnd"/>
      <w:r w:rsidRPr="004032DB">
        <w:t xml:space="preserve">, </w:t>
      </w:r>
      <w:proofErr w:type="spellStart"/>
      <w:r w:rsidRPr="004032DB">
        <w:t>J.Laizāns</w:t>
      </w:r>
      <w:proofErr w:type="spellEnd"/>
      <w:r w:rsidRPr="004032DB">
        <w:t xml:space="preserve">, </w:t>
      </w:r>
      <w:proofErr w:type="spellStart"/>
      <w:r w:rsidRPr="004032DB">
        <w:t>J.Laptevs</w:t>
      </w:r>
      <w:proofErr w:type="spellEnd"/>
      <w:r w:rsidRPr="004032DB">
        <w:t xml:space="preserve">, </w:t>
      </w:r>
      <w:proofErr w:type="spellStart"/>
      <w:r w:rsidRPr="004032DB">
        <w:t>E.Bartkevičs</w:t>
      </w:r>
      <w:proofErr w:type="spellEnd"/>
      <w:r w:rsidRPr="004032DB">
        <w:t xml:space="preserve">, </w:t>
      </w:r>
      <w:proofErr w:type="spellStart"/>
      <w:r w:rsidRPr="004032DB">
        <w:t>S.Kirhnere</w:t>
      </w:r>
      <w:proofErr w:type="spellEnd"/>
      <w:r w:rsidRPr="004032DB">
        <w:t xml:space="preserve">, </w:t>
      </w:r>
      <w:proofErr w:type="spellStart"/>
      <w:r w:rsidRPr="004032DB">
        <w:t>A.Mangulis</w:t>
      </w:r>
      <w:proofErr w:type="spellEnd"/>
      <w:r w:rsidRPr="004032DB">
        <w:t xml:space="preserve">, </w:t>
      </w:r>
      <w:proofErr w:type="spellStart"/>
      <w:r w:rsidRPr="004032DB">
        <w:t>M.Leja</w:t>
      </w:r>
      <w:proofErr w:type="spellEnd"/>
      <w:r w:rsidRPr="004032DB">
        <w:t xml:space="preserve">, </w:t>
      </w:r>
      <w:proofErr w:type="spellStart"/>
      <w:r w:rsidRPr="004032DB">
        <w:t>Dz.Žindiga</w:t>
      </w:r>
      <w:proofErr w:type="spellEnd"/>
      <w:r w:rsidRPr="004032DB">
        <w:t xml:space="preserve">, </w:t>
      </w:r>
      <w:proofErr w:type="spellStart"/>
      <w:r w:rsidRPr="004032DB">
        <w:t>J.Latišs</w:t>
      </w:r>
      <w:proofErr w:type="spellEnd"/>
      <w:r w:rsidRPr="004032DB">
        <w:t xml:space="preserve">), </w:t>
      </w:r>
      <w:r w:rsidRPr="004032DB">
        <w:rPr>
          <w:b/>
        </w:rPr>
        <w:t xml:space="preserve">PRET – </w:t>
      </w:r>
      <w:proofErr w:type="spellStart"/>
      <w:r w:rsidRPr="004032DB">
        <w:t>nav</w:t>
      </w:r>
      <w:proofErr w:type="spellEnd"/>
      <w:r w:rsidRPr="004032DB">
        <w:t xml:space="preserve">, </w:t>
      </w:r>
      <w:r w:rsidRPr="004032DB">
        <w:rPr>
          <w:b/>
        </w:rPr>
        <w:t xml:space="preserve">ATTURAS – </w:t>
      </w:r>
      <w:proofErr w:type="spellStart"/>
      <w:r w:rsidRPr="004032DB">
        <w:t>nav</w:t>
      </w:r>
      <w:proofErr w:type="spellEnd"/>
      <w:r w:rsidRPr="004032DB">
        <w:t>,</w:t>
      </w:r>
    </w:p>
    <w:p w:rsidR="00A06EA2" w:rsidRDefault="00A06EA2" w:rsidP="00A06EA2">
      <w:pPr>
        <w:pStyle w:val="BodyText"/>
        <w:ind w:right="17"/>
        <w:jc w:val="center"/>
        <w:rPr>
          <w:b/>
        </w:rPr>
      </w:pPr>
      <w:r w:rsidRPr="00EF1EFE">
        <w:t>Ogres novada pašvaldības dome</w:t>
      </w:r>
      <w:r w:rsidRPr="00EF1EFE">
        <w:rPr>
          <w:b/>
        </w:rPr>
        <w:t xml:space="preserve"> NOLEMJ:</w:t>
      </w:r>
    </w:p>
    <w:p w:rsidR="00A06EA2" w:rsidRPr="009D5B8A" w:rsidRDefault="00A06EA2" w:rsidP="00A06EA2">
      <w:pPr>
        <w:pStyle w:val="BodyText"/>
        <w:ind w:right="17"/>
        <w:jc w:val="center"/>
        <w:rPr>
          <w:b/>
          <w:bCs/>
        </w:rPr>
      </w:pPr>
    </w:p>
    <w:p w:rsidR="00A06EA2" w:rsidRPr="009D5B8A" w:rsidRDefault="00A06EA2" w:rsidP="00A06EA2">
      <w:pPr>
        <w:pStyle w:val="BodyTextIndent2"/>
        <w:numPr>
          <w:ilvl w:val="0"/>
          <w:numId w:val="1"/>
        </w:numPr>
        <w:rPr>
          <w:iCs/>
        </w:rPr>
      </w:pPr>
      <w:r>
        <w:rPr>
          <w:b/>
          <w:iCs/>
        </w:rPr>
        <w:t>Apstiprināt</w:t>
      </w:r>
      <w:r w:rsidRPr="009D5B8A">
        <w:rPr>
          <w:b/>
          <w:iCs/>
        </w:rPr>
        <w:t xml:space="preserve"> </w:t>
      </w:r>
      <w:r w:rsidRPr="009D5B8A">
        <w:rPr>
          <w:color w:val="000000"/>
        </w:rPr>
        <w:t xml:space="preserve">Ogres un Ikšķiles novadu pašvaldību aģentūras „Tūrisma, sporta un atpūtas kompleksa “Zilie kalni” attīstības aģentūra” Uzraudzības padomē apstiprināto </w:t>
      </w:r>
      <w:r w:rsidRPr="009D5B8A">
        <w:rPr>
          <w:bCs/>
          <w:iCs/>
        </w:rPr>
        <w:t>201</w:t>
      </w:r>
      <w:r>
        <w:rPr>
          <w:bCs/>
          <w:iCs/>
        </w:rPr>
        <w:t>6</w:t>
      </w:r>
      <w:r w:rsidRPr="009D5B8A">
        <w:rPr>
          <w:bCs/>
          <w:iCs/>
        </w:rPr>
        <w:t>.gada “</w:t>
      </w:r>
      <w:r w:rsidRPr="00950046">
        <w:rPr>
          <w:bCs/>
          <w:color w:val="111111"/>
        </w:rPr>
        <w:t>Tūrisma, sporta un atpūtas kompleksa „ZILIE KALNI” attīstības aģentūra</w:t>
      </w:r>
      <w:r w:rsidRPr="009D5B8A">
        <w:rPr>
          <w:bCs/>
          <w:iCs/>
        </w:rPr>
        <w:t>” publisko pārskatu (</w:t>
      </w:r>
      <w:hyperlink r:id="rId6" w:history="1">
        <w:r w:rsidRPr="008E49DD">
          <w:rPr>
            <w:rStyle w:val="Hyperlink"/>
            <w:bCs/>
            <w:iCs/>
          </w:rPr>
          <w:t>pielikumā uz 16 lapām</w:t>
        </w:r>
      </w:hyperlink>
      <w:bookmarkStart w:id="1" w:name="_GoBack"/>
      <w:bookmarkEnd w:id="1"/>
      <w:r w:rsidRPr="009D5B8A">
        <w:rPr>
          <w:bCs/>
          <w:iCs/>
        </w:rPr>
        <w:t>).</w:t>
      </w:r>
    </w:p>
    <w:p w:rsidR="00A06EA2" w:rsidRPr="00D30C18" w:rsidRDefault="00A06EA2" w:rsidP="00A06EA2">
      <w:pPr>
        <w:pStyle w:val="BodyTextIndent2"/>
        <w:numPr>
          <w:ilvl w:val="0"/>
          <w:numId w:val="1"/>
        </w:numPr>
        <w:rPr>
          <w:iCs/>
        </w:rPr>
      </w:pPr>
      <w:r w:rsidRPr="00D30C18">
        <w:rPr>
          <w:b/>
          <w:iCs/>
        </w:rPr>
        <w:t xml:space="preserve">Uzdot </w:t>
      </w:r>
      <w:r w:rsidRPr="00D30C18">
        <w:rPr>
          <w:color w:val="000000"/>
        </w:rPr>
        <w:t xml:space="preserve">Ogres novada pašvaldības </w:t>
      </w:r>
      <w:r>
        <w:rPr>
          <w:color w:val="000000"/>
        </w:rPr>
        <w:t>centrālās administrācijas „Ogres novada pašvaldība”</w:t>
      </w:r>
      <w:r w:rsidRPr="00D30C18">
        <w:rPr>
          <w:bCs/>
          <w:iCs/>
        </w:rPr>
        <w:t xml:space="preserve"> sabiedrisko attiecību nodaļas vadītājam Nikolajam </w:t>
      </w:r>
      <w:proofErr w:type="spellStart"/>
      <w:r w:rsidRPr="00D30C18">
        <w:rPr>
          <w:bCs/>
          <w:iCs/>
        </w:rPr>
        <w:t>Sapožņikovam</w:t>
      </w:r>
      <w:proofErr w:type="spellEnd"/>
      <w:r w:rsidRPr="00D30C18">
        <w:rPr>
          <w:bCs/>
          <w:iCs/>
        </w:rPr>
        <w:t xml:space="preserve"> publicēt</w:t>
      </w:r>
      <w:r>
        <w:rPr>
          <w:bCs/>
          <w:iCs/>
        </w:rPr>
        <w:t xml:space="preserve"> publisko</w:t>
      </w:r>
      <w:r w:rsidRPr="00D30C18">
        <w:rPr>
          <w:bCs/>
          <w:iCs/>
        </w:rPr>
        <w:t xml:space="preserve"> pārskatu Ogres novada pašvaldības mājaslapā internetā.</w:t>
      </w:r>
    </w:p>
    <w:p w:rsidR="00A06EA2" w:rsidRPr="009D5B8A" w:rsidRDefault="00A06EA2" w:rsidP="00A06EA2">
      <w:pPr>
        <w:pStyle w:val="BodyTextIndent2"/>
        <w:numPr>
          <w:ilvl w:val="0"/>
          <w:numId w:val="1"/>
        </w:numPr>
        <w:rPr>
          <w:iCs/>
        </w:rPr>
      </w:pPr>
      <w:r w:rsidRPr="009D5B8A">
        <w:rPr>
          <w:b/>
          <w:iCs/>
        </w:rPr>
        <w:t>Kontroli</w:t>
      </w:r>
      <w:r w:rsidRPr="009D5B8A">
        <w:rPr>
          <w:iCs/>
        </w:rPr>
        <w:t xml:space="preserve"> par lēmuma izpildi uzdot novada pašvaldības izpilddirektora</w:t>
      </w:r>
      <w:r>
        <w:rPr>
          <w:iCs/>
        </w:rPr>
        <w:t>m</w:t>
      </w:r>
      <w:r w:rsidRPr="009D5B8A">
        <w:rPr>
          <w:iCs/>
        </w:rPr>
        <w:t xml:space="preserve"> </w:t>
      </w:r>
      <w:r w:rsidRPr="009D5B8A">
        <w:rPr>
          <w:b/>
          <w:iCs/>
        </w:rPr>
        <w:t xml:space="preserve">Pēterim </w:t>
      </w:r>
      <w:r>
        <w:rPr>
          <w:b/>
          <w:iCs/>
        </w:rPr>
        <w:t>Dimanta</w:t>
      </w:r>
      <w:r w:rsidRPr="009D5B8A">
        <w:rPr>
          <w:b/>
          <w:iCs/>
        </w:rPr>
        <w:t>m</w:t>
      </w:r>
      <w:r w:rsidRPr="009D5B8A">
        <w:rPr>
          <w:iCs/>
        </w:rPr>
        <w:t>.</w:t>
      </w:r>
    </w:p>
    <w:p w:rsidR="00A06EA2" w:rsidRDefault="00A06EA2" w:rsidP="00A06EA2">
      <w:pPr>
        <w:pStyle w:val="BodyTextIndent2"/>
        <w:ind w:firstLine="0"/>
        <w:rPr>
          <w:i/>
        </w:rPr>
      </w:pPr>
    </w:p>
    <w:p w:rsidR="00A06EA2" w:rsidRPr="009D5B8A" w:rsidRDefault="00A06EA2" w:rsidP="00A06EA2">
      <w:pPr>
        <w:pStyle w:val="BodyTextIndent2"/>
        <w:ind w:firstLine="0"/>
        <w:rPr>
          <w:i/>
        </w:rPr>
      </w:pPr>
    </w:p>
    <w:p w:rsidR="00A06EA2" w:rsidRPr="009D5B8A" w:rsidRDefault="00A06EA2" w:rsidP="00A06EA2">
      <w:pPr>
        <w:pStyle w:val="BodyTextIndent2"/>
        <w:ind w:left="218"/>
        <w:jc w:val="right"/>
      </w:pPr>
      <w:r w:rsidRPr="009D5B8A">
        <w:t>(Sēdes vadītāja,</w:t>
      </w:r>
    </w:p>
    <w:p w:rsidR="00A06EA2" w:rsidRPr="009D5B8A" w:rsidRDefault="00A06EA2" w:rsidP="00A06EA2">
      <w:pPr>
        <w:pStyle w:val="BodyTextIndent2"/>
        <w:ind w:left="218"/>
        <w:jc w:val="right"/>
      </w:pPr>
      <w:r w:rsidRPr="009D5B8A">
        <w:t xml:space="preserve">domes priekšsēdētāja </w:t>
      </w:r>
      <w:proofErr w:type="spellStart"/>
      <w:r>
        <w:t>E.Helmaņa</w:t>
      </w:r>
      <w:proofErr w:type="spellEnd"/>
      <w:r w:rsidRPr="009D5B8A">
        <w:t xml:space="preserve"> paraksts)</w:t>
      </w:r>
    </w:p>
    <w:p w:rsidR="00A06EA2" w:rsidRPr="009D5B8A" w:rsidRDefault="00A06EA2" w:rsidP="00A06EA2">
      <w:pPr>
        <w:rPr>
          <w:lang w:val="lv-LV"/>
        </w:rPr>
      </w:pPr>
    </w:p>
    <w:p w:rsidR="00A06EA2" w:rsidRPr="0025338B" w:rsidRDefault="00A06EA2" w:rsidP="00A06EA2">
      <w:pPr>
        <w:rPr>
          <w:i/>
          <w:lang w:val="lv-LV"/>
        </w:rPr>
      </w:pPr>
      <w:r w:rsidRPr="009D5B8A">
        <w:rPr>
          <w:i/>
          <w:lang w:val="lv-LV"/>
        </w:rPr>
        <w:t>Lēmum</w:t>
      </w:r>
      <w:r>
        <w:rPr>
          <w:i/>
          <w:lang w:val="lv-LV"/>
        </w:rPr>
        <w:t>s stājas spēkā 2017.gada 18.augustā</w:t>
      </w:r>
    </w:p>
    <w:p w:rsidR="0006712A" w:rsidRDefault="0006712A"/>
    <w:sectPr w:rsidR="0006712A" w:rsidSect="008F6BD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A34AE"/>
    <w:multiLevelType w:val="multilevel"/>
    <w:tmpl w:val="CE24D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A2"/>
    <w:rsid w:val="0006712A"/>
    <w:rsid w:val="008E49DD"/>
    <w:rsid w:val="00A0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25685C-3E04-433F-BF60-C31FAE47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6EA2"/>
    <w:pPr>
      <w:keepNext/>
      <w:tabs>
        <w:tab w:val="left" w:pos="1785"/>
      </w:tabs>
      <w:outlineLvl w:val="0"/>
    </w:pPr>
    <w:rPr>
      <w:rFonts w:ascii="Futura Md BT" w:hAnsi="Futura Md BT"/>
      <w:sz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06EA2"/>
    <w:pPr>
      <w:keepNext/>
      <w:suppressAutoHyphens/>
      <w:spacing w:line="360" w:lineRule="auto"/>
      <w:jc w:val="both"/>
      <w:outlineLvl w:val="4"/>
    </w:pPr>
    <w:rPr>
      <w:b/>
      <w:color w:val="993366"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06EA2"/>
    <w:rPr>
      <w:rFonts w:ascii="Futura Md BT" w:eastAsia="Times New Roman" w:hAnsi="Futura Md BT" w:cs="Times New Roman"/>
      <w:sz w:val="40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A06EA2"/>
    <w:rPr>
      <w:rFonts w:ascii="Times New Roman" w:eastAsia="Times New Roman" w:hAnsi="Times New Roman" w:cs="Times New Roman"/>
      <w:b/>
      <w:color w:val="993366"/>
      <w:sz w:val="28"/>
      <w:szCs w:val="24"/>
    </w:rPr>
  </w:style>
  <w:style w:type="paragraph" w:styleId="BodyText">
    <w:name w:val="Body Text"/>
    <w:basedOn w:val="Normal"/>
    <w:link w:val="BodyTextChar"/>
    <w:uiPriority w:val="99"/>
    <w:rsid w:val="00A06EA2"/>
    <w:pPr>
      <w:jc w:val="both"/>
    </w:pPr>
    <w:rPr>
      <w:lang w:val="lv-LV"/>
    </w:rPr>
  </w:style>
  <w:style w:type="character" w:customStyle="1" w:styleId="BodyTextChar">
    <w:name w:val="Body Text Char"/>
    <w:basedOn w:val="DefaultParagraphFont"/>
    <w:link w:val="BodyText"/>
    <w:uiPriority w:val="99"/>
    <w:rsid w:val="00A06EA2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A06EA2"/>
    <w:pPr>
      <w:ind w:firstLine="180"/>
      <w:jc w:val="both"/>
    </w:pPr>
    <w:rPr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A06EA2"/>
    <w:rPr>
      <w:rFonts w:ascii="Times New Roman" w:eastAsia="Times New Roman" w:hAnsi="Times New Roman" w:cs="Times New Roman"/>
      <w:sz w:val="24"/>
      <w:szCs w:val="24"/>
    </w:rPr>
  </w:style>
  <w:style w:type="paragraph" w:customStyle="1" w:styleId="xl24">
    <w:name w:val="xl24"/>
    <w:basedOn w:val="Normal"/>
    <w:uiPriority w:val="99"/>
    <w:rsid w:val="00A06EA2"/>
    <w:pP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8E49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gresnovads.lv/lat/pasvaldiba/normativie_akti_un_attistibas_planosanas_dokumenti/lemumi/pielikumi_un_saites/in_site/tools/download.php?file=files/lemumi/2017/17_augusts/pielikumi//prot_8_par_12_parskats_17_08_2017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1682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2017-08-29T08:07:00Z</dcterms:created>
  <dcterms:modified xsi:type="dcterms:W3CDTF">2017-08-29T08:07:00Z</dcterms:modified>
</cp:coreProperties>
</file>